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xml" ContentType="application/vnd.openxmlformats-officedocument.wordprocessingml.footer+xml"/>
  <Override PartName="/word/header33.xml" ContentType="application/vnd.openxmlformats-officedocument.wordprocessingml.header+xml"/>
  <Override PartName="/word/footer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header38.xml" ContentType="application/vnd.openxmlformats-officedocument.wordprocessingml.header+xml"/>
  <Override PartName="/word/footer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FCB07" w14:textId="77777777" w:rsidR="00D17F70" w:rsidRDefault="00D17F70">
      <w:r>
        <w:rPr>
          <w:noProof/>
        </w:rPr>
        <w:drawing>
          <wp:inline distT="0" distB="0" distL="0" distR="0" wp14:anchorId="256132FE" wp14:editId="1A29A61B">
            <wp:extent cx="5731510" cy="2324100"/>
            <wp:effectExtent l="0" t="0" r="2540" b="0"/>
            <wp:docPr id="465879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79340" name="Picture 465879340"/>
                    <pic:cNvPicPr/>
                  </pic:nvPicPr>
                  <pic:blipFill>
                    <a:blip r:embed="rId11">
                      <a:extLst>
                        <a:ext uri="{28A0092B-C50C-407E-A947-70E740481C1C}">
                          <a14:useLocalDpi xmlns:a14="http://schemas.microsoft.com/office/drawing/2010/main" val="0"/>
                        </a:ext>
                      </a:extLst>
                    </a:blip>
                    <a:stretch>
                      <a:fillRect/>
                    </a:stretch>
                  </pic:blipFill>
                  <pic:spPr>
                    <a:xfrm>
                      <a:off x="0" y="0"/>
                      <a:ext cx="5731510" cy="2324100"/>
                    </a:xfrm>
                    <a:prstGeom prst="rect">
                      <a:avLst/>
                    </a:prstGeom>
                  </pic:spPr>
                </pic:pic>
              </a:graphicData>
            </a:graphic>
          </wp:inline>
        </w:drawing>
      </w:r>
    </w:p>
    <w:p w14:paraId="022AAF60" w14:textId="77777777" w:rsidR="00D17F70" w:rsidRDefault="00D17F70"/>
    <w:p w14:paraId="61311B95" w14:textId="50E98F2D" w:rsidR="00D17F70" w:rsidRPr="007C4CEE" w:rsidRDefault="00D17F70" w:rsidP="007C4CEE">
      <w:pPr>
        <w:rPr>
          <w:rFonts w:ascii="Roboto" w:hAnsi="Roboto"/>
          <w:b/>
          <w:bCs/>
          <w:color w:val="75A238"/>
          <w:sz w:val="40"/>
          <w:szCs w:val="40"/>
        </w:rPr>
      </w:pPr>
      <w:r w:rsidRPr="007C4CEE">
        <w:rPr>
          <w:rFonts w:ascii="Roboto" w:hAnsi="Roboto"/>
          <w:b/>
          <w:bCs/>
          <w:color w:val="75A238"/>
          <w:sz w:val="40"/>
          <w:szCs w:val="40"/>
        </w:rPr>
        <w:t xml:space="preserve">Workplace Health &amp; Safety Documentation </w:t>
      </w:r>
      <w:r w:rsidRPr="007C4CEE">
        <w:rPr>
          <w:rFonts w:ascii="Roboto" w:hAnsi="Roboto"/>
          <w:b/>
          <w:bCs/>
          <w:color w:val="75A238"/>
          <w:sz w:val="40"/>
          <w:szCs w:val="40"/>
        </w:rPr>
        <w:br/>
        <w:t>from Greater Sydney Landcare</w:t>
      </w:r>
    </w:p>
    <w:p w14:paraId="5026CAD6" w14:textId="4A378B60" w:rsidR="00D17F70" w:rsidRDefault="00D17F70" w:rsidP="00D17F70">
      <w:pPr>
        <w:rPr>
          <w:rFonts w:cs="Times New Roman"/>
        </w:rPr>
      </w:pPr>
      <w:r>
        <w:rPr>
          <w:rFonts w:cs="Times New Roman"/>
        </w:rPr>
        <w:br/>
        <w:t xml:space="preserve">Staff, </w:t>
      </w:r>
      <w:proofErr w:type="gramStart"/>
      <w:r>
        <w:rPr>
          <w:rFonts w:cs="Times New Roman"/>
        </w:rPr>
        <w:t>volunteers</w:t>
      </w:r>
      <w:proofErr w:type="gramEnd"/>
      <w:r>
        <w:rPr>
          <w:rFonts w:cs="Times New Roman"/>
        </w:rPr>
        <w:t xml:space="preserve"> and visitors including groups and sub-groups associated with Greater Sydney Landcare are encouraged to read and follow the procedures and guidelines provided, for the safety of all involved with Landcare activities.</w:t>
      </w:r>
    </w:p>
    <w:p w14:paraId="43B16272" w14:textId="77777777" w:rsidR="00D17F70" w:rsidRDefault="00D17F70"/>
    <w:p w14:paraId="4A986E60" w14:textId="1D2E6FC4" w:rsidR="000A5193" w:rsidRDefault="00987562" w:rsidP="00D17F70">
      <w:pPr>
        <w:jc w:val="right"/>
      </w:pPr>
      <w:r>
        <w:t xml:space="preserve">Prepared April </w:t>
      </w:r>
      <w:r w:rsidR="00D17F70">
        <w:t>2024</w:t>
      </w:r>
      <w:r>
        <w:t>.</w:t>
      </w:r>
    </w:p>
    <w:p w14:paraId="49BED8F5" w14:textId="77777777" w:rsidR="00D14048" w:rsidRDefault="00D14048"/>
    <w:p w14:paraId="4A6868F4" w14:textId="77777777" w:rsidR="00D14048" w:rsidRDefault="00D14048"/>
    <w:p w14:paraId="36BC2279" w14:textId="77777777" w:rsidR="00D14048" w:rsidRDefault="00D14048">
      <w:pPr>
        <w:sectPr w:rsidR="00D14048" w:rsidSect="001971FE">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color w:val="75A238"/>
          <w:kern w:val="2"/>
          <w:sz w:val="22"/>
          <w:szCs w:val="22"/>
          <w:lang w:val="en-AU"/>
          <w14:ligatures w14:val="standardContextual"/>
        </w:rPr>
        <w:id w:val="-1899884537"/>
        <w:docPartObj>
          <w:docPartGallery w:val="Table of Contents"/>
          <w:docPartUnique/>
        </w:docPartObj>
      </w:sdtPr>
      <w:sdtEndPr>
        <w:rPr>
          <w:b/>
          <w:bCs/>
          <w:noProof/>
          <w:color w:val="auto"/>
        </w:rPr>
      </w:sdtEndPr>
      <w:sdtContent>
        <w:p w14:paraId="44061E85" w14:textId="5F2FC9E8" w:rsidR="000A5193" w:rsidRPr="00E422AD" w:rsidRDefault="000A5193">
          <w:pPr>
            <w:pStyle w:val="TOCHeading"/>
            <w:rPr>
              <w:color w:val="75A238"/>
            </w:rPr>
          </w:pPr>
          <w:r w:rsidRPr="00E422AD">
            <w:rPr>
              <w:color w:val="75A238"/>
            </w:rPr>
            <w:t>Contents</w:t>
          </w:r>
        </w:p>
        <w:p w14:paraId="6BEE3EC5" w14:textId="77777777" w:rsidR="00D72C73" w:rsidRPr="00D72C73" w:rsidRDefault="00D72C73" w:rsidP="00D72C73">
          <w:pPr>
            <w:rPr>
              <w:lang w:val="en-US"/>
            </w:rPr>
          </w:pPr>
        </w:p>
        <w:p w14:paraId="2CB02CCE" w14:textId="549D54AC" w:rsidR="00931C34" w:rsidRDefault="000A5193">
          <w:pPr>
            <w:pStyle w:val="TOC2"/>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64775667" w:history="1">
            <w:r w:rsidR="00931C34" w:rsidRPr="007023B6">
              <w:rPr>
                <w:rStyle w:val="Hyperlink"/>
                <w:noProof/>
              </w:rPr>
              <w:t>Safe Work Method Statement (SWMS)</w:t>
            </w:r>
            <w:r w:rsidR="00931C34">
              <w:rPr>
                <w:noProof/>
                <w:webHidden/>
              </w:rPr>
              <w:tab/>
            </w:r>
            <w:r w:rsidR="00931C34">
              <w:rPr>
                <w:noProof/>
                <w:webHidden/>
              </w:rPr>
              <w:fldChar w:fldCharType="begin"/>
            </w:r>
            <w:r w:rsidR="00931C34">
              <w:rPr>
                <w:noProof/>
                <w:webHidden/>
              </w:rPr>
              <w:instrText xml:space="preserve"> PAGEREF _Toc164775667 \h </w:instrText>
            </w:r>
            <w:r w:rsidR="00931C34">
              <w:rPr>
                <w:noProof/>
                <w:webHidden/>
              </w:rPr>
            </w:r>
            <w:r w:rsidR="00931C34">
              <w:rPr>
                <w:noProof/>
                <w:webHidden/>
              </w:rPr>
              <w:fldChar w:fldCharType="separate"/>
            </w:r>
            <w:r w:rsidR="00895A30">
              <w:rPr>
                <w:noProof/>
                <w:webHidden/>
              </w:rPr>
              <w:t>4</w:t>
            </w:r>
            <w:r w:rsidR="00931C34">
              <w:rPr>
                <w:noProof/>
                <w:webHidden/>
              </w:rPr>
              <w:fldChar w:fldCharType="end"/>
            </w:r>
          </w:hyperlink>
        </w:p>
        <w:p w14:paraId="7DB394FA" w14:textId="2F674023" w:rsidR="00931C34" w:rsidRDefault="00931C34">
          <w:pPr>
            <w:pStyle w:val="TOC3"/>
            <w:tabs>
              <w:tab w:val="right" w:leader="dot" w:pos="9016"/>
            </w:tabs>
            <w:rPr>
              <w:rFonts w:eastAsiaTheme="minorEastAsia"/>
              <w:noProof/>
              <w:sz w:val="24"/>
              <w:szCs w:val="24"/>
              <w:lang w:eastAsia="en-AU"/>
            </w:rPr>
          </w:pPr>
          <w:hyperlink w:anchor="_Toc164775668" w:history="1">
            <w:r w:rsidRPr="007023B6">
              <w:rPr>
                <w:rStyle w:val="Hyperlink"/>
                <w:noProof/>
              </w:rPr>
              <w:t>Template - Type SMWS name here</w:t>
            </w:r>
            <w:r>
              <w:rPr>
                <w:noProof/>
                <w:webHidden/>
              </w:rPr>
              <w:tab/>
            </w:r>
            <w:r>
              <w:rPr>
                <w:noProof/>
                <w:webHidden/>
              </w:rPr>
              <w:fldChar w:fldCharType="begin"/>
            </w:r>
            <w:r>
              <w:rPr>
                <w:noProof/>
                <w:webHidden/>
              </w:rPr>
              <w:instrText xml:space="preserve"> PAGEREF _Toc164775668 \h </w:instrText>
            </w:r>
            <w:r>
              <w:rPr>
                <w:noProof/>
                <w:webHidden/>
              </w:rPr>
            </w:r>
            <w:r>
              <w:rPr>
                <w:noProof/>
                <w:webHidden/>
              </w:rPr>
              <w:fldChar w:fldCharType="separate"/>
            </w:r>
            <w:r w:rsidR="00895A30">
              <w:rPr>
                <w:noProof/>
                <w:webHidden/>
              </w:rPr>
              <w:t>5</w:t>
            </w:r>
            <w:r>
              <w:rPr>
                <w:noProof/>
                <w:webHidden/>
              </w:rPr>
              <w:fldChar w:fldCharType="end"/>
            </w:r>
          </w:hyperlink>
        </w:p>
        <w:p w14:paraId="6D673939" w14:textId="4F2958B4" w:rsidR="00931C34" w:rsidRDefault="00931C34">
          <w:pPr>
            <w:pStyle w:val="TOC3"/>
            <w:tabs>
              <w:tab w:val="right" w:leader="dot" w:pos="9016"/>
            </w:tabs>
            <w:rPr>
              <w:rFonts w:eastAsiaTheme="minorEastAsia"/>
              <w:noProof/>
              <w:sz w:val="24"/>
              <w:szCs w:val="24"/>
              <w:lang w:eastAsia="en-AU"/>
            </w:rPr>
          </w:pPr>
          <w:hyperlink w:anchor="_Toc164775669" w:history="1">
            <w:r w:rsidRPr="007023B6">
              <w:rPr>
                <w:rStyle w:val="Hyperlink"/>
                <w:noProof/>
              </w:rPr>
              <w:t>Accessing Hydrants &amp; Using Stand Pipes</w:t>
            </w:r>
            <w:r>
              <w:rPr>
                <w:noProof/>
                <w:webHidden/>
              </w:rPr>
              <w:tab/>
            </w:r>
            <w:r>
              <w:rPr>
                <w:noProof/>
                <w:webHidden/>
              </w:rPr>
              <w:fldChar w:fldCharType="begin"/>
            </w:r>
            <w:r>
              <w:rPr>
                <w:noProof/>
                <w:webHidden/>
              </w:rPr>
              <w:instrText xml:space="preserve"> PAGEREF _Toc164775669 \h </w:instrText>
            </w:r>
            <w:r>
              <w:rPr>
                <w:noProof/>
                <w:webHidden/>
              </w:rPr>
            </w:r>
            <w:r>
              <w:rPr>
                <w:noProof/>
                <w:webHidden/>
              </w:rPr>
              <w:fldChar w:fldCharType="separate"/>
            </w:r>
            <w:r w:rsidR="00895A30">
              <w:rPr>
                <w:noProof/>
                <w:webHidden/>
              </w:rPr>
              <w:t>8</w:t>
            </w:r>
            <w:r>
              <w:rPr>
                <w:noProof/>
                <w:webHidden/>
              </w:rPr>
              <w:fldChar w:fldCharType="end"/>
            </w:r>
          </w:hyperlink>
        </w:p>
        <w:p w14:paraId="2C0B2A08" w14:textId="35E05888" w:rsidR="00931C34" w:rsidRDefault="00931C34">
          <w:pPr>
            <w:pStyle w:val="TOC3"/>
            <w:tabs>
              <w:tab w:val="right" w:leader="dot" w:pos="9016"/>
            </w:tabs>
            <w:rPr>
              <w:rFonts w:eastAsiaTheme="minorEastAsia"/>
              <w:noProof/>
              <w:sz w:val="24"/>
              <w:szCs w:val="24"/>
              <w:lang w:eastAsia="en-AU"/>
            </w:rPr>
          </w:pPr>
          <w:hyperlink w:anchor="_Toc164775670" w:history="1">
            <w:r w:rsidRPr="007023B6">
              <w:rPr>
                <w:rStyle w:val="Hyperlink"/>
                <w:noProof/>
              </w:rPr>
              <w:t>Asbestos Identified on Site</w:t>
            </w:r>
            <w:r>
              <w:rPr>
                <w:noProof/>
                <w:webHidden/>
              </w:rPr>
              <w:tab/>
            </w:r>
            <w:r>
              <w:rPr>
                <w:noProof/>
                <w:webHidden/>
              </w:rPr>
              <w:fldChar w:fldCharType="begin"/>
            </w:r>
            <w:r>
              <w:rPr>
                <w:noProof/>
                <w:webHidden/>
              </w:rPr>
              <w:instrText xml:space="preserve"> PAGEREF _Toc164775670 \h </w:instrText>
            </w:r>
            <w:r>
              <w:rPr>
                <w:noProof/>
                <w:webHidden/>
              </w:rPr>
            </w:r>
            <w:r>
              <w:rPr>
                <w:noProof/>
                <w:webHidden/>
              </w:rPr>
              <w:fldChar w:fldCharType="separate"/>
            </w:r>
            <w:r w:rsidR="00895A30">
              <w:rPr>
                <w:noProof/>
                <w:webHidden/>
              </w:rPr>
              <w:t>13</w:t>
            </w:r>
            <w:r>
              <w:rPr>
                <w:noProof/>
                <w:webHidden/>
              </w:rPr>
              <w:fldChar w:fldCharType="end"/>
            </w:r>
          </w:hyperlink>
        </w:p>
        <w:p w14:paraId="43584528" w14:textId="78E89062" w:rsidR="00931C34" w:rsidRDefault="00931C34">
          <w:pPr>
            <w:pStyle w:val="TOC3"/>
            <w:tabs>
              <w:tab w:val="right" w:leader="dot" w:pos="9016"/>
            </w:tabs>
            <w:rPr>
              <w:rFonts w:eastAsiaTheme="minorEastAsia"/>
              <w:noProof/>
              <w:sz w:val="24"/>
              <w:szCs w:val="24"/>
              <w:lang w:eastAsia="en-AU"/>
            </w:rPr>
          </w:pPr>
          <w:hyperlink w:anchor="_Toc164775671" w:history="1">
            <w:r w:rsidRPr="007023B6">
              <w:rPr>
                <w:rStyle w:val="Hyperlink"/>
                <w:noProof/>
              </w:rPr>
              <w:t>Work Where Biting and Stinging Fauna are Present</w:t>
            </w:r>
            <w:r>
              <w:rPr>
                <w:noProof/>
                <w:webHidden/>
              </w:rPr>
              <w:tab/>
            </w:r>
            <w:r>
              <w:rPr>
                <w:noProof/>
                <w:webHidden/>
              </w:rPr>
              <w:fldChar w:fldCharType="begin"/>
            </w:r>
            <w:r>
              <w:rPr>
                <w:noProof/>
                <w:webHidden/>
              </w:rPr>
              <w:instrText xml:space="preserve"> PAGEREF _Toc164775671 \h </w:instrText>
            </w:r>
            <w:r>
              <w:rPr>
                <w:noProof/>
                <w:webHidden/>
              </w:rPr>
            </w:r>
            <w:r>
              <w:rPr>
                <w:noProof/>
                <w:webHidden/>
              </w:rPr>
              <w:fldChar w:fldCharType="separate"/>
            </w:r>
            <w:r w:rsidR="00895A30">
              <w:rPr>
                <w:noProof/>
                <w:webHidden/>
              </w:rPr>
              <w:t>18</w:t>
            </w:r>
            <w:r>
              <w:rPr>
                <w:noProof/>
                <w:webHidden/>
              </w:rPr>
              <w:fldChar w:fldCharType="end"/>
            </w:r>
          </w:hyperlink>
        </w:p>
        <w:p w14:paraId="2C61D79D" w14:textId="22148876" w:rsidR="00931C34" w:rsidRDefault="00931C34">
          <w:pPr>
            <w:pStyle w:val="TOC3"/>
            <w:tabs>
              <w:tab w:val="right" w:leader="dot" w:pos="9016"/>
            </w:tabs>
            <w:rPr>
              <w:rFonts w:eastAsiaTheme="minorEastAsia"/>
              <w:noProof/>
              <w:sz w:val="24"/>
              <w:szCs w:val="24"/>
              <w:lang w:eastAsia="en-AU"/>
            </w:rPr>
          </w:pPr>
          <w:hyperlink w:anchor="_Toc164775672" w:history="1">
            <w:r w:rsidRPr="007023B6">
              <w:rPr>
                <w:rStyle w:val="Hyperlink"/>
                <w:noProof/>
              </w:rPr>
              <w:t>Brushcutting</w:t>
            </w:r>
            <w:r>
              <w:rPr>
                <w:noProof/>
                <w:webHidden/>
              </w:rPr>
              <w:tab/>
            </w:r>
            <w:r>
              <w:rPr>
                <w:noProof/>
                <w:webHidden/>
              </w:rPr>
              <w:fldChar w:fldCharType="begin"/>
            </w:r>
            <w:r>
              <w:rPr>
                <w:noProof/>
                <w:webHidden/>
              </w:rPr>
              <w:instrText xml:space="preserve"> PAGEREF _Toc164775672 \h </w:instrText>
            </w:r>
            <w:r>
              <w:rPr>
                <w:noProof/>
                <w:webHidden/>
              </w:rPr>
            </w:r>
            <w:r>
              <w:rPr>
                <w:noProof/>
                <w:webHidden/>
              </w:rPr>
              <w:fldChar w:fldCharType="separate"/>
            </w:r>
            <w:r w:rsidR="00895A30">
              <w:rPr>
                <w:noProof/>
                <w:webHidden/>
              </w:rPr>
              <w:t>26</w:t>
            </w:r>
            <w:r>
              <w:rPr>
                <w:noProof/>
                <w:webHidden/>
              </w:rPr>
              <w:fldChar w:fldCharType="end"/>
            </w:r>
          </w:hyperlink>
        </w:p>
        <w:p w14:paraId="409971D6" w14:textId="5F9185F3" w:rsidR="00931C34" w:rsidRDefault="00931C34">
          <w:pPr>
            <w:pStyle w:val="TOC3"/>
            <w:tabs>
              <w:tab w:val="right" w:leader="dot" w:pos="9016"/>
            </w:tabs>
            <w:rPr>
              <w:rFonts w:eastAsiaTheme="minorEastAsia"/>
              <w:noProof/>
              <w:sz w:val="24"/>
              <w:szCs w:val="24"/>
              <w:lang w:eastAsia="en-AU"/>
            </w:rPr>
          </w:pPr>
          <w:hyperlink w:anchor="_Toc164775673" w:history="1">
            <w:r w:rsidRPr="007023B6">
              <w:rPr>
                <w:rStyle w:val="Hyperlink"/>
                <w:noProof/>
              </w:rPr>
              <w:t>Bush Regeneration Works</w:t>
            </w:r>
            <w:r>
              <w:rPr>
                <w:noProof/>
                <w:webHidden/>
              </w:rPr>
              <w:tab/>
            </w:r>
            <w:r>
              <w:rPr>
                <w:noProof/>
                <w:webHidden/>
              </w:rPr>
              <w:fldChar w:fldCharType="begin"/>
            </w:r>
            <w:r>
              <w:rPr>
                <w:noProof/>
                <w:webHidden/>
              </w:rPr>
              <w:instrText xml:space="preserve"> PAGEREF _Toc164775673 \h </w:instrText>
            </w:r>
            <w:r>
              <w:rPr>
                <w:noProof/>
                <w:webHidden/>
              </w:rPr>
            </w:r>
            <w:r>
              <w:rPr>
                <w:noProof/>
                <w:webHidden/>
              </w:rPr>
              <w:fldChar w:fldCharType="separate"/>
            </w:r>
            <w:r w:rsidR="00895A30">
              <w:rPr>
                <w:noProof/>
                <w:webHidden/>
              </w:rPr>
              <w:t>32</w:t>
            </w:r>
            <w:r>
              <w:rPr>
                <w:noProof/>
                <w:webHidden/>
              </w:rPr>
              <w:fldChar w:fldCharType="end"/>
            </w:r>
          </w:hyperlink>
        </w:p>
        <w:p w14:paraId="59B0E360" w14:textId="03CE600B" w:rsidR="00931C34" w:rsidRDefault="00931C34">
          <w:pPr>
            <w:pStyle w:val="TOC3"/>
            <w:tabs>
              <w:tab w:val="right" w:leader="dot" w:pos="9016"/>
            </w:tabs>
            <w:rPr>
              <w:rFonts w:eastAsiaTheme="minorEastAsia"/>
              <w:noProof/>
              <w:sz w:val="24"/>
              <w:szCs w:val="24"/>
              <w:lang w:eastAsia="en-AU"/>
            </w:rPr>
          </w:pPr>
          <w:hyperlink w:anchor="_Toc164775674" w:history="1">
            <w:r w:rsidRPr="007023B6">
              <w:rPr>
                <w:rStyle w:val="Hyperlink"/>
                <w:noProof/>
              </w:rPr>
              <w:t>Chainsaw Use</w:t>
            </w:r>
            <w:r>
              <w:rPr>
                <w:noProof/>
                <w:webHidden/>
              </w:rPr>
              <w:tab/>
            </w:r>
            <w:r>
              <w:rPr>
                <w:noProof/>
                <w:webHidden/>
              </w:rPr>
              <w:fldChar w:fldCharType="begin"/>
            </w:r>
            <w:r>
              <w:rPr>
                <w:noProof/>
                <w:webHidden/>
              </w:rPr>
              <w:instrText xml:space="preserve"> PAGEREF _Toc164775674 \h </w:instrText>
            </w:r>
            <w:r>
              <w:rPr>
                <w:noProof/>
                <w:webHidden/>
              </w:rPr>
            </w:r>
            <w:r>
              <w:rPr>
                <w:noProof/>
                <w:webHidden/>
              </w:rPr>
              <w:fldChar w:fldCharType="separate"/>
            </w:r>
            <w:r w:rsidR="00895A30">
              <w:rPr>
                <w:noProof/>
                <w:webHidden/>
              </w:rPr>
              <w:t>45</w:t>
            </w:r>
            <w:r>
              <w:rPr>
                <w:noProof/>
                <w:webHidden/>
              </w:rPr>
              <w:fldChar w:fldCharType="end"/>
            </w:r>
          </w:hyperlink>
        </w:p>
        <w:p w14:paraId="720FC266" w14:textId="099472B8" w:rsidR="00931C34" w:rsidRDefault="00931C34">
          <w:pPr>
            <w:pStyle w:val="TOC3"/>
            <w:tabs>
              <w:tab w:val="right" w:leader="dot" w:pos="9016"/>
            </w:tabs>
            <w:rPr>
              <w:rFonts w:eastAsiaTheme="minorEastAsia"/>
              <w:noProof/>
              <w:sz w:val="24"/>
              <w:szCs w:val="24"/>
              <w:lang w:eastAsia="en-AU"/>
            </w:rPr>
          </w:pPr>
          <w:hyperlink w:anchor="_Toc164775675" w:history="1">
            <w:r w:rsidRPr="007023B6">
              <w:rPr>
                <w:rStyle w:val="Hyperlink"/>
                <w:noProof/>
              </w:rPr>
              <w:t>Cordless Drill Use</w:t>
            </w:r>
            <w:r>
              <w:rPr>
                <w:noProof/>
                <w:webHidden/>
              </w:rPr>
              <w:tab/>
            </w:r>
            <w:r>
              <w:rPr>
                <w:noProof/>
                <w:webHidden/>
              </w:rPr>
              <w:fldChar w:fldCharType="begin"/>
            </w:r>
            <w:r>
              <w:rPr>
                <w:noProof/>
                <w:webHidden/>
              </w:rPr>
              <w:instrText xml:space="preserve"> PAGEREF _Toc164775675 \h </w:instrText>
            </w:r>
            <w:r>
              <w:rPr>
                <w:noProof/>
                <w:webHidden/>
              </w:rPr>
            </w:r>
            <w:r>
              <w:rPr>
                <w:noProof/>
                <w:webHidden/>
              </w:rPr>
              <w:fldChar w:fldCharType="separate"/>
            </w:r>
            <w:r w:rsidR="00895A30">
              <w:rPr>
                <w:noProof/>
                <w:webHidden/>
              </w:rPr>
              <w:t>52</w:t>
            </w:r>
            <w:r>
              <w:rPr>
                <w:noProof/>
                <w:webHidden/>
              </w:rPr>
              <w:fldChar w:fldCharType="end"/>
            </w:r>
          </w:hyperlink>
        </w:p>
        <w:p w14:paraId="61A1ABCD" w14:textId="20F27326" w:rsidR="00931C34" w:rsidRDefault="00931C34">
          <w:pPr>
            <w:pStyle w:val="TOC3"/>
            <w:tabs>
              <w:tab w:val="right" w:leader="dot" w:pos="9016"/>
            </w:tabs>
            <w:rPr>
              <w:rFonts w:eastAsiaTheme="minorEastAsia"/>
              <w:noProof/>
              <w:sz w:val="24"/>
              <w:szCs w:val="24"/>
              <w:lang w:eastAsia="en-AU"/>
            </w:rPr>
          </w:pPr>
          <w:hyperlink w:anchor="_Toc164775676" w:history="1">
            <w:r w:rsidRPr="007023B6">
              <w:rPr>
                <w:rStyle w:val="Hyperlink"/>
                <w:noProof/>
              </w:rPr>
              <w:t>High Volume Spray Unit</w:t>
            </w:r>
            <w:r>
              <w:rPr>
                <w:noProof/>
                <w:webHidden/>
              </w:rPr>
              <w:tab/>
            </w:r>
            <w:r>
              <w:rPr>
                <w:noProof/>
                <w:webHidden/>
              </w:rPr>
              <w:fldChar w:fldCharType="begin"/>
            </w:r>
            <w:r>
              <w:rPr>
                <w:noProof/>
                <w:webHidden/>
              </w:rPr>
              <w:instrText xml:space="preserve"> PAGEREF _Toc164775676 \h </w:instrText>
            </w:r>
            <w:r>
              <w:rPr>
                <w:noProof/>
                <w:webHidden/>
              </w:rPr>
            </w:r>
            <w:r>
              <w:rPr>
                <w:noProof/>
                <w:webHidden/>
              </w:rPr>
              <w:fldChar w:fldCharType="separate"/>
            </w:r>
            <w:r w:rsidR="00895A30">
              <w:rPr>
                <w:noProof/>
                <w:webHidden/>
              </w:rPr>
              <w:t>57</w:t>
            </w:r>
            <w:r>
              <w:rPr>
                <w:noProof/>
                <w:webHidden/>
              </w:rPr>
              <w:fldChar w:fldCharType="end"/>
            </w:r>
          </w:hyperlink>
        </w:p>
        <w:p w14:paraId="1248D548" w14:textId="5A96A352" w:rsidR="00931C34" w:rsidRDefault="00931C34">
          <w:pPr>
            <w:pStyle w:val="TOC3"/>
            <w:tabs>
              <w:tab w:val="right" w:leader="dot" w:pos="9016"/>
            </w:tabs>
            <w:rPr>
              <w:rFonts w:eastAsiaTheme="minorEastAsia"/>
              <w:noProof/>
              <w:sz w:val="24"/>
              <w:szCs w:val="24"/>
              <w:lang w:eastAsia="en-AU"/>
            </w:rPr>
          </w:pPr>
          <w:hyperlink w:anchor="_Toc164775677" w:history="1">
            <w:r w:rsidRPr="007023B6">
              <w:rPr>
                <w:rStyle w:val="Hyperlink"/>
                <w:noProof/>
              </w:rPr>
              <w:t>Management of Sharps – Needles and Syringes</w:t>
            </w:r>
            <w:r>
              <w:rPr>
                <w:noProof/>
                <w:webHidden/>
              </w:rPr>
              <w:tab/>
            </w:r>
            <w:r>
              <w:rPr>
                <w:noProof/>
                <w:webHidden/>
              </w:rPr>
              <w:fldChar w:fldCharType="begin"/>
            </w:r>
            <w:r>
              <w:rPr>
                <w:noProof/>
                <w:webHidden/>
              </w:rPr>
              <w:instrText xml:space="preserve"> PAGEREF _Toc164775677 \h </w:instrText>
            </w:r>
            <w:r>
              <w:rPr>
                <w:noProof/>
                <w:webHidden/>
              </w:rPr>
            </w:r>
            <w:r>
              <w:rPr>
                <w:noProof/>
                <w:webHidden/>
              </w:rPr>
              <w:fldChar w:fldCharType="separate"/>
            </w:r>
            <w:r w:rsidR="00895A30">
              <w:rPr>
                <w:noProof/>
                <w:webHidden/>
              </w:rPr>
              <w:t>64</w:t>
            </w:r>
            <w:r>
              <w:rPr>
                <w:noProof/>
                <w:webHidden/>
              </w:rPr>
              <w:fldChar w:fldCharType="end"/>
            </w:r>
          </w:hyperlink>
        </w:p>
        <w:p w14:paraId="0F2ADDA9" w14:textId="243D8B55" w:rsidR="00931C34" w:rsidRDefault="00931C34">
          <w:pPr>
            <w:pStyle w:val="TOC3"/>
            <w:tabs>
              <w:tab w:val="right" w:leader="dot" w:pos="9016"/>
            </w:tabs>
            <w:rPr>
              <w:rFonts w:eastAsiaTheme="minorEastAsia"/>
              <w:noProof/>
              <w:sz w:val="24"/>
              <w:szCs w:val="24"/>
              <w:lang w:eastAsia="en-AU"/>
            </w:rPr>
          </w:pPr>
          <w:hyperlink w:anchor="_Toc164775678" w:history="1">
            <w:r w:rsidRPr="007023B6">
              <w:rPr>
                <w:rStyle w:val="Hyperlink"/>
                <w:noProof/>
              </w:rPr>
              <w:t>Manual Handling</w:t>
            </w:r>
            <w:r>
              <w:rPr>
                <w:noProof/>
                <w:webHidden/>
              </w:rPr>
              <w:tab/>
            </w:r>
            <w:r>
              <w:rPr>
                <w:noProof/>
                <w:webHidden/>
              </w:rPr>
              <w:fldChar w:fldCharType="begin"/>
            </w:r>
            <w:r>
              <w:rPr>
                <w:noProof/>
                <w:webHidden/>
              </w:rPr>
              <w:instrText xml:space="preserve"> PAGEREF _Toc164775678 \h </w:instrText>
            </w:r>
            <w:r>
              <w:rPr>
                <w:noProof/>
                <w:webHidden/>
              </w:rPr>
            </w:r>
            <w:r>
              <w:rPr>
                <w:noProof/>
                <w:webHidden/>
              </w:rPr>
              <w:fldChar w:fldCharType="separate"/>
            </w:r>
            <w:r w:rsidR="00895A30">
              <w:rPr>
                <w:noProof/>
                <w:webHidden/>
              </w:rPr>
              <w:t>70</w:t>
            </w:r>
            <w:r>
              <w:rPr>
                <w:noProof/>
                <w:webHidden/>
              </w:rPr>
              <w:fldChar w:fldCharType="end"/>
            </w:r>
          </w:hyperlink>
        </w:p>
        <w:p w14:paraId="7A866034" w14:textId="54FFEFAD" w:rsidR="00931C34" w:rsidRDefault="00931C34">
          <w:pPr>
            <w:pStyle w:val="TOC3"/>
            <w:tabs>
              <w:tab w:val="right" w:leader="dot" w:pos="9016"/>
            </w:tabs>
            <w:rPr>
              <w:rFonts w:eastAsiaTheme="minorEastAsia"/>
              <w:noProof/>
              <w:sz w:val="24"/>
              <w:szCs w:val="24"/>
              <w:lang w:eastAsia="en-AU"/>
            </w:rPr>
          </w:pPr>
          <w:hyperlink w:anchor="_Toc164775679" w:history="1">
            <w:r w:rsidRPr="007023B6">
              <w:rPr>
                <w:rStyle w:val="Hyperlink"/>
                <w:noProof/>
              </w:rPr>
              <w:t>Small, Unpowered Boat Operations</w:t>
            </w:r>
            <w:r>
              <w:rPr>
                <w:noProof/>
                <w:webHidden/>
              </w:rPr>
              <w:tab/>
            </w:r>
            <w:r>
              <w:rPr>
                <w:noProof/>
                <w:webHidden/>
              </w:rPr>
              <w:fldChar w:fldCharType="begin"/>
            </w:r>
            <w:r>
              <w:rPr>
                <w:noProof/>
                <w:webHidden/>
              </w:rPr>
              <w:instrText xml:space="preserve"> PAGEREF _Toc164775679 \h </w:instrText>
            </w:r>
            <w:r>
              <w:rPr>
                <w:noProof/>
                <w:webHidden/>
              </w:rPr>
            </w:r>
            <w:r>
              <w:rPr>
                <w:noProof/>
                <w:webHidden/>
              </w:rPr>
              <w:fldChar w:fldCharType="separate"/>
            </w:r>
            <w:r w:rsidR="00895A30">
              <w:rPr>
                <w:noProof/>
                <w:webHidden/>
              </w:rPr>
              <w:t>77</w:t>
            </w:r>
            <w:r>
              <w:rPr>
                <w:noProof/>
                <w:webHidden/>
              </w:rPr>
              <w:fldChar w:fldCharType="end"/>
            </w:r>
          </w:hyperlink>
        </w:p>
        <w:p w14:paraId="1025937E" w14:textId="3B124618" w:rsidR="00931C34" w:rsidRDefault="00931C34">
          <w:pPr>
            <w:pStyle w:val="TOC3"/>
            <w:tabs>
              <w:tab w:val="right" w:leader="dot" w:pos="9016"/>
            </w:tabs>
            <w:rPr>
              <w:rFonts w:eastAsiaTheme="minorEastAsia"/>
              <w:noProof/>
              <w:sz w:val="24"/>
              <w:szCs w:val="24"/>
              <w:lang w:eastAsia="en-AU"/>
            </w:rPr>
          </w:pPr>
          <w:hyperlink w:anchor="_Toc164775680" w:history="1">
            <w:r w:rsidRPr="007023B6">
              <w:rPr>
                <w:rStyle w:val="Hyperlink"/>
                <w:noProof/>
              </w:rPr>
              <w:t>Spraying of Herbicides and Neat Application</w:t>
            </w:r>
            <w:r>
              <w:rPr>
                <w:noProof/>
                <w:webHidden/>
              </w:rPr>
              <w:tab/>
            </w:r>
            <w:r>
              <w:rPr>
                <w:noProof/>
                <w:webHidden/>
              </w:rPr>
              <w:fldChar w:fldCharType="begin"/>
            </w:r>
            <w:r>
              <w:rPr>
                <w:noProof/>
                <w:webHidden/>
              </w:rPr>
              <w:instrText xml:space="preserve"> PAGEREF _Toc164775680 \h </w:instrText>
            </w:r>
            <w:r>
              <w:rPr>
                <w:noProof/>
                <w:webHidden/>
              </w:rPr>
            </w:r>
            <w:r>
              <w:rPr>
                <w:noProof/>
                <w:webHidden/>
              </w:rPr>
              <w:fldChar w:fldCharType="separate"/>
            </w:r>
            <w:r w:rsidR="00895A30">
              <w:rPr>
                <w:noProof/>
                <w:webHidden/>
              </w:rPr>
              <w:t>86</w:t>
            </w:r>
            <w:r>
              <w:rPr>
                <w:noProof/>
                <w:webHidden/>
              </w:rPr>
              <w:fldChar w:fldCharType="end"/>
            </w:r>
          </w:hyperlink>
        </w:p>
        <w:p w14:paraId="0C981222" w14:textId="778ABC96" w:rsidR="00931C34" w:rsidRDefault="00931C34">
          <w:pPr>
            <w:pStyle w:val="TOC3"/>
            <w:tabs>
              <w:tab w:val="right" w:leader="dot" w:pos="9016"/>
            </w:tabs>
            <w:rPr>
              <w:rFonts w:eastAsiaTheme="minorEastAsia"/>
              <w:noProof/>
              <w:sz w:val="24"/>
              <w:szCs w:val="24"/>
              <w:lang w:eastAsia="en-AU"/>
            </w:rPr>
          </w:pPr>
          <w:hyperlink w:anchor="_Toc164775681" w:history="1">
            <w:r w:rsidRPr="007023B6">
              <w:rPr>
                <w:rStyle w:val="Hyperlink"/>
                <w:noProof/>
              </w:rPr>
              <w:t>Use of Petrol-Powered Auger</w:t>
            </w:r>
            <w:r>
              <w:rPr>
                <w:noProof/>
                <w:webHidden/>
              </w:rPr>
              <w:tab/>
            </w:r>
            <w:r>
              <w:rPr>
                <w:noProof/>
                <w:webHidden/>
              </w:rPr>
              <w:fldChar w:fldCharType="begin"/>
            </w:r>
            <w:r>
              <w:rPr>
                <w:noProof/>
                <w:webHidden/>
              </w:rPr>
              <w:instrText xml:space="preserve"> PAGEREF _Toc164775681 \h </w:instrText>
            </w:r>
            <w:r>
              <w:rPr>
                <w:noProof/>
                <w:webHidden/>
              </w:rPr>
            </w:r>
            <w:r>
              <w:rPr>
                <w:noProof/>
                <w:webHidden/>
              </w:rPr>
              <w:fldChar w:fldCharType="separate"/>
            </w:r>
            <w:r w:rsidR="00895A30">
              <w:rPr>
                <w:noProof/>
                <w:webHidden/>
              </w:rPr>
              <w:t>95</w:t>
            </w:r>
            <w:r>
              <w:rPr>
                <w:noProof/>
                <w:webHidden/>
              </w:rPr>
              <w:fldChar w:fldCharType="end"/>
            </w:r>
          </w:hyperlink>
        </w:p>
        <w:p w14:paraId="40FC4F29" w14:textId="482B290C" w:rsidR="00931C34" w:rsidRDefault="00931C34">
          <w:pPr>
            <w:pStyle w:val="TOC3"/>
            <w:tabs>
              <w:tab w:val="right" w:leader="dot" w:pos="9016"/>
            </w:tabs>
            <w:rPr>
              <w:rFonts w:eastAsiaTheme="minorEastAsia"/>
              <w:noProof/>
              <w:sz w:val="24"/>
              <w:szCs w:val="24"/>
              <w:lang w:eastAsia="en-AU"/>
            </w:rPr>
          </w:pPr>
          <w:hyperlink w:anchor="_Toc164775682" w:history="1">
            <w:r w:rsidRPr="007023B6">
              <w:rPr>
                <w:rStyle w:val="Hyperlink"/>
                <w:noProof/>
              </w:rPr>
              <w:t>Use of Trailer</w:t>
            </w:r>
            <w:r>
              <w:rPr>
                <w:noProof/>
                <w:webHidden/>
              </w:rPr>
              <w:tab/>
            </w:r>
            <w:r>
              <w:rPr>
                <w:noProof/>
                <w:webHidden/>
              </w:rPr>
              <w:fldChar w:fldCharType="begin"/>
            </w:r>
            <w:r>
              <w:rPr>
                <w:noProof/>
                <w:webHidden/>
              </w:rPr>
              <w:instrText xml:space="preserve"> PAGEREF _Toc164775682 \h </w:instrText>
            </w:r>
            <w:r>
              <w:rPr>
                <w:noProof/>
                <w:webHidden/>
              </w:rPr>
            </w:r>
            <w:r>
              <w:rPr>
                <w:noProof/>
                <w:webHidden/>
              </w:rPr>
              <w:fldChar w:fldCharType="separate"/>
            </w:r>
            <w:r w:rsidR="00895A30">
              <w:rPr>
                <w:noProof/>
                <w:webHidden/>
              </w:rPr>
              <w:t>102</w:t>
            </w:r>
            <w:r>
              <w:rPr>
                <w:noProof/>
                <w:webHidden/>
              </w:rPr>
              <w:fldChar w:fldCharType="end"/>
            </w:r>
          </w:hyperlink>
        </w:p>
        <w:p w14:paraId="2A75A333" w14:textId="3C5DBC3D" w:rsidR="00931C34" w:rsidRDefault="00931C34">
          <w:pPr>
            <w:pStyle w:val="TOC3"/>
            <w:tabs>
              <w:tab w:val="right" w:leader="dot" w:pos="9016"/>
            </w:tabs>
            <w:rPr>
              <w:rFonts w:eastAsiaTheme="minorEastAsia"/>
              <w:noProof/>
              <w:sz w:val="24"/>
              <w:szCs w:val="24"/>
              <w:lang w:eastAsia="en-AU"/>
            </w:rPr>
          </w:pPr>
          <w:hyperlink w:anchor="_Toc164775683" w:history="1">
            <w:r w:rsidRPr="007023B6">
              <w:rPr>
                <w:rStyle w:val="Hyperlink"/>
                <w:noProof/>
              </w:rPr>
              <w:t>Use of Utility Vehicle</w:t>
            </w:r>
            <w:r>
              <w:rPr>
                <w:noProof/>
                <w:webHidden/>
              </w:rPr>
              <w:tab/>
            </w:r>
            <w:r>
              <w:rPr>
                <w:noProof/>
                <w:webHidden/>
              </w:rPr>
              <w:fldChar w:fldCharType="begin"/>
            </w:r>
            <w:r>
              <w:rPr>
                <w:noProof/>
                <w:webHidden/>
              </w:rPr>
              <w:instrText xml:space="preserve"> PAGEREF _Toc164775683 \h </w:instrText>
            </w:r>
            <w:r>
              <w:rPr>
                <w:noProof/>
                <w:webHidden/>
              </w:rPr>
            </w:r>
            <w:r>
              <w:rPr>
                <w:noProof/>
                <w:webHidden/>
              </w:rPr>
              <w:fldChar w:fldCharType="separate"/>
            </w:r>
            <w:r w:rsidR="00895A30">
              <w:rPr>
                <w:noProof/>
                <w:webHidden/>
              </w:rPr>
              <w:t>109</w:t>
            </w:r>
            <w:r>
              <w:rPr>
                <w:noProof/>
                <w:webHidden/>
              </w:rPr>
              <w:fldChar w:fldCharType="end"/>
            </w:r>
          </w:hyperlink>
        </w:p>
        <w:p w14:paraId="7E02A40E" w14:textId="149B42BC" w:rsidR="00931C34" w:rsidRDefault="00931C34">
          <w:pPr>
            <w:pStyle w:val="TOC3"/>
            <w:tabs>
              <w:tab w:val="right" w:leader="dot" w:pos="9016"/>
            </w:tabs>
            <w:rPr>
              <w:rFonts w:eastAsiaTheme="minorEastAsia"/>
              <w:noProof/>
              <w:sz w:val="24"/>
              <w:szCs w:val="24"/>
              <w:lang w:eastAsia="en-AU"/>
            </w:rPr>
          </w:pPr>
          <w:hyperlink w:anchor="_Toc164775684" w:history="1">
            <w:r w:rsidRPr="007023B6">
              <w:rPr>
                <w:rStyle w:val="Hyperlink"/>
                <w:noProof/>
              </w:rPr>
              <w:t>Use of Wood Chipper</w:t>
            </w:r>
            <w:r>
              <w:rPr>
                <w:noProof/>
                <w:webHidden/>
              </w:rPr>
              <w:tab/>
            </w:r>
            <w:r>
              <w:rPr>
                <w:noProof/>
                <w:webHidden/>
              </w:rPr>
              <w:fldChar w:fldCharType="begin"/>
            </w:r>
            <w:r>
              <w:rPr>
                <w:noProof/>
                <w:webHidden/>
              </w:rPr>
              <w:instrText xml:space="preserve"> PAGEREF _Toc164775684 \h </w:instrText>
            </w:r>
            <w:r>
              <w:rPr>
                <w:noProof/>
                <w:webHidden/>
              </w:rPr>
            </w:r>
            <w:r>
              <w:rPr>
                <w:noProof/>
                <w:webHidden/>
              </w:rPr>
              <w:fldChar w:fldCharType="separate"/>
            </w:r>
            <w:r w:rsidR="00895A30">
              <w:rPr>
                <w:noProof/>
                <w:webHidden/>
              </w:rPr>
              <w:t>116</w:t>
            </w:r>
            <w:r>
              <w:rPr>
                <w:noProof/>
                <w:webHidden/>
              </w:rPr>
              <w:fldChar w:fldCharType="end"/>
            </w:r>
          </w:hyperlink>
        </w:p>
        <w:p w14:paraId="465CA6B2" w14:textId="15459809" w:rsidR="00931C34" w:rsidRDefault="00931C34">
          <w:pPr>
            <w:pStyle w:val="TOC3"/>
            <w:tabs>
              <w:tab w:val="right" w:leader="dot" w:pos="9016"/>
            </w:tabs>
            <w:rPr>
              <w:rFonts w:eastAsiaTheme="minorEastAsia"/>
              <w:noProof/>
              <w:sz w:val="24"/>
              <w:szCs w:val="24"/>
              <w:lang w:eastAsia="en-AU"/>
            </w:rPr>
          </w:pPr>
          <w:hyperlink w:anchor="_Toc164775685" w:history="1">
            <w:r w:rsidRPr="007023B6">
              <w:rPr>
                <w:rStyle w:val="Hyperlink"/>
                <w:noProof/>
              </w:rPr>
              <w:t>Waste Removal</w:t>
            </w:r>
            <w:r>
              <w:rPr>
                <w:noProof/>
                <w:webHidden/>
              </w:rPr>
              <w:tab/>
            </w:r>
            <w:r>
              <w:rPr>
                <w:noProof/>
                <w:webHidden/>
              </w:rPr>
              <w:fldChar w:fldCharType="begin"/>
            </w:r>
            <w:r>
              <w:rPr>
                <w:noProof/>
                <w:webHidden/>
              </w:rPr>
              <w:instrText xml:space="preserve"> PAGEREF _Toc164775685 \h </w:instrText>
            </w:r>
            <w:r>
              <w:rPr>
                <w:noProof/>
                <w:webHidden/>
              </w:rPr>
            </w:r>
            <w:r>
              <w:rPr>
                <w:noProof/>
                <w:webHidden/>
              </w:rPr>
              <w:fldChar w:fldCharType="separate"/>
            </w:r>
            <w:r w:rsidR="00895A30">
              <w:rPr>
                <w:noProof/>
                <w:webHidden/>
              </w:rPr>
              <w:t>126</w:t>
            </w:r>
            <w:r>
              <w:rPr>
                <w:noProof/>
                <w:webHidden/>
              </w:rPr>
              <w:fldChar w:fldCharType="end"/>
            </w:r>
          </w:hyperlink>
        </w:p>
        <w:p w14:paraId="6B73CD02" w14:textId="04C803F4" w:rsidR="00931C34" w:rsidRDefault="00931C34">
          <w:pPr>
            <w:pStyle w:val="TOC3"/>
            <w:tabs>
              <w:tab w:val="right" w:leader="dot" w:pos="9016"/>
            </w:tabs>
            <w:rPr>
              <w:rFonts w:eastAsiaTheme="minorEastAsia"/>
              <w:noProof/>
              <w:sz w:val="24"/>
              <w:szCs w:val="24"/>
              <w:lang w:eastAsia="en-AU"/>
            </w:rPr>
          </w:pPr>
          <w:hyperlink w:anchor="_Toc164775686" w:history="1">
            <w:r w:rsidRPr="007023B6">
              <w:rPr>
                <w:rStyle w:val="Hyperlink"/>
                <w:noProof/>
              </w:rPr>
              <w:t>Working in Remote Areas or as Individuals in the Field</w:t>
            </w:r>
            <w:r>
              <w:rPr>
                <w:noProof/>
                <w:webHidden/>
              </w:rPr>
              <w:tab/>
            </w:r>
            <w:r>
              <w:rPr>
                <w:noProof/>
                <w:webHidden/>
              </w:rPr>
              <w:fldChar w:fldCharType="begin"/>
            </w:r>
            <w:r>
              <w:rPr>
                <w:noProof/>
                <w:webHidden/>
              </w:rPr>
              <w:instrText xml:space="preserve"> PAGEREF _Toc164775686 \h </w:instrText>
            </w:r>
            <w:r>
              <w:rPr>
                <w:noProof/>
                <w:webHidden/>
              </w:rPr>
            </w:r>
            <w:r>
              <w:rPr>
                <w:noProof/>
                <w:webHidden/>
              </w:rPr>
              <w:fldChar w:fldCharType="separate"/>
            </w:r>
            <w:r w:rsidR="00895A30">
              <w:rPr>
                <w:noProof/>
                <w:webHidden/>
              </w:rPr>
              <w:t>132</w:t>
            </w:r>
            <w:r>
              <w:rPr>
                <w:noProof/>
                <w:webHidden/>
              </w:rPr>
              <w:fldChar w:fldCharType="end"/>
            </w:r>
          </w:hyperlink>
        </w:p>
        <w:p w14:paraId="548CB777" w14:textId="771EFF3C" w:rsidR="00931C34" w:rsidRDefault="00931C34">
          <w:pPr>
            <w:pStyle w:val="TOC3"/>
            <w:tabs>
              <w:tab w:val="right" w:leader="dot" w:pos="9016"/>
            </w:tabs>
            <w:rPr>
              <w:rFonts w:eastAsiaTheme="minorEastAsia"/>
              <w:noProof/>
              <w:sz w:val="24"/>
              <w:szCs w:val="24"/>
              <w:lang w:eastAsia="en-AU"/>
            </w:rPr>
          </w:pPr>
          <w:hyperlink w:anchor="_Toc164775687" w:history="1">
            <w:r w:rsidRPr="007023B6">
              <w:rPr>
                <w:rStyle w:val="Hyperlink"/>
                <w:noProof/>
              </w:rPr>
              <w:t>Working in Tick Prone Areas</w:t>
            </w:r>
            <w:r>
              <w:rPr>
                <w:noProof/>
                <w:webHidden/>
              </w:rPr>
              <w:tab/>
            </w:r>
            <w:r>
              <w:rPr>
                <w:noProof/>
                <w:webHidden/>
              </w:rPr>
              <w:fldChar w:fldCharType="begin"/>
            </w:r>
            <w:r>
              <w:rPr>
                <w:noProof/>
                <w:webHidden/>
              </w:rPr>
              <w:instrText xml:space="preserve"> PAGEREF _Toc164775687 \h </w:instrText>
            </w:r>
            <w:r>
              <w:rPr>
                <w:noProof/>
                <w:webHidden/>
              </w:rPr>
            </w:r>
            <w:r>
              <w:rPr>
                <w:noProof/>
                <w:webHidden/>
              </w:rPr>
              <w:fldChar w:fldCharType="separate"/>
            </w:r>
            <w:r w:rsidR="00895A30">
              <w:rPr>
                <w:noProof/>
                <w:webHidden/>
              </w:rPr>
              <w:t>138</w:t>
            </w:r>
            <w:r>
              <w:rPr>
                <w:noProof/>
                <w:webHidden/>
              </w:rPr>
              <w:fldChar w:fldCharType="end"/>
            </w:r>
          </w:hyperlink>
        </w:p>
        <w:p w14:paraId="3567463E" w14:textId="611AC5F3" w:rsidR="00931C34" w:rsidRDefault="00931C34">
          <w:pPr>
            <w:pStyle w:val="TOC3"/>
            <w:tabs>
              <w:tab w:val="right" w:leader="dot" w:pos="9016"/>
            </w:tabs>
            <w:rPr>
              <w:rFonts w:eastAsiaTheme="minorEastAsia"/>
              <w:noProof/>
              <w:sz w:val="24"/>
              <w:szCs w:val="24"/>
              <w:lang w:eastAsia="en-AU"/>
            </w:rPr>
          </w:pPr>
          <w:hyperlink w:anchor="_Toc164775688" w:history="1">
            <w:r w:rsidRPr="007023B6">
              <w:rPr>
                <w:rStyle w:val="Hyperlink"/>
                <w:noProof/>
              </w:rPr>
              <w:t>Working Near Mobile Plant or Heavy Machinery</w:t>
            </w:r>
            <w:r>
              <w:rPr>
                <w:noProof/>
                <w:webHidden/>
              </w:rPr>
              <w:tab/>
            </w:r>
            <w:r>
              <w:rPr>
                <w:noProof/>
                <w:webHidden/>
              </w:rPr>
              <w:fldChar w:fldCharType="begin"/>
            </w:r>
            <w:r>
              <w:rPr>
                <w:noProof/>
                <w:webHidden/>
              </w:rPr>
              <w:instrText xml:space="preserve"> PAGEREF _Toc164775688 \h </w:instrText>
            </w:r>
            <w:r>
              <w:rPr>
                <w:noProof/>
                <w:webHidden/>
              </w:rPr>
            </w:r>
            <w:r>
              <w:rPr>
                <w:noProof/>
                <w:webHidden/>
              </w:rPr>
              <w:fldChar w:fldCharType="separate"/>
            </w:r>
            <w:r w:rsidR="00895A30">
              <w:rPr>
                <w:noProof/>
                <w:webHidden/>
              </w:rPr>
              <w:t>145</w:t>
            </w:r>
            <w:r>
              <w:rPr>
                <w:noProof/>
                <w:webHidden/>
              </w:rPr>
              <w:fldChar w:fldCharType="end"/>
            </w:r>
          </w:hyperlink>
        </w:p>
        <w:p w14:paraId="55FE9595" w14:textId="4D80F826" w:rsidR="00931C34" w:rsidRDefault="00931C34">
          <w:pPr>
            <w:pStyle w:val="TOC3"/>
            <w:tabs>
              <w:tab w:val="right" w:leader="dot" w:pos="9016"/>
            </w:tabs>
            <w:rPr>
              <w:rFonts w:eastAsiaTheme="minorEastAsia"/>
              <w:noProof/>
              <w:sz w:val="24"/>
              <w:szCs w:val="24"/>
              <w:lang w:eastAsia="en-AU"/>
            </w:rPr>
          </w:pPr>
          <w:hyperlink w:anchor="_Toc164775689" w:history="1">
            <w:r w:rsidRPr="007023B6">
              <w:rPr>
                <w:rStyle w:val="Hyperlink"/>
                <w:noProof/>
              </w:rPr>
              <w:t>Working On or Around Water</w:t>
            </w:r>
            <w:r>
              <w:rPr>
                <w:noProof/>
                <w:webHidden/>
              </w:rPr>
              <w:tab/>
            </w:r>
            <w:r>
              <w:rPr>
                <w:noProof/>
                <w:webHidden/>
              </w:rPr>
              <w:fldChar w:fldCharType="begin"/>
            </w:r>
            <w:r>
              <w:rPr>
                <w:noProof/>
                <w:webHidden/>
              </w:rPr>
              <w:instrText xml:space="preserve"> PAGEREF _Toc164775689 \h </w:instrText>
            </w:r>
            <w:r>
              <w:rPr>
                <w:noProof/>
                <w:webHidden/>
              </w:rPr>
            </w:r>
            <w:r>
              <w:rPr>
                <w:noProof/>
                <w:webHidden/>
              </w:rPr>
              <w:fldChar w:fldCharType="separate"/>
            </w:r>
            <w:r w:rsidR="00895A30">
              <w:rPr>
                <w:noProof/>
                <w:webHidden/>
              </w:rPr>
              <w:t>151</w:t>
            </w:r>
            <w:r>
              <w:rPr>
                <w:noProof/>
                <w:webHidden/>
              </w:rPr>
              <w:fldChar w:fldCharType="end"/>
            </w:r>
          </w:hyperlink>
        </w:p>
        <w:p w14:paraId="22BD65E6" w14:textId="4C8DEF37" w:rsidR="00931C34" w:rsidRDefault="00931C34">
          <w:pPr>
            <w:pStyle w:val="TOC3"/>
            <w:tabs>
              <w:tab w:val="right" w:leader="dot" w:pos="9016"/>
            </w:tabs>
            <w:rPr>
              <w:rFonts w:eastAsiaTheme="minorEastAsia"/>
              <w:noProof/>
              <w:sz w:val="24"/>
              <w:szCs w:val="24"/>
              <w:lang w:eastAsia="en-AU"/>
            </w:rPr>
          </w:pPr>
          <w:hyperlink w:anchor="_Toc164775690" w:history="1">
            <w:r w:rsidRPr="007023B6">
              <w:rPr>
                <w:rStyle w:val="Hyperlink"/>
                <w:noProof/>
              </w:rPr>
              <w:t>Working on Slopes</w:t>
            </w:r>
            <w:r>
              <w:rPr>
                <w:noProof/>
                <w:webHidden/>
              </w:rPr>
              <w:tab/>
            </w:r>
            <w:r>
              <w:rPr>
                <w:noProof/>
                <w:webHidden/>
              </w:rPr>
              <w:fldChar w:fldCharType="begin"/>
            </w:r>
            <w:r>
              <w:rPr>
                <w:noProof/>
                <w:webHidden/>
              </w:rPr>
              <w:instrText xml:space="preserve"> PAGEREF _Toc164775690 \h </w:instrText>
            </w:r>
            <w:r>
              <w:rPr>
                <w:noProof/>
                <w:webHidden/>
              </w:rPr>
            </w:r>
            <w:r>
              <w:rPr>
                <w:noProof/>
                <w:webHidden/>
              </w:rPr>
              <w:fldChar w:fldCharType="separate"/>
            </w:r>
            <w:r w:rsidR="00895A30">
              <w:rPr>
                <w:noProof/>
                <w:webHidden/>
              </w:rPr>
              <w:t>160</w:t>
            </w:r>
            <w:r>
              <w:rPr>
                <w:noProof/>
                <w:webHidden/>
              </w:rPr>
              <w:fldChar w:fldCharType="end"/>
            </w:r>
          </w:hyperlink>
        </w:p>
        <w:p w14:paraId="56FAEA31" w14:textId="486B543D" w:rsidR="00931C34" w:rsidRDefault="00931C34">
          <w:pPr>
            <w:pStyle w:val="TOC3"/>
            <w:tabs>
              <w:tab w:val="right" w:leader="dot" w:pos="9016"/>
            </w:tabs>
            <w:rPr>
              <w:rFonts w:eastAsiaTheme="minorEastAsia"/>
              <w:noProof/>
              <w:sz w:val="24"/>
              <w:szCs w:val="24"/>
              <w:lang w:eastAsia="en-AU"/>
            </w:rPr>
          </w:pPr>
          <w:hyperlink w:anchor="_Toc164775691" w:history="1">
            <w:r w:rsidRPr="007023B6">
              <w:rPr>
                <w:rStyle w:val="Hyperlink"/>
                <w:noProof/>
              </w:rPr>
              <w:t>Working with Hazardous Materials</w:t>
            </w:r>
            <w:r>
              <w:rPr>
                <w:noProof/>
                <w:webHidden/>
              </w:rPr>
              <w:tab/>
            </w:r>
            <w:r>
              <w:rPr>
                <w:noProof/>
                <w:webHidden/>
              </w:rPr>
              <w:fldChar w:fldCharType="begin"/>
            </w:r>
            <w:r>
              <w:rPr>
                <w:noProof/>
                <w:webHidden/>
              </w:rPr>
              <w:instrText xml:space="preserve"> PAGEREF _Toc164775691 \h </w:instrText>
            </w:r>
            <w:r>
              <w:rPr>
                <w:noProof/>
                <w:webHidden/>
              </w:rPr>
            </w:r>
            <w:r>
              <w:rPr>
                <w:noProof/>
                <w:webHidden/>
              </w:rPr>
              <w:fldChar w:fldCharType="separate"/>
            </w:r>
            <w:r w:rsidR="00895A30">
              <w:rPr>
                <w:noProof/>
                <w:webHidden/>
              </w:rPr>
              <w:t>166</w:t>
            </w:r>
            <w:r>
              <w:rPr>
                <w:noProof/>
                <w:webHidden/>
              </w:rPr>
              <w:fldChar w:fldCharType="end"/>
            </w:r>
          </w:hyperlink>
        </w:p>
        <w:p w14:paraId="72F73822" w14:textId="7A439476" w:rsidR="00931C34" w:rsidRDefault="00931C34">
          <w:pPr>
            <w:pStyle w:val="TOC2"/>
            <w:tabs>
              <w:tab w:val="right" w:leader="dot" w:pos="9016"/>
            </w:tabs>
            <w:rPr>
              <w:rFonts w:eastAsiaTheme="minorEastAsia"/>
              <w:noProof/>
              <w:sz w:val="24"/>
              <w:szCs w:val="24"/>
              <w:lang w:eastAsia="en-AU"/>
            </w:rPr>
          </w:pPr>
          <w:hyperlink w:anchor="_Toc164775692" w:history="1">
            <w:r w:rsidRPr="007023B6">
              <w:rPr>
                <w:rStyle w:val="Hyperlink"/>
                <w:noProof/>
              </w:rPr>
              <w:t>Chemicals</w:t>
            </w:r>
            <w:r>
              <w:rPr>
                <w:noProof/>
                <w:webHidden/>
              </w:rPr>
              <w:tab/>
            </w:r>
            <w:r>
              <w:rPr>
                <w:noProof/>
                <w:webHidden/>
              </w:rPr>
              <w:fldChar w:fldCharType="begin"/>
            </w:r>
            <w:r>
              <w:rPr>
                <w:noProof/>
                <w:webHidden/>
              </w:rPr>
              <w:instrText xml:space="preserve"> PAGEREF _Toc164775692 \h </w:instrText>
            </w:r>
            <w:r>
              <w:rPr>
                <w:noProof/>
                <w:webHidden/>
              </w:rPr>
            </w:r>
            <w:r>
              <w:rPr>
                <w:noProof/>
                <w:webHidden/>
              </w:rPr>
              <w:fldChar w:fldCharType="separate"/>
            </w:r>
            <w:r w:rsidR="00895A30">
              <w:rPr>
                <w:noProof/>
                <w:webHidden/>
              </w:rPr>
              <w:t>177</w:t>
            </w:r>
            <w:r>
              <w:rPr>
                <w:noProof/>
                <w:webHidden/>
              </w:rPr>
              <w:fldChar w:fldCharType="end"/>
            </w:r>
          </w:hyperlink>
        </w:p>
        <w:p w14:paraId="1131647E" w14:textId="543177E3" w:rsidR="00931C34" w:rsidRDefault="00931C34">
          <w:pPr>
            <w:pStyle w:val="TOC3"/>
            <w:tabs>
              <w:tab w:val="right" w:leader="dot" w:pos="9016"/>
            </w:tabs>
            <w:rPr>
              <w:rFonts w:eastAsiaTheme="minorEastAsia"/>
              <w:noProof/>
              <w:sz w:val="24"/>
              <w:szCs w:val="24"/>
              <w:lang w:eastAsia="en-AU"/>
            </w:rPr>
          </w:pPr>
          <w:hyperlink w:anchor="_Toc164775693" w:history="1">
            <w:r w:rsidRPr="007023B6">
              <w:rPr>
                <w:rStyle w:val="Hyperlink"/>
                <w:noProof/>
                <w:lang w:eastAsia="en-NZ"/>
              </w:rPr>
              <w:t>Hazardous Chemicals Register</w:t>
            </w:r>
            <w:r>
              <w:rPr>
                <w:noProof/>
                <w:webHidden/>
              </w:rPr>
              <w:tab/>
            </w:r>
            <w:r>
              <w:rPr>
                <w:noProof/>
                <w:webHidden/>
              </w:rPr>
              <w:fldChar w:fldCharType="begin"/>
            </w:r>
            <w:r>
              <w:rPr>
                <w:noProof/>
                <w:webHidden/>
              </w:rPr>
              <w:instrText xml:space="preserve"> PAGEREF _Toc164775693 \h </w:instrText>
            </w:r>
            <w:r>
              <w:rPr>
                <w:noProof/>
                <w:webHidden/>
              </w:rPr>
            </w:r>
            <w:r>
              <w:rPr>
                <w:noProof/>
                <w:webHidden/>
              </w:rPr>
              <w:fldChar w:fldCharType="separate"/>
            </w:r>
            <w:r w:rsidR="00895A30">
              <w:rPr>
                <w:noProof/>
                <w:webHidden/>
              </w:rPr>
              <w:t>177</w:t>
            </w:r>
            <w:r>
              <w:rPr>
                <w:noProof/>
                <w:webHidden/>
              </w:rPr>
              <w:fldChar w:fldCharType="end"/>
            </w:r>
          </w:hyperlink>
        </w:p>
        <w:p w14:paraId="2EE8FE3B" w14:textId="5917F342" w:rsidR="00931C34" w:rsidRDefault="00931C34">
          <w:pPr>
            <w:pStyle w:val="TOC3"/>
            <w:tabs>
              <w:tab w:val="right" w:leader="dot" w:pos="9016"/>
            </w:tabs>
            <w:rPr>
              <w:rFonts w:eastAsiaTheme="minorEastAsia"/>
              <w:noProof/>
              <w:sz w:val="24"/>
              <w:szCs w:val="24"/>
              <w:lang w:eastAsia="en-AU"/>
            </w:rPr>
          </w:pPr>
          <w:hyperlink w:anchor="_Toc164775694" w:history="1">
            <w:r w:rsidRPr="007023B6">
              <w:rPr>
                <w:rStyle w:val="Hyperlink"/>
                <w:noProof/>
              </w:rPr>
              <w:t>Hazardous Chemicals Risk Management Pack</w:t>
            </w:r>
            <w:r>
              <w:rPr>
                <w:noProof/>
                <w:webHidden/>
              </w:rPr>
              <w:tab/>
            </w:r>
            <w:r>
              <w:rPr>
                <w:noProof/>
                <w:webHidden/>
              </w:rPr>
              <w:fldChar w:fldCharType="begin"/>
            </w:r>
            <w:r>
              <w:rPr>
                <w:noProof/>
                <w:webHidden/>
              </w:rPr>
              <w:instrText xml:space="preserve"> PAGEREF _Toc164775694 \h </w:instrText>
            </w:r>
            <w:r>
              <w:rPr>
                <w:noProof/>
                <w:webHidden/>
              </w:rPr>
            </w:r>
            <w:r>
              <w:rPr>
                <w:noProof/>
                <w:webHidden/>
              </w:rPr>
              <w:fldChar w:fldCharType="separate"/>
            </w:r>
            <w:r w:rsidR="00895A30">
              <w:rPr>
                <w:noProof/>
                <w:webHidden/>
              </w:rPr>
              <w:t>178</w:t>
            </w:r>
            <w:r>
              <w:rPr>
                <w:noProof/>
                <w:webHidden/>
              </w:rPr>
              <w:fldChar w:fldCharType="end"/>
            </w:r>
          </w:hyperlink>
        </w:p>
        <w:p w14:paraId="3B6DE9B6" w14:textId="40F6C001" w:rsidR="00931C34" w:rsidRDefault="00931C34">
          <w:pPr>
            <w:pStyle w:val="TOC3"/>
            <w:tabs>
              <w:tab w:val="right" w:leader="dot" w:pos="9016"/>
            </w:tabs>
            <w:rPr>
              <w:rFonts w:eastAsiaTheme="minorEastAsia"/>
              <w:noProof/>
              <w:sz w:val="24"/>
              <w:szCs w:val="24"/>
              <w:lang w:eastAsia="en-AU"/>
            </w:rPr>
          </w:pPr>
          <w:hyperlink w:anchor="_Toc164775695" w:history="1">
            <w:r w:rsidRPr="007023B6">
              <w:rPr>
                <w:rStyle w:val="Hyperlink"/>
                <w:noProof/>
              </w:rPr>
              <w:t>Classification and labelling for workplace hazardous chemicals poster</w:t>
            </w:r>
            <w:r>
              <w:rPr>
                <w:noProof/>
                <w:webHidden/>
              </w:rPr>
              <w:tab/>
            </w:r>
            <w:r>
              <w:rPr>
                <w:noProof/>
                <w:webHidden/>
              </w:rPr>
              <w:fldChar w:fldCharType="begin"/>
            </w:r>
            <w:r>
              <w:rPr>
                <w:noProof/>
                <w:webHidden/>
              </w:rPr>
              <w:instrText xml:space="preserve"> PAGEREF _Toc164775695 \h </w:instrText>
            </w:r>
            <w:r>
              <w:rPr>
                <w:noProof/>
                <w:webHidden/>
              </w:rPr>
            </w:r>
            <w:r>
              <w:rPr>
                <w:noProof/>
                <w:webHidden/>
              </w:rPr>
              <w:fldChar w:fldCharType="separate"/>
            </w:r>
            <w:r w:rsidR="00895A30">
              <w:rPr>
                <w:noProof/>
                <w:webHidden/>
              </w:rPr>
              <w:t>186</w:t>
            </w:r>
            <w:r>
              <w:rPr>
                <w:noProof/>
                <w:webHidden/>
              </w:rPr>
              <w:fldChar w:fldCharType="end"/>
            </w:r>
          </w:hyperlink>
        </w:p>
        <w:p w14:paraId="02ABC183" w14:textId="4A1F3E81" w:rsidR="00931C34" w:rsidRDefault="00931C34">
          <w:pPr>
            <w:pStyle w:val="TOC2"/>
            <w:tabs>
              <w:tab w:val="right" w:leader="dot" w:pos="9016"/>
            </w:tabs>
            <w:rPr>
              <w:rFonts w:eastAsiaTheme="minorEastAsia"/>
              <w:noProof/>
              <w:sz w:val="24"/>
              <w:szCs w:val="24"/>
              <w:lang w:eastAsia="en-AU"/>
            </w:rPr>
          </w:pPr>
          <w:hyperlink w:anchor="_Toc164775696" w:history="1">
            <w:r w:rsidRPr="007023B6">
              <w:rPr>
                <w:rStyle w:val="Hyperlink"/>
                <w:noProof/>
              </w:rPr>
              <w:t>Safe Operating Procedures – Tools and Chemicals</w:t>
            </w:r>
            <w:r>
              <w:rPr>
                <w:noProof/>
                <w:webHidden/>
              </w:rPr>
              <w:tab/>
            </w:r>
            <w:r>
              <w:rPr>
                <w:noProof/>
                <w:webHidden/>
              </w:rPr>
              <w:fldChar w:fldCharType="begin"/>
            </w:r>
            <w:r>
              <w:rPr>
                <w:noProof/>
                <w:webHidden/>
              </w:rPr>
              <w:instrText xml:space="preserve"> PAGEREF _Toc164775696 \h </w:instrText>
            </w:r>
            <w:r>
              <w:rPr>
                <w:noProof/>
                <w:webHidden/>
              </w:rPr>
            </w:r>
            <w:r>
              <w:rPr>
                <w:noProof/>
                <w:webHidden/>
              </w:rPr>
              <w:fldChar w:fldCharType="separate"/>
            </w:r>
            <w:r w:rsidR="00895A30">
              <w:rPr>
                <w:noProof/>
                <w:webHidden/>
              </w:rPr>
              <w:t>187</w:t>
            </w:r>
            <w:r>
              <w:rPr>
                <w:noProof/>
                <w:webHidden/>
              </w:rPr>
              <w:fldChar w:fldCharType="end"/>
            </w:r>
          </w:hyperlink>
        </w:p>
        <w:p w14:paraId="122B82A1" w14:textId="3FACE993" w:rsidR="00931C34" w:rsidRDefault="00931C34">
          <w:pPr>
            <w:pStyle w:val="TOC3"/>
            <w:tabs>
              <w:tab w:val="right" w:leader="dot" w:pos="9016"/>
            </w:tabs>
            <w:rPr>
              <w:rFonts w:eastAsiaTheme="minorEastAsia"/>
              <w:noProof/>
              <w:sz w:val="24"/>
              <w:szCs w:val="24"/>
              <w:lang w:eastAsia="en-AU"/>
            </w:rPr>
          </w:pPr>
          <w:hyperlink w:anchor="_Toc164775697" w:history="1">
            <w:r w:rsidRPr="007023B6">
              <w:rPr>
                <w:rStyle w:val="Hyperlink"/>
                <w:noProof/>
              </w:rPr>
              <w:t>Personal Protective Equipment (PPE) Register</w:t>
            </w:r>
            <w:r>
              <w:rPr>
                <w:noProof/>
                <w:webHidden/>
              </w:rPr>
              <w:tab/>
            </w:r>
            <w:r>
              <w:rPr>
                <w:noProof/>
                <w:webHidden/>
              </w:rPr>
              <w:fldChar w:fldCharType="begin"/>
            </w:r>
            <w:r>
              <w:rPr>
                <w:noProof/>
                <w:webHidden/>
              </w:rPr>
              <w:instrText xml:space="preserve"> PAGEREF _Toc164775697 \h </w:instrText>
            </w:r>
            <w:r>
              <w:rPr>
                <w:noProof/>
                <w:webHidden/>
              </w:rPr>
            </w:r>
            <w:r>
              <w:rPr>
                <w:noProof/>
                <w:webHidden/>
              </w:rPr>
              <w:fldChar w:fldCharType="separate"/>
            </w:r>
            <w:r w:rsidR="00895A30">
              <w:rPr>
                <w:noProof/>
                <w:webHidden/>
              </w:rPr>
              <w:t>187</w:t>
            </w:r>
            <w:r>
              <w:rPr>
                <w:noProof/>
                <w:webHidden/>
              </w:rPr>
              <w:fldChar w:fldCharType="end"/>
            </w:r>
          </w:hyperlink>
        </w:p>
        <w:p w14:paraId="2A3F0B45" w14:textId="21FE298D" w:rsidR="00931C34" w:rsidRDefault="00931C34">
          <w:pPr>
            <w:pStyle w:val="TOC3"/>
            <w:tabs>
              <w:tab w:val="right" w:leader="dot" w:pos="9016"/>
            </w:tabs>
            <w:rPr>
              <w:rFonts w:eastAsiaTheme="minorEastAsia"/>
              <w:noProof/>
              <w:sz w:val="24"/>
              <w:szCs w:val="24"/>
              <w:lang w:eastAsia="en-AU"/>
            </w:rPr>
          </w:pPr>
          <w:hyperlink w:anchor="_Toc164775698" w:history="1">
            <w:r w:rsidRPr="007023B6">
              <w:rPr>
                <w:rStyle w:val="Hyperlink"/>
                <w:noProof/>
              </w:rPr>
              <w:t>Plant and Equipment Risk Management Pack</w:t>
            </w:r>
            <w:r>
              <w:rPr>
                <w:noProof/>
                <w:webHidden/>
              </w:rPr>
              <w:tab/>
            </w:r>
            <w:r>
              <w:rPr>
                <w:noProof/>
                <w:webHidden/>
              </w:rPr>
              <w:fldChar w:fldCharType="begin"/>
            </w:r>
            <w:r>
              <w:rPr>
                <w:noProof/>
                <w:webHidden/>
              </w:rPr>
              <w:instrText xml:space="preserve"> PAGEREF _Toc164775698 \h </w:instrText>
            </w:r>
            <w:r>
              <w:rPr>
                <w:noProof/>
                <w:webHidden/>
              </w:rPr>
            </w:r>
            <w:r>
              <w:rPr>
                <w:noProof/>
                <w:webHidden/>
              </w:rPr>
              <w:fldChar w:fldCharType="separate"/>
            </w:r>
            <w:r w:rsidR="00895A30">
              <w:rPr>
                <w:noProof/>
                <w:webHidden/>
              </w:rPr>
              <w:t>188</w:t>
            </w:r>
            <w:r>
              <w:rPr>
                <w:noProof/>
                <w:webHidden/>
              </w:rPr>
              <w:fldChar w:fldCharType="end"/>
            </w:r>
          </w:hyperlink>
        </w:p>
        <w:p w14:paraId="4FA02A0F" w14:textId="6A54DBD3" w:rsidR="00931C34" w:rsidRDefault="00931C34">
          <w:pPr>
            <w:pStyle w:val="TOC3"/>
            <w:tabs>
              <w:tab w:val="right" w:leader="dot" w:pos="9016"/>
            </w:tabs>
            <w:rPr>
              <w:rFonts w:eastAsiaTheme="minorEastAsia"/>
              <w:noProof/>
              <w:sz w:val="24"/>
              <w:szCs w:val="24"/>
              <w:lang w:eastAsia="en-AU"/>
            </w:rPr>
          </w:pPr>
          <w:hyperlink w:anchor="_Toc164775699" w:history="1">
            <w:r w:rsidRPr="007023B6">
              <w:rPr>
                <w:rStyle w:val="Hyperlink"/>
                <w:noProof/>
                <w:lang w:val="en-US"/>
              </w:rPr>
              <w:t>Safe Operating Procedure – Auger</w:t>
            </w:r>
            <w:r>
              <w:rPr>
                <w:noProof/>
                <w:webHidden/>
              </w:rPr>
              <w:tab/>
            </w:r>
            <w:r>
              <w:rPr>
                <w:noProof/>
                <w:webHidden/>
              </w:rPr>
              <w:fldChar w:fldCharType="begin"/>
            </w:r>
            <w:r>
              <w:rPr>
                <w:noProof/>
                <w:webHidden/>
              </w:rPr>
              <w:instrText xml:space="preserve"> PAGEREF _Toc164775699 \h </w:instrText>
            </w:r>
            <w:r>
              <w:rPr>
                <w:noProof/>
                <w:webHidden/>
              </w:rPr>
            </w:r>
            <w:r>
              <w:rPr>
                <w:noProof/>
                <w:webHidden/>
              </w:rPr>
              <w:fldChar w:fldCharType="separate"/>
            </w:r>
            <w:r w:rsidR="00895A30">
              <w:rPr>
                <w:noProof/>
                <w:webHidden/>
              </w:rPr>
              <w:t>195</w:t>
            </w:r>
            <w:r>
              <w:rPr>
                <w:noProof/>
                <w:webHidden/>
              </w:rPr>
              <w:fldChar w:fldCharType="end"/>
            </w:r>
          </w:hyperlink>
        </w:p>
        <w:p w14:paraId="4E7A730A" w14:textId="1C6612F0" w:rsidR="00931C34" w:rsidRDefault="00931C34">
          <w:pPr>
            <w:pStyle w:val="TOC3"/>
            <w:tabs>
              <w:tab w:val="right" w:leader="dot" w:pos="9016"/>
            </w:tabs>
            <w:rPr>
              <w:rFonts w:eastAsiaTheme="minorEastAsia"/>
              <w:noProof/>
              <w:sz w:val="24"/>
              <w:szCs w:val="24"/>
              <w:lang w:eastAsia="en-AU"/>
            </w:rPr>
          </w:pPr>
          <w:hyperlink w:anchor="_Toc164775700" w:history="1">
            <w:r w:rsidRPr="007023B6">
              <w:rPr>
                <w:rStyle w:val="Hyperlink"/>
                <w:noProof/>
              </w:rPr>
              <w:t>Safe Operating Procedure – Brush Cutter</w:t>
            </w:r>
            <w:r>
              <w:rPr>
                <w:noProof/>
                <w:webHidden/>
              </w:rPr>
              <w:tab/>
            </w:r>
            <w:r>
              <w:rPr>
                <w:noProof/>
                <w:webHidden/>
              </w:rPr>
              <w:fldChar w:fldCharType="begin"/>
            </w:r>
            <w:r>
              <w:rPr>
                <w:noProof/>
                <w:webHidden/>
              </w:rPr>
              <w:instrText xml:space="preserve"> PAGEREF _Toc164775700 \h </w:instrText>
            </w:r>
            <w:r>
              <w:rPr>
                <w:noProof/>
                <w:webHidden/>
              </w:rPr>
            </w:r>
            <w:r>
              <w:rPr>
                <w:noProof/>
                <w:webHidden/>
              </w:rPr>
              <w:fldChar w:fldCharType="separate"/>
            </w:r>
            <w:r w:rsidR="00895A30">
              <w:rPr>
                <w:noProof/>
                <w:webHidden/>
              </w:rPr>
              <w:t>198</w:t>
            </w:r>
            <w:r>
              <w:rPr>
                <w:noProof/>
                <w:webHidden/>
              </w:rPr>
              <w:fldChar w:fldCharType="end"/>
            </w:r>
          </w:hyperlink>
        </w:p>
        <w:p w14:paraId="4A9C2E8F" w14:textId="4CF3B31B" w:rsidR="00931C34" w:rsidRDefault="00931C34">
          <w:pPr>
            <w:pStyle w:val="TOC3"/>
            <w:tabs>
              <w:tab w:val="right" w:leader="dot" w:pos="9016"/>
            </w:tabs>
            <w:rPr>
              <w:rFonts w:eastAsiaTheme="minorEastAsia"/>
              <w:noProof/>
              <w:sz w:val="24"/>
              <w:szCs w:val="24"/>
              <w:lang w:eastAsia="en-AU"/>
            </w:rPr>
          </w:pPr>
          <w:hyperlink w:anchor="_Toc164775701" w:history="1">
            <w:r w:rsidRPr="007023B6">
              <w:rPr>
                <w:rStyle w:val="Hyperlink"/>
                <w:noProof/>
              </w:rPr>
              <w:t>Safe Operating Procedure - Chainsaw</w:t>
            </w:r>
            <w:r>
              <w:rPr>
                <w:noProof/>
                <w:webHidden/>
              </w:rPr>
              <w:tab/>
            </w:r>
            <w:r>
              <w:rPr>
                <w:noProof/>
                <w:webHidden/>
              </w:rPr>
              <w:fldChar w:fldCharType="begin"/>
            </w:r>
            <w:r>
              <w:rPr>
                <w:noProof/>
                <w:webHidden/>
              </w:rPr>
              <w:instrText xml:space="preserve"> PAGEREF _Toc164775701 \h </w:instrText>
            </w:r>
            <w:r>
              <w:rPr>
                <w:noProof/>
                <w:webHidden/>
              </w:rPr>
            </w:r>
            <w:r>
              <w:rPr>
                <w:noProof/>
                <w:webHidden/>
              </w:rPr>
              <w:fldChar w:fldCharType="separate"/>
            </w:r>
            <w:r w:rsidR="00895A30">
              <w:rPr>
                <w:noProof/>
                <w:webHidden/>
              </w:rPr>
              <w:t>201</w:t>
            </w:r>
            <w:r>
              <w:rPr>
                <w:noProof/>
                <w:webHidden/>
              </w:rPr>
              <w:fldChar w:fldCharType="end"/>
            </w:r>
          </w:hyperlink>
        </w:p>
        <w:p w14:paraId="64B2FB50" w14:textId="586EAF53" w:rsidR="00931C34" w:rsidRDefault="00931C34">
          <w:pPr>
            <w:pStyle w:val="TOC3"/>
            <w:tabs>
              <w:tab w:val="right" w:leader="dot" w:pos="9016"/>
            </w:tabs>
            <w:rPr>
              <w:rFonts w:eastAsiaTheme="minorEastAsia"/>
              <w:noProof/>
              <w:sz w:val="24"/>
              <w:szCs w:val="24"/>
              <w:lang w:eastAsia="en-AU"/>
            </w:rPr>
          </w:pPr>
          <w:hyperlink w:anchor="_Toc164775702" w:history="1">
            <w:r w:rsidRPr="007023B6">
              <w:rPr>
                <w:rStyle w:val="Hyperlink"/>
                <w:noProof/>
              </w:rPr>
              <w:t>Safe Operating Procedure – Hand Tools</w:t>
            </w:r>
            <w:r>
              <w:rPr>
                <w:noProof/>
                <w:webHidden/>
              </w:rPr>
              <w:tab/>
            </w:r>
            <w:r>
              <w:rPr>
                <w:noProof/>
                <w:webHidden/>
              </w:rPr>
              <w:fldChar w:fldCharType="begin"/>
            </w:r>
            <w:r>
              <w:rPr>
                <w:noProof/>
                <w:webHidden/>
              </w:rPr>
              <w:instrText xml:space="preserve"> PAGEREF _Toc164775702 \h </w:instrText>
            </w:r>
            <w:r>
              <w:rPr>
                <w:noProof/>
                <w:webHidden/>
              </w:rPr>
            </w:r>
            <w:r>
              <w:rPr>
                <w:noProof/>
                <w:webHidden/>
              </w:rPr>
              <w:fldChar w:fldCharType="separate"/>
            </w:r>
            <w:r w:rsidR="00895A30">
              <w:rPr>
                <w:noProof/>
                <w:webHidden/>
              </w:rPr>
              <w:t>204</w:t>
            </w:r>
            <w:r>
              <w:rPr>
                <w:noProof/>
                <w:webHidden/>
              </w:rPr>
              <w:fldChar w:fldCharType="end"/>
            </w:r>
          </w:hyperlink>
        </w:p>
        <w:p w14:paraId="41602453" w14:textId="6E5DCAE5" w:rsidR="00931C34" w:rsidRDefault="00931C34">
          <w:pPr>
            <w:pStyle w:val="TOC3"/>
            <w:tabs>
              <w:tab w:val="right" w:leader="dot" w:pos="9016"/>
            </w:tabs>
            <w:rPr>
              <w:rFonts w:eastAsiaTheme="minorEastAsia"/>
              <w:noProof/>
              <w:sz w:val="24"/>
              <w:szCs w:val="24"/>
              <w:lang w:eastAsia="en-AU"/>
            </w:rPr>
          </w:pPr>
          <w:hyperlink w:anchor="_Toc164775703" w:history="1">
            <w:r w:rsidRPr="007023B6">
              <w:rPr>
                <w:rStyle w:val="Hyperlink"/>
                <w:noProof/>
              </w:rPr>
              <w:t>Safe Operating Procedure – Manual Task (Preferred Lifting Techniques)</w:t>
            </w:r>
            <w:r>
              <w:rPr>
                <w:noProof/>
                <w:webHidden/>
              </w:rPr>
              <w:tab/>
            </w:r>
            <w:r>
              <w:rPr>
                <w:noProof/>
                <w:webHidden/>
              </w:rPr>
              <w:fldChar w:fldCharType="begin"/>
            </w:r>
            <w:r>
              <w:rPr>
                <w:noProof/>
                <w:webHidden/>
              </w:rPr>
              <w:instrText xml:space="preserve"> PAGEREF _Toc164775703 \h </w:instrText>
            </w:r>
            <w:r>
              <w:rPr>
                <w:noProof/>
                <w:webHidden/>
              </w:rPr>
            </w:r>
            <w:r>
              <w:rPr>
                <w:noProof/>
                <w:webHidden/>
              </w:rPr>
              <w:fldChar w:fldCharType="separate"/>
            </w:r>
            <w:r w:rsidR="00895A30">
              <w:rPr>
                <w:noProof/>
                <w:webHidden/>
              </w:rPr>
              <w:t>206</w:t>
            </w:r>
            <w:r>
              <w:rPr>
                <w:noProof/>
                <w:webHidden/>
              </w:rPr>
              <w:fldChar w:fldCharType="end"/>
            </w:r>
          </w:hyperlink>
        </w:p>
        <w:p w14:paraId="205E4C16" w14:textId="1C62E383" w:rsidR="00931C34" w:rsidRDefault="00931C34">
          <w:pPr>
            <w:pStyle w:val="TOC3"/>
            <w:tabs>
              <w:tab w:val="right" w:leader="dot" w:pos="9016"/>
            </w:tabs>
            <w:rPr>
              <w:rFonts w:eastAsiaTheme="minorEastAsia"/>
              <w:noProof/>
              <w:sz w:val="24"/>
              <w:szCs w:val="24"/>
              <w:lang w:eastAsia="en-AU"/>
            </w:rPr>
          </w:pPr>
          <w:hyperlink w:anchor="_Toc164775704" w:history="1">
            <w:r w:rsidRPr="007023B6">
              <w:rPr>
                <w:rStyle w:val="Hyperlink"/>
                <w:noProof/>
              </w:rPr>
              <w:t>Safe Operating Procedure – Ladders</w:t>
            </w:r>
            <w:r>
              <w:rPr>
                <w:noProof/>
                <w:webHidden/>
              </w:rPr>
              <w:tab/>
            </w:r>
            <w:r>
              <w:rPr>
                <w:noProof/>
                <w:webHidden/>
              </w:rPr>
              <w:fldChar w:fldCharType="begin"/>
            </w:r>
            <w:r>
              <w:rPr>
                <w:noProof/>
                <w:webHidden/>
              </w:rPr>
              <w:instrText xml:space="preserve"> PAGEREF _Toc164775704 \h </w:instrText>
            </w:r>
            <w:r>
              <w:rPr>
                <w:noProof/>
                <w:webHidden/>
              </w:rPr>
            </w:r>
            <w:r>
              <w:rPr>
                <w:noProof/>
                <w:webHidden/>
              </w:rPr>
              <w:fldChar w:fldCharType="separate"/>
            </w:r>
            <w:r w:rsidR="00895A30">
              <w:rPr>
                <w:noProof/>
                <w:webHidden/>
              </w:rPr>
              <w:t>210</w:t>
            </w:r>
            <w:r>
              <w:rPr>
                <w:noProof/>
                <w:webHidden/>
              </w:rPr>
              <w:fldChar w:fldCharType="end"/>
            </w:r>
          </w:hyperlink>
        </w:p>
        <w:p w14:paraId="5C99A9DA" w14:textId="6EFFE7CC" w:rsidR="00931C34" w:rsidRDefault="00931C34">
          <w:pPr>
            <w:pStyle w:val="TOC3"/>
            <w:tabs>
              <w:tab w:val="right" w:leader="dot" w:pos="9016"/>
            </w:tabs>
            <w:rPr>
              <w:rFonts w:eastAsiaTheme="minorEastAsia"/>
              <w:noProof/>
              <w:sz w:val="24"/>
              <w:szCs w:val="24"/>
              <w:lang w:eastAsia="en-AU"/>
            </w:rPr>
          </w:pPr>
          <w:hyperlink w:anchor="_Toc164775705" w:history="1">
            <w:r w:rsidRPr="007023B6">
              <w:rPr>
                <w:rStyle w:val="Hyperlink"/>
                <w:noProof/>
              </w:rPr>
              <w:t>Safe Operating Procedure – Retractable Blade</w:t>
            </w:r>
            <w:r>
              <w:rPr>
                <w:noProof/>
                <w:webHidden/>
              </w:rPr>
              <w:tab/>
            </w:r>
            <w:r>
              <w:rPr>
                <w:noProof/>
                <w:webHidden/>
              </w:rPr>
              <w:fldChar w:fldCharType="begin"/>
            </w:r>
            <w:r>
              <w:rPr>
                <w:noProof/>
                <w:webHidden/>
              </w:rPr>
              <w:instrText xml:space="preserve"> PAGEREF _Toc164775705 \h </w:instrText>
            </w:r>
            <w:r>
              <w:rPr>
                <w:noProof/>
                <w:webHidden/>
              </w:rPr>
            </w:r>
            <w:r>
              <w:rPr>
                <w:noProof/>
                <w:webHidden/>
              </w:rPr>
              <w:fldChar w:fldCharType="separate"/>
            </w:r>
            <w:r w:rsidR="00895A30">
              <w:rPr>
                <w:noProof/>
                <w:webHidden/>
              </w:rPr>
              <w:t>213</w:t>
            </w:r>
            <w:r>
              <w:rPr>
                <w:noProof/>
                <w:webHidden/>
              </w:rPr>
              <w:fldChar w:fldCharType="end"/>
            </w:r>
          </w:hyperlink>
        </w:p>
        <w:p w14:paraId="0E160370" w14:textId="5BB4BE67" w:rsidR="00931C34" w:rsidRDefault="00931C34">
          <w:pPr>
            <w:pStyle w:val="TOC3"/>
            <w:tabs>
              <w:tab w:val="right" w:leader="dot" w:pos="9016"/>
            </w:tabs>
            <w:rPr>
              <w:rFonts w:eastAsiaTheme="minorEastAsia"/>
              <w:noProof/>
              <w:sz w:val="24"/>
              <w:szCs w:val="24"/>
              <w:lang w:eastAsia="en-AU"/>
            </w:rPr>
          </w:pPr>
          <w:hyperlink w:anchor="_Toc164775706" w:history="1">
            <w:r w:rsidRPr="007023B6">
              <w:rPr>
                <w:rStyle w:val="Hyperlink"/>
                <w:noProof/>
              </w:rPr>
              <w:t>Safe Operating Procedure – Safe Storage of Items</w:t>
            </w:r>
            <w:r>
              <w:rPr>
                <w:noProof/>
                <w:webHidden/>
              </w:rPr>
              <w:tab/>
            </w:r>
            <w:r>
              <w:rPr>
                <w:noProof/>
                <w:webHidden/>
              </w:rPr>
              <w:fldChar w:fldCharType="begin"/>
            </w:r>
            <w:r>
              <w:rPr>
                <w:noProof/>
                <w:webHidden/>
              </w:rPr>
              <w:instrText xml:space="preserve"> PAGEREF _Toc164775706 \h </w:instrText>
            </w:r>
            <w:r>
              <w:rPr>
                <w:noProof/>
                <w:webHidden/>
              </w:rPr>
            </w:r>
            <w:r>
              <w:rPr>
                <w:noProof/>
                <w:webHidden/>
              </w:rPr>
              <w:fldChar w:fldCharType="separate"/>
            </w:r>
            <w:r w:rsidR="00895A30">
              <w:rPr>
                <w:noProof/>
                <w:webHidden/>
              </w:rPr>
              <w:t>215</w:t>
            </w:r>
            <w:r>
              <w:rPr>
                <w:noProof/>
                <w:webHidden/>
              </w:rPr>
              <w:fldChar w:fldCharType="end"/>
            </w:r>
          </w:hyperlink>
        </w:p>
        <w:p w14:paraId="7D8EA119" w14:textId="5B008189" w:rsidR="00931C34" w:rsidRDefault="00931C34">
          <w:pPr>
            <w:pStyle w:val="TOC3"/>
            <w:tabs>
              <w:tab w:val="right" w:leader="dot" w:pos="9016"/>
            </w:tabs>
            <w:rPr>
              <w:rFonts w:eastAsiaTheme="minorEastAsia"/>
              <w:noProof/>
              <w:sz w:val="24"/>
              <w:szCs w:val="24"/>
              <w:lang w:eastAsia="en-AU"/>
            </w:rPr>
          </w:pPr>
          <w:hyperlink w:anchor="_Toc164775707" w:history="1">
            <w:r w:rsidRPr="007023B6">
              <w:rPr>
                <w:rStyle w:val="Hyperlink"/>
                <w:noProof/>
              </w:rPr>
              <w:t>Safe Operating Procedure – Chemicals</w:t>
            </w:r>
            <w:r>
              <w:rPr>
                <w:noProof/>
                <w:webHidden/>
              </w:rPr>
              <w:tab/>
            </w:r>
            <w:r>
              <w:rPr>
                <w:noProof/>
                <w:webHidden/>
              </w:rPr>
              <w:fldChar w:fldCharType="begin"/>
            </w:r>
            <w:r>
              <w:rPr>
                <w:noProof/>
                <w:webHidden/>
              </w:rPr>
              <w:instrText xml:space="preserve"> PAGEREF _Toc164775707 \h </w:instrText>
            </w:r>
            <w:r>
              <w:rPr>
                <w:noProof/>
                <w:webHidden/>
              </w:rPr>
            </w:r>
            <w:r>
              <w:rPr>
                <w:noProof/>
                <w:webHidden/>
              </w:rPr>
              <w:fldChar w:fldCharType="separate"/>
            </w:r>
            <w:r w:rsidR="00895A30">
              <w:rPr>
                <w:noProof/>
                <w:webHidden/>
              </w:rPr>
              <w:t>217</w:t>
            </w:r>
            <w:r>
              <w:rPr>
                <w:noProof/>
                <w:webHidden/>
              </w:rPr>
              <w:fldChar w:fldCharType="end"/>
            </w:r>
          </w:hyperlink>
        </w:p>
        <w:p w14:paraId="63C72BE0" w14:textId="7CC2930A" w:rsidR="00931C34" w:rsidRDefault="00931C34">
          <w:pPr>
            <w:pStyle w:val="TOC2"/>
            <w:tabs>
              <w:tab w:val="right" w:leader="dot" w:pos="9016"/>
            </w:tabs>
            <w:rPr>
              <w:rFonts w:eastAsiaTheme="minorEastAsia"/>
              <w:noProof/>
              <w:sz w:val="24"/>
              <w:szCs w:val="24"/>
              <w:lang w:eastAsia="en-AU"/>
            </w:rPr>
          </w:pPr>
          <w:hyperlink w:anchor="_Toc164775708" w:history="1">
            <w:r w:rsidRPr="007023B6">
              <w:rPr>
                <w:rStyle w:val="Hyperlink"/>
                <w:noProof/>
              </w:rPr>
              <w:t>Maintenance</w:t>
            </w:r>
            <w:r>
              <w:rPr>
                <w:noProof/>
                <w:webHidden/>
              </w:rPr>
              <w:tab/>
            </w:r>
            <w:r>
              <w:rPr>
                <w:noProof/>
                <w:webHidden/>
              </w:rPr>
              <w:fldChar w:fldCharType="begin"/>
            </w:r>
            <w:r>
              <w:rPr>
                <w:noProof/>
                <w:webHidden/>
              </w:rPr>
              <w:instrText xml:space="preserve"> PAGEREF _Toc164775708 \h </w:instrText>
            </w:r>
            <w:r>
              <w:rPr>
                <w:noProof/>
                <w:webHidden/>
              </w:rPr>
            </w:r>
            <w:r>
              <w:rPr>
                <w:noProof/>
                <w:webHidden/>
              </w:rPr>
              <w:fldChar w:fldCharType="separate"/>
            </w:r>
            <w:r w:rsidR="00895A30">
              <w:rPr>
                <w:noProof/>
                <w:webHidden/>
              </w:rPr>
              <w:t>220</w:t>
            </w:r>
            <w:r>
              <w:rPr>
                <w:noProof/>
                <w:webHidden/>
              </w:rPr>
              <w:fldChar w:fldCharType="end"/>
            </w:r>
          </w:hyperlink>
        </w:p>
        <w:p w14:paraId="6AEB0A83" w14:textId="5C332D1C" w:rsidR="00931C34" w:rsidRDefault="00931C34">
          <w:pPr>
            <w:pStyle w:val="TOC3"/>
            <w:tabs>
              <w:tab w:val="right" w:leader="dot" w:pos="9016"/>
            </w:tabs>
            <w:rPr>
              <w:rFonts w:eastAsiaTheme="minorEastAsia"/>
              <w:noProof/>
              <w:sz w:val="24"/>
              <w:szCs w:val="24"/>
              <w:lang w:eastAsia="en-AU"/>
            </w:rPr>
          </w:pPr>
          <w:hyperlink w:anchor="_Toc164775709" w:history="1">
            <w:r w:rsidRPr="007023B6">
              <w:rPr>
                <w:rStyle w:val="Hyperlink"/>
                <w:noProof/>
              </w:rPr>
              <w:t>Plant and Equipment Register</w:t>
            </w:r>
            <w:r>
              <w:rPr>
                <w:noProof/>
                <w:webHidden/>
              </w:rPr>
              <w:tab/>
            </w:r>
            <w:r>
              <w:rPr>
                <w:noProof/>
                <w:webHidden/>
              </w:rPr>
              <w:fldChar w:fldCharType="begin"/>
            </w:r>
            <w:r>
              <w:rPr>
                <w:noProof/>
                <w:webHidden/>
              </w:rPr>
              <w:instrText xml:space="preserve"> PAGEREF _Toc164775709 \h </w:instrText>
            </w:r>
            <w:r>
              <w:rPr>
                <w:noProof/>
                <w:webHidden/>
              </w:rPr>
            </w:r>
            <w:r>
              <w:rPr>
                <w:noProof/>
                <w:webHidden/>
              </w:rPr>
              <w:fldChar w:fldCharType="separate"/>
            </w:r>
            <w:r w:rsidR="00895A30">
              <w:rPr>
                <w:noProof/>
                <w:webHidden/>
              </w:rPr>
              <w:t>220</w:t>
            </w:r>
            <w:r>
              <w:rPr>
                <w:noProof/>
                <w:webHidden/>
              </w:rPr>
              <w:fldChar w:fldCharType="end"/>
            </w:r>
          </w:hyperlink>
        </w:p>
        <w:p w14:paraId="55FF3122" w14:textId="38C4065F" w:rsidR="00931C34" w:rsidRDefault="00931C34">
          <w:pPr>
            <w:pStyle w:val="TOC3"/>
            <w:tabs>
              <w:tab w:val="right" w:leader="dot" w:pos="9016"/>
            </w:tabs>
            <w:rPr>
              <w:rFonts w:eastAsiaTheme="minorEastAsia"/>
              <w:noProof/>
              <w:sz w:val="24"/>
              <w:szCs w:val="24"/>
              <w:lang w:eastAsia="en-AU"/>
            </w:rPr>
          </w:pPr>
          <w:hyperlink w:anchor="_Toc164775710" w:history="1">
            <w:r w:rsidRPr="007023B6">
              <w:rPr>
                <w:rStyle w:val="Hyperlink"/>
                <w:noProof/>
              </w:rPr>
              <w:t>Preventative Maintenance and Repair Log</w:t>
            </w:r>
            <w:r>
              <w:rPr>
                <w:noProof/>
                <w:webHidden/>
              </w:rPr>
              <w:tab/>
            </w:r>
            <w:r>
              <w:rPr>
                <w:noProof/>
                <w:webHidden/>
              </w:rPr>
              <w:fldChar w:fldCharType="begin"/>
            </w:r>
            <w:r>
              <w:rPr>
                <w:noProof/>
                <w:webHidden/>
              </w:rPr>
              <w:instrText xml:space="preserve"> PAGEREF _Toc164775710 \h </w:instrText>
            </w:r>
            <w:r>
              <w:rPr>
                <w:noProof/>
                <w:webHidden/>
              </w:rPr>
            </w:r>
            <w:r>
              <w:rPr>
                <w:noProof/>
                <w:webHidden/>
              </w:rPr>
              <w:fldChar w:fldCharType="separate"/>
            </w:r>
            <w:r w:rsidR="00895A30">
              <w:rPr>
                <w:noProof/>
                <w:webHidden/>
              </w:rPr>
              <w:t>221</w:t>
            </w:r>
            <w:r>
              <w:rPr>
                <w:noProof/>
                <w:webHidden/>
              </w:rPr>
              <w:fldChar w:fldCharType="end"/>
            </w:r>
          </w:hyperlink>
        </w:p>
        <w:p w14:paraId="3A0CD4C5" w14:textId="3EB9D4CA" w:rsidR="00931C34" w:rsidRDefault="00931C34">
          <w:pPr>
            <w:pStyle w:val="TOC2"/>
            <w:tabs>
              <w:tab w:val="right" w:leader="dot" w:pos="9016"/>
            </w:tabs>
            <w:rPr>
              <w:rFonts w:eastAsiaTheme="minorEastAsia"/>
              <w:noProof/>
              <w:sz w:val="24"/>
              <w:szCs w:val="24"/>
              <w:lang w:eastAsia="en-AU"/>
            </w:rPr>
          </w:pPr>
          <w:hyperlink w:anchor="_Toc164775711" w:history="1">
            <w:r w:rsidRPr="007023B6">
              <w:rPr>
                <w:rStyle w:val="Hyperlink"/>
                <w:noProof/>
              </w:rPr>
              <w:t>Site Induction</w:t>
            </w:r>
            <w:r>
              <w:rPr>
                <w:noProof/>
                <w:webHidden/>
              </w:rPr>
              <w:tab/>
            </w:r>
            <w:r>
              <w:rPr>
                <w:noProof/>
                <w:webHidden/>
              </w:rPr>
              <w:fldChar w:fldCharType="begin"/>
            </w:r>
            <w:r>
              <w:rPr>
                <w:noProof/>
                <w:webHidden/>
              </w:rPr>
              <w:instrText xml:space="preserve"> PAGEREF _Toc164775711 \h </w:instrText>
            </w:r>
            <w:r>
              <w:rPr>
                <w:noProof/>
                <w:webHidden/>
              </w:rPr>
            </w:r>
            <w:r>
              <w:rPr>
                <w:noProof/>
                <w:webHidden/>
              </w:rPr>
              <w:fldChar w:fldCharType="separate"/>
            </w:r>
            <w:r w:rsidR="00895A30">
              <w:rPr>
                <w:noProof/>
                <w:webHidden/>
              </w:rPr>
              <w:t>222</w:t>
            </w:r>
            <w:r>
              <w:rPr>
                <w:noProof/>
                <w:webHidden/>
              </w:rPr>
              <w:fldChar w:fldCharType="end"/>
            </w:r>
          </w:hyperlink>
        </w:p>
        <w:p w14:paraId="194B673B" w14:textId="7C18C6A5" w:rsidR="00931C34" w:rsidRDefault="00931C34">
          <w:pPr>
            <w:pStyle w:val="TOC3"/>
            <w:tabs>
              <w:tab w:val="right" w:leader="dot" w:pos="9016"/>
            </w:tabs>
            <w:rPr>
              <w:rFonts w:eastAsiaTheme="minorEastAsia"/>
              <w:noProof/>
              <w:sz w:val="24"/>
              <w:szCs w:val="24"/>
              <w:lang w:eastAsia="en-AU"/>
            </w:rPr>
          </w:pPr>
          <w:hyperlink w:anchor="_Toc164775712" w:history="1">
            <w:r w:rsidRPr="007023B6">
              <w:rPr>
                <w:rStyle w:val="Hyperlink"/>
                <w:noProof/>
              </w:rPr>
              <w:t>Tool Box Talk Form</w:t>
            </w:r>
            <w:r>
              <w:rPr>
                <w:noProof/>
                <w:webHidden/>
              </w:rPr>
              <w:tab/>
            </w:r>
            <w:r>
              <w:rPr>
                <w:noProof/>
                <w:webHidden/>
              </w:rPr>
              <w:fldChar w:fldCharType="begin"/>
            </w:r>
            <w:r>
              <w:rPr>
                <w:noProof/>
                <w:webHidden/>
              </w:rPr>
              <w:instrText xml:space="preserve"> PAGEREF _Toc164775712 \h </w:instrText>
            </w:r>
            <w:r>
              <w:rPr>
                <w:noProof/>
                <w:webHidden/>
              </w:rPr>
            </w:r>
            <w:r>
              <w:rPr>
                <w:noProof/>
                <w:webHidden/>
              </w:rPr>
              <w:fldChar w:fldCharType="separate"/>
            </w:r>
            <w:r w:rsidR="00895A30">
              <w:rPr>
                <w:noProof/>
                <w:webHidden/>
              </w:rPr>
              <w:t>222</w:t>
            </w:r>
            <w:r>
              <w:rPr>
                <w:noProof/>
                <w:webHidden/>
              </w:rPr>
              <w:fldChar w:fldCharType="end"/>
            </w:r>
          </w:hyperlink>
        </w:p>
        <w:p w14:paraId="7CC3F7DB" w14:textId="04FEA573" w:rsidR="00931C34" w:rsidRDefault="00931C34">
          <w:pPr>
            <w:pStyle w:val="TOC3"/>
            <w:tabs>
              <w:tab w:val="right" w:leader="dot" w:pos="9016"/>
            </w:tabs>
            <w:rPr>
              <w:rFonts w:eastAsiaTheme="minorEastAsia"/>
              <w:noProof/>
              <w:sz w:val="24"/>
              <w:szCs w:val="24"/>
              <w:lang w:eastAsia="en-AU"/>
            </w:rPr>
          </w:pPr>
          <w:hyperlink w:anchor="_Toc164775713" w:history="1">
            <w:r w:rsidRPr="007023B6">
              <w:rPr>
                <w:rStyle w:val="Hyperlink"/>
                <w:noProof/>
              </w:rPr>
              <w:t>Planting Day Toolbox and Site Induction</w:t>
            </w:r>
            <w:r>
              <w:rPr>
                <w:noProof/>
                <w:webHidden/>
              </w:rPr>
              <w:tab/>
            </w:r>
            <w:r>
              <w:rPr>
                <w:noProof/>
                <w:webHidden/>
              </w:rPr>
              <w:fldChar w:fldCharType="begin"/>
            </w:r>
            <w:r>
              <w:rPr>
                <w:noProof/>
                <w:webHidden/>
              </w:rPr>
              <w:instrText xml:space="preserve"> PAGEREF _Toc164775713 \h </w:instrText>
            </w:r>
            <w:r>
              <w:rPr>
                <w:noProof/>
                <w:webHidden/>
              </w:rPr>
            </w:r>
            <w:r>
              <w:rPr>
                <w:noProof/>
                <w:webHidden/>
              </w:rPr>
              <w:fldChar w:fldCharType="separate"/>
            </w:r>
            <w:r w:rsidR="00895A30">
              <w:rPr>
                <w:noProof/>
                <w:webHidden/>
              </w:rPr>
              <w:t>223</w:t>
            </w:r>
            <w:r>
              <w:rPr>
                <w:noProof/>
                <w:webHidden/>
              </w:rPr>
              <w:fldChar w:fldCharType="end"/>
            </w:r>
          </w:hyperlink>
        </w:p>
        <w:p w14:paraId="050879F5" w14:textId="6F6735CE" w:rsidR="00931C34" w:rsidRDefault="00931C34">
          <w:pPr>
            <w:pStyle w:val="TOC3"/>
            <w:tabs>
              <w:tab w:val="right" w:leader="dot" w:pos="9016"/>
            </w:tabs>
            <w:rPr>
              <w:rFonts w:eastAsiaTheme="minorEastAsia"/>
              <w:noProof/>
              <w:sz w:val="24"/>
              <w:szCs w:val="24"/>
              <w:lang w:eastAsia="en-AU"/>
            </w:rPr>
          </w:pPr>
          <w:hyperlink w:anchor="_Toc164775714" w:history="1">
            <w:r w:rsidRPr="007023B6">
              <w:rPr>
                <w:rStyle w:val="Hyperlink"/>
                <w:noProof/>
                <w:lang w:eastAsia="en-NZ"/>
              </w:rPr>
              <w:t>Risk Assessment Form</w:t>
            </w:r>
            <w:r>
              <w:rPr>
                <w:noProof/>
                <w:webHidden/>
              </w:rPr>
              <w:tab/>
            </w:r>
            <w:r>
              <w:rPr>
                <w:noProof/>
                <w:webHidden/>
              </w:rPr>
              <w:fldChar w:fldCharType="begin"/>
            </w:r>
            <w:r>
              <w:rPr>
                <w:noProof/>
                <w:webHidden/>
              </w:rPr>
              <w:instrText xml:space="preserve"> PAGEREF _Toc164775714 \h </w:instrText>
            </w:r>
            <w:r>
              <w:rPr>
                <w:noProof/>
                <w:webHidden/>
              </w:rPr>
            </w:r>
            <w:r>
              <w:rPr>
                <w:noProof/>
                <w:webHidden/>
              </w:rPr>
              <w:fldChar w:fldCharType="separate"/>
            </w:r>
            <w:r w:rsidR="00895A30">
              <w:rPr>
                <w:noProof/>
                <w:webHidden/>
              </w:rPr>
              <w:t>227</w:t>
            </w:r>
            <w:r>
              <w:rPr>
                <w:noProof/>
                <w:webHidden/>
              </w:rPr>
              <w:fldChar w:fldCharType="end"/>
            </w:r>
          </w:hyperlink>
        </w:p>
        <w:p w14:paraId="313B66F9" w14:textId="31421CF7" w:rsidR="00931C34" w:rsidRDefault="00931C34">
          <w:pPr>
            <w:pStyle w:val="TOC3"/>
            <w:tabs>
              <w:tab w:val="right" w:leader="dot" w:pos="9016"/>
            </w:tabs>
            <w:rPr>
              <w:rFonts w:eastAsiaTheme="minorEastAsia"/>
              <w:noProof/>
              <w:sz w:val="24"/>
              <w:szCs w:val="24"/>
              <w:lang w:eastAsia="en-AU"/>
            </w:rPr>
          </w:pPr>
          <w:hyperlink w:anchor="_Toc164775715" w:history="1">
            <w:r w:rsidRPr="007023B6">
              <w:rPr>
                <w:rStyle w:val="Hyperlink"/>
                <w:noProof/>
              </w:rPr>
              <w:t>Site Specific Risk Assessment</w:t>
            </w:r>
            <w:r>
              <w:rPr>
                <w:noProof/>
                <w:webHidden/>
              </w:rPr>
              <w:tab/>
            </w:r>
            <w:r>
              <w:rPr>
                <w:noProof/>
                <w:webHidden/>
              </w:rPr>
              <w:fldChar w:fldCharType="begin"/>
            </w:r>
            <w:r>
              <w:rPr>
                <w:noProof/>
                <w:webHidden/>
              </w:rPr>
              <w:instrText xml:space="preserve"> PAGEREF _Toc164775715 \h </w:instrText>
            </w:r>
            <w:r>
              <w:rPr>
                <w:noProof/>
                <w:webHidden/>
              </w:rPr>
            </w:r>
            <w:r>
              <w:rPr>
                <w:noProof/>
                <w:webHidden/>
              </w:rPr>
              <w:fldChar w:fldCharType="separate"/>
            </w:r>
            <w:r w:rsidR="00895A30">
              <w:rPr>
                <w:noProof/>
                <w:webHidden/>
              </w:rPr>
              <w:t>230</w:t>
            </w:r>
            <w:r>
              <w:rPr>
                <w:noProof/>
                <w:webHidden/>
              </w:rPr>
              <w:fldChar w:fldCharType="end"/>
            </w:r>
          </w:hyperlink>
        </w:p>
        <w:p w14:paraId="4EEA366C" w14:textId="42209D88" w:rsidR="00931C34" w:rsidRDefault="00931C34">
          <w:pPr>
            <w:pStyle w:val="TOC3"/>
            <w:tabs>
              <w:tab w:val="right" w:leader="dot" w:pos="9016"/>
            </w:tabs>
            <w:rPr>
              <w:rFonts w:eastAsiaTheme="minorEastAsia"/>
              <w:noProof/>
              <w:sz w:val="24"/>
              <w:szCs w:val="24"/>
              <w:lang w:eastAsia="en-AU"/>
            </w:rPr>
          </w:pPr>
          <w:hyperlink w:anchor="_Toc164775716" w:history="1">
            <w:r w:rsidRPr="007023B6">
              <w:rPr>
                <w:rStyle w:val="Hyperlink"/>
                <w:noProof/>
              </w:rPr>
              <w:t>Health and Safety Induction Checklist – Volunteers</w:t>
            </w:r>
            <w:r>
              <w:rPr>
                <w:noProof/>
                <w:webHidden/>
              </w:rPr>
              <w:tab/>
            </w:r>
            <w:r>
              <w:rPr>
                <w:noProof/>
                <w:webHidden/>
              </w:rPr>
              <w:fldChar w:fldCharType="begin"/>
            </w:r>
            <w:r>
              <w:rPr>
                <w:noProof/>
                <w:webHidden/>
              </w:rPr>
              <w:instrText xml:space="preserve"> PAGEREF _Toc164775716 \h </w:instrText>
            </w:r>
            <w:r>
              <w:rPr>
                <w:noProof/>
                <w:webHidden/>
              </w:rPr>
            </w:r>
            <w:r>
              <w:rPr>
                <w:noProof/>
                <w:webHidden/>
              </w:rPr>
              <w:fldChar w:fldCharType="separate"/>
            </w:r>
            <w:r w:rsidR="00895A30">
              <w:rPr>
                <w:noProof/>
                <w:webHidden/>
              </w:rPr>
              <w:t>231</w:t>
            </w:r>
            <w:r>
              <w:rPr>
                <w:noProof/>
                <w:webHidden/>
              </w:rPr>
              <w:fldChar w:fldCharType="end"/>
            </w:r>
          </w:hyperlink>
        </w:p>
        <w:p w14:paraId="0A36B085" w14:textId="06696255" w:rsidR="00931C34" w:rsidRDefault="00931C34">
          <w:pPr>
            <w:pStyle w:val="TOC3"/>
            <w:tabs>
              <w:tab w:val="right" w:leader="dot" w:pos="9016"/>
            </w:tabs>
            <w:rPr>
              <w:rFonts w:eastAsiaTheme="minorEastAsia"/>
              <w:noProof/>
              <w:sz w:val="24"/>
              <w:szCs w:val="24"/>
              <w:lang w:eastAsia="en-AU"/>
            </w:rPr>
          </w:pPr>
          <w:hyperlink w:anchor="_Toc164775717" w:history="1">
            <w:r w:rsidRPr="007023B6">
              <w:rPr>
                <w:rStyle w:val="Hyperlink"/>
                <w:noProof/>
              </w:rPr>
              <w:t>Hazard and Incident Report Form</w:t>
            </w:r>
            <w:r>
              <w:rPr>
                <w:noProof/>
                <w:webHidden/>
              </w:rPr>
              <w:tab/>
            </w:r>
            <w:r>
              <w:rPr>
                <w:noProof/>
                <w:webHidden/>
              </w:rPr>
              <w:fldChar w:fldCharType="begin"/>
            </w:r>
            <w:r>
              <w:rPr>
                <w:noProof/>
                <w:webHidden/>
              </w:rPr>
              <w:instrText xml:space="preserve"> PAGEREF _Toc164775717 \h </w:instrText>
            </w:r>
            <w:r>
              <w:rPr>
                <w:noProof/>
                <w:webHidden/>
              </w:rPr>
            </w:r>
            <w:r>
              <w:rPr>
                <w:noProof/>
                <w:webHidden/>
              </w:rPr>
              <w:fldChar w:fldCharType="separate"/>
            </w:r>
            <w:r w:rsidR="00895A30">
              <w:rPr>
                <w:noProof/>
                <w:webHidden/>
              </w:rPr>
              <w:t>233</w:t>
            </w:r>
            <w:r>
              <w:rPr>
                <w:noProof/>
                <w:webHidden/>
              </w:rPr>
              <w:fldChar w:fldCharType="end"/>
            </w:r>
          </w:hyperlink>
        </w:p>
        <w:p w14:paraId="6F1E8547" w14:textId="2CB72640" w:rsidR="00931C34" w:rsidRDefault="00931C34">
          <w:pPr>
            <w:pStyle w:val="TOC3"/>
            <w:tabs>
              <w:tab w:val="right" w:leader="dot" w:pos="9016"/>
            </w:tabs>
            <w:rPr>
              <w:rFonts w:eastAsiaTheme="minorEastAsia"/>
              <w:noProof/>
              <w:sz w:val="24"/>
              <w:szCs w:val="24"/>
              <w:lang w:eastAsia="en-AU"/>
            </w:rPr>
          </w:pPr>
          <w:hyperlink w:anchor="_Toc164775718" w:history="1">
            <w:r w:rsidRPr="007023B6">
              <w:rPr>
                <w:rStyle w:val="Hyperlink"/>
                <w:noProof/>
              </w:rPr>
              <w:t>Workplace Injury Management and Return to Work Policy Statement</w:t>
            </w:r>
            <w:r>
              <w:rPr>
                <w:noProof/>
                <w:webHidden/>
              </w:rPr>
              <w:tab/>
            </w:r>
            <w:r>
              <w:rPr>
                <w:noProof/>
                <w:webHidden/>
              </w:rPr>
              <w:fldChar w:fldCharType="begin"/>
            </w:r>
            <w:r>
              <w:rPr>
                <w:noProof/>
                <w:webHidden/>
              </w:rPr>
              <w:instrText xml:space="preserve"> PAGEREF _Toc164775718 \h </w:instrText>
            </w:r>
            <w:r>
              <w:rPr>
                <w:noProof/>
                <w:webHidden/>
              </w:rPr>
            </w:r>
            <w:r>
              <w:rPr>
                <w:noProof/>
                <w:webHidden/>
              </w:rPr>
              <w:fldChar w:fldCharType="separate"/>
            </w:r>
            <w:r w:rsidR="00895A30">
              <w:rPr>
                <w:noProof/>
                <w:webHidden/>
              </w:rPr>
              <w:t>236</w:t>
            </w:r>
            <w:r>
              <w:rPr>
                <w:noProof/>
                <w:webHidden/>
              </w:rPr>
              <w:fldChar w:fldCharType="end"/>
            </w:r>
          </w:hyperlink>
        </w:p>
        <w:p w14:paraId="00EBE005" w14:textId="7325EF0B" w:rsidR="00931C34" w:rsidRDefault="00931C34">
          <w:pPr>
            <w:pStyle w:val="TOC3"/>
            <w:tabs>
              <w:tab w:val="right" w:leader="dot" w:pos="9016"/>
            </w:tabs>
            <w:rPr>
              <w:rFonts w:eastAsiaTheme="minorEastAsia"/>
              <w:noProof/>
              <w:sz w:val="24"/>
              <w:szCs w:val="24"/>
              <w:lang w:eastAsia="en-AU"/>
            </w:rPr>
          </w:pPr>
          <w:hyperlink w:anchor="_Toc164775719" w:history="1">
            <w:r w:rsidRPr="007023B6">
              <w:rPr>
                <w:rStyle w:val="Hyperlink"/>
                <w:noProof/>
              </w:rPr>
              <w:t>Register of Injuries</w:t>
            </w:r>
            <w:r>
              <w:rPr>
                <w:noProof/>
                <w:webHidden/>
              </w:rPr>
              <w:tab/>
            </w:r>
            <w:r>
              <w:rPr>
                <w:noProof/>
                <w:webHidden/>
              </w:rPr>
              <w:fldChar w:fldCharType="begin"/>
            </w:r>
            <w:r>
              <w:rPr>
                <w:noProof/>
                <w:webHidden/>
              </w:rPr>
              <w:instrText xml:space="preserve"> PAGEREF _Toc164775719 \h </w:instrText>
            </w:r>
            <w:r>
              <w:rPr>
                <w:noProof/>
                <w:webHidden/>
              </w:rPr>
            </w:r>
            <w:r>
              <w:rPr>
                <w:noProof/>
                <w:webHidden/>
              </w:rPr>
              <w:fldChar w:fldCharType="separate"/>
            </w:r>
            <w:r w:rsidR="00895A30">
              <w:rPr>
                <w:noProof/>
                <w:webHidden/>
              </w:rPr>
              <w:t>237</w:t>
            </w:r>
            <w:r>
              <w:rPr>
                <w:noProof/>
                <w:webHidden/>
              </w:rPr>
              <w:fldChar w:fldCharType="end"/>
            </w:r>
          </w:hyperlink>
        </w:p>
        <w:p w14:paraId="39CDAC5C" w14:textId="73FDD098" w:rsidR="000A5193" w:rsidRDefault="000A5193">
          <w:r>
            <w:rPr>
              <w:b/>
              <w:bCs/>
              <w:noProof/>
            </w:rPr>
            <w:fldChar w:fldCharType="end"/>
          </w:r>
        </w:p>
      </w:sdtContent>
    </w:sdt>
    <w:p w14:paraId="1531C4BB" w14:textId="77777777" w:rsidR="00BB2806" w:rsidRDefault="00BB2806"/>
    <w:p w14:paraId="0427ACF2" w14:textId="77777777" w:rsidR="000A5193" w:rsidRDefault="000A5193"/>
    <w:p w14:paraId="3205294D" w14:textId="77777777" w:rsidR="00E540C2" w:rsidRDefault="00E540C2">
      <w:pPr>
        <w:sectPr w:rsidR="00E540C2" w:rsidSect="001971FE">
          <w:headerReference w:type="first" r:id="rId15"/>
          <w:pgSz w:w="11906" w:h="16838"/>
          <w:pgMar w:top="1440" w:right="1440" w:bottom="1440" w:left="1440" w:header="708" w:footer="708" w:gutter="0"/>
          <w:cols w:space="708"/>
          <w:docGrid w:linePitch="360"/>
        </w:sectPr>
      </w:pPr>
    </w:p>
    <w:p w14:paraId="02A5ABBB" w14:textId="68DA5190" w:rsidR="000A5193" w:rsidRPr="00E422AD" w:rsidRDefault="000A5193" w:rsidP="000A5193">
      <w:pPr>
        <w:pStyle w:val="Heading2"/>
        <w:rPr>
          <w:color w:val="75A238"/>
        </w:rPr>
      </w:pPr>
      <w:bookmarkStart w:id="0" w:name="_Toc164775667"/>
      <w:r w:rsidRPr="00E422AD">
        <w:rPr>
          <w:color w:val="75A238"/>
        </w:rPr>
        <w:lastRenderedPageBreak/>
        <w:t>Safe Work Method Statement (SWMS)</w:t>
      </w:r>
      <w:bookmarkEnd w:id="0"/>
    </w:p>
    <w:p w14:paraId="73BEC4BA" w14:textId="77777777" w:rsidR="00E422AD" w:rsidRDefault="00E422AD" w:rsidP="007C4CEE"/>
    <w:p w14:paraId="00809B0A" w14:textId="6D51BCA4" w:rsidR="002F1BCB" w:rsidRPr="007C4CEE" w:rsidRDefault="002F1BCB" w:rsidP="007C4CEE">
      <w:pPr>
        <w:rPr>
          <w:i/>
          <w:iCs/>
        </w:rPr>
      </w:pPr>
      <w:r w:rsidRPr="007C4CEE">
        <w:rPr>
          <w:i/>
          <w:iCs/>
        </w:rPr>
        <w:t>"A safe work method statement (SWMS) is a safety planning document that must be developed for work that is considered high risk construction work under the Work Health and Safety (WHS) Regulation 2017.</w:t>
      </w:r>
    </w:p>
    <w:p w14:paraId="084271B1" w14:textId="4E928F4C" w:rsidR="002F1BCB" w:rsidRPr="007C4CEE" w:rsidRDefault="002F1BCB" w:rsidP="007C4CEE">
      <w:pPr>
        <w:rPr>
          <w:i/>
          <w:iCs/>
        </w:rPr>
      </w:pPr>
      <w:r w:rsidRPr="007C4CEE">
        <w:rPr>
          <w:i/>
          <w:iCs/>
        </w:rPr>
        <w:t xml:space="preserve">A SWMS must be site-specific and made available to workers, </w:t>
      </w:r>
      <w:proofErr w:type="gramStart"/>
      <w:r w:rsidRPr="007C4CEE">
        <w:rPr>
          <w:i/>
          <w:iCs/>
        </w:rPr>
        <w:t>supervisors</w:t>
      </w:r>
      <w:proofErr w:type="gramEnd"/>
      <w:r w:rsidRPr="007C4CEE">
        <w:rPr>
          <w:i/>
          <w:iCs/>
        </w:rPr>
        <w:t xml:space="preserve"> and any other persons at the workplace, so they can understand the hazards, risks and safety controls that must be used to keep workers and others safe.</w:t>
      </w:r>
    </w:p>
    <w:p w14:paraId="3258033B" w14:textId="14A9D0E1" w:rsidR="002F1BCB" w:rsidRPr="007C4CEE" w:rsidRDefault="002F1BCB" w:rsidP="007C4CEE">
      <w:pPr>
        <w:rPr>
          <w:i/>
          <w:iCs/>
        </w:rPr>
      </w:pPr>
      <w:r w:rsidRPr="007C4CEE">
        <w:rPr>
          <w:i/>
          <w:iCs/>
        </w:rPr>
        <w:t>A SWMS is intended to be a simple safe system planning and implementation tool, used by supervisors and workers to stay safe on construction sites when undertaking high risk construction work.”</w:t>
      </w:r>
      <w:r w:rsidRPr="007C4CEE">
        <w:rPr>
          <w:rStyle w:val="FootnoteReference"/>
          <w:i/>
          <w:iCs/>
        </w:rPr>
        <w:footnoteReference w:id="2"/>
      </w:r>
    </w:p>
    <w:p w14:paraId="0CF4A364" w14:textId="77777777" w:rsidR="001F3BAA" w:rsidRPr="001F3BAA" w:rsidRDefault="001F3BAA" w:rsidP="007C4CEE"/>
    <w:p w14:paraId="31881361" w14:textId="6927CCC5" w:rsidR="001D5761" w:rsidRDefault="00413686" w:rsidP="007C4CEE">
      <w:pPr>
        <w:rPr>
          <w:b/>
          <w:bCs/>
        </w:rPr>
      </w:pPr>
      <w:r w:rsidRPr="005B6D7E">
        <w:rPr>
          <w:b/>
          <w:bCs/>
        </w:rPr>
        <w:t xml:space="preserve">A </w:t>
      </w:r>
      <w:r w:rsidR="001D5761" w:rsidRPr="005B6D7E">
        <w:rPr>
          <w:b/>
          <w:bCs/>
        </w:rPr>
        <w:t>SWMS</w:t>
      </w:r>
      <w:r w:rsidRPr="005B6D7E">
        <w:rPr>
          <w:b/>
          <w:bCs/>
        </w:rPr>
        <w:t xml:space="preserve"> can be prepared for other work as well</w:t>
      </w:r>
      <w:r w:rsidR="002756BD" w:rsidRPr="005B6D7E">
        <w:rPr>
          <w:b/>
          <w:bCs/>
        </w:rPr>
        <w:t>, as activities in the list below are likely to be relevant to Landcare groups.</w:t>
      </w:r>
    </w:p>
    <w:p w14:paraId="74A529C2" w14:textId="77777777" w:rsidR="001F3BAA" w:rsidRPr="005B6D7E" w:rsidRDefault="001F3BAA" w:rsidP="007C4CEE">
      <w:pPr>
        <w:rPr>
          <w:b/>
          <w:bCs/>
        </w:rPr>
      </w:pPr>
    </w:p>
    <w:p w14:paraId="75CE1E6D" w14:textId="22865073" w:rsidR="002F1BCB" w:rsidRPr="002756BD" w:rsidRDefault="001D5761" w:rsidP="007C4CEE">
      <w:pPr>
        <w:rPr>
          <w:i/>
          <w:iCs/>
        </w:rPr>
      </w:pPr>
      <w:r w:rsidRPr="002756BD">
        <w:rPr>
          <w:i/>
          <w:iCs/>
        </w:rPr>
        <w:t>“</w:t>
      </w:r>
      <w:r w:rsidR="00234E41" w:rsidRPr="002756BD">
        <w:rPr>
          <w:i/>
          <w:iCs/>
        </w:rPr>
        <w:t>High risk construction work includes:</w:t>
      </w:r>
    </w:p>
    <w:p w14:paraId="20B815DE" w14:textId="1EFB721E" w:rsidR="00234E41" w:rsidRPr="007C4CEE" w:rsidRDefault="00234E41" w:rsidP="007C4CEE">
      <w:pPr>
        <w:pStyle w:val="ListParagraph"/>
        <w:numPr>
          <w:ilvl w:val="0"/>
          <w:numId w:val="87"/>
        </w:numPr>
        <w:rPr>
          <w:i/>
          <w:iCs/>
        </w:rPr>
      </w:pPr>
      <w:r w:rsidRPr="007C4CEE">
        <w:rPr>
          <w:i/>
          <w:iCs/>
        </w:rPr>
        <w:t xml:space="preserve">Work that involves, or is likely to involve, the disturbance of </w:t>
      </w:r>
      <w:proofErr w:type="gramStart"/>
      <w:r w:rsidRPr="007C4CEE">
        <w:rPr>
          <w:i/>
          <w:iCs/>
        </w:rPr>
        <w:t>asbestos</w:t>
      </w:r>
      <w:proofErr w:type="gramEnd"/>
      <w:r w:rsidR="009F0131" w:rsidRPr="007C4CEE">
        <w:rPr>
          <w:i/>
          <w:iCs/>
        </w:rPr>
        <w:t xml:space="preserve"> </w:t>
      </w:r>
    </w:p>
    <w:p w14:paraId="50EB62C5" w14:textId="417F9975" w:rsidR="00234E41" w:rsidRPr="007C4CEE" w:rsidRDefault="003D68DA" w:rsidP="007C4CEE">
      <w:pPr>
        <w:pStyle w:val="ListParagraph"/>
        <w:numPr>
          <w:ilvl w:val="0"/>
          <w:numId w:val="87"/>
        </w:numPr>
        <w:rPr>
          <w:i/>
          <w:iCs/>
        </w:rPr>
      </w:pPr>
      <w:r w:rsidRPr="007C4CEE">
        <w:rPr>
          <w:i/>
          <w:iCs/>
        </w:rPr>
        <w:t xml:space="preserve">Work on or near pressurised gas distribution mains or </w:t>
      </w:r>
      <w:proofErr w:type="gramStart"/>
      <w:r w:rsidRPr="007C4CEE">
        <w:rPr>
          <w:i/>
          <w:iCs/>
        </w:rPr>
        <w:t>piping</w:t>
      </w:r>
      <w:proofErr w:type="gramEnd"/>
    </w:p>
    <w:p w14:paraId="1CA36B15" w14:textId="77777777" w:rsidR="00053D4C" w:rsidRPr="007C4CEE" w:rsidRDefault="003D68DA" w:rsidP="007C4CEE">
      <w:pPr>
        <w:pStyle w:val="ListParagraph"/>
        <w:numPr>
          <w:ilvl w:val="0"/>
          <w:numId w:val="87"/>
        </w:numPr>
        <w:rPr>
          <w:i/>
          <w:iCs/>
        </w:rPr>
      </w:pPr>
      <w:r w:rsidRPr="007C4CEE">
        <w:rPr>
          <w:i/>
          <w:iCs/>
        </w:rPr>
        <w:t xml:space="preserve">Work on or near energised electrical installations or </w:t>
      </w:r>
      <w:proofErr w:type="gramStart"/>
      <w:r w:rsidRPr="007C4CEE">
        <w:rPr>
          <w:i/>
          <w:iCs/>
        </w:rPr>
        <w:t>services</w:t>
      </w:r>
      <w:proofErr w:type="gramEnd"/>
    </w:p>
    <w:p w14:paraId="6B043E0A" w14:textId="42E92360" w:rsidR="00053D4C" w:rsidRPr="007C4CEE" w:rsidRDefault="00053D4C" w:rsidP="007C4CEE">
      <w:pPr>
        <w:pStyle w:val="ListParagraph"/>
        <w:numPr>
          <w:ilvl w:val="0"/>
          <w:numId w:val="87"/>
        </w:numPr>
        <w:rPr>
          <w:i/>
          <w:iCs/>
        </w:rPr>
      </w:pPr>
      <w:r w:rsidRPr="007C4CEE">
        <w:rPr>
          <w:i/>
          <w:iCs/>
        </w:rPr>
        <w:t xml:space="preserve">Work on, in or adjacent to a road, railway, shipping lane or other traffic corridor that is in use by traffic other than </w:t>
      </w:r>
      <w:proofErr w:type="gramStart"/>
      <w:r w:rsidRPr="007C4CEE">
        <w:rPr>
          <w:i/>
          <w:iCs/>
        </w:rPr>
        <w:t>pedestrians</w:t>
      </w:r>
      <w:proofErr w:type="gramEnd"/>
    </w:p>
    <w:p w14:paraId="27AEEA4D" w14:textId="4C167084" w:rsidR="009F0131" w:rsidRPr="007C4CEE" w:rsidRDefault="009F0131" w:rsidP="007C4CEE">
      <w:pPr>
        <w:pStyle w:val="ListParagraph"/>
        <w:numPr>
          <w:ilvl w:val="0"/>
          <w:numId w:val="87"/>
        </w:numPr>
        <w:rPr>
          <w:i/>
          <w:iCs/>
        </w:rPr>
      </w:pPr>
      <w:r w:rsidRPr="007C4CEE">
        <w:rPr>
          <w:i/>
          <w:iCs/>
        </w:rPr>
        <w:t>Work in or near water or other liquid that involves a risk of drowning</w:t>
      </w:r>
      <w:r w:rsidR="001D5761" w:rsidRPr="007C4CEE">
        <w:rPr>
          <w:i/>
          <w:iCs/>
        </w:rPr>
        <w:t>”</w:t>
      </w:r>
      <w:r w:rsidR="001D5761" w:rsidRPr="002756BD">
        <w:rPr>
          <w:rStyle w:val="FootnoteReference"/>
          <w:i/>
          <w:iCs/>
        </w:rPr>
        <w:footnoteReference w:id="3"/>
      </w:r>
    </w:p>
    <w:p w14:paraId="75BD2665" w14:textId="77777777" w:rsidR="002756BD" w:rsidRDefault="002756BD" w:rsidP="002756BD"/>
    <w:p w14:paraId="12A80138" w14:textId="77777777" w:rsidR="002756BD" w:rsidRPr="009F0131" w:rsidRDefault="002756BD" w:rsidP="002756BD"/>
    <w:p w14:paraId="1314669D" w14:textId="77777777" w:rsidR="00F82086" w:rsidRDefault="00F82086" w:rsidP="009F0131">
      <w:pPr>
        <w:ind w:left="360"/>
        <w:sectPr w:rsidR="00F82086" w:rsidSect="001971FE">
          <w:headerReference w:type="first" r:id="rId16"/>
          <w:pgSz w:w="11906" w:h="16838"/>
          <w:pgMar w:top="1440" w:right="1440" w:bottom="1440" w:left="1440" w:header="708" w:footer="708" w:gutter="0"/>
          <w:cols w:space="708"/>
          <w:docGrid w:linePitch="360"/>
        </w:sectPr>
      </w:pPr>
    </w:p>
    <w:p w14:paraId="46FCCD3E" w14:textId="0BC18D75" w:rsidR="00032F65" w:rsidRPr="003D425F" w:rsidRDefault="00032F65" w:rsidP="002F1BCB">
      <w:pPr>
        <w:pStyle w:val="Heading3"/>
        <w:rPr>
          <w:color w:val="75A238"/>
        </w:rPr>
      </w:pPr>
      <w:bookmarkStart w:id="1" w:name="_Toc164775668"/>
      <w:r w:rsidRPr="003D425F">
        <w:rPr>
          <w:color w:val="75A238"/>
        </w:rPr>
        <w:lastRenderedPageBreak/>
        <w:t xml:space="preserve">Template - Type SMWS name </w:t>
      </w:r>
      <w:proofErr w:type="gramStart"/>
      <w:r w:rsidRPr="003D425F">
        <w:rPr>
          <w:color w:val="75A238"/>
        </w:rPr>
        <w:t>here</w:t>
      </w:r>
      <w:bookmarkEnd w:id="1"/>
      <w:proofErr w:type="gramEnd"/>
    </w:p>
    <w:p w14:paraId="3F7F8B16" w14:textId="77777777" w:rsidR="003D425F" w:rsidRPr="003D425F" w:rsidRDefault="003D425F" w:rsidP="003D425F"/>
    <w:tbl>
      <w:tblPr>
        <w:tblStyle w:val="TableGrid"/>
        <w:tblW w:w="0" w:type="auto"/>
        <w:tblLook w:val="04A0" w:firstRow="1" w:lastRow="0" w:firstColumn="1" w:lastColumn="0" w:noHBand="0" w:noVBand="1"/>
      </w:tblPr>
      <w:tblGrid>
        <w:gridCol w:w="2254"/>
        <w:gridCol w:w="2369"/>
        <w:gridCol w:w="2171"/>
        <w:gridCol w:w="2222"/>
      </w:tblGrid>
      <w:tr w:rsidR="00032F65" w14:paraId="1011566A" w14:textId="77777777" w:rsidTr="00894AEB">
        <w:tc>
          <w:tcPr>
            <w:tcW w:w="13948" w:type="dxa"/>
            <w:gridSpan w:val="4"/>
          </w:tcPr>
          <w:p w14:paraId="6B5AA8F9" w14:textId="11ECCC06" w:rsidR="00032F65" w:rsidRPr="006539D0" w:rsidRDefault="008B380C" w:rsidP="00894AEB">
            <w:pPr>
              <w:jc w:val="center"/>
              <w:rPr>
                <w:rFonts w:eastAsiaTheme="minorEastAsia"/>
                <w:b/>
              </w:rPr>
            </w:pPr>
            <w:r>
              <w:rPr>
                <w:rFonts w:eastAsiaTheme="minorEastAsia"/>
                <w:b/>
              </w:rPr>
              <w:t xml:space="preserve">Provided by </w:t>
            </w:r>
            <w:r w:rsidR="00032F65" w:rsidRPr="65C9DDDC">
              <w:rPr>
                <w:rFonts w:eastAsiaTheme="minorEastAsia"/>
                <w:b/>
              </w:rPr>
              <w:t xml:space="preserve">Greater Sydney Landcare </w:t>
            </w:r>
          </w:p>
        </w:tc>
      </w:tr>
      <w:tr w:rsidR="00032F65" w14:paraId="48C165B7" w14:textId="77777777" w:rsidTr="00894AEB">
        <w:tc>
          <w:tcPr>
            <w:tcW w:w="13948" w:type="dxa"/>
            <w:gridSpan w:val="4"/>
            <w:shd w:val="clear" w:color="auto" w:fill="D9D9D9" w:themeFill="background1" w:themeFillShade="D9"/>
          </w:tcPr>
          <w:p w14:paraId="042CE106" w14:textId="77777777" w:rsidR="00032F65" w:rsidRPr="006539D0" w:rsidRDefault="00032F65" w:rsidP="00894AEB">
            <w:pPr>
              <w:jc w:val="center"/>
              <w:rPr>
                <w:rFonts w:eastAsiaTheme="minorEastAsia"/>
                <w:b/>
                <w:sz w:val="32"/>
                <w:szCs w:val="32"/>
              </w:rPr>
            </w:pPr>
            <w:r w:rsidRPr="65C9DDDC">
              <w:rPr>
                <w:rFonts w:eastAsiaTheme="minorEastAsia"/>
                <w:b/>
                <w:sz w:val="32"/>
                <w:szCs w:val="32"/>
              </w:rPr>
              <w:t>Safe Work Method Statement (SWMS)</w:t>
            </w:r>
          </w:p>
        </w:tc>
      </w:tr>
      <w:tr w:rsidR="00032F65" w14:paraId="373CC2CE" w14:textId="77777777" w:rsidTr="00894AEB">
        <w:trPr>
          <w:trHeight w:val="865"/>
        </w:trPr>
        <w:tc>
          <w:tcPr>
            <w:tcW w:w="13948" w:type="dxa"/>
            <w:gridSpan w:val="4"/>
            <w:shd w:val="clear" w:color="auto" w:fill="FFFF00"/>
          </w:tcPr>
          <w:p w14:paraId="3E6802B6" w14:textId="77777777" w:rsidR="00032F65" w:rsidRPr="006539D0" w:rsidRDefault="00032F65" w:rsidP="00894AEB">
            <w:pPr>
              <w:jc w:val="center"/>
              <w:rPr>
                <w:rFonts w:eastAsiaTheme="minorEastAsia"/>
                <w:b/>
                <w:sz w:val="52"/>
                <w:szCs w:val="52"/>
              </w:rPr>
            </w:pPr>
            <w:r>
              <w:rPr>
                <w:rFonts w:eastAsiaTheme="minorEastAsia"/>
                <w:b/>
                <w:sz w:val="52"/>
                <w:szCs w:val="52"/>
              </w:rPr>
              <w:t>Type SMWS name here</w:t>
            </w:r>
          </w:p>
        </w:tc>
      </w:tr>
      <w:tr w:rsidR="00032F65" w14:paraId="65AFDDC5" w14:textId="77777777" w:rsidTr="00894AEB">
        <w:tc>
          <w:tcPr>
            <w:tcW w:w="6974" w:type="dxa"/>
            <w:gridSpan w:val="2"/>
          </w:tcPr>
          <w:p w14:paraId="310A25A4" w14:textId="0E896EB8" w:rsidR="00032F65" w:rsidRPr="00B82081" w:rsidRDefault="00032F65" w:rsidP="00894AEB">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6D52BF05" w14:textId="49693C9E" w:rsidR="00032F65" w:rsidRDefault="00032F65" w:rsidP="00894AEB">
            <w:pPr>
              <w:jc w:val="center"/>
              <w:rPr>
                <w:rFonts w:eastAsiaTheme="minorEastAsia"/>
                <w:sz w:val="28"/>
                <w:szCs w:val="28"/>
              </w:rPr>
            </w:pPr>
            <w:r w:rsidRPr="65C9DDDC">
              <w:rPr>
                <w:rFonts w:eastAsiaTheme="minorEastAsia"/>
                <w:b/>
                <w:sz w:val="28"/>
                <w:szCs w:val="28"/>
              </w:rPr>
              <w:t xml:space="preserve">Organisation Address: </w:t>
            </w:r>
          </w:p>
          <w:p w14:paraId="1A7716BC" w14:textId="77777777" w:rsidR="00032F65" w:rsidRPr="00B82081" w:rsidRDefault="00032F65" w:rsidP="00894AEB">
            <w:pPr>
              <w:jc w:val="center"/>
              <w:rPr>
                <w:rFonts w:eastAsiaTheme="minorEastAsia"/>
                <w:b/>
                <w:sz w:val="28"/>
                <w:szCs w:val="28"/>
              </w:rPr>
            </w:pPr>
          </w:p>
        </w:tc>
      </w:tr>
      <w:tr w:rsidR="00032F65" w14:paraId="2A9DAD50" w14:textId="77777777" w:rsidTr="00894AEB">
        <w:tc>
          <w:tcPr>
            <w:tcW w:w="3487" w:type="dxa"/>
            <w:shd w:val="clear" w:color="auto" w:fill="D9D9D9" w:themeFill="background1" w:themeFillShade="D9"/>
          </w:tcPr>
          <w:p w14:paraId="26DBC69A" w14:textId="77777777" w:rsidR="00032F65" w:rsidRPr="00C929B5" w:rsidRDefault="00032F65" w:rsidP="00894AEB">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585EDB55" w14:textId="77777777" w:rsidR="00032F65" w:rsidRPr="00C929B5" w:rsidRDefault="00032F65" w:rsidP="00894AEB">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4A114078" w14:textId="77777777" w:rsidR="00032F65" w:rsidRPr="00C929B5" w:rsidRDefault="00032F65" w:rsidP="00894AEB">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12E30759" w14:textId="77777777" w:rsidR="00032F65" w:rsidRPr="00C929B5" w:rsidRDefault="00032F65" w:rsidP="00894AEB">
            <w:pPr>
              <w:jc w:val="center"/>
              <w:rPr>
                <w:rFonts w:eastAsiaTheme="minorEastAsia"/>
                <w:b/>
              </w:rPr>
            </w:pPr>
            <w:r w:rsidRPr="65C9DDDC">
              <w:rPr>
                <w:rFonts w:eastAsiaTheme="minorEastAsia"/>
                <w:b/>
              </w:rPr>
              <w:t>SWMS Version</w:t>
            </w:r>
          </w:p>
        </w:tc>
      </w:tr>
      <w:tr w:rsidR="00032F65" w14:paraId="38D8330C" w14:textId="77777777" w:rsidTr="00894AEB">
        <w:trPr>
          <w:trHeight w:val="718"/>
        </w:trPr>
        <w:tc>
          <w:tcPr>
            <w:tcW w:w="3487" w:type="dxa"/>
          </w:tcPr>
          <w:p w14:paraId="7E0E9094" w14:textId="55ED5E58" w:rsidR="00032F65" w:rsidRPr="00C929B5" w:rsidRDefault="00032F65" w:rsidP="00894AEB">
            <w:pPr>
              <w:jc w:val="center"/>
              <w:rPr>
                <w:rFonts w:eastAsiaTheme="minorEastAsia"/>
              </w:rPr>
            </w:pPr>
          </w:p>
        </w:tc>
        <w:tc>
          <w:tcPr>
            <w:tcW w:w="3487" w:type="dxa"/>
          </w:tcPr>
          <w:p w14:paraId="0FCD78A7" w14:textId="276E84E7" w:rsidR="00032F65" w:rsidRPr="00C929B5" w:rsidRDefault="00032F65" w:rsidP="00894AEB">
            <w:pPr>
              <w:jc w:val="center"/>
              <w:rPr>
                <w:rFonts w:eastAsiaTheme="minorEastAsia"/>
              </w:rPr>
            </w:pPr>
          </w:p>
        </w:tc>
        <w:tc>
          <w:tcPr>
            <w:tcW w:w="3487" w:type="dxa"/>
            <w:shd w:val="clear" w:color="auto" w:fill="FFFF00"/>
          </w:tcPr>
          <w:p w14:paraId="589A4DF2" w14:textId="77777777" w:rsidR="00032F65" w:rsidRDefault="00032F65" w:rsidP="00894AEB">
            <w:pPr>
              <w:jc w:val="center"/>
              <w:rPr>
                <w:rFonts w:eastAsiaTheme="minorEastAsia"/>
              </w:rPr>
            </w:pPr>
          </w:p>
        </w:tc>
        <w:tc>
          <w:tcPr>
            <w:tcW w:w="3487" w:type="dxa"/>
          </w:tcPr>
          <w:p w14:paraId="32AD2E5B" w14:textId="77777777" w:rsidR="00032F65" w:rsidRDefault="00032F65" w:rsidP="00894AEB">
            <w:pPr>
              <w:jc w:val="center"/>
              <w:rPr>
                <w:rFonts w:eastAsiaTheme="minorEastAsia"/>
              </w:rPr>
            </w:pPr>
            <w:r w:rsidRPr="65C9DDDC">
              <w:rPr>
                <w:rFonts w:eastAsiaTheme="minorEastAsia"/>
              </w:rPr>
              <w:t>1</w:t>
            </w:r>
          </w:p>
        </w:tc>
      </w:tr>
    </w:tbl>
    <w:p w14:paraId="694F253D" w14:textId="77777777" w:rsidR="00032F65" w:rsidRDefault="00032F65" w:rsidP="00032F65"/>
    <w:tbl>
      <w:tblPr>
        <w:tblStyle w:val="TableGrid"/>
        <w:tblW w:w="0" w:type="auto"/>
        <w:tblLook w:val="04A0" w:firstRow="1" w:lastRow="0" w:firstColumn="1" w:lastColumn="0" w:noHBand="0" w:noVBand="1"/>
      </w:tblPr>
      <w:tblGrid>
        <w:gridCol w:w="2857"/>
        <w:gridCol w:w="2264"/>
        <w:gridCol w:w="1772"/>
        <w:gridCol w:w="2123"/>
      </w:tblGrid>
      <w:tr w:rsidR="00032F65" w14:paraId="72521535" w14:textId="77777777" w:rsidTr="00894AEB">
        <w:tc>
          <w:tcPr>
            <w:tcW w:w="0" w:type="auto"/>
            <w:gridSpan w:val="4"/>
            <w:shd w:val="clear" w:color="auto" w:fill="D9D9D9" w:themeFill="background1" w:themeFillShade="D9"/>
          </w:tcPr>
          <w:p w14:paraId="1C548A80" w14:textId="77777777" w:rsidR="00032F65" w:rsidRPr="00BA6C39" w:rsidRDefault="00032F65" w:rsidP="00894AEB">
            <w:pPr>
              <w:jc w:val="center"/>
              <w:rPr>
                <w:rFonts w:eastAsiaTheme="minorEastAsia"/>
                <w:b/>
              </w:rPr>
            </w:pPr>
            <w:r w:rsidRPr="65C9DDDC">
              <w:rPr>
                <w:rFonts w:eastAsiaTheme="minorEastAsia"/>
                <w:b/>
              </w:rPr>
              <w:t>Required or recommended Personal Protective Equipment (PPE)</w:t>
            </w:r>
          </w:p>
        </w:tc>
      </w:tr>
      <w:tr w:rsidR="00032F65" w14:paraId="280157EF" w14:textId="77777777" w:rsidTr="00894AEB">
        <w:tc>
          <w:tcPr>
            <w:tcW w:w="0" w:type="auto"/>
            <w:shd w:val="clear" w:color="auto" w:fill="FFFF00"/>
          </w:tcPr>
          <w:p w14:paraId="520481BF" w14:textId="77777777" w:rsidR="00032F65" w:rsidRDefault="00000000" w:rsidP="00894AEB">
            <w:pPr>
              <w:rPr>
                <w:rFonts w:eastAsiaTheme="minorEastAsia"/>
                <w:b/>
              </w:rPr>
            </w:pPr>
            <w:sdt>
              <w:sdtPr>
                <w:rPr>
                  <w:b/>
                  <w:bCs/>
                </w:rPr>
                <w:id w:val="-244195303"/>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rFonts w:hint="eastAsia"/>
                <w:b/>
              </w:rPr>
              <w:t xml:space="preserve"> </w:t>
            </w:r>
            <w:r w:rsidR="00032F65">
              <w:rPr>
                <w:b/>
              </w:rPr>
              <w:t xml:space="preserve"> </w:t>
            </w:r>
            <w:r w:rsidR="00032F65">
              <w:rPr>
                <w:b/>
                <w:bCs/>
              </w:rPr>
              <w:t>Gloves</w:t>
            </w:r>
          </w:p>
        </w:tc>
        <w:tc>
          <w:tcPr>
            <w:tcW w:w="0" w:type="auto"/>
            <w:shd w:val="clear" w:color="auto" w:fill="FFFF00"/>
          </w:tcPr>
          <w:p w14:paraId="11F26105" w14:textId="77777777" w:rsidR="00032F65" w:rsidRDefault="00000000" w:rsidP="00894AEB">
            <w:pPr>
              <w:rPr>
                <w:rFonts w:eastAsiaTheme="minorEastAsia"/>
                <w:b/>
              </w:rPr>
            </w:pPr>
            <w:sdt>
              <w:sdtPr>
                <w:rPr>
                  <w:b/>
                  <w:bCs/>
                </w:rPr>
                <w:id w:val="-1870059829"/>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Eye Protection</w:t>
            </w:r>
          </w:p>
        </w:tc>
        <w:tc>
          <w:tcPr>
            <w:tcW w:w="0" w:type="auto"/>
            <w:shd w:val="clear" w:color="auto" w:fill="FFFF00"/>
          </w:tcPr>
          <w:p w14:paraId="1A80AE1F" w14:textId="77777777" w:rsidR="00032F65" w:rsidRDefault="00000000" w:rsidP="00894AEB">
            <w:pPr>
              <w:rPr>
                <w:rFonts w:eastAsiaTheme="minorEastAsia"/>
                <w:b/>
              </w:rPr>
            </w:pPr>
            <w:sdt>
              <w:sdtPr>
                <w:rPr>
                  <w:b/>
                  <w:bCs/>
                </w:rPr>
                <w:id w:val="2090271163"/>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Long sleeve Shirt</w:t>
            </w:r>
          </w:p>
        </w:tc>
        <w:tc>
          <w:tcPr>
            <w:tcW w:w="0" w:type="auto"/>
            <w:shd w:val="clear" w:color="auto" w:fill="FFFF00"/>
          </w:tcPr>
          <w:p w14:paraId="55A4A2AB" w14:textId="77777777" w:rsidR="00032F65" w:rsidRDefault="00000000" w:rsidP="00894AEB">
            <w:pPr>
              <w:rPr>
                <w:rFonts w:eastAsiaTheme="minorEastAsia"/>
                <w:b/>
              </w:rPr>
            </w:pPr>
            <w:sdt>
              <w:sdtPr>
                <w:rPr>
                  <w:b/>
                  <w:bCs/>
                </w:rPr>
                <w:id w:val="-1151831191"/>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Long Pants</w:t>
            </w:r>
          </w:p>
        </w:tc>
      </w:tr>
      <w:tr w:rsidR="00032F65" w14:paraId="649F3D4A" w14:textId="77777777" w:rsidTr="00894AEB">
        <w:tc>
          <w:tcPr>
            <w:tcW w:w="0" w:type="auto"/>
            <w:shd w:val="clear" w:color="auto" w:fill="FFFF00"/>
          </w:tcPr>
          <w:p w14:paraId="56972F2F" w14:textId="77777777" w:rsidR="00032F65" w:rsidRDefault="00000000" w:rsidP="00894AEB">
            <w:pPr>
              <w:rPr>
                <w:rFonts w:eastAsiaTheme="minorEastAsia"/>
                <w:b/>
              </w:rPr>
            </w:pPr>
            <w:sdt>
              <w:sdtPr>
                <w:rPr>
                  <w:b/>
                  <w:bCs/>
                </w:rPr>
                <w:id w:val="-418795016"/>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Closed in Boots</w:t>
            </w:r>
          </w:p>
        </w:tc>
        <w:tc>
          <w:tcPr>
            <w:tcW w:w="0" w:type="auto"/>
            <w:shd w:val="clear" w:color="auto" w:fill="FFFF00"/>
          </w:tcPr>
          <w:p w14:paraId="00FA033B" w14:textId="77777777" w:rsidR="00032F65" w:rsidRDefault="00000000" w:rsidP="00894AEB">
            <w:pPr>
              <w:rPr>
                <w:rFonts w:eastAsiaTheme="minorEastAsia"/>
                <w:b/>
              </w:rPr>
            </w:pPr>
            <w:sdt>
              <w:sdtPr>
                <w:rPr>
                  <w:b/>
                  <w:bCs/>
                </w:rPr>
                <w:id w:val="-354963958"/>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Hearing Protection</w:t>
            </w:r>
          </w:p>
        </w:tc>
        <w:tc>
          <w:tcPr>
            <w:tcW w:w="0" w:type="auto"/>
            <w:shd w:val="clear" w:color="auto" w:fill="FFFF00"/>
          </w:tcPr>
          <w:p w14:paraId="125AAA28" w14:textId="77777777" w:rsidR="00032F65" w:rsidRDefault="00000000" w:rsidP="00894AEB">
            <w:pPr>
              <w:rPr>
                <w:rFonts w:eastAsiaTheme="minorEastAsia"/>
                <w:b/>
              </w:rPr>
            </w:pPr>
            <w:sdt>
              <w:sdtPr>
                <w:rPr>
                  <w:b/>
                  <w:bCs/>
                </w:rPr>
                <w:id w:val="632841136"/>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b/>
                <w:bCs/>
              </w:rPr>
              <w:t xml:space="preserve">  Helmet</w:t>
            </w:r>
          </w:p>
        </w:tc>
        <w:tc>
          <w:tcPr>
            <w:tcW w:w="0" w:type="auto"/>
            <w:shd w:val="clear" w:color="auto" w:fill="FFFF00"/>
          </w:tcPr>
          <w:p w14:paraId="3B3E6B18" w14:textId="77777777" w:rsidR="00032F65" w:rsidRDefault="00000000" w:rsidP="00894AEB">
            <w:pPr>
              <w:rPr>
                <w:rFonts w:eastAsiaTheme="minorEastAsia"/>
                <w:b/>
              </w:rPr>
            </w:pPr>
            <w:sdt>
              <w:sdtPr>
                <w:rPr>
                  <w:b/>
                  <w:bCs/>
                </w:rPr>
                <w:id w:val="-1495486730"/>
                <w14:checkbox>
                  <w14:checked w14:val="0"/>
                  <w14:checkedState w14:val="2612" w14:font="MS Gothic"/>
                  <w14:uncheckedState w14:val="2610" w14:font="MS Gothic"/>
                </w14:checkbox>
              </w:sdtPr>
              <w:sdtContent>
                <w:r w:rsidR="00032F65" w:rsidRPr="04336EB9">
                  <w:rPr>
                    <w:rFonts w:ascii="MS Gothic" w:eastAsia="MS Gothic" w:hAnsi="MS Gothic" w:cs="MS Gothic" w:hint="eastAsia"/>
                    <w:b/>
                  </w:rPr>
                  <w:t>☐</w:t>
                </w:r>
              </w:sdtContent>
            </w:sdt>
            <w:r w:rsidR="00032F65">
              <w:rPr>
                <w:b/>
                <w:bCs/>
              </w:rPr>
              <w:t xml:space="preserve">  Respirator (Herbicide use)</w:t>
            </w:r>
          </w:p>
        </w:tc>
      </w:tr>
      <w:tr w:rsidR="00032F65" w14:paraId="463433E2" w14:textId="77777777" w:rsidTr="00894AEB">
        <w:tc>
          <w:tcPr>
            <w:tcW w:w="0" w:type="auto"/>
            <w:shd w:val="clear" w:color="auto" w:fill="FFFF00"/>
          </w:tcPr>
          <w:p w14:paraId="4BFF1FA4" w14:textId="77777777" w:rsidR="00032F65" w:rsidRDefault="00000000" w:rsidP="00894AEB">
            <w:pPr>
              <w:rPr>
                <w:rFonts w:eastAsiaTheme="minorEastAsia"/>
                <w:b/>
              </w:rPr>
            </w:pPr>
            <w:sdt>
              <w:sdtPr>
                <w:rPr>
                  <w:b/>
                  <w:bCs/>
                </w:rPr>
                <w:id w:val="-2029552457"/>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r w:rsidR="00032F65">
              <w:rPr>
                <w:rFonts w:hint="eastAsia"/>
                <w:b/>
              </w:rPr>
              <w:t xml:space="preserve"> </w:t>
            </w:r>
            <w:r w:rsidR="00032F65">
              <w:rPr>
                <w:b/>
              </w:rPr>
              <w:t xml:space="preserve"> </w:t>
            </w:r>
            <w:r w:rsidR="00032F65">
              <w:rPr>
                <w:b/>
                <w:bCs/>
              </w:rPr>
              <w:t>Chemical protection gloves</w:t>
            </w:r>
          </w:p>
        </w:tc>
        <w:tc>
          <w:tcPr>
            <w:tcW w:w="0" w:type="auto"/>
            <w:shd w:val="clear" w:color="auto" w:fill="FFFF00"/>
          </w:tcPr>
          <w:p w14:paraId="156DB5AA" w14:textId="77777777" w:rsidR="00032F65" w:rsidRDefault="00000000" w:rsidP="00894AEB">
            <w:pPr>
              <w:rPr>
                <w:rFonts w:eastAsiaTheme="minorEastAsia"/>
                <w:b/>
              </w:rPr>
            </w:pPr>
            <w:sdt>
              <w:sdtPr>
                <w:rPr>
                  <w:b/>
                  <w:bCs/>
                </w:rPr>
                <w:id w:val="-627322263"/>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c>
          <w:tcPr>
            <w:tcW w:w="0" w:type="auto"/>
            <w:shd w:val="clear" w:color="auto" w:fill="FFFF00"/>
          </w:tcPr>
          <w:p w14:paraId="2CDF017E" w14:textId="77777777" w:rsidR="00032F65" w:rsidRDefault="00000000" w:rsidP="00894AEB">
            <w:pPr>
              <w:rPr>
                <w:rFonts w:eastAsiaTheme="minorEastAsia"/>
                <w:b/>
              </w:rPr>
            </w:pPr>
            <w:sdt>
              <w:sdtPr>
                <w:rPr>
                  <w:b/>
                  <w:bCs/>
                </w:rPr>
                <w:id w:val="2039701503"/>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c>
          <w:tcPr>
            <w:tcW w:w="0" w:type="auto"/>
            <w:shd w:val="clear" w:color="auto" w:fill="FFFF00"/>
          </w:tcPr>
          <w:p w14:paraId="0249043C" w14:textId="77777777" w:rsidR="00032F65" w:rsidRDefault="00000000" w:rsidP="00894AEB">
            <w:pPr>
              <w:rPr>
                <w:rFonts w:eastAsiaTheme="minorEastAsia"/>
                <w:b/>
              </w:rPr>
            </w:pPr>
            <w:sdt>
              <w:sdtPr>
                <w:rPr>
                  <w:b/>
                  <w:bCs/>
                </w:rPr>
                <w:id w:val="404503504"/>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r>
      <w:tr w:rsidR="00032F65" w14:paraId="5CFF03E3" w14:textId="77777777" w:rsidTr="00894AEB">
        <w:tc>
          <w:tcPr>
            <w:tcW w:w="0" w:type="auto"/>
            <w:shd w:val="clear" w:color="auto" w:fill="FFFF00"/>
          </w:tcPr>
          <w:p w14:paraId="5BB746E2" w14:textId="77777777" w:rsidR="00032F65" w:rsidRDefault="00000000" w:rsidP="00894AEB">
            <w:pPr>
              <w:rPr>
                <w:rFonts w:eastAsiaTheme="minorEastAsia"/>
                <w:b/>
              </w:rPr>
            </w:pPr>
            <w:sdt>
              <w:sdtPr>
                <w:rPr>
                  <w:b/>
                  <w:bCs/>
                </w:rPr>
                <w:id w:val="-584924294"/>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c>
          <w:tcPr>
            <w:tcW w:w="0" w:type="auto"/>
            <w:shd w:val="clear" w:color="auto" w:fill="FFFF00"/>
          </w:tcPr>
          <w:p w14:paraId="21273E85" w14:textId="77777777" w:rsidR="00032F65" w:rsidRDefault="00000000" w:rsidP="00894AEB">
            <w:pPr>
              <w:rPr>
                <w:rFonts w:eastAsiaTheme="minorEastAsia"/>
                <w:b/>
              </w:rPr>
            </w:pPr>
            <w:sdt>
              <w:sdtPr>
                <w:rPr>
                  <w:b/>
                  <w:bCs/>
                </w:rPr>
                <w:id w:val="1991747428"/>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c>
          <w:tcPr>
            <w:tcW w:w="0" w:type="auto"/>
            <w:shd w:val="clear" w:color="auto" w:fill="FFFF00"/>
          </w:tcPr>
          <w:p w14:paraId="799635CD" w14:textId="77777777" w:rsidR="00032F65" w:rsidRDefault="00000000" w:rsidP="00894AEB">
            <w:pPr>
              <w:rPr>
                <w:rFonts w:eastAsiaTheme="minorEastAsia"/>
                <w:b/>
              </w:rPr>
            </w:pPr>
            <w:sdt>
              <w:sdtPr>
                <w:rPr>
                  <w:b/>
                  <w:bCs/>
                </w:rPr>
                <w:id w:val="-51310258"/>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c>
          <w:tcPr>
            <w:tcW w:w="0" w:type="auto"/>
            <w:shd w:val="clear" w:color="auto" w:fill="FFFF00"/>
          </w:tcPr>
          <w:p w14:paraId="129AF03D" w14:textId="77777777" w:rsidR="00032F65" w:rsidRDefault="00000000" w:rsidP="00894AEB">
            <w:pPr>
              <w:rPr>
                <w:rFonts w:eastAsiaTheme="minorEastAsia"/>
                <w:b/>
              </w:rPr>
            </w:pPr>
            <w:sdt>
              <w:sdtPr>
                <w:rPr>
                  <w:b/>
                  <w:bCs/>
                </w:rPr>
                <w:id w:val="897325139"/>
                <w14:checkbox>
                  <w14:checked w14:val="0"/>
                  <w14:checkedState w14:val="2612" w14:font="MS Gothic"/>
                  <w14:uncheckedState w14:val="2610" w14:font="MS Gothic"/>
                </w14:checkbox>
              </w:sdtPr>
              <w:sdtContent>
                <w:r w:rsidR="00032F65">
                  <w:rPr>
                    <w:rFonts w:ascii="MS Gothic" w:eastAsia="MS Gothic" w:hAnsi="MS Gothic" w:hint="eastAsia"/>
                    <w:b/>
                    <w:bCs/>
                  </w:rPr>
                  <w:t>☐</w:t>
                </w:r>
              </w:sdtContent>
            </w:sdt>
          </w:p>
        </w:tc>
      </w:tr>
      <w:tr w:rsidR="00032F65" w14:paraId="7845B4C4" w14:textId="77777777" w:rsidTr="00894AEB">
        <w:tc>
          <w:tcPr>
            <w:tcW w:w="0" w:type="auto"/>
            <w:gridSpan w:val="4"/>
          </w:tcPr>
          <w:p w14:paraId="3E45105A" w14:textId="77777777" w:rsidR="00032F65" w:rsidRDefault="00032F65" w:rsidP="00894AEB">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7A913451" w14:textId="77777777" w:rsidR="00032F65" w:rsidRDefault="00032F65" w:rsidP="00894AEB">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2F910FA6" w14:textId="77777777" w:rsidR="00032F65" w:rsidRDefault="00032F65" w:rsidP="00894AEB">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6B120F78" w14:textId="77777777" w:rsidR="00032F65" w:rsidRDefault="00032F65" w:rsidP="00894AEB">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2EE86954" w14:textId="77777777" w:rsidR="00032F65" w:rsidRDefault="00032F65" w:rsidP="00894AEB">
            <w:pPr>
              <w:pStyle w:val="ListParagraph"/>
              <w:numPr>
                <w:ilvl w:val="0"/>
                <w:numId w:val="1"/>
              </w:numPr>
            </w:pPr>
            <w:r>
              <w:t xml:space="preserve">All necessary Safety Data Sheets (SDS) and chemical labels will be available for reference on site. </w:t>
            </w:r>
          </w:p>
          <w:p w14:paraId="251D8360" w14:textId="29B5740E" w:rsidR="00032F65" w:rsidRDefault="00032F65" w:rsidP="00894AEB">
            <w:pPr>
              <w:pStyle w:val="ListParagraph"/>
              <w:numPr>
                <w:ilvl w:val="0"/>
                <w:numId w:val="1"/>
              </w:numPr>
            </w:pPr>
            <w:r>
              <w:t xml:space="preserve">A First aid kit must be available in the form of a mobile or vehicle bound first aid kit, with qualified first aiders present on site. </w:t>
            </w:r>
            <w:r w:rsidR="00F53CB2">
              <w:br/>
            </w:r>
            <w:r w:rsidR="00F53CB2">
              <w:br/>
            </w:r>
            <w:r w:rsidR="00F53CB2">
              <w:br/>
            </w:r>
            <w:r w:rsidR="00F53CB2">
              <w:br/>
            </w:r>
            <w:r w:rsidR="00F53CB2">
              <w:br/>
            </w:r>
          </w:p>
        </w:tc>
      </w:tr>
      <w:tr w:rsidR="00032F65" w14:paraId="72E60DC9" w14:textId="77777777" w:rsidTr="00894AEB">
        <w:tc>
          <w:tcPr>
            <w:tcW w:w="0" w:type="auto"/>
            <w:gridSpan w:val="4"/>
            <w:shd w:val="clear" w:color="auto" w:fill="D9D9D9" w:themeFill="background1" w:themeFillShade="D9"/>
          </w:tcPr>
          <w:p w14:paraId="2534BA91" w14:textId="77777777" w:rsidR="00032F65" w:rsidRDefault="00032F65" w:rsidP="00894AEB">
            <w:pPr>
              <w:tabs>
                <w:tab w:val="left" w:pos="2436"/>
              </w:tabs>
              <w:jc w:val="center"/>
            </w:pPr>
            <w:r w:rsidRPr="009941A9">
              <w:rPr>
                <w:b/>
                <w:bCs/>
                <w:sz w:val="36"/>
                <w:szCs w:val="36"/>
              </w:rPr>
              <w:lastRenderedPageBreak/>
              <w:t>Risk Matrix</w:t>
            </w:r>
          </w:p>
        </w:tc>
      </w:tr>
      <w:tr w:rsidR="00032F65" w14:paraId="20AFBE99" w14:textId="77777777" w:rsidTr="00894AEB">
        <w:tc>
          <w:tcPr>
            <w:tcW w:w="0" w:type="auto"/>
            <w:gridSpan w:val="4"/>
          </w:tcPr>
          <w:p w14:paraId="7EABD24D" w14:textId="77777777" w:rsidR="00032F65" w:rsidRDefault="00032F65" w:rsidP="00894AEB">
            <w:pPr>
              <w:tabs>
                <w:tab w:val="left" w:pos="2436"/>
              </w:tabs>
            </w:pPr>
            <w:r w:rsidRPr="00B45425">
              <w:rPr>
                <w:b/>
                <w:bCs/>
                <w:noProof/>
              </w:rPr>
              <w:drawing>
                <wp:anchor distT="0" distB="0" distL="114300" distR="114300" simplePos="0" relativeHeight="251658263" behindDoc="0" locked="0" layoutInCell="1" allowOverlap="1" wp14:anchorId="067B9D3E" wp14:editId="4F4BF5D7">
                  <wp:simplePos x="0" y="0"/>
                  <wp:positionH relativeFrom="margin">
                    <wp:posOffset>-63500</wp:posOffset>
                  </wp:positionH>
                  <wp:positionV relativeFrom="paragraph">
                    <wp:posOffset>95250</wp:posOffset>
                  </wp:positionV>
                  <wp:extent cx="5709285" cy="3175000"/>
                  <wp:effectExtent l="0" t="0" r="5715" b="6350"/>
                  <wp:wrapSquare wrapText="bothSides"/>
                  <wp:docPr id="146097589" name="Picture 14609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09285" cy="3175000"/>
                          </a:xfrm>
                          <a:prstGeom prst="rect">
                            <a:avLst/>
                          </a:prstGeom>
                        </pic:spPr>
                      </pic:pic>
                    </a:graphicData>
                  </a:graphic>
                  <wp14:sizeRelH relativeFrom="margin">
                    <wp14:pctWidth>0</wp14:pctWidth>
                  </wp14:sizeRelH>
                  <wp14:sizeRelV relativeFrom="margin">
                    <wp14:pctHeight>0</wp14:pctHeight>
                  </wp14:sizeRelV>
                </wp:anchor>
              </w:drawing>
            </w:r>
          </w:p>
        </w:tc>
      </w:tr>
      <w:tr w:rsidR="00032F65" w14:paraId="6EE61C90" w14:textId="77777777" w:rsidTr="00894AEB">
        <w:tc>
          <w:tcPr>
            <w:tcW w:w="0" w:type="auto"/>
            <w:gridSpan w:val="4"/>
            <w:shd w:val="clear" w:color="auto" w:fill="D9D9D9" w:themeFill="background1" w:themeFillShade="D9"/>
          </w:tcPr>
          <w:p w14:paraId="112FB958" w14:textId="77777777" w:rsidR="00032F65" w:rsidRPr="006A2BEF" w:rsidRDefault="00032F65" w:rsidP="00894AEB">
            <w:pPr>
              <w:tabs>
                <w:tab w:val="left" w:pos="2436"/>
              </w:tabs>
              <w:jc w:val="center"/>
              <w:rPr>
                <w:b/>
                <w:bCs/>
                <w:sz w:val="36"/>
                <w:szCs w:val="36"/>
              </w:rPr>
            </w:pPr>
            <w:r w:rsidRPr="006A2BEF">
              <w:rPr>
                <w:b/>
                <w:bCs/>
                <w:sz w:val="36"/>
                <w:szCs w:val="36"/>
              </w:rPr>
              <w:t>Hierarchy of Controls</w:t>
            </w:r>
          </w:p>
        </w:tc>
      </w:tr>
      <w:tr w:rsidR="00032F65" w14:paraId="46663053" w14:textId="77777777" w:rsidTr="00894AEB">
        <w:tc>
          <w:tcPr>
            <w:tcW w:w="0" w:type="auto"/>
            <w:gridSpan w:val="4"/>
          </w:tcPr>
          <w:p w14:paraId="0CE2B7FA" w14:textId="77777777" w:rsidR="00032F65" w:rsidRDefault="00032F65" w:rsidP="00894AEB">
            <w:pPr>
              <w:pStyle w:val="ListParagraph"/>
              <w:numPr>
                <w:ilvl w:val="0"/>
                <w:numId w:val="2"/>
              </w:numPr>
              <w:tabs>
                <w:tab w:val="left" w:pos="2436"/>
              </w:tabs>
            </w:pPr>
            <w:r>
              <w:t>Eradication: The hazard is removed altogether.</w:t>
            </w:r>
          </w:p>
          <w:p w14:paraId="70B8A871" w14:textId="77777777" w:rsidR="00032F65" w:rsidRDefault="00032F65" w:rsidP="00894AEB">
            <w:pPr>
              <w:pStyle w:val="ListParagraph"/>
              <w:numPr>
                <w:ilvl w:val="0"/>
                <w:numId w:val="2"/>
              </w:numPr>
              <w:tabs>
                <w:tab w:val="left" w:pos="2436"/>
              </w:tabs>
            </w:pPr>
            <w:r>
              <w:t>Substitution: The activity or task is substituted with a less hazardous option.</w:t>
            </w:r>
          </w:p>
          <w:p w14:paraId="7722E0D9" w14:textId="77777777" w:rsidR="00032F65" w:rsidRDefault="00032F65" w:rsidP="00894AEB">
            <w:pPr>
              <w:pStyle w:val="ListParagraph"/>
              <w:numPr>
                <w:ilvl w:val="0"/>
                <w:numId w:val="2"/>
              </w:numPr>
              <w:tabs>
                <w:tab w:val="left" w:pos="2436"/>
              </w:tabs>
            </w:pPr>
            <w:r>
              <w:t>Engineering: A design is implemented which isolates or guards from the hazard.</w:t>
            </w:r>
          </w:p>
          <w:p w14:paraId="1018D0F5" w14:textId="77777777" w:rsidR="00032F65" w:rsidRDefault="00032F65" w:rsidP="00894AEB">
            <w:pPr>
              <w:pStyle w:val="ListParagraph"/>
              <w:numPr>
                <w:ilvl w:val="0"/>
                <w:numId w:val="2"/>
              </w:numPr>
              <w:tabs>
                <w:tab w:val="left" w:pos="2436"/>
              </w:tabs>
            </w:pPr>
            <w:r>
              <w:t>Administration: This will include signage and task rotation, as well as training.</w:t>
            </w:r>
          </w:p>
          <w:p w14:paraId="2314FEAD" w14:textId="77777777" w:rsidR="00032F65" w:rsidRDefault="00032F65" w:rsidP="00894AEB">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777B0B1C" w14:textId="77777777" w:rsidR="00032F65" w:rsidRPr="00B45425" w:rsidRDefault="00032F65" w:rsidP="00894AEB">
            <w:pPr>
              <w:tabs>
                <w:tab w:val="left" w:pos="2436"/>
              </w:tabs>
              <w:rPr>
                <w:b/>
                <w:bCs/>
              </w:rPr>
            </w:pPr>
          </w:p>
        </w:tc>
      </w:tr>
    </w:tbl>
    <w:p w14:paraId="5958C36E" w14:textId="77777777" w:rsidR="00032F65" w:rsidRDefault="00032F65" w:rsidP="00032F65"/>
    <w:tbl>
      <w:tblPr>
        <w:tblStyle w:val="TableGrid"/>
        <w:tblW w:w="0" w:type="auto"/>
        <w:tblLook w:val="04A0" w:firstRow="1" w:lastRow="0" w:firstColumn="1" w:lastColumn="0" w:noHBand="0" w:noVBand="1"/>
      </w:tblPr>
      <w:tblGrid>
        <w:gridCol w:w="2242"/>
        <w:gridCol w:w="2170"/>
        <w:gridCol w:w="2307"/>
        <w:gridCol w:w="2297"/>
      </w:tblGrid>
      <w:tr w:rsidR="00032F65" w14:paraId="720ED66E" w14:textId="77777777" w:rsidTr="00F338F9">
        <w:tc>
          <w:tcPr>
            <w:tcW w:w="2242" w:type="dxa"/>
            <w:shd w:val="clear" w:color="auto" w:fill="D9D9D9" w:themeFill="background1" w:themeFillShade="D9"/>
          </w:tcPr>
          <w:p w14:paraId="3D4E46A7" w14:textId="77777777" w:rsidR="00032F65" w:rsidRDefault="00032F65" w:rsidP="00894AEB">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2170" w:type="dxa"/>
            <w:shd w:val="clear" w:color="auto" w:fill="D9D9D9" w:themeFill="background1" w:themeFillShade="D9"/>
          </w:tcPr>
          <w:p w14:paraId="7EF93986" w14:textId="77777777" w:rsidR="00032F65" w:rsidRPr="003170AE" w:rsidRDefault="00032F65" w:rsidP="00894AEB">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3A20C71C" w14:textId="77777777" w:rsidR="00032F65" w:rsidRDefault="00032F65" w:rsidP="00894AEB">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2307" w:type="dxa"/>
            <w:shd w:val="clear" w:color="auto" w:fill="D9D9D9" w:themeFill="background1" w:themeFillShade="D9"/>
          </w:tcPr>
          <w:p w14:paraId="168359B6" w14:textId="77777777" w:rsidR="00032F65" w:rsidRPr="003170AE" w:rsidRDefault="00032F65" w:rsidP="00894AEB">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48155B1B" w14:textId="77777777" w:rsidR="00032F65" w:rsidRDefault="00032F65" w:rsidP="00894AEB">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2297" w:type="dxa"/>
            <w:shd w:val="clear" w:color="auto" w:fill="D9D9D9" w:themeFill="background1" w:themeFillShade="D9"/>
          </w:tcPr>
          <w:p w14:paraId="7654F94A" w14:textId="77777777" w:rsidR="00032F65" w:rsidRPr="003170AE" w:rsidRDefault="00032F65" w:rsidP="00894AEB">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34EC8DF6" w14:textId="77777777" w:rsidR="00032F65" w:rsidRDefault="00032F65" w:rsidP="00894AEB">
            <w:pPr>
              <w:jc w:val="center"/>
              <w:rPr>
                <w:rFonts w:eastAsiaTheme="minorEastAsia"/>
              </w:rPr>
            </w:pPr>
            <w:r w:rsidRPr="65C9DDDC">
              <w:rPr>
                <w:rFonts w:eastAsiaTheme="minorEastAsia"/>
                <w:color w:val="231F20"/>
              </w:rPr>
              <w:t>(After instating control measures)</w:t>
            </w:r>
          </w:p>
        </w:tc>
      </w:tr>
      <w:tr w:rsidR="00032F65" w14:paraId="231F056D" w14:textId="77777777" w:rsidTr="00F338F9">
        <w:tc>
          <w:tcPr>
            <w:tcW w:w="2242" w:type="dxa"/>
            <w:shd w:val="clear" w:color="auto" w:fill="D9D9D9" w:themeFill="background1" w:themeFillShade="D9"/>
          </w:tcPr>
          <w:p w14:paraId="3E451F6A" w14:textId="77777777" w:rsidR="00032F65" w:rsidRDefault="00032F65" w:rsidP="00894AEB">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2170" w:type="dxa"/>
            <w:shd w:val="clear" w:color="auto" w:fill="D9D9D9" w:themeFill="background1" w:themeFillShade="D9"/>
          </w:tcPr>
          <w:p w14:paraId="7CD2FD3F" w14:textId="77777777" w:rsidR="00032F65" w:rsidRDefault="00032F65" w:rsidP="00894AEB">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2307" w:type="dxa"/>
            <w:shd w:val="clear" w:color="auto" w:fill="D9D9D9" w:themeFill="background1" w:themeFillShade="D9"/>
          </w:tcPr>
          <w:p w14:paraId="454A4EA0" w14:textId="77777777" w:rsidR="00032F65" w:rsidRDefault="00032F65" w:rsidP="00894AEB">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2297" w:type="dxa"/>
            <w:shd w:val="clear" w:color="auto" w:fill="D9D9D9" w:themeFill="background1" w:themeFillShade="D9"/>
          </w:tcPr>
          <w:p w14:paraId="4EB729F7"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63D1BA67"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7FE8DACE" w14:textId="77777777" w:rsidR="00032F65" w:rsidRDefault="00032F65" w:rsidP="00894AEB">
            <w:pPr>
              <w:jc w:val="center"/>
              <w:rPr>
                <w:rFonts w:eastAsiaTheme="minorEastAsia"/>
              </w:rPr>
            </w:pPr>
            <w:r w:rsidRPr="65C9DDDC">
              <w:rPr>
                <w:rFonts w:eastAsiaTheme="minorEastAsia"/>
                <w:color w:val="231F20"/>
              </w:rPr>
              <w:t>Low</w:t>
            </w:r>
          </w:p>
        </w:tc>
      </w:tr>
      <w:tr w:rsidR="00032F65" w14:paraId="5713446A" w14:textId="77777777" w:rsidTr="00F338F9">
        <w:tc>
          <w:tcPr>
            <w:tcW w:w="2242" w:type="dxa"/>
            <w:shd w:val="clear" w:color="auto" w:fill="FFFF00"/>
          </w:tcPr>
          <w:p w14:paraId="781FF259" w14:textId="77777777" w:rsidR="00032F65" w:rsidRPr="003170AE" w:rsidRDefault="00032F65" w:rsidP="00894AEB">
            <w:pPr>
              <w:rPr>
                <w:rFonts w:eastAsiaTheme="minorEastAsia"/>
                <w:color w:val="231F20"/>
              </w:rPr>
            </w:pPr>
          </w:p>
        </w:tc>
        <w:tc>
          <w:tcPr>
            <w:tcW w:w="2170" w:type="dxa"/>
            <w:shd w:val="clear" w:color="auto" w:fill="FFFF00"/>
          </w:tcPr>
          <w:p w14:paraId="7CA132AB" w14:textId="77777777" w:rsidR="00032F65" w:rsidRPr="003170AE" w:rsidRDefault="00032F65" w:rsidP="00894AEB">
            <w:pPr>
              <w:rPr>
                <w:rFonts w:eastAsiaTheme="minorEastAsia"/>
                <w:color w:val="231F20"/>
              </w:rPr>
            </w:pPr>
          </w:p>
        </w:tc>
        <w:tc>
          <w:tcPr>
            <w:tcW w:w="2307" w:type="dxa"/>
            <w:shd w:val="clear" w:color="auto" w:fill="FFFF00"/>
          </w:tcPr>
          <w:p w14:paraId="4F21D184" w14:textId="77777777" w:rsidR="00032F65" w:rsidRPr="003170AE" w:rsidRDefault="00032F65" w:rsidP="00894AEB">
            <w:pPr>
              <w:rPr>
                <w:rFonts w:eastAsiaTheme="minorEastAsia"/>
                <w:color w:val="231F20"/>
              </w:rPr>
            </w:pPr>
          </w:p>
        </w:tc>
        <w:tc>
          <w:tcPr>
            <w:tcW w:w="2297" w:type="dxa"/>
            <w:shd w:val="clear" w:color="auto" w:fill="FFFF00"/>
          </w:tcPr>
          <w:p w14:paraId="5F6F977B"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p>
        </w:tc>
      </w:tr>
      <w:tr w:rsidR="00032F65" w14:paraId="5A9AFBFC" w14:textId="77777777" w:rsidTr="00F338F9">
        <w:tc>
          <w:tcPr>
            <w:tcW w:w="2242" w:type="dxa"/>
            <w:shd w:val="clear" w:color="auto" w:fill="auto"/>
          </w:tcPr>
          <w:p w14:paraId="19348495" w14:textId="77777777" w:rsidR="00032F65" w:rsidRPr="003170AE" w:rsidRDefault="00032F65" w:rsidP="00894AEB">
            <w:pPr>
              <w:rPr>
                <w:rFonts w:eastAsiaTheme="minorEastAsia"/>
                <w:color w:val="231F20"/>
              </w:rPr>
            </w:pPr>
          </w:p>
        </w:tc>
        <w:tc>
          <w:tcPr>
            <w:tcW w:w="2170" w:type="dxa"/>
            <w:shd w:val="clear" w:color="auto" w:fill="auto"/>
          </w:tcPr>
          <w:p w14:paraId="0ECEF517" w14:textId="77777777" w:rsidR="00032F65" w:rsidRPr="003170AE" w:rsidRDefault="00032F65" w:rsidP="00894AEB">
            <w:pPr>
              <w:rPr>
                <w:rFonts w:eastAsiaTheme="minorEastAsia"/>
                <w:color w:val="231F20"/>
              </w:rPr>
            </w:pPr>
          </w:p>
        </w:tc>
        <w:tc>
          <w:tcPr>
            <w:tcW w:w="2307" w:type="dxa"/>
            <w:shd w:val="clear" w:color="auto" w:fill="auto"/>
          </w:tcPr>
          <w:p w14:paraId="349D263C" w14:textId="77777777" w:rsidR="00032F65" w:rsidRPr="003170AE" w:rsidRDefault="00032F65" w:rsidP="00894AEB">
            <w:pPr>
              <w:rPr>
                <w:rFonts w:eastAsiaTheme="minorEastAsia"/>
                <w:color w:val="231F20"/>
              </w:rPr>
            </w:pPr>
          </w:p>
        </w:tc>
        <w:tc>
          <w:tcPr>
            <w:tcW w:w="2297" w:type="dxa"/>
            <w:shd w:val="clear" w:color="auto" w:fill="auto"/>
          </w:tcPr>
          <w:p w14:paraId="0BD08C17"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p>
        </w:tc>
      </w:tr>
      <w:tr w:rsidR="00032F65" w14:paraId="58D2B07E" w14:textId="77777777" w:rsidTr="00F338F9">
        <w:tc>
          <w:tcPr>
            <w:tcW w:w="2242" w:type="dxa"/>
            <w:shd w:val="clear" w:color="auto" w:fill="auto"/>
          </w:tcPr>
          <w:p w14:paraId="06C1E424" w14:textId="77777777" w:rsidR="00032F65" w:rsidRPr="003170AE" w:rsidRDefault="00032F65" w:rsidP="00894AEB">
            <w:pPr>
              <w:rPr>
                <w:rFonts w:eastAsiaTheme="minorEastAsia"/>
                <w:color w:val="231F20"/>
              </w:rPr>
            </w:pPr>
          </w:p>
        </w:tc>
        <w:tc>
          <w:tcPr>
            <w:tcW w:w="2170" w:type="dxa"/>
            <w:shd w:val="clear" w:color="auto" w:fill="auto"/>
          </w:tcPr>
          <w:p w14:paraId="5759FAA4" w14:textId="77777777" w:rsidR="00032F65" w:rsidRPr="003170AE" w:rsidRDefault="00032F65" w:rsidP="00894AEB">
            <w:pPr>
              <w:rPr>
                <w:rFonts w:eastAsiaTheme="minorEastAsia"/>
                <w:color w:val="231F20"/>
              </w:rPr>
            </w:pPr>
          </w:p>
        </w:tc>
        <w:tc>
          <w:tcPr>
            <w:tcW w:w="2307" w:type="dxa"/>
            <w:shd w:val="clear" w:color="auto" w:fill="auto"/>
          </w:tcPr>
          <w:p w14:paraId="31F13CF2" w14:textId="77777777" w:rsidR="00032F65" w:rsidRPr="003170AE" w:rsidRDefault="00032F65" w:rsidP="00894AEB">
            <w:pPr>
              <w:rPr>
                <w:rFonts w:eastAsiaTheme="minorEastAsia"/>
                <w:color w:val="231F20"/>
              </w:rPr>
            </w:pPr>
          </w:p>
        </w:tc>
        <w:tc>
          <w:tcPr>
            <w:tcW w:w="2297" w:type="dxa"/>
            <w:shd w:val="clear" w:color="auto" w:fill="auto"/>
          </w:tcPr>
          <w:p w14:paraId="0EBBE1D0"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p>
        </w:tc>
      </w:tr>
      <w:tr w:rsidR="00032F65" w14:paraId="10C71BB9" w14:textId="77777777" w:rsidTr="00F338F9">
        <w:tc>
          <w:tcPr>
            <w:tcW w:w="2242" w:type="dxa"/>
            <w:shd w:val="clear" w:color="auto" w:fill="auto"/>
          </w:tcPr>
          <w:p w14:paraId="25C9BA00" w14:textId="77777777" w:rsidR="00032F65" w:rsidRPr="003170AE" w:rsidRDefault="00032F65" w:rsidP="00894AEB">
            <w:pPr>
              <w:rPr>
                <w:rFonts w:eastAsiaTheme="minorEastAsia"/>
                <w:color w:val="231F20"/>
              </w:rPr>
            </w:pPr>
          </w:p>
        </w:tc>
        <w:tc>
          <w:tcPr>
            <w:tcW w:w="2170" w:type="dxa"/>
            <w:shd w:val="clear" w:color="auto" w:fill="auto"/>
          </w:tcPr>
          <w:p w14:paraId="46F15EE0" w14:textId="77777777" w:rsidR="00032F65" w:rsidRPr="003170AE" w:rsidRDefault="00032F65" w:rsidP="00894AEB">
            <w:pPr>
              <w:rPr>
                <w:rFonts w:eastAsiaTheme="minorEastAsia"/>
                <w:color w:val="231F20"/>
              </w:rPr>
            </w:pPr>
          </w:p>
        </w:tc>
        <w:tc>
          <w:tcPr>
            <w:tcW w:w="2307" w:type="dxa"/>
            <w:shd w:val="clear" w:color="auto" w:fill="auto"/>
          </w:tcPr>
          <w:p w14:paraId="34D19F27" w14:textId="77777777" w:rsidR="00032F65" w:rsidRPr="003170AE" w:rsidRDefault="00032F65" w:rsidP="00894AEB">
            <w:pPr>
              <w:rPr>
                <w:rFonts w:eastAsiaTheme="minorEastAsia"/>
                <w:color w:val="231F20"/>
              </w:rPr>
            </w:pPr>
          </w:p>
        </w:tc>
        <w:tc>
          <w:tcPr>
            <w:tcW w:w="2297" w:type="dxa"/>
            <w:shd w:val="clear" w:color="auto" w:fill="auto"/>
          </w:tcPr>
          <w:p w14:paraId="68D36498" w14:textId="77777777" w:rsidR="00032F65" w:rsidRPr="003170AE" w:rsidRDefault="00032F65" w:rsidP="00894AEB">
            <w:pPr>
              <w:widowControl w:val="0"/>
              <w:autoSpaceDE w:val="0"/>
              <w:autoSpaceDN w:val="0"/>
              <w:adjustRightInd w:val="0"/>
              <w:spacing w:before="71" w:line="243" w:lineRule="auto"/>
              <w:ind w:left="108" w:right="181"/>
              <w:jc w:val="center"/>
              <w:rPr>
                <w:rFonts w:eastAsiaTheme="minorEastAsia"/>
                <w:color w:val="231F20"/>
              </w:rPr>
            </w:pPr>
          </w:p>
        </w:tc>
      </w:tr>
    </w:tbl>
    <w:p w14:paraId="64DB3403" w14:textId="21E19F74" w:rsidR="00032F65" w:rsidRPr="0099381E" w:rsidRDefault="00F449EF" w:rsidP="00032F65">
      <w:pPr>
        <w:rPr>
          <w:b/>
          <w:bCs/>
          <w:u w:val="single"/>
        </w:rPr>
      </w:pPr>
      <w:r>
        <w:rPr>
          <w:b/>
          <w:bCs/>
          <w:u w:val="single"/>
        </w:rPr>
        <w:lastRenderedPageBreak/>
        <w:br/>
      </w:r>
      <w:r w:rsidR="00032F65" w:rsidRPr="0099381E">
        <w:rPr>
          <w:b/>
          <w:bCs/>
          <w:u w:val="single"/>
        </w:rPr>
        <w:t>By signing, workers and contractors: declare the following:</w:t>
      </w:r>
    </w:p>
    <w:p w14:paraId="48674B9A" w14:textId="77777777" w:rsidR="00032F65" w:rsidRPr="007B54E2" w:rsidRDefault="00032F65" w:rsidP="00032F65">
      <w:pPr>
        <w:rPr>
          <w:b/>
          <w:bCs/>
        </w:rPr>
      </w:pPr>
      <w:r w:rsidRPr="007B54E2">
        <w:rPr>
          <w:b/>
          <w:bCs/>
        </w:rPr>
        <w:t>I have been consulted in the development of this SWMS.</w:t>
      </w:r>
    </w:p>
    <w:p w14:paraId="3DCC3E18" w14:textId="77777777" w:rsidR="00032F65" w:rsidRPr="007B54E2" w:rsidRDefault="00032F65" w:rsidP="00032F65">
      <w:pPr>
        <w:rPr>
          <w:b/>
          <w:bCs/>
        </w:rPr>
      </w:pPr>
      <w:r w:rsidRPr="007B54E2">
        <w:rPr>
          <w:b/>
          <w:bCs/>
        </w:rPr>
        <w:t>I have been given the opportunity to comment on the content of this SWMS.</w:t>
      </w:r>
    </w:p>
    <w:p w14:paraId="5F76EED1" w14:textId="77777777" w:rsidR="00032F65" w:rsidRPr="007B54E2" w:rsidRDefault="00032F65" w:rsidP="00032F65">
      <w:pPr>
        <w:rPr>
          <w:b/>
          <w:bCs/>
        </w:rPr>
      </w:pPr>
      <w:r w:rsidRPr="007B54E2">
        <w:rPr>
          <w:b/>
          <w:bCs/>
        </w:rPr>
        <w:t>I have read and understood how I am to carry out the activities listed in this SWMS.</w:t>
      </w:r>
    </w:p>
    <w:p w14:paraId="70B4A86E" w14:textId="77777777" w:rsidR="00032F65" w:rsidRPr="007B54E2" w:rsidRDefault="00032F65" w:rsidP="00032F65">
      <w:pPr>
        <w:rPr>
          <w:b/>
          <w:bCs/>
        </w:rPr>
      </w:pPr>
      <w:r w:rsidRPr="007B54E2">
        <w:rPr>
          <w:b/>
          <w:bCs/>
        </w:rPr>
        <w:t>I have been supplied with the Personal Protective Equipment identified on this SWMS and I have been given training in the safe use of this equipment.</w:t>
      </w:r>
    </w:p>
    <w:p w14:paraId="5DAE825D" w14:textId="77777777" w:rsidR="00032F65" w:rsidRDefault="00032F65" w:rsidP="00032F65">
      <w:pPr>
        <w:rPr>
          <w:b/>
          <w:bCs/>
        </w:rPr>
      </w:pPr>
    </w:p>
    <w:tbl>
      <w:tblPr>
        <w:tblStyle w:val="TableGrid"/>
        <w:tblW w:w="0" w:type="auto"/>
        <w:tblLook w:val="04A0" w:firstRow="1" w:lastRow="0" w:firstColumn="1" w:lastColumn="0" w:noHBand="0" w:noVBand="1"/>
      </w:tblPr>
      <w:tblGrid>
        <w:gridCol w:w="1657"/>
        <w:gridCol w:w="1727"/>
        <w:gridCol w:w="1850"/>
        <w:gridCol w:w="1850"/>
        <w:gridCol w:w="1932"/>
      </w:tblGrid>
      <w:tr w:rsidR="00032F65" w14:paraId="397023C1" w14:textId="77777777" w:rsidTr="00894AEB">
        <w:trPr>
          <w:trHeight w:val="584"/>
        </w:trPr>
        <w:tc>
          <w:tcPr>
            <w:tcW w:w="2772" w:type="dxa"/>
            <w:shd w:val="clear" w:color="auto" w:fill="D9D9D9" w:themeFill="background1" w:themeFillShade="D9"/>
          </w:tcPr>
          <w:p w14:paraId="0ACC141D" w14:textId="77777777" w:rsidR="00032F65" w:rsidRDefault="00032F65" w:rsidP="00894AEB">
            <w:pPr>
              <w:jc w:val="center"/>
              <w:rPr>
                <w:rFonts w:eastAsiaTheme="minorEastAsia"/>
                <w:b/>
              </w:rPr>
            </w:pPr>
          </w:p>
          <w:p w14:paraId="522C4658" w14:textId="77777777" w:rsidR="00032F65" w:rsidRDefault="00032F65" w:rsidP="00894AE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07938573" w14:textId="77777777" w:rsidR="00032F65" w:rsidRDefault="00032F65" w:rsidP="00894AEB">
            <w:pPr>
              <w:jc w:val="center"/>
              <w:rPr>
                <w:rFonts w:eastAsiaTheme="minorEastAsia"/>
                <w:b/>
              </w:rPr>
            </w:pPr>
          </w:p>
          <w:p w14:paraId="41733A56" w14:textId="77777777" w:rsidR="00032F65" w:rsidRDefault="00032F65" w:rsidP="00894AE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7C91B980" w14:textId="77777777" w:rsidR="00032F65" w:rsidRDefault="00032F65" w:rsidP="00894AEB">
            <w:pPr>
              <w:jc w:val="center"/>
              <w:rPr>
                <w:rFonts w:eastAsiaTheme="minorEastAsia"/>
                <w:b/>
              </w:rPr>
            </w:pPr>
          </w:p>
          <w:p w14:paraId="7D864F8B" w14:textId="77777777" w:rsidR="00032F65" w:rsidRDefault="00032F65" w:rsidP="00894AE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24A68501" w14:textId="77777777" w:rsidR="00032F65" w:rsidRDefault="00032F65" w:rsidP="00894AEB">
            <w:pPr>
              <w:jc w:val="center"/>
              <w:rPr>
                <w:rFonts w:eastAsiaTheme="minorEastAsia"/>
                <w:b/>
              </w:rPr>
            </w:pPr>
          </w:p>
          <w:p w14:paraId="2349346F" w14:textId="77777777" w:rsidR="00032F65" w:rsidRDefault="00032F65" w:rsidP="00894AE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4A6D3B39" w14:textId="77777777" w:rsidR="00032F65" w:rsidRDefault="00032F65" w:rsidP="00894AEB">
            <w:pPr>
              <w:jc w:val="center"/>
              <w:rPr>
                <w:rFonts w:eastAsiaTheme="minorEastAsia"/>
                <w:b/>
              </w:rPr>
            </w:pPr>
          </w:p>
          <w:p w14:paraId="5B85DCB0" w14:textId="77777777" w:rsidR="00032F65" w:rsidRDefault="00032F65" w:rsidP="00894AEB">
            <w:pPr>
              <w:jc w:val="center"/>
              <w:rPr>
                <w:rFonts w:eastAsiaTheme="minorEastAsia"/>
                <w:b/>
              </w:rPr>
            </w:pPr>
            <w:r w:rsidRPr="65C9DDDC">
              <w:rPr>
                <w:rFonts w:eastAsiaTheme="minorEastAsia"/>
                <w:b/>
              </w:rPr>
              <w:t>Signature</w:t>
            </w:r>
          </w:p>
        </w:tc>
      </w:tr>
      <w:tr w:rsidR="00032F65" w14:paraId="1FAB2483" w14:textId="77777777" w:rsidTr="00894AEB">
        <w:trPr>
          <w:trHeight w:val="584"/>
        </w:trPr>
        <w:tc>
          <w:tcPr>
            <w:tcW w:w="2772" w:type="dxa"/>
            <w:shd w:val="clear" w:color="auto" w:fill="auto"/>
          </w:tcPr>
          <w:p w14:paraId="1E187876" w14:textId="77777777" w:rsidR="00032F65" w:rsidRDefault="00032F65" w:rsidP="00894AEB">
            <w:pPr>
              <w:jc w:val="center"/>
              <w:rPr>
                <w:rFonts w:eastAsiaTheme="minorEastAsia"/>
                <w:b/>
              </w:rPr>
            </w:pPr>
          </w:p>
        </w:tc>
        <w:tc>
          <w:tcPr>
            <w:tcW w:w="2779" w:type="dxa"/>
            <w:shd w:val="clear" w:color="auto" w:fill="auto"/>
          </w:tcPr>
          <w:p w14:paraId="2BD1F613" w14:textId="77777777" w:rsidR="00032F65" w:rsidRDefault="00032F65" w:rsidP="00894AEB">
            <w:pPr>
              <w:jc w:val="center"/>
              <w:rPr>
                <w:rFonts w:eastAsiaTheme="minorEastAsia"/>
                <w:b/>
              </w:rPr>
            </w:pPr>
          </w:p>
        </w:tc>
        <w:tc>
          <w:tcPr>
            <w:tcW w:w="2797" w:type="dxa"/>
            <w:shd w:val="clear" w:color="auto" w:fill="auto"/>
          </w:tcPr>
          <w:p w14:paraId="30D9FB03" w14:textId="77777777" w:rsidR="00032F65" w:rsidRDefault="00032F65" w:rsidP="00894AEB">
            <w:pPr>
              <w:jc w:val="center"/>
              <w:rPr>
                <w:rFonts w:eastAsiaTheme="minorEastAsia"/>
                <w:b/>
              </w:rPr>
            </w:pPr>
          </w:p>
        </w:tc>
        <w:tc>
          <w:tcPr>
            <w:tcW w:w="2794" w:type="dxa"/>
            <w:shd w:val="clear" w:color="auto" w:fill="auto"/>
          </w:tcPr>
          <w:p w14:paraId="357F8033" w14:textId="77777777" w:rsidR="00032F65" w:rsidRDefault="00032F65" w:rsidP="00894AEB">
            <w:pPr>
              <w:jc w:val="center"/>
              <w:rPr>
                <w:rFonts w:eastAsiaTheme="minorEastAsia"/>
                <w:b/>
              </w:rPr>
            </w:pPr>
          </w:p>
        </w:tc>
        <w:tc>
          <w:tcPr>
            <w:tcW w:w="2806" w:type="dxa"/>
            <w:shd w:val="clear" w:color="auto" w:fill="auto"/>
          </w:tcPr>
          <w:p w14:paraId="776603C2" w14:textId="77777777" w:rsidR="00032F65" w:rsidRDefault="00032F65" w:rsidP="00894AEB">
            <w:pPr>
              <w:jc w:val="center"/>
              <w:rPr>
                <w:rFonts w:eastAsiaTheme="minorEastAsia"/>
                <w:b/>
              </w:rPr>
            </w:pPr>
          </w:p>
        </w:tc>
      </w:tr>
      <w:tr w:rsidR="00032F65" w14:paraId="09023579" w14:textId="77777777" w:rsidTr="00894AEB">
        <w:trPr>
          <w:trHeight w:val="584"/>
        </w:trPr>
        <w:tc>
          <w:tcPr>
            <w:tcW w:w="2772" w:type="dxa"/>
            <w:shd w:val="clear" w:color="auto" w:fill="auto"/>
          </w:tcPr>
          <w:p w14:paraId="03A472F6" w14:textId="77777777" w:rsidR="00032F65" w:rsidRDefault="00032F65" w:rsidP="00894AEB">
            <w:pPr>
              <w:jc w:val="center"/>
              <w:rPr>
                <w:rFonts w:eastAsiaTheme="minorEastAsia"/>
                <w:b/>
              </w:rPr>
            </w:pPr>
          </w:p>
        </w:tc>
        <w:tc>
          <w:tcPr>
            <w:tcW w:w="2779" w:type="dxa"/>
            <w:shd w:val="clear" w:color="auto" w:fill="auto"/>
          </w:tcPr>
          <w:p w14:paraId="56DAF1C7" w14:textId="77777777" w:rsidR="00032F65" w:rsidRDefault="00032F65" w:rsidP="00894AEB">
            <w:pPr>
              <w:jc w:val="center"/>
              <w:rPr>
                <w:rFonts w:eastAsiaTheme="minorEastAsia"/>
                <w:b/>
              </w:rPr>
            </w:pPr>
          </w:p>
        </w:tc>
        <w:tc>
          <w:tcPr>
            <w:tcW w:w="2797" w:type="dxa"/>
            <w:shd w:val="clear" w:color="auto" w:fill="auto"/>
          </w:tcPr>
          <w:p w14:paraId="287A31CA" w14:textId="77777777" w:rsidR="00032F65" w:rsidRDefault="00032F65" w:rsidP="00894AEB">
            <w:pPr>
              <w:jc w:val="center"/>
              <w:rPr>
                <w:rFonts w:eastAsiaTheme="minorEastAsia"/>
                <w:b/>
              </w:rPr>
            </w:pPr>
          </w:p>
        </w:tc>
        <w:tc>
          <w:tcPr>
            <w:tcW w:w="2794" w:type="dxa"/>
            <w:shd w:val="clear" w:color="auto" w:fill="auto"/>
          </w:tcPr>
          <w:p w14:paraId="72D4EBB2" w14:textId="77777777" w:rsidR="00032F65" w:rsidRDefault="00032F65" w:rsidP="00894AEB">
            <w:pPr>
              <w:jc w:val="center"/>
              <w:rPr>
                <w:rFonts w:eastAsiaTheme="minorEastAsia"/>
                <w:b/>
              </w:rPr>
            </w:pPr>
          </w:p>
        </w:tc>
        <w:tc>
          <w:tcPr>
            <w:tcW w:w="2806" w:type="dxa"/>
            <w:shd w:val="clear" w:color="auto" w:fill="auto"/>
          </w:tcPr>
          <w:p w14:paraId="6D62F948" w14:textId="77777777" w:rsidR="00032F65" w:rsidRDefault="00032F65" w:rsidP="00894AEB">
            <w:pPr>
              <w:jc w:val="center"/>
              <w:rPr>
                <w:rFonts w:eastAsiaTheme="minorEastAsia"/>
                <w:b/>
              </w:rPr>
            </w:pPr>
          </w:p>
        </w:tc>
      </w:tr>
      <w:tr w:rsidR="00032F65" w14:paraId="6D0526BF" w14:textId="77777777" w:rsidTr="00894AEB">
        <w:trPr>
          <w:trHeight w:val="584"/>
        </w:trPr>
        <w:tc>
          <w:tcPr>
            <w:tcW w:w="2772" w:type="dxa"/>
            <w:shd w:val="clear" w:color="auto" w:fill="auto"/>
          </w:tcPr>
          <w:p w14:paraId="34CA0F3E" w14:textId="77777777" w:rsidR="00032F65" w:rsidRDefault="00032F65" w:rsidP="00894AEB">
            <w:pPr>
              <w:jc w:val="center"/>
              <w:rPr>
                <w:rFonts w:eastAsiaTheme="minorEastAsia"/>
                <w:b/>
              </w:rPr>
            </w:pPr>
          </w:p>
        </w:tc>
        <w:tc>
          <w:tcPr>
            <w:tcW w:w="2779" w:type="dxa"/>
            <w:shd w:val="clear" w:color="auto" w:fill="auto"/>
          </w:tcPr>
          <w:p w14:paraId="46B77E69" w14:textId="77777777" w:rsidR="00032F65" w:rsidRDefault="00032F65" w:rsidP="00894AEB">
            <w:pPr>
              <w:jc w:val="center"/>
              <w:rPr>
                <w:rFonts w:eastAsiaTheme="minorEastAsia"/>
                <w:b/>
              </w:rPr>
            </w:pPr>
          </w:p>
        </w:tc>
        <w:tc>
          <w:tcPr>
            <w:tcW w:w="2797" w:type="dxa"/>
            <w:shd w:val="clear" w:color="auto" w:fill="auto"/>
          </w:tcPr>
          <w:p w14:paraId="08796787" w14:textId="77777777" w:rsidR="00032F65" w:rsidRDefault="00032F65" w:rsidP="00894AEB">
            <w:pPr>
              <w:jc w:val="center"/>
              <w:rPr>
                <w:rFonts w:eastAsiaTheme="minorEastAsia"/>
                <w:b/>
              </w:rPr>
            </w:pPr>
          </w:p>
        </w:tc>
        <w:tc>
          <w:tcPr>
            <w:tcW w:w="2794" w:type="dxa"/>
            <w:shd w:val="clear" w:color="auto" w:fill="auto"/>
          </w:tcPr>
          <w:p w14:paraId="3485504E" w14:textId="77777777" w:rsidR="00032F65" w:rsidRDefault="00032F65" w:rsidP="00894AEB">
            <w:pPr>
              <w:jc w:val="center"/>
              <w:rPr>
                <w:rFonts w:eastAsiaTheme="minorEastAsia"/>
                <w:b/>
              </w:rPr>
            </w:pPr>
          </w:p>
        </w:tc>
        <w:tc>
          <w:tcPr>
            <w:tcW w:w="2806" w:type="dxa"/>
            <w:shd w:val="clear" w:color="auto" w:fill="auto"/>
          </w:tcPr>
          <w:p w14:paraId="796684E4" w14:textId="77777777" w:rsidR="00032F65" w:rsidRDefault="00032F65" w:rsidP="00894AEB">
            <w:pPr>
              <w:jc w:val="center"/>
              <w:rPr>
                <w:rFonts w:eastAsiaTheme="minorEastAsia"/>
                <w:b/>
              </w:rPr>
            </w:pPr>
          </w:p>
        </w:tc>
      </w:tr>
      <w:tr w:rsidR="00032F65" w14:paraId="19C48D66" w14:textId="77777777" w:rsidTr="00894AEB">
        <w:trPr>
          <w:trHeight w:val="584"/>
        </w:trPr>
        <w:tc>
          <w:tcPr>
            <w:tcW w:w="2772" w:type="dxa"/>
            <w:shd w:val="clear" w:color="auto" w:fill="auto"/>
          </w:tcPr>
          <w:p w14:paraId="79AC5A67" w14:textId="77777777" w:rsidR="00032F65" w:rsidRDefault="00032F65" w:rsidP="00894AEB">
            <w:pPr>
              <w:jc w:val="center"/>
              <w:rPr>
                <w:rFonts w:eastAsiaTheme="minorEastAsia"/>
                <w:b/>
              </w:rPr>
            </w:pPr>
          </w:p>
        </w:tc>
        <w:tc>
          <w:tcPr>
            <w:tcW w:w="2779" w:type="dxa"/>
            <w:shd w:val="clear" w:color="auto" w:fill="auto"/>
          </w:tcPr>
          <w:p w14:paraId="64152CB5" w14:textId="77777777" w:rsidR="00032F65" w:rsidRDefault="00032F65" w:rsidP="00894AEB">
            <w:pPr>
              <w:jc w:val="center"/>
              <w:rPr>
                <w:rFonts w:eastAsiaTheme="minorEastAsia"/>
                <w:b/>
              </w:rPr>
            </w:pPr>
          </w:p>
        </w:tc>
        <w:tc>
          <w:tcPr>
            <w:tcW w:w="2797" w:type="dxa"/>
            <w:shd w:val="clear" w:color="auto" w:fill="auto"/>
          </w:tcPr>
          <w:p w14:paraId="1B610F5F" w14:textId="77777777" w:rsidR="00032F65" w:rsidRDefault="00032F65" w:rsidP="00894AEB">
            <w:pPr>
              <w:jc w:val="center"/>
              <w:rPr>
                <w:rFonts w:eastAsiaTheme="minorEastAsia"/>
                <w:b/>
              </w:rPr>
            </w:pPr>
          </w:p>
        </w:tc>
        <w:tc>
          <w:tcPr>
            <w:tcW w:w="2794" w:type="dxa"/>
            <w:shd w:val="clear" w:color="auto" w:fill="auto"/>
          </w:tcPr>
          <w:p w14:paraId="75976D66" w14:textId="77777777" w:rsidR="00032F65" w:rsidRPr="001924E7" w:rsidRDefault="00032F65" w:rsidP="00894AEB">
            <w:pPr>
              <w:jc w:val="center"/>
              <w:rPr>
                <w:rFonts w:eastAsiaTheme="minorEastAsia"/>
                <w:b/>
                <w:bCs/>
              </w:rPr>
            </w:pPr>
          </w:p>
        </w:tc>
        <w:tc>
          <w:tcPr>
            <w:tcW w:w="2806" w:type="dxa"/>
            <w:shd w:val="clear" w:color="auto" w:fill="auto"/>
          </w:tcPr>
          <w:p w14:paraId="4D4CE39B" w14:textId="77777777" w:rsidR="00032F65" w:rsidRDefault="00032F65" w:rsidP="00894AEB">
            <w:pPr>
              <w:jc w:val="center"/>
              <w:rPr>
                <w:rFonts w:eastAsiaTheme="minorEastAsia"/>
                <w:b/>
              </w:rPr>
            </w:pPr>
          </w:p>
        </w:tc>
      </w:tr>
      <w:tr w:rsidR="00032F65" w14:paraId="60400397" w14:textId="77777777" w:rsidTr="00894AEB">
        <w:trPr>
          <w:trHeight w:val="584"/>
        </w:trPr>
        <w:tc>
          <w:tcPr>
            <w:tcW w:w="2772" w:type="dxa"/>
            <w:shd w:val="clear" w:color="auto" w:fill="auto"/>
          </w:tcPr>
          <w:p w14:paraId="24713E99" w14:textId="77777777" w:rsidR="00032F65" w:rsidRDefault="00032F65" w:rsidP="00894AEB">
            <w:pPr>
              <w:jc w:val="center"/>
              <w:rPr>
                <w:rFonts w:eastAsiaTheme="minorEastAsia"/>
                <w:b/>
              </w:rPr>
            </w:pPr>
          </w:p>
        </w:tc>
        <w:tc>
          <w:tcPr>
            <w:tcW w:w="2779" w:type="dxa"/>
            <w:shd w:val="clear" w:color="auto" w:fill="auto"/>
          </w:tcPr>
          <w:p w14:paraId="277B446E" w14:textId="77777777" w:rsidR="00032F65" w:rsidRDefault="00032F65" w:rsidP="00894AEB">
            <w:pPr>
              <w:jc w:val="center"/>
              <w:rPr>
                <w:rFonts w:eastAsiaTheme="minorEastAsia"/>
                <w:b/>
              </w:rPr>
            </w:pPr>
          </w:p>
        </w:tc>
        <w:tc>
          <w:tcPr>
            <w:tcW w:w="2797" w:type="dxa"/>
            <w:shd w:val="clear" w:color="auto" w:fill="auto"/>
          </w:tcPr>
          <w:p w14:paraId="3EFD096D" w14:textId="77777777" w:rsidR="00032F65" w:rsidRDefault="00032F65" w:rsidP="00894AEB">
            <w:pPr>
              <w:jc w:val="center"/>
              <w:rPr>
                <w:rFonts w:eastAsiaTheme="minorEastAsia"/>
                <w:b/>
              </w:rPr>
            </w:pPr>
          </w:p>
        </w:tc>
        <w:tc>
          <w:tcPr>
            <w:tcW w:w="2794" w:type="dxa"/>
            <w:shd w:val="clear" w:color="auto" w:fill="auto"/>
          </w:tcPr>
          <w:p w14:paraId="0C5F6FCB" w14:textId="77777777" w:rsidR="00032F65" w:rsidRDefault="00032F65" w:rsidP="00894AEB">
            <w:pPr>
              <w:jc w:val="center"/>
              <w:rPr>
                <w:rFonts w:eastAsiaTheme="minorEastAsia"/>
                <w:b/>
              </w:rPr>
            </w:pPr>
          </w:p>
        </w:tc>
        <w:tc>
          <w:tcPr>
            <w:tcW w:w="2806" w:type="dxa"/>
            <w:shd w:val="clear" w:color="auto" w:fill="auto"/>
          </w:tcPr>
          <w:p w14:paraId="44508661" w14:textId="77777777" w:rsidR="00032F65" w:rsidRDefault="00032F65" w:rsidP="00894AEB">
            <w:pPr>
              <w:jc w:val="center"/>
              <w:rPr>
                <w:rFonts w:eastAsiaTheme="minorEastAsia"/>
                <w:b/>
              </w:rPr>
            </w:pPr>
          </w:p>
        </w:tc>
      </w:tr>
      <w:tr w:rsidR="00032F65" w14:paraId="64C4B744" w14:textId="77777777" w:rsidTr="00894AEB">
        <w:trPr>
          <w:trHeight w:val="584"/>
        </w:trPr>
        <w:tc>
          <w:tcPr>
            <w:tcW w:w="2772" w:type="dxa"/>
            <w:shd w:val="clear" w:color="auto" w:fill="auto"/>
          </w:tcPr>
          <w:p w14:paraId="12D69538" w14:textId="77777777" w:rsidR="00032F65" w:rsidRDefault="00032F65" w:rsidP="00894AEB">
            <w:pPr>
              <w:jc w:val="center"/>
              <w:rPr>
                <w:rFonts w:eastAsiaTheme="minorEastAsia"/>
                <w:b/>
              </w:rPr>
            </w:pPr>
          </w:p>
        </w:tc>
        <w:tc>
          <w:tcPr>
            <w:tcW w:w="2779" w:type="dxa"/>
            <w:shd w:val="clear" w:color="auto" w:fill="auto"/>
          </w:tcPr>
          <w:p w14:paraId="4D274542" w14:textId="77777777" w:rsidR="00032F65" w:rsidRDefault="00032F65" w:rsidP="00894AEB">
            <w:pPr>
              <w:jc w:val="center"/>
              <w:rPr>
                <w:rFonts w:eastAsiaTheme="minorEastAsia"/>
                <w:b/>
              </w:rPr>
            </w:pPr>
          </w:p>
        </w:tc>
        <w:tc>
          <w:tcPr>
            <w:tcW w:w="2797" w:type="dxa"/>
            <w:shd w:val="clear" w:color="auto" w:fill="auto"/>
          </w:tcPr>
          <w:p w14:paraId="7698CC7D" w14:textId="77777777" w:rsidR="00032F65" w:rsidRDefault="00032F65" w:rsidP="00894AEB">
            <w:pPr>
              <w:jc w:val="center"/>
              <w:rPr>
                <w:rFonts w:eastAsiaTheme="minorEastAsia"/>
                <w:b/>
              </w:rPr>
            </w:pPr>
          </w:p>
        </w:tc>
        <w:tc>
          <w:tcPr>
            <w:tcW w:w="2794" w:type="dxa"/>
            <w:shd w:val="clear" w:color="auto" w:fill="auto"/>
          </w:tcPr>
          <w:p w14:paraId="5EE9DD9B" w14:textId="77777777" w:rsidR="00032F65" w:rsidRDefault="00032F65" w:rsidP="00894AEB">
            <w:pPr>
              <w:jc w:val="center"/>
              <w:rPr>
                <w:rFonts w:eastAsiaTheme="minorEastAsia"/>
                <w:b/>
              </w:rPr>
            </w:pPr>
          </w:p>
        </w:tc>
        <w:tc>
          <w:tcPr>
            <w:tcW w:w="2806" w:type="dxa"/>
            <w:shd w:val="clear" w:color="auto" w:fill="auto"/>
          </w:tcPr>
          <w:p w14:paraId="4CE7696F" w14:textId="77777777" w:rsidR="00032F65" w:rsidRDefault="00032F65" w:rsidP="00894AEB">
            <w:pPr>
              <w:jc w:val="center"/>
              <w:rPr>
                <w:rFonts w:eastAsiaTheme="minorEastAsia"/>
                <w:b/>
              </w:rPr>
            </w:pPr>
          </w:p>
        </w:tc>
      </w:tr>
    </w:tbl>
    <w:p w14:paraId="69B793C7" w14:textId="77777777" w:rsidR="00032F65" w:rsidRDefault="00032F65" w:rsidP="00032F65">
      <w:pPr>
        <w:rPr>
          <w:b/>
          <w:bCs/>
        </w:rPr>
      </w:pPr>
    </w:p>
    <w:p w14:paraId="32AFD906" w14:textId="77777777" w:rsidR="00F53CB2" w:rsidRDefault="00F53CB2" w:rsidP="00032F65">
      <w:pPr>
        <w:rPr>
          <w:b/>
          <w:bCs/>
        </w:rPr>
      </w:pPr>
    </w:p>
    <w:p w14:paraId="5BC3830A" w14:textId="77777777" w:rsidR="00F53CB2" w:rsidRDefault="00F53CB2" w:rsidP="00032F65">
      <w:pPr>
        <w:rPr>
          <w:b/>
          <w:bCs/>
        </w:rPr>
        <w:sectPr w:rsidR="00F53CB2" w:rsidSect="001971FE">
          <w:headerReference w:type="default" r:id="rId18"/>
          <w:headerReference w:type="first" r:id="rId19"/>
          <w:pgSz w:w="11906" w:h="16838"/>
          <w:pgMar w:top="1440" w:right="1440" w:bottom="1440" w:left="1440" w:header="708" w:footer="708" w:gutter="0"/>
          <w:cols w:space="708"/>
          <w:docGrid w:linePitch="360"/>
        </w:sectPr>
      </w:pPr>
    </w:p>
    <w:p w14:paraId="1DD05B01" w14:textId="2EBD552C" w:rsidR="00500BF3" w:rsidRPr="003D425F" w:rsidRDefault="00500BF3" w:rsidP="00500BF3">
      <w:pPr>
        <w:pStyle w:val="Heading3"/>
        <w:rPr>
          <w:color w:val="75A238"/>
        </w:rPr>
      </w:pPr>
      <w:bookmarkStart w:id="2" w:name="_Toc164775669"/>
      <w:r w:rsidRPr="003D425F">
        <w:rPr>
          <w:color w:val="75A238"/>
        </w:rPr>
        <w:lastRenderedPageBreak/>
        <w:t xml:space="preserve">Accessing Hydrants &amp; Using </w:t>
      </w:r>
      <w:proofErr w:type="gramStart"/>
      <w:r w:rsidRPr="003D425F">
        <w:rPr>
          <w:color w:val="75A238"/>
        </w:rPr>
        <w:t>Stand Pipes</w:t>
      </w:r>
      <w:bookmarkEnd w:id="2"/>
      <w:proofErr w:type="gramEnd"/>
    </w:p>
    <w:p w14:paraId="3F84F4A2" w14:textId="77777777" w:rsidR="00C1799C" w:rsidRPr="00C1799C" w:rsidRDefault="00C1799C" w:rsidP="00C1799C"/>
    <w:tbl>
      <w:tblPr>
        <w:tblStyle w:val="TableGrid"/>
        <w:tblW w:w="0" w:type="auto"/>
        <w:tblLook w:val="04A0" w:firstRow="1" w:lastRow="0" w:firstColumn="1" w:lastColumn="0" w:noHBand="0" w:noVBand="1"/>
      </w:tblPr>
      <w:tblGrid>
        <w:gridCol w:w="2270"/>
        <w:gridCol w:w="2375"/>
        <w:gridCol w:w="2160"/>
        <w:gridCol w:w="2211"/>
      </w:tblGrid>
      <w:tr w:rsidR="000A5193" w14:paraId="7C346B60" w14:textId="77777777" w:rsidTr="006539D0">
        <w:tc>
          <w:tcPr>
            <w:tcW w:w="13948" w:type="dxa"/>
            <w:gridSpan w:val="4"/>
          </w:tcPr>
          <w:p w14:paraId="28B9D530" w14:textId="0F6A108C" w:rsidR="000A5193" w:rsidRPr="006539D0" w:rsidRDefault="008B380C"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130C7D4F" w14:textId="77777777" w:rsidTr="006A2BEF">
        <w:tc>
          <w:tcPr>
            <w:tcW w:w="13948" w:type="dxa"/>
            <w:gridSpan w:val="4"/>
            <w:shd w:val="clear" w:color="auto" w:fill="D9D9D9" w:themeFill="background1" w:themeFillShade="D9"/>
          </w:tcPr>
          <w:p w14:paraId="02084A06"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0651DC62" w14:textId="77777777" w:rsidTr="00B82081">
        <w:trPr>
          <w:trHeight w:val="865"/>
        </w:trPr>
        <w:tc>
          <w:tcPr>
            <w:tcW w:w="13948" w:type="dxa"/>
            <w:gridSpan w:val="4"/>
          </w:tcPr>
          <w:p w14:paraId="612FEADC" w14:textId="284E23CC" w:rsidR="000A5193" w:rsidRPr="006539D0" w:rsidRDefault="000A5193" w:rsidP="006539D0">
            <w:pPr>
              <w:jc w:val="center"/>
              <w:rPr>
                <w:b/>
                <w:bCs/>
                <w:sz w:val="52"/>
                <w:szCs w:val="52"/>
              </w:rPr>
            </w:pPr>
            <w:r>
              <w:rPr>
                <w:b/>
                <w:bCs/>
                <w:sz w:val="52"/>
                <w:szCs w:val="52"/>
              </w:rPr>
              <w:t xml:space="preserve">Accessing Hydrants &amp; Using </w:t>
            </w:r>
            <w:proofErr w:type="gramStart"/>
            <w:r>
              <w:rPr>
                <w:b/>
                <w:bCs/>
                <w:sz w:val="52"/>
                <w:szCs w:val="52"/>
              </w:rPr>
              <w:t xml:space="preserve">Stand </w:t>
            </w:r>
            <w:r w:rsidR="00500BF3">
              <w:rPr>
                <w:b/>
                <w:bCs/>
                <w:sz w:val="52"/>
                <w:szCs w:val="52"/>
              </w:rPr>
              <w:t>P</w:t>
            </w:r>
            <w:r>
              <w:rPr>
                <w:b/>
                <w:bCs/>
                <w:sz w:val="52"/>
                <w:szCs w:val="52"/>
              </w:rPr>
              <w:t>ipes</w:t>
            </w:r>
            <w:proofErr w:type="gramEnd"/>
          </w:p>
        </w:tc>
      </w:tr>
      <w:tr w:rsidR="000A5193" w14:paraId="51766555" w14:textId="77777777" w:rsidTr="00E6499B">
        <w:tc>
          <w:tcPr>
            <w:tcW w:w="6974" w:type="dxa"/>
            <w:gridSpan w:val="2"/>
          </w:tcPr>
          <w:p w14:paraId="0D8042A5" w14:textId="73098CDE"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0C895969" w14:textId="506E21D3" w:rsidR="000A5193" w:rsidRDefault="000A5193" w:rsidP="006539D0">
            <w:pPr>
              <w:jc w:val="center"/>
              <w:rPr>
                <w:sz w:val="28"/>
                <w:szCs w:val="28"/>
              </w:rPr>
            </w:pPr>
            <w:r w:rsidRPr="00B82081">
              <w:rPr>
                <w:b/>
                <w:bCs/>
                <w:sz w:val="28"/>
                <w:szCs w:val="28"/>
              </w:rPr>
              <w:t>Organisation Address</w:t>
            </w:r>
            <w:r>
              <w:rPr>
                <w:b/>
                <w:bCs/>
                <w:sz w:val="28"/>
                <w:szCs w:val="28"/>
              </w:rPr>
              <w:t xml:space="preserve">: </w:t>
            </w:r>
          </w:p>
          <w:p w14:paraId="0C37BDBB" w14:textId="77777777" w:rsidR="000A5193" w:rsidRPr="00B82081" w:rsidRDefault="000A5193" w:rsidP="006539D0">
            <w:pPr>
              <w:jc w:val="center"/>
              <w:rPr>
                <w:b/>
                <w:bCs/>
                <w:sz w:val="28"/>
                <w:szCs w:val="28"/>
              </w:rPr>
            </w:pPr>
          </w:p>
        </w:tc>
      </w:tr>
      <w:tr w:rsidR="000A5193" w14:paraId="4C2F3D82" w14:textId="77777777" w:rsidTr="00C929B5">
        <w:tc>
          <w:tcPr>
            <w:tcW w:w="3487" w:type="dxa"/>
            <w:shd w:val="clear" w:color="auto" w:fill="D9D9D9" w:themeFill="background1" w:themeFillShade="D9"/>
          </w:tcPr>
          <w:p w14:paraId="461A42C6"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7880780C"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738A678E"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1FB3B4E3" w14:textId="77777777" w:rsidR="000A5193" w:rsidRPr="00C929B5" w:rsidRDefault="000A5193" w:rsidP="00E3740C">
            <w:pPr>
              <w:jc w:val="center"/>
              <w:rPr>
                <w:b/>
                <w:bCs/>
              </w:rPr>
            </w:pPr>
            <w:r w:rsidRPr="00C929B5">
              <w:rPr>
                <w:b/>
                <w:bCs/>
              </w:rPr>
              <w:t>SWMS Version</w:t>
            </w:r>
          </w:p>
        </w:tc>
      </w:tr>
      <w:tr w:rsidR="000A5193" w14:paraId="5F40E534" w14:textId="77777777" w:rsidTr="00B72E0D">
        <w:trPr>
          <w:trHeight w:val="718"/>
        </w:trPr>
        <w:tc>
          <w:tcPr>
            <w:tcW w:w="3487" w:type="dxa"/>
          </w:tcPr>
          <w:p w14:paraId="4B578449" w14:textId="344DBF08" w:rsidR="000A5193" w:rsidRPr="00C929B5" w:rsidRDefault="000A5193" w:rsidP="00E3740C">
            <w:pPr>
              <w:jc w:val="center"/>
            </w:pPr>
          </w:p>
        </w:tc>
        <w:tc>
          <w:tcPr>
            <w:tcW w:w="3487" w:type="dxa"/>
          </w:tcPr>
          <w:p w14:paraId="777AB91C" w14:textId="1A89D219" w:rsidR="000A5193" w:rsidRPr="00C929B5" w:rsidRDefault="000A5193" w:rsidP="00E3740C">
            <w:pPr>
              <w:jc w:val="center"/>
            </w:pPr>
          </w:p>
        </w:tc>
        <w:tc>
          <w:tcPr>
            <w:tcW w:w="3487" w:type="dxa"/>
            <w:shd w:val="clear" w:color="auto" w:fill="auto"/>
          </w:tcPr>
          <w:p w14:paraId="3A1C6A26" w14:textId="2A4E57C4" w:rsidR="000A5193" w:rsidRDefault="000A5193" w:rsidP="00FB67F1">
            <w:pPr>
              <w:jc w:val="center"/>
            </w:pPr>
          </w:p>
        </w:tc>
        <w:tc>
          <w:tcPr>
            <w:tcW w:w="3487" w:type="dxa"/>
          </w:tcPr>
          <w:p w14:paraId="6F20FAC2" w14:textId="0E493A4D" w:rsidR="000A5193" w:rsidRDefault="000A5193" w:rsidP="00FB67F1">
            <w:pPr>
              <w:jc w:val="center"/>
            </w:pPr>
          </w:p>
        </w:tc>
      </w:tr>
    </w:tbl>
    <w:p w14:paraId="57A5D820" w14:textId="77777777" w:rsidR="000A5193" w:rsidRPr="00C929B5" w:rsidRDefault="000A5193">
      <w:pPr>
        <w:rPr>
          <w:b/>
          <w:bCs/>
        </w:rPr>
      </w:pPr>
    </w:p>
    <w:tbl>
      <w:tblPr>
        <w:tblStyle w:val="TableGrid"/>
        <w:tblW w:w="0" w:type="auto"/>
        <w:tblLayout w:type="fixed"/>
        <w:tblLook w:val="04A0" w:firstRow="1" w:lastRow="0" w:firstColumn="1" w:lastColumn="0" w:noHBand="0" w:noVBand="1"/>
      </w:tblPr>
      <w:tblGrid>
        <w:gridCol w:w="2877"/>
        <w:gridCol w:w="2255"/>
        <w:gridCol w:w="1775"/>
        <w:gridCol w:w="2109"/>
      </w:tblGrid>
      <w:tr w:rsidR="000A5193" w14:paraId="720F86BD" w14:textId="77777777" w:rsidTr="00500BF3">
        <w:tc>
          <w:tcPr>
            <w:tcW w:w="9016" w:type="dxa"/>
            <w:gridSpan w:val="4"/>
            <w:shd w:val="clear" w:color="auto" w:fill="D9D9D9" w:themeFill="background1" w:themeFillShade="D9"/>
          </w:tcPr>
          <w:p w14:paraId="7C26A832"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7B9800C2" w14:textId="77777777" w:rsidTr="00500BF3">
        <w:tc>
          <w:tcPr>
            <w:tcW w:w="2877" w:type="dxa"/>
            <w:shd w:val="clear" w:color="auto" w:fill="auto"/>
          </w:tcPr>
          <w:p w14:paraId="58B0F52C" w14:textId="77777777" w:rsidR="000A5193" w:rsidRDefault="00000000" w:rsidP="00E6499B">
            <w:sdt>
              <w:sdtPr>
                <w:rPr>
                  <w:b/>
                  <w:bCs/>
                </w:rPr>
                <w:id w:val="-146803987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2255" w:type="dxa"/>
            <w:shd w:val="clear" w:color="auto" w:fill="auto"/>
          </w:tcPr>
          <w:p w14:paraId="17BA8436" w14:textId="77777777" w:rsidR="000A5193" w:rsidRDefault="00000000" w:rsidP="00E6499B">
            <w:sdt>
              <w:sdtPr>
                <w:rPr>
                  <w:b/>
                  <w:bCs/>
                </w:rPr>
                <w:id w:val="88036548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1775" w:type="dxa"/>
            <w:shd w:val="clear" w:color="auto" w:fill="auto"/>
          </w:tcPr>
          <w:p w14:paraId="696EBC52" w14:textId="77777777" w:rsidR="000A5193" w:rsidRDefault="00000000" w:rsidP="00E6499B">
            <w:sdt>
              <w:sdtPr>
                <w:rPr>
                  <w:b/>
                  <w:bCs/>
                </w:rPr>
                <w:id w:val="-171403704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2109" w:type="dxa"/>
            <w:shd w:val="clear" w:color="auto" w:fill="auto"/>
          </w:tcPr>
          <w:p w14:paraId="583B722D" w14:textId="77777777" w:rsidR="000A5193" w:rsidRDefault="00000000" w:rsidP="00E6499B">
            <w:sdt>
              <w:sdtPr>
                <w:rPr>
                  <w:b/>
                  <w:bCs/>
                </w:rPr>
                <w:id w:val="-13719398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3B0C542A" w14:textId="77777777" w:rsidTr="00500BF3">
        <w:tc>
          <w:tcPr>
            <w:tcW w:w="2877" w:type="dxa"/>
            <w:shd w:val="clear" w:color="auto" w:fill="auto"/>
          </w:tcPr>
          <w:p w14:paraId="11621F92" w14:textId="77777777" w:rsidR="000A5193" w:rsidRDefault="00000000" w:rsidP="00E6499B">
            <w:sdt>
              <w:sdtPr>
                <w:rPr>
                  <w:b/>
                  <w:bCs/>
                </w:rPr>
                <w:id w:val="177628514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2255" w:type="dxa"/>
            <w:shd w:val="clear" w:color="auto" w:fill="auto"/>
          </w:tcPr>
          <w:p w14:paraId="7C61D8B6" w14:textId="77777777" w:rsidR="000A5193" w:rsidRDefault="00000000" w:rsidP="00E6499B">
            <w:sdt>
              <w:sdtPr>
                <w:rPr>
                  <w:b/>
                  <w:bCs/>
                </w:rPr>
                <w:id w:val="95213927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1775" w:type="dxa"/>
            <w:shd w:val="clear" w:color="auto" w:fill="auto"/>
          </w:tcPr>
          <w:p w14:paraId="50C3B28E" w14:textId="77777777" w:rsidR="000A5193" w:rsidRDefault="00000000" w:rsidP="00E6499B">
            <w:sdt>
              <w:sdtPr>
                <w:rPr>
                  <w:b/>
                  <w:bCs/>
                </w:rPr>
                <w:id w:val="202443042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2109" w:type="dxa"/>
            <w:shd w:val="clear" w:color="auto" w:fill="auto"/>
          </w:tcPr>
          <w:p w14:paraId="7EA5D5E9" w14:textId="77777777" w:rsidR="000A5193" w:rsidRDefault="00000000" w:rsidP="00E6499B">
            <w:sdt>
              <w:sdtPr>
                <w:rPr>
                  <w:b/>
                  <w:bCs/>
                </w:rPr>
                <w:id w:val="-337691267"/>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278B1A20" w14:textId="77777777" w:rsidTr="00500BF3">
        <w:tc>
          <w:tcPr>
            <w:tcW w:w="2877" w:type="dxa"/>
            <w:shd w:val="clear" w:color="auto" w:fill="auto"/>
          </w:tcPr>
          <w:p w14:paraId="6305A74C" w14:textId="77777777" w:rsidR="000A5193" w:rsidRDefault="00000000" w:rsidP="00E6499B">
            <w:sdt>
              <w:sdtPr>
                <w:rPr>
                  <w:b/>
                  <w:bCs/>
                </w:rPr>
                <w:id w:val="29118397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2255" w:type="dxa"/>
            <w:shd w:val="clear" w:color="auto" w:fill="auto"/>
          </w:tcPr>
          <w:p w14:paraId="6AEFF8DB" w14:textId="77777777" w:rsidR="000A5193" w:rsidRDefault="00000000" w:rsidP="00E6499B">
            <w:sdt>
              <w:sdtPr>
                <w:rPr>
                  <w:b/>
                  <w:bCs/>
                </w:rPr>
                <w:id w:val="-140505758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1775" w:type="dxa"/>
            <w:shd w:val="clear" w:color="auto" w:fill="auto"/>
          </w:tcPr>
          <w:p w14:paraId="132AD921" w14:textId="77777777" w:rsidR="000A5193" w:rsidRDefault="00000000" w:rsidP="00E6499B">
            <w:sdt>
              <w:sdtPr>
                <w:rPr>
                  <w:b/>
                  <w:bCs/>
                </w:rPr>
                <w:id w:val="-113780237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2109" w:type="dxa"/>
            <w:shd w:val="clear" w:color="auto" w:fill="auto"/>
          </w:tcPr>
          <w:p w14:paraId="6DD88C4B" w14:textId="77777777" w:rsidR="000A5193" w:rsidRDefault="00000000" w:rsidP="00E6499B">
            <w:sdt>
              <w:sdtPr>
                <w:rPr>
                  <w:b/>
                  <w:bCs/>
                </w:rPr>
                <w:id w:val="-56788104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2A9552A1" w14:textId="77777777" w:rsidTr="00500BF3">
        <w:tc>
          <w:tcPr>
            <w:tcW w:w="2877" w:type="dxa"/>
            <w:shd w:val="clear" w:color="auto" w:fill="auto"/>
          </w:tcPr>
          <w:p w14:paraId="1E76014A" w14:textId="77777777" w:rsidR="000A5193" w:rsidRDefault="00000000" w:rsidP="00E6499B">
            <w:sdt>
              <w:sdtPr>
                <w:rPr>
                  <w:b/>
                  <w:bCs/>
                </w:rPr>
                <w:id w:val="-160818265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2255" w:type="dxa"/>
            <w:shd w:val="clear" w:color="auto" w:fill="auto"/>
          </w:tcPr>
          <w:p w14:paraId="301C282F" w14:textId="77777777" w:rsidR="000A5193" w:rsidRDefault="00000000" w:rsidP="00E6499B">
            <w:sdt>
              <w:sdtPr>
                <w:rPr>
                  <w:b/>
                  <w:bCs/>
                </w:rPr>
                <w:id w:val="-26762629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1775" w:type="dxa"/>
            <w:shd w:val="clear" w:color="auto" w:fill="auto"/>
          </w:tcPr>
          <w:p w14:paraId="433E64AC" w14:textId="77777777" w:rsidR="000A5193" w:rsidRDefault="00000000" w:rsidP="00E6499B">
            <w:sdt>
              <w:sdtPr>
                <w:rPr>
                  <w:b/>
                  <w:bCs/>
                </w:rPr>
                <w:id w:val="-60604169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2109" w:type="dxa"/>
            <w:shd w:val="clear" w:color="auto" w:fill="auto"/>
          </w:tcPr>
          <w:p w14:paraId="4BA8ECE8" w14:textId="77777777" w:rsidR="000A5193" w:rsidRDefault="00000000" w:rsidP="00E6499B">
            <w:sdt>
              <w:sdtPr>
                <w:rPr>
                  <w:b/>
                  <w:bCs/>
                </w:rPr>
                <w:id w:val="-171356267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236096A4" w14:textId="77777777" w:rsidTr="00500BF3">
        <w:tc>
          <w:tcPr>
            <w:tcW w:w="9016" w:type="dxa"/>
            <w:gridSpan w:val="4"/>
          </w:tcPr>
          <w:p w14:paraId="3D8FB5DE"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4D40D526"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4B3DE1EE"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20113A1C"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FEF050F"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1FA1F5D4" w14:textId="6248EDD8"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DB59B7">
              <w:br/>
            </w:r>
            <w:r w:rsidR="00DB59B7">
              <w:br/>
            </w:r>
            <w:r w:rsidR="00DB59B7">
              <w:br/>
            </w:r>
          </w:p>
        </w:tc>
      </w:tr>
      <w:tr w:rsidR="000A5193" w14:paraId="0246DE47" w14:textId="77777777" w:rsidTr="00500BF3">
        <w:tc>
          <w:tcPr>
            <w:tcW w:w="9016" w:type="dxa"/>
            <w:gridSpan w:val="4"/>
            <w:shd w:val="clear" w:color="auto" w:fill="D9D9D9" w:themeFill="background1" w:themeFillShade="D9"/>
          </w:tcPr>
          <w:p w14:paraId="4B7FD623" w14:textId="77777777" w:rsidR="000A5193" w:rsidRDefault="000A5193" w:rsidP="009941A9">
            <w:pPr>
              <w:tabs>
                <w:tab w:val="left" w:pos="2436"/>
              </w:tabs>
              <w:jc w:val="center"/>
            </w:pPr>
            <w:r w:rsidRPr="009941A9">
              <w:rPr>
                <w:b/>
                <w:bCs/>
                <w:sz w:val="36"/>
                <w:szCs w:val="36"/>
              </w:rPr>
              <w:lastRenderedPageBreak/>
              <w:t>Risk Matrix</w:t>
            </w:r>
          </w:p>
        </w:tc>
      </w:tr>
      <w:tr w:rsidR="000A5193" w14:paraId="2420731C" w14:textId="77777777" w:rsidTr="00500BF3">
        <w:tc>
          <w:tcPr>
            <w:tcW w:w="9016" w:type="dxa"/>
            <w:gridSpan w:val="4"/>
          </w:tcPr>
          <w:p w14:paraId="73C9E9EF" w14:textId="77777777" w:rsidR="000A5193" w:rsidRDefault="000A5193" w:rsidP="006A2BEF">
            <w:pPr>
              <w:tabs>
                <w:tab w:val="left" w:pos="2436"/>
              </w:tabs>
            </w:pPr>
            <w:r w:rsidRPr="00B45425">
              <w:rPr>
                <w:b/>
                <w:bCs/>
                <w:noProof/>
              </w:rPr>
              <w:drawing>
                <wp:anchor distT="0" distB="0" distL="114300" distR="114300" simplePos="0" relativeHeight="251658240" behindDoc="0" locked="0" layoutInCell="1" allowOverlap="1" wp14:anchorId="3F5115AD" wp14:editId="565FA497">
                  <wp:simplePos x="0" y="0"/>
                  <wp:positionH relativeFrom="margin">
                    <wp:posOffset>-65405</wp:posOffset>
                  </wp:positionH>
                  <wp:positionV relativeFrom="paragraph">
                    <wp:posOffset>95250</wp:posOffset>
                  </wp:positionV>
                  <wp:extent cx="5723255" cy="3182620"/>
                  <wp:effectExtent l="0" t="0" r="0" b="0"/>
                  <wp:wrapSquare wrapText="bothSides"/>
                  <wp:docPr id="1644389965" name="Picture 164438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136899CE" w14:textId="77777777" w:rsidTr="00500BF3">
        <w:tc>
          <w:tcPr>
            <w:tcW w:w="9016" w:type="dxa"/>
            <w:gridSpan w:val="4"/>
            <w:shd w:val="clear" w:color="auto" w:fill="D9D9D9" w:themeFill="background1" w:themeFillShade="D9"/>
          </w:tcPr>
          <w:p w14:paraId="0BECB857"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7E17149" w14:textId="77777777" w:rsidTr="00500BF3">
        <w:tc>
          <w:tcPr>
            <w:tcW w:w="9016" w:type="dxa"/>
            <w:gridSpan w:val="4"/>
          </w:tcPr>
          <w:p w14:paraId="2EE13028" w14:textId="77777777" w:rsidR="000A5193" w:rsidRDefault="000A5193" w:rsidP="000A5193">
            <w:pPr>
              <w:pStyle w:val="ListParagraph"/>
              <w:numPr>
                <w:ilvl w:val="0"/>
                <w:numId w:val="2"/>
              </w:numPr>
              <w:tabs>
                <w:tab w:val="left" w:pos="2436"/>
              </w:tabs>
            </w:pPr>
            <w:r>
              <w:t>Eradication: The hazard is removed altogether.</w:t>
            </w:r>
          </w:p>
          <w:p w14:paraId="10012A7A"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17C749CA"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53667817"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1D19DC8E"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042EF108" w14:textId="77777777" w:rsidR="000A5193" w:rsidRPr="00B45425" w:rsidRDefault="000A5193" w:rsidP="006A2BEF">
            <w:pPr>
              <w:tabs>
                <w:tab w:val="left" w:pos="2436"/>
              </w:tabs>
              <w:rPr>
                <w:b/>
                <w:bCs/>
              </w:rPr>
            </w:pPr>
          </w:p>
        </w:tc>
      </w:tr>
    </w:tbl>
    <w:p w14:paraId="3EC3CBE5" w14:textId="77777777" w:rsidR="000A5193" w:rsidRDefault="000A5193"/>
    <w:tbl>
      <w:tblPr>
        <w:tblStyle w:val="TableGrid"/>
        <w:tblW w:w="0" w:type="auto"/>
        <w:tblLook w:val="04A0" w:firstRow="1" w:lastRow="0" w:firstColumn="1" w:lastColumn="0" w:noHBand="0" w:noVBand="1"/>
      </w:tblPr>
      <w:tblGrid>
        <w:gridCol w:w="2072"/>
        <w:gridCol w:w="2293"/>
        <w:gridCol w:w="2531"/>
        <w:gridCol w:w="2120"/>
      </w:tblGrid>
      <w:tr w:rsidR="000A5193" w14:paraId="06A7E81C" w14:textId="77777777" w:rsidTr="0D442D2E">
        <w:tc>
          <w:tcPr>
            <w:tcW w:w="3487" w:type="dxa"/>
            <w:shd w:val="clear" w:color="auto" w:fill="D9D9D9" w:themeFill="background1" w:themeFillShade="D9"/>
          </w:tcPr>
          <w:p w14:paraId="7871E9E1" w14:textId="77777777" w:rsidR="000A5193" w:rsidRDefault="000A5193" w:rsidP="0D442D2E">
            <w:pPr>
              <w:jc w:val="cente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452646D6"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6878615F"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6D3C6D59"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423BE87E"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0F52F8AD" w14:textId="77777777" w:rsidR="000A5193" w:rsidRPr="003170AE" w:rsidRDefault="000A5193" w:rsidP="0D442D2E">
            <w:pPr>
              <w:widowControl w:val="0"/>
              <w:autoSpaceDE w:val="0"/>
              <w:autoSpaceDN w:val="0"/>
              <w:adjustRightInd w:val="0"/>
              <w:spacing w:before="75"/>
              <w:ind w:left="108" w:right="-20"/>
              <w:jc w:val="center"/>
              <w:rPr>
                <w:rFonts w:ascii="Arial" w:hAnsi="Arial" w:cs="Arial"/>
                <w:b/>
                <w:bCs/>
                <w:color w:val="231F20"/>
                <w:sz w:val="18"/>
                <w:szCs w:val="18"/>
              </w:rPr>
            </w:pPr>
            <w:r w:rsidRPr="0D442D2E">
              <w:rPr>
                <w:rFonts w:ascii="Arial" w:hAnsi="Arial" w:cs="Arial"/>
                <w:b/>
                <w:bCs/>
                <w:color w:val="231F20"/>
                <w:sz w:val="18"/>
                <w:szCs w:val="18"/>
              </w:rPr>
              <w:t>Resulting Risk Rating</w:t>
            </w:r>
          </w:p>
          <w:p w14:paraId="7D1AC296" w14:textId="77777777" w:rsidR="000A5193" w:rsidRDefault="000A5193" w:rsidP="0D442D2E">
            <w:pPr>
              <w:jc w:val="center"/>
              <w:rPr>
                <w:rFonts w:ascii="Arial" w:hAnsi="Arial" w:cs="Arial"/>
                <w:sz w:val="18"/>
                <w:szCs w:val="18"/>
              </w:rPr>
            </w:pPr>
            <w:r w:rsidRPr="0D442D2E">
              <w:rPr>
                <w:rFonts w:ascii="Arial" w:hAnsi="Arial" w:cs="Arial"/>
                <w:color w:val="231F20"/>
                <w:sz w:val="18"/>
                <w:szCs w:val="18"/>
              </w:rPr>
              <w:t>(After instating control measures)</w:t>
            </w:r>
          </w:p>
        </w:tc>
      </w:tr>
      <w:tr w:rsidR="000A5193" w14:paraId="37D6D579" w14:textId="77777777" w:rsidTr="0D442D2E">
        <w:tc>
          <w:tcPr>
            <w:tcW w:w="3487" w:type="dxa"/>
            <w:shd w:val="clear" w:color="auto" w:fill="D9D9D9" w:themeFill="background1" w:themeFillShade="D9"/>
          </w:tcPr>
          <w:p w14:paraId="72803823"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3BF678DF"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7987DB0D"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6BEB6BF8"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4199F8D0"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4AEB16CF" w14:textId="77777777" w:rsidR="000A5193" w:rsidRDefault="000A5193" w:rsidP="00311160">
            <w:pPr>
              <w:jc w:val="center"/>
              <w:rPr>
                <w:rFonts w:ascii="Arial" w:hAnsi="Arial" w:cs="Arial"/>
                <w:sz w:val="18"/>
                <w:szCs w:val="18"/>
              </w:rPr>
            </w:pPr>
            <w:r w:rsidRPr="003170AE">
              <w:rPr>
                <w:rFonts w:ascii="Arial" w:hAnsi="Arial" w:cs="Arial"/>
                <w:color w:val="231F20"/>
                <w:sz w:val="18"/>
                <w:szCs w:val="18"/>
              </w:rPr>
              <w:t>Low</w:t>
            </w:r>
          </w:p>
        </w:tc>
      </w:tr>
      <w:tr w:rsidR="000A5193" w14:paraId="607F6669" w14:textId="77777777" w:rsidTr="000A6E77">
        <w:tc>
          <w:tcPr>
            <w:tcW w:w="3487" w:type="dxa"/>
            <w:shd w:val="clear" w:color="auto" w:fill="auto"/>
          </w:tcPr>
          <w:p w14:paraId="47C8475E" w14:textId="77777777" w:rsidR="000A5193" w:rsidRPr="003170AE" w:rsidRDefault="000A5193" w:rsidP="00311160">
            <w:pPr>
              <w:rPr>
                <w:rFonts w:ascii="Arial" w:hAnsi="Arial" w:cs="Arial"/>
                <w:color w:val="231F20"/>
                <w:sz w:val="18"/>
                <w:szCs w:val="18"/>
              </w:rPr>
            </w:pPr>
            <w:r>
              <w:t>Locating the Hydrant alongside roads</w:t>
            </w:r>
          </w:p>
        </w:tc>
        <w:tc>
          <w:tcPr>
            <w:tcW w:w="3487" w:type="dxa"/>
            <w:shd w:val="clear" w:color="auto" w:fill="auto"/>
          </w:tcPr>
          <w:p w14:paraId="6966B4C4" w14:textId="77777777" w:rsidR="000A5193" w:rsidRPr="003170AE" w:rsidRDefault="000A5193" w:rsidP="00311160">
            <w:pPr>
              <w:rPr>
                <w:rFonts w:ascii="Arial" w:hAnsi="Arial" w:cs="Arial"/>
                <w:color w:val="231F20"/>
                <w:sz w:val="18"/>
                <w:szCs w:val="18"/>
              </w:rPr>
            </w:pPr>
            <w:r>
              <w:rPr>
                <w:rFonts w:ascii="Arial" w:hAnsi="Arial" w:cs="Arial"/>
                <w:color w:val="231F20"/>
                <w:sz w:val="18"/>
                <w:szCs w:val="18"/>
              </w:rPr>
              <w:t>Vehicles and pedestrians</w:t>
            </w:r>
          </w:p>
        </w:tc>
        <w:tc>
          <w:tcPr>
            <w:tcW w:w="3487" w:type="dxa"/>
            <w:shd w:val="clear" w:color="auto" w:fill="auto"/>
          </w:tcPr>
          <w:p w14:paraId="2431B851" w14:textId="77777777" w:rsidR="000A5193" w:rsidRDefault="000A5193" w:rsidP="00CA4889">
            <w:r>
              <w:t>Wear appropriate PPE (e.g. high visibility clothing/reflective safety vest) where necessary.</w:t>
            </w:r>
          </w:p>
          <w:p w14:paraId="2278D198" w14:textId="77777777" w:rsidR="000A5193" w:rsidRDefault="000A5193" w:rsidP="00CA4889">
            <w:r>
              <w:t xml:space="preserve">• Be aware of traffic conditions. </w:t>
            </w:r>
          </w:p>
          <w:p w14:paraId="100D89B7" w14:textId="77777777" w:rsidR="000A5193" w:rsidRDefault="000A5193" w:rsidP="00CA4889">
            <w:r>
              <w:lastRenderedPageBreak/>
              <w:t xml:space="preserve">• Never put yourself in a vulnerable situation. </w:t>
            </w:r>
          </w:p>
          <w:p w14:paraId="7268EE9F" w14:textId="77777777" w:rsidR="000A5193" w:rsidRDefault="000A5193" w:rsidP="00CA4889">
            <w:r>
              <w:t xml:space="preserve">• Ensure “Hydrant Markers” are interpreted correctly. </w:t>
            </w:r>
          </w:p>
          <w:p w14:paraId="3E972BFE" w14:textId="77777777" w:rsidR="000A5193" w:rsidRPr="003170AE" w:rsidRDefault="000A5193" w:rsidP="00CA4889">
            <w:pPr>
              <w:rPr>
                <w:rFonts w:ascii="Arial" w:hAnsi="Arial" w:cs="Arial"/>
                <w:color w:val="231F20"/>
                <w:sz w:val="18"/>
                <w:szCs w:val="18"/>
              </w:rPr>
            </w:pPr>
            <w:r>
              <w:t xml:space="preserve">• Locate a hydrant from the safest angle - do not obstruct traffic OR where </w:t>
            </w:r>
            <w:proofErr w:type="gramStart"/>
            <w:r>
              <w:t>stand pipe</w:t>
            </w:r>
            <w:proofErr w:type="gramEnd"/>
            <w:r>
              <w:t xml:space="preserve"> use will impede traffic flow use safety cones/bollards to provide adequate notice for drivers/riders to take evasive action. Install warning sign, marker, and barrier around the standpipe if the hydrant is likely to obstruct pedestrian path or any other traffic(s).</w:t>
            </w:r>
          </w:p>
        </w:tc>
        <w:tc>
          <w:tcPr>
            <w:tcW w:w="3487" w:type="dxa"/>
            <w:shd w:val="clear" w:color="auto" w:fill="auto"/>
          </w:tcPr>
          <w:p w14:paraId="487F8E35"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941035A" w14:textId="77777777" w:rsidTr="0D442D2E">
        <w:tc>
          <w:tcPr>
            <w:tcW w:w="3487" w:type="dxa"/>
            <w:shd w:val="clear" w:color="auto" w:fill="auto"/>
          </w:tcPr>
          <w:p w14:paraId="1288BE36" w14:textId="77777777" w:rsidR="000A5193" w:rsidRPr="003170AE" w:rsidRDefault="000A5193" w:rsidP="00311160">
            <w:pPr>
              <w:rPr>
                <w:rFonts w:ascii="Arial" w:hAnsi="Arial" w:cs="Arial"/>
                <w:color w:val="231F20"/>
                <w:sz w:val="18"/>
                <w:szCs w:val="18"/>
              </w:rPr>
            </w:pPr>
            <w:r>
              <w:t>Cleaning the hydrant</w:t>
            </w:r>
          </w:p>
        </w:tc>
        <w:tc>
          <w:tcPr>
            <w:tcW w:w="3487" w:type="dxa"/>
            <w:shd w:val="clear" w:color="auto" w:fill="auto"/>
          </w:tcPr>
          <w:p w14:paraId="22F5DEF5" w14:textId="77777777" w:rsidR="000A5193" w:rsidRPr="003170AE" w:rsidRDefault="000A5193" w:rsidP="00311160">
            <w:pPr>
              <w:rPr>
                <w:rFonts w:ascii="Arial" w:hAnsi="Arial" w:cs="Arial"/>
                <w:color w:val="231F20"/>
                <w:sz w:val="18"/>
                <w:szCs w:val="18"/>
              </w:rPr>
            </w:pPr>
            <w:r>
              <w:t>Snakes, spiders, glass, syringes, contaminated soil</w:t>
            </w:r>
          </w:p>
        </w:tc>
        <w:tc>
          <w:tcPr>
            <w:tcW w:w="3487" w:type="dxa"/>
            <w:shd w:val="clear" w:color="auto" w:fill="auto"/>
          </w:tcPr>
          <w:p w14:paraId="4D771F77" w14:textId="77777777" w:rsidR="000A5193" w:rsidRDefault="000A5193" w:rsidP="00311160">
            <w:r>
              <w:t xml:space="preserve">• Wear gloves and remove all foreign matters from the hydrant valve. </w:t>
            </w:r>
          </w:p>
          <w:p w14:paraId="6DFEF67D" w14:textId="77777777" w:rsidR="000A5193" w:rsidRDefault="000A5193" w:rsidP="00311160">
            <w:r>
              <w:t>• Survey area for any hazardous items.</w:t>
            </w:r>
          </w:p>
          <w:p w14:paraId="69430694" w14:textId="77777777" w:rsidR="000A5193" w:rsidRDefault="000A5193" w:rsidP="00311160">
            <w:r>
              <w:t xml:space="preserve">• Ensure that the ball-valve (mushroom) is </w:t>
            </w:r>
            <w:proofErr w:type="gramStart"/>
            <w:r>
              <w:t>clean</w:t>
            </w:r>
            <w:proofErr w:type="gramEnd"/>
            <w:r>
              <w:t xml:space="preserve"> and the surrounding ‘seat’ is clean. </w:t>
            </w:r>
          </w:p>
          <w:p w14:paraId="4B604EA1" w14:textId="77777777" w:rsidR="000A5193" w:rsidRDefault="000A5193" w:rsidP="00311160">
            <w:r>
              <w:t xml:space="preserve">• Make sure it is a clean seal (remove any debris- see above) </w:t>
            </w:r>
          </w:p>
          <w:p w14:paraId="48B561C9" w14:textId="77777777" w:rsidR="000A5193" w:rsidRPr="003170AE" w:rsidRDefault="000A5193" w:rsidP="00311160">
            <w:pPr>
              <w:rPr>
                <w:rFonts w:ascii="Arial" w:hAnsi="Arial" w:cs="Arial"/>
                <w:color w:val="231F20"/>
                <w:sz w:val="18"/>
                <w:szCs w:val="18"/>
              </w:rPr>
            </w:pPr>
            <w:r>
              <w:t xml:space="preserve">• Check standpipes are in good working order, gaskets not missing or </w:t>
            </w:r>
            <w:proofErr w:type="gramStart"/>
            <w:r>
              <w:t>perished</w:t>
            </w:r>
            <w:proofErr w:type="gramEnd"/>
            <w:r>
              <w:t xml:space="preserve"> and thread is not burred</w:t>
            </w:r>
          </w:p>
        </w:tc>
        <w:tc>
          <w:tcPr>
            <w:tcW w:w="3487" w:type="dxa"/>
            <w:shd w:val="clear" w:color="auto" w:fill="auto"/>
          </w:tcPr>
          <w:p w14:paraId="71753A0D"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411FC21F" w14:textId="77777777" w:rsidTr="0D442D2E">
        <w:tc>
          <w:tcPr>
            <w:tcW w:w="3487" w:type="dxa"/>
            <w:shd w:val="clear" w:color="auto" w:fill="auto"/>
          </w:tcPr>
          <w:p w14:paraId="0E2A6CA3" w14:textId="77777777" w:rsidR="000A5193" w:rsidRPr="003170AE" w:rsidRDefault="000A5193" w:rsidP="00311160">
            <w:pPr>
              <w:rPr>
                <w:rFonts w:ascii="Arial" w:hAnsi="Arial" w:cs="Arial"/>
                <w:color w:val="231F20"/>
                <w:sz w:val="18"/>
                <w:szCs w:val="18"/>
              </w:rPr>
            </w:pPr>
            <w:r>
              <w:t>Secure standpipe to hydrant</w:t>
            </w:r>
          </w:p>
        </w:tc>
        <w:tc>
          <w:tcPr>
            <w:tcW w:w="3487" w:type="dxa"/>
            <w:shd w:val="clear" w:color="auto" w:fill="auto"/>
          </w:tcPr>
          <w:p w14:paraId="0C9673FF" w14:textId="77777777" w:rsidR="000A5193" w:rsidRPr="003170AE" w:rsidRDefault="000A5193" w:rsidP="00311160">
            <w:pPr>
              <w:rPr>
                <w:rFonts w:ascii="Arial" w:hAnsi="Arial" w:cs="Arial"/>
                <w:color w:val="231F20"/>
                <w:sz w:val="18"/>
                <w:szCs w:val="18"/>
              </w:rPr>
            </w:pPr>
            <w:r>
              <w:t xml:space="preserve">High pressure jet of water might lift the standpipe into the </w:t>
            </w:r>
            <w:proofErr w:type="gramStart"/>
            <w:r>
              <w:t>users</w:t>
            </w:r>
            <w:proofErr w:type="gramEnd"/>
            <w:r>
              <w:t xml:space="preserve"> head- (potentially fatal)</w:t>
            </w:r>
          </w:p>
        </w:tc>
        <w:tc>
          <w:tcPr>
            <w:tcW w:w="3487" w:type="dxa"/>
            <w:shd w:val="clear" w:color="auto" w:fill="auto"/>
          </w:tcPr>
          <w:p w14:paraId="02ECBBC2" w14:textId="77777777" w:rsidR="000A5193" w:rsidRPr="003170AE" w:rsidRDefault="000A5193" w:rsidP="00311160">
            <w:pPr>
              <w:rPr>
                <w:rFonts w:ascii="Arial" w:hAnsi="Arial" w:cs="Arial"/>
                <w:color w:val="231F20"/>
                <w:sz w:val="18"/>
                <w:szCs w:val="18"/>
              </w:rPr>
            </w:pPr>
            <w:r>
              <w:t xml:space="preserve">Ensure hydrant tap is in the fully ‘up’ position. i.e. Fully anti-clockwise Spin the locating nut and lug clockwise to the bottom of the standpipe. Place standpipe on top of the ball valve. Do not attach hose to hydrant yet. </w:t>
            </w:r>
            <w:r>
              <w:lastRenderedPageBreak/>
              <w:t xml:space="preserve">Don’t position any of your body over the standpipe. </w:t>
            </w:r>
          </w:p>
        </w:tc>
        <w:tc>
          <w:tcPr>
            <w:tcW w:w="3487" w:type="dxa"/>
            <w:shd w:val="clear" w:color="auto" w:fill="auto"/>
          </w:tcPr>
          <w:p w14:paraId="4EEBA4D8"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B16D925" w14:textId="77777777" w:rsidTr="0D442D2E">
        <w:tc>
          <w:tcPr>
            <w:tcW w:w="3487" w:type="dxa"/>
            <w:shd w:val="clear" w:color="auto" w:fill="auto"/>
          </w:tcPr>
          <w:p w14:paraId="7A66ECF6" w14:textId="77777777" w:rsidR="000A5193" w:rsidRPr="003170AE" w:rsidRDefault="000A5193" w:rsidP="00311160">
            <w:pPr>
              <w:rPr>
                <w:rFonts w:ascii="Arial" w:hAnsi="Arial" w:cs="Arial"/>
                <w:color w:val="231F20"/>
                <w:sz w:val="18"/>
                <w:szCs w:val="18"/>
              </w:rPr>
            </w:pPr>
            <w:r>
              <w:t>Turning standpipe on</w:t>
            </w:r>
          </w:p>
        </w:tc>
        <w:tc>
          <w:tcPr>
            <w:tcW w:w="3487" w:type="dxa"/>
            <w:shd w:val="clear" w:color="auto" w:fill="auto"/>
          </w:tcPr>
          <w:p w14:paraId="599D8111" w14:textId="77777777" w:rsidR="000A5193" w:rsidRPr="003170AE" w:rsidRDefault="000A5193" w:rsidP="00311160">
            <w:pPr>
              <w:rPr>
                <w:rFonts w:ascii="Arial" w:hAnsi="Arial" w:cs="Arial"/>
                <w:color w:val="231F20"/>
                <w:sz w:val="18"/>
                <w:szCs w:val="18"/>
              </w:rPr>
            </w:pPr>
            <w:r>
              <w:t>High pressure jet of water might lift the standpipe into the user</w:t>
            </w:r>
          </w:p>
        </w:tc>
        <w:tc>
          <w:tcPr>
            <w:tcW w:w="3487" w:type="dxa"/>
            <w:shd w:val="clear" w:color="auto" w:fill="auto"/>
          </w:tcPr>
          <w:p w14:paraId="0A6D5201" w14:textId="77777777" w:rsidR="000A5193" w:rsidRPr="003170AE" w:rsidRDefault="000A5193" w:rsidP="00311160">
            <w:pPr>
              <w:rPr>
                <w:rFonts w:ascii="Arial" w:hAnsi="Arial" w:cs="Arial"/>
                <w:color w:val="231F20"/>
                <w:sz w:val="18"/>
                <w:szCs w:val="18"/>
              </w:rPr>
            </w:pPr>
            <w:r>
              <w:t>Don’t position any of your body over the standpipe. Allow air to be released as the tap is turned. (Do not turn on too quickly.) Depress the hydrant tap very slowly until the contact with the ball valve/ mushroom is felt. Once contact has been made – DO NOT turn the tap more than 720˚ (2 turns). Allow dirty water to flush out of water-main</w:t>
            </w:r>
          </w:p>
        </w:tc>
        <w:tc>
          <w:tcPr>
            <w:tcW w:w="3487" w:type="dxa"/>
            <w:shd w:val="clear" w:color="auto" w:fill="auto"/>
          </w:tcPr>
          <w:p w14:paraId="1EEFA843"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1262CB6" w14:textId="77777777" w:rsidTr="0D442D2E">
        <w:tc>
          <w:tcPr>
            <w:tcW w:w="3487" w:type="dxa"/>
            <w:shd w:val="clear" w:color="auto" w:fill="auto"/>
          </w:tcPr>
          <w:p w14:paraId="6695533B" w14:textId="77777777" w:rsidR="000A5193" w:rsidRDefault="000A5193" w:rsidP="00311160">
            <w:r>
              <w:t xml:space="preserve">DO NOT connect hoses until the following has been checked. </w:t>
            </w:r>
          </w:p>
          <w:p w14:paraId="09A6E2C4" w14:textId="77777777" w:rsidR="000A5193" w:rsidRDefault="000A5193" w:rsidP="00311160"/>
          <w:p w14:paraId="625634FE" w14:textId="77777777" w:rsidR="000A5193" w:rsidRPr="003170AE" w:rsidRDefault="000A5193" w:rsidP="00311160">
            <w:pPr>
              <w:rPr>
                <w:rFonts w:ascii="Arial" w:hAnsi="Arial" w:cs="Arial"/>
                <w:color w:val="231F20"/>
                <w:sz w:val="18"/>
                <w:szCs w:val="18"/>
              </w:rPr>
            </w:pPr>
            <w:r>
              <w:t>Checking the ball-valve closes (turning the standpipe off)</w:t>
            </w:r>
          </w:p>
        </w:tc>
        <w:tc>
          <w:tcPr>
            <w:tcW w:w="3487" w:type="dxa"/>
            <w:shd w:val="clear" w:color="auto" w:fill="auto"/>
          </w:tcPr>
          <w:p w14:paraId="203BF288" w14:textId="77777777" w:rsidR="000A5193" w:rsidRPr="003170AE" w:rsidRDefault="000A5193" w:rsidP="00311160">
            <w:pPr>
              <w:rPr>
                <w:rFonts w:ascii="Arial" w:hAnsi="Arial" w:cs="Arial"/>
                <w:color w:val="231F20"/>
                <w:sz w:val="18"/>
                <w:szCs w:val="18"/>
              </w:rPr>
            </w:pPr>
            <w:r>
              <w:t>Ball valve will not turn off &amp; rash efforts to remove standpipe could cause injury (high pressure jet of water</w:t>
            </w:r>
          </w:p>
        </w:tc>
        <w:tc>
          <w:tcPr>
            <w:tcW w:w="3487" w:type="dxa"/>
            <w:shd w:val="clear" w:color="auto" w:fill="auto"/>
          </w:tcPr>
          <w:p w14:paraId="36D4015B" w14:textId="77777777" w:rsidR="000A5193" w:rsidRPr="003170AE" w:rsidRDefault="000A5193" w:rsidP="00311160">
            <w:pPr>
              <w:rPr>
                <w:rFonts w:ascii="Arial" w:hAnsi="Arial" w:cs="Arial"/>
                <w:color w:val="231F20"/>
                <w:sz w:val="18"/>
                <w:szCs w:val="18"/>
              </w:rPr>
            </w:pPr>
            <w:r>
              <w:t>Turning the standpipe off. Checking no water is running through the meter. If the ball valve remains open- YOU MUST CALL SYDNEY WATER IMMEDIATELY (13 20 90), DO NOT turn the tap so that the mushroom valve is further depressed.</w:t>
            </w:r>
          </w:p>
        </w:tc>
        <w:tc>
          <w:tcPr>
            <w:tcW w:w="3487" w:type="dxa"/>
            <w:shd w:val="clear" w:color="auto" w:fill="auto"/>
          </w:tcPr>
          <w:p w14:paraId="7E44D181"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242CD26" w14:textId="77777777" w:rsidTr="0D442D2E">
        <w:tc>
          <w:tcPr>
            <w:tcW w:w="3487" w:type="dxa"/>
            <w:shd w:val="clear" w:color="auto" w:fill="auto"/>
          </w:tcPr>
          <w:p w14:paraId="208E1CDC" w14:textId="77777777" w:rsidR="000A5193" w:rsidRPr="003170AE" w:rsidRDefault="000A5193" w:rsidP="00311160">
            <w:pPr>
              <w:rPr>
                <w:rFonts w:ascii="Arial" w:hAnsi="Arial" w:cs="Arial"/>
                <w:color w:val="231F20"/>
                <w:sz w:val="18"/>
                <w:szCs w:val="18"/>
              </w:rPr>
            </w:pPr>
            <w:r>
              <w:t>Attach hose, turn on hydrant and use water</w:t>
            </w:r>
          </w:p>
        </w:tc>
        <w:tc>
          <w:tcPr>
            <w:tcW w:w="3487" w:type="dxa"/>
            <w:shd w:val="clear" w:color="auto" w:fill="auto"/>
          </w:tcPr>
          <w:p w14:paraId="06F5D621" w14:textId="77777777" w:rsidR="000A5193" w:rsidRPr="003170AE" w:rsidRDefault="000A5193" w:rsidP="00311160">
            <w:pPr>
              <w:rPr>
                <w:rFonts w:ascii="Arial" w:hAnsi="Arial" w:cs="Arial"/>
                <w:color w:val="231F20"/>
                <w:sz w:val="18"/>
                <w:szCs w:val="18"/>
              </w:rPr>
            </w:pPr>
            <w:r>
              <w:t>N/A if above controls have been followed</w:t>
            </w:r>
          </w:p>
        </w:tc>
        <w:tc>
          <w:tcPr>
            <w:tcW w:w="3487" w:type="dxa"/>
            <w:shd w:val="clear" w:color="auto" w:fill="auto"/>
          </w:tcPr>
          <w:p w14:paraId="202457ED" w14:textId="77777777" w:rsidR="000A5193" w:rsidRPr="003170AE" w:rsidRDefault="000A5193" w:rsidP="00311160">
            <w:pPr>
              <w:rPr>
                <w:rFonts w:ascii="Arial" w:hAnsi="Arial" w:cs="Arial"/>
                <w:color w:val="231F20"/>
                <w:sz w:val="18"/>
                <w:szCs w:val="18"/>
              </w:rPr>
            </w:pPr>
            <w:r>
              <w:t xml:space="preserve">Ensure standpipe is turned off. Check condition of hoses. Attach hoses and make sure that connection is secure. Place hose in desired location for use such as </w:t>
            </w:r>
            <w:proofErr w:type="gramStart"/>
            <w:r>
              <w:t>high volume</w:t>
            </w:r>
            <w:proofErr w:type="gramEnd"/>
            <w:r>
              <w:t xml:space="preserve"> spray tank prior to turning standpipe on. Gently turn standpipe on - Depress the hydrant tap very slowly until the contact with the ball valve/ mushroom is felt. Once contact has been made – DO NOT turn the tap more than 720˚ (2 turns). Don’t position </w:t>
            </w:r>
            <w:r>
              <w:lastRenderedPageBreak/>
              <w:t>any of your body over the standpipe.</w:t>
            </w:r>
          </w:p>
        </w:tc>
        <w:tc>
          <w:tcPr>
            <w:tcW w:w="3487" w:type="dxa"/>
            <w:shd w:val="clear" w:color="auto" w:fill="auto"/>
          </w:tcPr>
          <w:p w14:paraId="2D4DF1D2"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48F672E6" w14:textId="77777777" w:rsidTr="0D442D2E">
        <w:tc>
          <w:tcPr>
            <w:tcW w:w="3487" w:type="dxa"/>
            <w:shd w:val="clear" w:color="auto" w:fill="auto"/>
          </w:tcPr>
          <w:p w14:paraId="77C4E5B2" w14:textId="77777777" w:rsidR="000A5193" w:rsidRPr="003170AE" w:rsidRDefault="000A5193" w:rsidP="00311160">
            <w:pPr>
              <w:rPr>
                <w:rFonts w:ascii="Arial" w:hAnsi="Arial" w:cs="Arial"/>
                <w:color w:val="231F20"/>
                <w:sz w:val="18"/>
                <w:szCs w:val="18"/>
              </w:rPr>
            </w:pPr>
            <w:r>
              <w:t xml:space="preserve">Turning off the </w:t>
            </w:r>
            <w:proofErr w:type="gramStart"/>
            <w:r>
              <w:t>stand pipe</w:t>
            </w:r>
            <w:proofErr w:type="gramEnd"/>
            <w:r>
              <w:t>.</w:t>
            </w:r>
          </w:p>
        </w:tc>
        <w:tc>
          <w:tcPr>
            <w:tcW w:w="3487" w:type="dxa"/>
            <w:shd w:val="clear" w:color="auto" w:fill="auto"/>
          </w:tcPr>
          <w:p w14:paraId="57ACD506" w14:textId="77777777" w:rsidR="000A5193" w:rsidRPr="003170AE" w:rsidRDefault="000A5193" w:rsidP="00311160">
            <w:pPr>
              <w:rPr>
                <w:rFonts w:ascii="Arial" w:hAnsi="Arial" w:cs="Arial"/>
                <w:color w:val="231F20"/>
                <w:sz w:val="18"/>
                <w:szCs w:val="18"/>
              </w:rPr>
            </w:pPr>
            <w:r>
              <w:t>pipe. Ball valve will not turn off &amp; rash efforts to remove standpipe could cause injury (high pressure jet of water)</w:t>
            </w:r>
          </w:p>
        </w:tc>
        <w:tc>
          <w:tcPr>
            <w:tcW w:w="3487" w:type="dxa"/>
            <w:shd w:val="clear" w:color="auto" w:fill="auto"/>
          </w:tcPr>
          <w:p w14:paraId="1C752EA8" w14:textId="77777777" w:rsidR="000A5193" w:rsidRPr="003170AE" w:rsidRDefault="000A5193" w:rsidP="00311160">
            <w:pPr>
              <w:rPr>
                <w:rFonts w:ascii="Arial" w:hAnsi="Arial" w:cs="Arial"/>
                <w:color w:val="231F20"/>
                <w:sz w:val="18"/>
                <w:szCs w:val="18"/>
              </w:rPr>
            </w:pPr>
            <w:r>
              <w:t>Gently turn off standpipe tap in anticlockwise direction until water flow ceases and the tap is in the fully 'off position'. Disconnect hose and allow any residual water to drain in a direction and location that is suitable. Not a roadway or pedestrian walkway.</w:t>
            </w:r>
          </w:p>
        </w:tc>
        <w:tc>
          <w:tcPr>
            <w:tcW w:w="3487" w:type="dxa"/>
            <w:shd w:val="clear" w:color="auto" w:fill="auto"/>
          </w:tcPr>
          <w:p w14:paraId="568BB6F3"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01615DD3" w14:textId="77777777" w:rsidTr="0D442D2E">
        <w:tc>
          <w:tcPr>
            <w:tcW w:w="3487" w:type="dxa"/>
            <w:shd w:val="clear" w:color="auto" w:fill="auto"/>
          </w:tcPr>
          <w:p w14:paraId="31A2CD9A" w14:textId="77777777" w:rsidR="000A5193" w:rsidRPr="003170AE" w:rsidRDefault="000A5193" w:rsidP="00311160">
            <w:pPr>
              <w:rPr>
                <w:rFonts w:ascii="Arial" w:hAnsi="Arial" w:cs="Arial"/>
                <w:color w:val="231F20"/>
                <w:sz w:val="18"/>
                <w:szCs w:val="18"/>
              </w:rPr>
            </w:pPr>
            <w:r>
              <w:t>Detaching the standpipe</w:t>
            </w:r>
          </w:p>
        </w:tc>
        <w:tc>
          <w:tcPr>
            <w:tcW w:w="3487" w:type="dxa"/>
            <w:shd w:val="clear" w:color="auto" w:fill="auto"/>
          </w:tcPr>
          <w:p w14:paraId="4DB663F0" w14:textId="77777777" w:rsidR="000A5193" w:rsidRPr="003170AE" w:rsidRDefault="000A5193" w:rsidP="00311160">
            <w:pPr>
              <w:rPr>
                <w:rFonts w:ascii="Arial" w:hAnsi="Arial" w:cs="Arial"/>
                <w:color w:val="231F20"/>
                <w:sz w:val="18"/>
                <w:szCs w:val="18"/>
              </w:rPr>
            </w:pPr>
            <w:r>
              <w:t>Ball valve will not turn off &amp; rash efforts to remove standpipe could cause injury (high pressure jet of water)</w:t>
            </w:r>
          </w:p>
        </w:tc>
        <w:tc>
          <w:tcPr>
            <w:tcW w:w="3487" w:type="dxa"/>
            <w:shd w:val="clear" w:color="auto" w:fill="auto"/>
          </w:tcPr>
          <w:p w14:paraId="6924C39B" w14:textId="77777777" w:rsidR="000A5193" w:rsidRPr="003170AE" w:rsidRDefault="000A5193" w:rsidP="00311160">
            <w:pPr>
              <w:rPr>
                <w:rFonts w:ascii="Arial" w:hAnsi="Arial" w:cs="Arial"/>
                <w:color w:val="231F20"/>
                <w:sz w:val="18"/>
                <w:szCs w:val="18"/>
              </w:rPr>
            </w:pPr>
            <w:r>
              <w:rPr>
                <w:rFonts w:ascii="Arial" w:hAnsi="Arial" w:cs="Arial"/>
                <w:color w:val="231F20"/>
                <w:sz w:val="18"/>
                <w:szCs w:val="18"/>
              </w:rPr>
              <w:t xml:space="preserve"> </w:t>
            </w:r>
            <w:r>
              <w:t>Turn the standpipe in an anticlockwise direction to detach the standpipe from the hydrant. Return hydrant hatch to the correct position. Don’t position any of your body over the standpipe</w:t>
            </w:r>
          </w:p>
        </w:tc>
        <w:tc>
          <w:tcPr>
            <w:tcW w:w="3487" w:type="dxa"/>
            <w:shd w:val="clear" w:color="auto" w:fill="auto"/>
          </w:tcPr>
          <w:p w14:paraId="4270EDD8"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6924CAA4" w14:textId="77777777" w:rsidR="000A5193" w:rsidRDefault="000A5193" w:rsidP="47A21941">
      <w:pPr>
        <w:rPr>
          <w:b/>
          <w:bCs/>
          <w:u w:val="single"/>
        </w:rPr>
      </w:pPr>
    </w:p>
    <w:p w14:paraId="437EE782" w14:textId="77777777" w:rsidR="000A5193" w:rsidRPr="0099381E" w:rsidRDefault="000A5193" w:rsidP="00ED49A9">
      <w:pPr>
        <w:rPr>
          <w:b/>
          <w:bCs/>
          <w:u w:val="single"/>
        </w:rPr>
      </w:pPr>
      <w:r w:rsidRPr="0099381E">
        <w:rPr>
          <w:b/>
          <w:bCs/>
          <w:u w:val="single"/>
        </w:rPr>
        <w:t>By signing, workers and contractors: declare the following:</w:t>
      </w:r>
    </w:p>
    <w:p w14:paraId="76843400" w14:textId="77777777" w:rsidR="000A5193" w:rsidRPr="007B54E2" w:rsidRDefault="000A5193" w:rsidP="00ED49A9">
      <w:pPr>
        <w:rPr>
          <w:b/>
          <w:bCs/>
        </w:rPr>
      </w:pPr>
      <w:r w:rsidRPr="007B54E2">
        <w:rPr>
          <w:b/>
          <w:bCs/>
        </w:rPr>
        <w:t>I have been consulted in the development of this SWMS.</w:t>
      </w:r>
    </w:p>
    <w:p w14:paraId="48CBD2AB" w14:textId="77777777" w:rsidR="000A5193" w:rsidRPr="007B54E2" w:rsidRDefault="000A5193" w:rsidP="00ED49A9">
      <w:pPr>
        <w:rPr>
          <w:b/>
          <w:bCs/>
        </w:rPr>
      </w:pPr>
      <w:r w:rsidRPr="007B54E2">
        <w:rPr>
          <w:b/>
          <w:bCs/>
        </w:rPr>
        <w:t>I have been given the opportunity to comment on the content of this SWMS.</w:t>
      </w:r>
    </w:p>
    <w:p w14:paraId="4E5DCEE6" w14:textId="77777777" w:rsidR="000A5193" w:rsidRPr="007B54E2" w:rsidRDefault="000A5193" w:rsidP="00ED49A9">
      <w:pPr>
        <w:rPr>
          <w:b/>
          <w:bCs/>
        </w:rPr>
      </w:pPr>
      <w:r w:rsidRPr="007B54E2">
        <w:rPr>
          <w:b/>
          <w:bCs/>
        </w:rPr>
        <w:t>I have read and understood how I am to carry out the activities listed in this SWMS.</w:t>
      </w:r>
    </w:p>
    <w:p w14:paraId="7FD73327"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2A55FDAC" w14:textId="77777777" w:rsidTr="00DB59B7">
        <w:trPr>
          <w:trHeight w:val="584"/>
        </w:trPr>
        <w:tc>
          <w:tcPr>
            <w:tcW w:w="1679" w:type="dxa"/>
            <w:shd w:val="clear" w:color="auto" w:fill="D9D9D9" w:themeFill="background1" w:themeFillShade="D9"/>
          </w:tcPr>
          <w:p w14:paraId="0C61FD16" w14:textId="77777777" w:rsidR="000A5193" w:rsidRDefault="000A5193" w:rsidP="00E6499B">
            <w:pPr>
              <w:jc w:val="center"/>
              <w:rPr>
                <w:rFonts w:ascii="Arial" w:hAnsi="Arial" w:cs="Arial"/>
                <w:b/>
                <w:bCs/>
                <w:sz w:val="18"/>
                <w:szCs w:val="18"/>
              </w:rPr>
            </w:pPr>
          </w:p>
          <w:p w14:paraId="2636F85B"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1732" w:type="dxa"/>
            <w:shd w:val="clear" w:color="auto" w:fill="D9D9D9" w:themeFill="background1" w:themeFillShade="D9"/>
          </w:tcPr>
          <w:p w14:paraId="25E279DA" w14:textId="77777777" w:rsidR="000A5193" w:rsidRDefault="000A5193" w:rsidP="00E6499B">
            <w:pPr>
              <w:jc w:val="center"/>
              <w:rPr>
                <w:rFonts w:ascii="Arial" w:hAnsi="Arial" w:cs="Arial"/>
                <w:b/>
                <w:bCs/>
                <w:sz w:val="18"/>
                <w:szCs w:val="18"/>
              </w:rPr>
            </w:pPr>
          </w:p>
          <w:p w14:paraId="7C695BE9"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1852" w:type="dxa"/>
            <w:shd w:val="clear" w:color="auto" w:fill="D9D9D9" w:themeFill="background1" w:themeFillShade="D9"/>
          </w:tcPr>
          <w:p w14:paraId="70F7F0ED" w14:textId="77777777" w:rsidR="000A5193" w:rsidRDefault="000A5193" w:rsidP="00E6499B">
            <w:pPr>
              <w:jc w:val="center"/>
              <w:rPr>
                <w:rFonts w:ascii="Arial" w:hAnsi="Arial" w:cs="Arial"/>
                <w:b/>
                <w:bCs/>
                <w:sz w:val="18"/>
                <w:szCs w:val="18"/>
              </w:rPr>
            </w:pPr>
          </w:p>
          <w:p w14:paraId="72E2BAE4"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1836" w:type="dxa"/>
            <w:shd w:val="clear" w:color="auto" w:fill="D9D9D9" w:themeFill="background1" w:themeFillShade="D9"/>
          </w:tcPr>
          <w:p w14:paraId="7F28B456" w14:textId="77777777" w:rsidR="000A5193" w:rsidRDefault="000A5193" w:rsidP="00E6499B">
            <w:pPr>
              <w:jc w:val="center"/>
              <w:rPr>
                <w:rFonts w:ascii="Arial" w:hAnsi="Arial" w:cs="Arial"/>
                <w:b/>
                <w:bCs/>
                <w:sz w:val="18"/>
                <w:szCs w:val="18"/>
              </w:rPr>
            </w:pPr>
          </w:p>
          <w:p w14:paraId="579B3CA7"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1917" w:type="dxa"/>
            <w:shd w:val="clear" w:color="auto" w:fill="D9D9D9" w:themeFill="background1" w:themeFillShade="D9"/>
          </w:tcPr>
          <w:p w14:paraId="7972C4C8" w14:textId="77777777" w:rsidR="000A5193" w:rsidRDefault="000A5193" w:rsidP="00E6499B">
            <w:pPr>
              <w:jc w:val="center"/>
              <w:rPr>
                <w:rFonts w:ascii="Arial" w:hAnsi="Arial" w:cs="Arial"/>
                <w:b/>
                <w:bCs/>
                <w:sz w:val="18"/>
                <w:szCs w:val="18"/>
              </w:rPr>
            </w:pPr>
          </w:p>
          <w:p w14:paraId="42F41EFF"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35344DEC" w14:textId="77777777" w:rsidTr="00DB59B7">
        <w:trPr>
          <w:trHeight w:val="584"/>
        </w:trPr>
        <w:tc>
          <w:tcPr>
            <w:tcW w:w="1679" w:type="dxa"/>
            <w:shd w:val="clear" w:color="auto" w:fill="auto"/>
          </w:tcPr>
          <w:p w14:paraId="2BB8DA2B" w14:textId="77777777" w:rsidR="000A5193" w:rsidRDefault="000A5193" w:rsidP="47A21941">
            <w:pPr>
              <w:jc w:val="center"/>
              <w:rPr>
                <w:rFonts w:ascii="Arial" w:hAnsi="Arial" w:cs="Arial"/>
                <w:b/>
                <w:bCs/>
                <w:sz w:val="18"/>
                <w:szCs w:val="18"/>
              </w:rPr>
            </w:pPr>
          </w:p>
        </w:tc>
        <w:tc>
          <w:tcPr>
            <w:tcW w:w="1732" w:type="dxa"/>
            <w:shd w:val="clear" w:color="auto" w:fill="auto"/>
          </w:tcPr>
          <w:p w14:paraId="6D966F72" w14:textId="0F66089C" w:rsidR="000A5193" w:rsidRDefault="000A5193" w:rsidP="00C306F4">
            <w:pPr>
              <w:jc w:val="center"/>
              <w:rPr>
                <w:rFonts w:ascii="Arial" w:hAnsi="Arial" w:cs="Arial"/>
                <w:b/>
                <w:bCs/>
                <w:sz w:val="18"/>
                <w:szCs w:val="18"/>
              </w:rPr>
            </w:pPr>
          </w:p>
        </w:tc>
        <w:tc>
          <w:tcPr>
            <w:tcW w:w="1852" w:type="dxa"/>
            <w:shd w:val="clear" w:color="auto" w:fill="auto"/>
          </w:tcPr>
          <w:p w14:paraId="3F3E61B9" w14:textId="2A014FFB" w:rsidR="000A5193" w:rsidRDefault="000A5193" w:rsidP="00C306F4">
            <w:pPr>
              <w:jc w:val="center"/>
              <w:rPr>
                <w:rFonts w:ascii="Arial" w:hAnsi="Arial" w:cs="Arial"/>
                <w:b/>
                <w:bCs/>
                <w:sz w:val="18"/>
                <w:szCs w:val="18"/>
              </w:rPr>
            </w:pPr>
          </w:p>
        </w:tc>
        <w:tc>
          <w:tcPr>
            <w:tcW w:w="1836" w:type="dxa"/>
            <w:shd w:val="clear" w:color="auto" w:fill="auto"/>
          </w:tcPr>
          <w:p w14:paraId="5737D30B" w14:textId="115FF9DD" w:rsidR="000A5193" w:rsidRDefault="000A5193" w:rsidP="00C306F4">
            <w:pPr>
              <w:jc w:val="center"/>
              <w:rPr>
                <w:rFonts w:ascii="Arial" w:hAnsi="Arial" w:cs="Arial"/>
                <w:b/>
                <w:bCs/>
                <w:sz w:val="18"/>
                <w:szCs w:val="18"/>
              </w:rPr>
            </w:pPr>
          </w:p>
        </w:tc>
        <w:tc>
          <w:tcPr>
            <w:tcW w:w="1917" w:type="dxa"/>
            <w:shd w:val="clear" w:color="auto" w:fill="auto"/>
          </w:tcPr>
          <w:p w14:paraId="13A828DC" w14:textId="21994E5D" w:rsidR="000A5193" w:rsidRDefault="000A5193" w:rsidP="00C306F4">
            <w:pPr>
              <w:jc w:val="center"/>
              <w:rPr>
                <w:rFonts w:ascii="Arial" w:hAnsi="Arial" w:cs="Arial"/>
                <w:b/>
                <w:bCs/>
                <w:sz w:val="18"/>
                <w:szCs w:val="18"/>
              </w:rPr>
            </w:pPr>
          </w:p>
        </w:tc>
      </w:tr>
      <w:tr w:rsidR="000A5193" w14:paraId="41F76E86" w14:textId="77777777" w:rsidTr="00DB59B7">
        <w:trPr>
          <w:trHeight w:val="584"/>
        </w:trPr>
        <w:tc>
          <w:tcPr>
            <w:tcW w:w="1679" w:type="dxa"/>
            <w:shd w:val="clear" w:color="auto" w:fill="auto"/>
          </w:tcPr>
          <w:p w14:paraId="5CF2D45F" w14:textId="77777777" w:rsidR="000A5193" w:rsidRDefault="000A5193" w:rsidP="00C306F4">
            <w:pPr>
              <w:jc w:val="center"/>
              <w:rPr>
                <w:rFonts w:ascii="Arial" w:hAnsi="Arial" w:cs="Arial"/>
                <w:b/>
                <w:bCs/>
                <w:sz w:val="18"/>
                <w:szCs w:val="18"/>
              </w:rPr>
            </w:pPr>
          </w:p>
        </w:tc>
        <w:tc>
          <w:tcPr>
            <w:tcW w:w="1732" w:type="dxa"/>
            <w:shd w:val="clear" w:color="auto" w:fill="auto"/>
          </w:tcPr>
          <w:p w14:paraId="6ACA1FBE" w14:textId="152DD107" w:rsidR="000A5193" w:rsidRDefault="000A5193" w:rsidP="00C306F4">
            <w:pPr>
              <w:jc w:val="center"/>
              <w:rPr>
                <w:rFonts w:ascii="Arial" w:hAnsi="Arial" w:cs="Arial"/>
                <w:b/>
                <w:bCs/>
                <w:sz w:val="18"/>
                <w:szCs w:val="18"/>
              </w:rPr>
            </w:pPr>
          </w:p>
        </w:tc>
        <w:tc>
          <w:tcPr>
            <w:tcW w:w="1852" w:type="dxa"/>
            <w:shd w:val="clear" w:color="auto" w:fill="auto"/>
          </w:tcPr>
          <w:p w14:paraId="6730B70E" w14:textId="1FFF0349" w:rsidR="000A5193" w:rsidRDefault="000A5193" w:rsidP="00C306F4">
            <w:pPr>
              <w:jc w:val="center"/>
              <w:rPr>
                <w:rFonts w:ascii="Arial" w:hAnsi="Arial" w:cs="Arial"/>
                <w:b/>
                <w:bCs/>
                <w:sz w:val="18"/>
                <w:szCs w:val="18"/>
              </w:rPr>
            </w:pPr>
          </w:p>
        </w:tc>
        <w:tc>
          <w:tcPr>
            <w:tcW w:w="1836" w:type="dxa"/>
            <w:shd w:val="clear" w:color="auto" w:fill="auto"/>
          </w:tcPr>
          <w:p w14:paraId="52EB77D1" w14:textId="33DF7E5A" w:rsidR="000A5193" w:rsidRDefault="000A5193" w:rsidP="00C306F4">
            <w:pPr>
              <w:jc w:val="center"/>
              <w:rPr>
                <w:rFonts w:ascii="Arial" w:hAnsi="Arial" w:cs="Arial"/>
                <w:b/>
                <w:bCs/>
                <w:sz w:val="18"/>
                <w:szCs w:val="18"/>
              </w:rPr>
            </w:pPr>
          </w:p>
        </w:tc>
        <w:tc>
          <w:tcPr>
            <w:tcW w:w="1917" w:type="dxa"/>
            <w:shd w:val="clear" w:color="auto" w:fill="auto"/>
          </w:tcPr>
          <w:p w14:paraId="2E605DB3" w14:textId="5864F388" w:rsidR="000A5193" w:rsidRDefault="000A5193" w:rsidP="00C306F4">
            <w:pPr>
              <w:jc w:val="center"/>
              <w:rPr>
                <w:rFonts w:ascii="Arial" w:hAnsi="Arial" w:cs="Arial"/>
                <w:b/>
                <w:bCs/>
                <w:sz w:val="18"/>
                <w:szCs w:val="18"/>
              </w:rPr>
            </w:pPr>
          </w:p>
        </w:tc>
      </w:tr>
      <w:tr w:rsidR="000A5193" w14:paraId="619C283A" w14:textId="77777777" w:rsidTr="00DB59B7">
        <w:trPr>
          <w:trHeight w:val="584"/>
        </w:trPr>
        <w:tc>
          <w:tcPr>
            <w:tcW w:w="1679" w:type="dxa"/>
            <w:shd w:val="clear" w:color="auto" w:fill="auto"/>
          </w:tcPr>
          <w:p w14:paraId="62D274E4" w14:textId="77777777" w:rsidR="000A5193" w:rsidRDefault="000A5193" w:rsidP="47A21941">
            <w:pPr>
              <w:jc w:val="center"/>
              <w:rPr>
                <w:rFonts w:ascii="Arial" w:hAnsi="Arial" w:cs="Arial"/>
                <w:b/>
                <w:bCs/>
                <w:sz w:val="18"/>
                <w:szCs w:val="18"/>
              </w:rPr>
            </w:pPr>
          </w:p>
        </w:tc>
        <w:tc>
          <w:tcPr>
            <w:tcW w:w="1732" w:type="dxa"/>
            <w:shd w:val="clear" w:color="auto" w:fill="auto"/>
          </w:tcPr>
          <w:p w14:paraId="3EDB4511" w14:textId="34FDE85E" w:rsidR="000A5193" w:rsidRDefault="000A5193" w:rsidP="00C306F4">
            <w:pPr>
              <w:jc w:val="center"/>
              <w:rPr>
                <w:rFonts w:ascii="Arial" w:hAnsi="Arial" w:cs="Arial"/>
                <w:b/>
                <w:bCs/>
                <w:sz w:val="18"/>
                <w:szCs w:val="18"/>
              </w:rPr>
            </w:pPr>
          </w:p>
        </w:tc>
        <w:tc>
          <w:tcPr>
            <w:tcW w:w="1852" w:type="dxa"/>
            <w:shd w:val="clear" w:color="auto" w:fill="auto"/>
          </w:tcPr>
          <w:p w14:paraId="7CF568C6" w14:textId="57FA3631" w:rsidR="000A5193" w:rsidRDefault="000A5193" w:rsidP="00C306F4">
            <w:pPr>
              <w:jc w:val="center"/>
              <w:rPr>
                <w:rFonts w:ascii="Arial" w:hAnsi="Arial" w:cs="Arial"/>
                <w:b/>
                <w:bCs/>
                <w:sz w:val="18"/>
                <w:szCs w:val="18"/>
              </w:rPr>
            </w:pPr>
          </w:p>
        </w:tc>
        <w:tc>
          <w:tcPr>
            <w:tcW w:w="1836" w:type="dxa"/>
            <w:shd w:val="clear" w:color="auto" w:fill="auto"/>
          </w:tcPr>
          <w:p w14:paraId="6DC17EB2" w14:textId="5DE93DF1" w:rsidR="000A5193" w:rsidRDefault="000A5193" w:rsidP="00C306F4">
            <w:pPr>
              <w:jc w:val="center"/>
              <w:rPr>
                <w:rFonts w:ascii="Arial" w:hAnsi="Arial" w:cs="Arial"/>
                <w:b/>
                <w:bCs/>
                <w:sz w:val="18"/>
                <w:szCs w:val="18"/>
              </w:rPr>
            </w:pPr>
          </w:p>
        </w:tc>
        <w:tc>
          <w:tcPr>
            <w:tcW w:w="1917" w:type="dxa"/>
            <w:shd w:val="clear" w:color="auto" w:fill="auto"/>
          </w:tcPr>
          <w:p w14:paraId="33265BCA" w14:textId="19B8B44A" w:rsidR="000A5193" w:rsidRDefault="000A5193" w:rsidP="00C306F4">
            <w:pPr>
              <w:jc w:val="center"/>
              <w:rPr>
                <w:rFonts w:ascii="Arial" w:hAnsi="Arial" w:cs="Arial"/>
                <w:b/>
                <w:bCs/>
                <w:sz w:val="18"/>
                <w:szCs w:val="18"/>
              </w:rPr>
            </w:pPr>
          </w:p>
        </w:tc>
      </w:tr>
      <w:tr w:rsidR="000A5193" w14:paraId="77596EA5" w14:textId="77777777" w:rsidTr="00DB59B7">
        <w:trPr>
          <w:trHeight w:val="584"/>
        </w:trPr>
        <w:tc>
          <w:tcPr>
            <w:tcW w:w="1679" w:type="dxa"/>
            <w:shd w:val="clear" w:color="auto" w:fill="auto"/>
          </w:tcPr>
          <w:p w14:paraId="3EC01CBA" w14:textId="3DE5CCB7" w:rsidR="000A5193" w:rsidRDefault="000A5193" w:rsidP="00B014DE">
            <w:pPr>
              <w:jc w:val="center"/>
              <w:rPr>
                <w:rFonts w:ascii="Arial" w:hAnsi="Arial" w:cs="Arial"/>
                <w:b/>
                <w:bCs/>
                <w:sz w:val="18"/>
                <w:szCs w:val="18"/>
              </w:rPr>
            </w:pPr>
          </w:p>
        </w:tc>
        <w:tc>
          <w:tcPr>
            <w:tcW w:w="1732" w:type="dxa"/>
            <w:shd w:val="clear" w:color="auto" w:fill="auto"/>
          </w:tcPr>
          <w:p w14:paraId="7F789A7D" w14:textId="77777777" w:rsidR="000A5193" w:rsidRDefault="000A5193" w:rsidP="00B014DE">
            <w:pPr>
              <w:jc w:val="center"/>
              <w:rPr>
                <w:rFonts w:ascii="Arial" w:hAnsi="Arial" w:cs="Arial"/>
                <w:b/>
                <w:bCs/>
                <w:sz w:val="18"/>
                <w:szCs w:val="18"/>
              </w:rPr>
            </w:pPr>
          </w:p>
        </w:tc>
        <w:tc>
          <w:tcPr>
            <w:tcW w:w="1852" w:type="dxa"/>
            <w:shd w:val="clear" w:color="auto" w:fill="auto"/>
          </w:tcPr>
          <w:p w14:paraId="30ADB356" w14:textId="77777777" w:rsidR="000A5193" w:rsidRDefault="000A5193" w:rsidP="00B014DE">
            <w:pPr>
              <w:jc w:val="center"/>
              <w:rPr>
                <w:rFonts w:ascii="Arial" w:hAnsi="Arial" w:cs="Arial"/>
                <w:b/>
                <w:bCs/>
                <w:sz w:val="18"/>
                <w:szCs w:val="18"/>
              </w:rPr>
            </w:pPr>
          </w:p>
        </w:tc>
        <w:tc>
          <w:tcPr>
            <w:tcW w:w="1836" w:type="dxa"/>
            <w:shd w:val="clear" w:color="auto" w:fill="auto"/>
          </w:tcPr>
          <w:p w14:paraId="12C5AF54" w14:textId="19892890" w:rsidR="000A5193" w:rsidRDefault="000A5193" w:rsidP="00B014DE">
            <w:pPr>
              <w:jc w:val="center"/>
              <w:rPr>
                <w:rFonts w:ascii="Arial" w:hAnsi="Arial" w:cs="Arial"/>
                <w:b/>
                <w:bCs/>
                <w:sz w:val="18"/>
                <w:szCs w:val="18"/>
              </w:rPr>
            </w:pPr>
          </w:p>
        </w:tc>
        <w:tc>
          <w:tcPr>
            <w:tcW w:w="1917" w:type="dxa"/>
            <w:shd w:val="clear" w:color="auto" w:fill="auto"/>
          </w:tcPr>
          <w:p w14:paraId="44E3EF20" w14:textId="0BC82D93" w:rsidR="000A5193" w:rsidRDefault="000A5193" w:rsidP="00B014DE">
            <w:pPr>
              <w:jc w:val="center"/>
              <w:rPr>
                <w:rFonts w:ascii="Arial" w:hAnsi="Arial" w:cs="Arial"/>
                <w:b/>
                <w:bCs/>
                <w:sz w:val="18"/>
                <w:szCs w:val="18"/>
              </w:rPr>
            </w:pPr>
          </w:p>
        </w:tc>
      </w:tr>
      <w:tr w:rsidR="000A5193" w14:paraId="7A45FF00" w14:textId="77777777" w:rsidTr="00DB59B7">
        <w:trPr>
          <w:trHeight w:val="584"/>
        </w:trPr>
        <w:tc>
          <w:tcPr>
            <w:tcW w:w="1679" w:type="dxa"/>
            <w:shd w:val="clear" w:color="auto" w:fill="auto"/>
          </w:tcPr>
          <w:p w14:paraId="3CF6AFD8" w14:textId="5CA0F3D9" w:rsidR="000A5193" w:rsidRDefault="000A5193" w:rsidP="00E42CC2">
            <w:pPr>
              <w:jc w:val="center"/>
              <w:rPr>
                <w:rFonts w:ascii="Arial" w:hAnsi="Arial" w:cs="Arial"/>
                <w:b/>
                <w:bCs/>
                <w:sz w:val="18"/>
                <w:szCs w:val="18"/>
              </w:rPr>
            </w:pPr>
          </w:p>
        </w:tc>
        <w:tc>
          <w:tcPr>
            <w:tcW w:w="1732" w:type="dxa"/>
            <w:shd w:val="clear" w:color="auto" w:fill="auto"/>
          </w:tcPr>
          <w:p w14:paraId="5EC4CDB4" w14:textId="5E0ABA7B" w:rsidR="000A5193" w:rsidRDefault="000A5193" w:rsidP="00E42CC2">
            <w:pPr>
              <w:jc w:val="center"/>
              <w:rPr>
                <w:rFonts w:ascii="Arial" w:hAnsi="Arial" w:cs="Arial"/>
                <w:b/>
                <w:bCs/>
                <w:sz w:val="18"/>
                <w:szCs w:val="18"/>
              </w:rPr>
            </w:pPr>
          </w:p>
        </w:tc>
        <w:tc>
          <w:tcPr>
            <w:tcW w:w="1852" w:type="dxa"/>
            <w:shd w:val="clear" w:color="auto" w:fill="auto"/>
          </w:tcPr>
          <w:p w14:paraId="3F14633C" w14:textId="4A45423B" w:rsidR="000A5193" w:rsidRDefault="000A5193" w:rsidP="00E42CC2">
            <w:pPr>
              <w:jc w:val="center"/>
              <w:rPr>
                <w:rFonts w:ascii="Arial" w:hAnsi="Arial" w:cs="Arial"/>
                <w:b/>
                <w:bCs/>
                <w:sz w:val="18"/>
                <w:szCs w:val="18"/>
              </w:rPr>
            </w:pPr>
          </w:p>
        </w:tc>
        <w:tc>
          <w:tcPr>
            <w:tcW w:w="1836" w:type="dxa"/>
            <w:shd w:val="clear" w:color="auto" w:fill="auto"/>
          </w:tcPr>
          <w:p w14:paraId="0C2FBD68" w14:textId="6A1BDEF5" w:rsidR="000A5193" w:rsidRDefault="000A5193" w:rsidP="00E42CC2">
            <w:pPr>
              <w:jc w:val="center"/>
              <w:rPr>
                <w:rFonts w:ascii="Arial" w:hAnsi="Arial" w:cs="Arial"/>
                <w:b/>
                <w:bCs/>
                <w:sz w:val="18"/>
                <w:szCs w:val="18"/>
              </w:rPr>
            </w:pPr>
          </w:p>
        </w:tc>
        <w:tc>
          <w:tcPr>
            <w:tcW w:w="1917" w:type="dxa"/>
            <w:shd w:val="clear" w:color="auto" w:fill="auto"/>
          </w:tcPr>
          <w:p w14:paraId="1E81F2A2" w14:textId="33EB6F5C" w:rsidR="000A5193" w:rsidRDefault="000A5193" w:rsidP="00E42CC2">
            <w:pPr>
              <w:jc w:val="center"/>
              <w:rPr>
                <w:rFonts w:ascii="Arial" w:hAnsi="Arial" w:cs="Arial"/>
                <w:b/>
                <w:bCs/>
                <w:sz w:val="18"/>
                <w:szCs w:val="18"/>
              </w:rPr>
            </w:pPr>
          </w:p>
        </w:tc>
      </w:tr>
    </w:tbl>
    <w:p w14:paraId="0BA06FAA" w14:textId="77777777" w:rsidR="00DB59B7" w:rsidRDefault="00DB59B7">
      <w:pPr>
        <w:sectPr w:rsidR="00DB59B7" w:rsidSect="001971FE">
          <w:headerReference w:type="default" r:id="rId20"/>
          <w:headerReference w:type="first" r:id="rId21"/>
          <w:pgSz w:w="11906" w:h="16838"/>
          <w:pgMar w:top="1440" w:right="1440" w:bottom="1440" w:left="1440" w:header="708" w:footer="708" w:gutter="0"/>
          <w:cols w:space="708"/>
          <w:docGrid w:linePitch="360"/>
        </w:sectPr>
      </w:pPr>
    </w:p>
    <w:p w14:paraId="36FFD7F5" w14:textId="1A9DDA75" w:rsidR="00500BF3" w:rsidRPr="003D425F" w:rsidRDefault="00500BF3" w:rsidP="00500BF3">
      <w:pPr>
        <w:pStyle w:val="Heading3"/>
        <w:rPr>
          <w:color w:val="75A238"/>
        </w:rPr>
      </w:pPr>
      <w:bookmarkStart w:id="3" w:name="_Toc164775670"/>
      <w:r w:rsidRPr="003D425F">
        <w:rPr>
          <w:color w:val="75A238"/>
        </w:rPr>
        <w:lastRenderedPageBreak/>
        <w:t>Asbestos Identified on Site</w:t>
      </w:r>
      <w:bookmarkEnd w:id="3"/>
    </w:p>
    <w:p w14:paraId="741FD57D" w14:textId="77777777" w:rsidR="00C1799C" w:rsidRPr="00C1799C" w:rsidRDefault="00C1799C" w:rsidP="00C1799C"/>
    <w:tbl>
      <w:tblPr>
        <w:tblStyle w:val="TableGrid"/>
        <w:tblW w:w="0" w:type="auto"/>
        <w:tblLook w:val="04A0" w:firstRow="1" w:lastRow="0" w:firstColumn="1" w:lastColumn="0" w:noHBand="0" w:noVBand="1"/>
      </w:tblPr>
      <w:tblGrid>
        <w:gridCol w:w="2270"/>
        <w:gridCol w:w="2375"/>
        <w:gridCol w:w="2160"/>
        <w:gridCol w:w="2211"/>
      </w:tblGrid>
      <w:tr w:rsidR="000A5193" w14:paraId="043F7A69" w14:textId="77777777" w:rsidTr="006539D0">
        <w:tc>
          <w:tcPr>
            <w:tcW w:w="13948" w:type="dxa"/>
            <w:gridSpan w:val="4"/>
          </w:tcPr>
          <w:p w14:paraId="6157E6D6" w14:textId="28C6AA9E" w:rsidR="000A5193" w:rsidRPr="006539D0" w:rsidRDefault="008B380C"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649F90A8" w14:textId="77777777" w:rsidTr="006A2BEF">
        <w:tc>
          <w:tcPr>
            <w:tcW w:w="13948" w:type="dxa"/>
            <w:gridSpan w:val="4"/>
            <w:shd w:val="clear" w:color="auto" w:fill="D9D9D9" w:themeFill="background1" w:themeFillShade="D9"/>
          </w:tcPr>
          <w:p w14:paraId="1247B962"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601AC566" w14:textId="77777777" w:rsidTr="00B82081">
        <w:trPr>
          <w:trHeight w:val="865"/>
        </w:trPr>
        <w:tc>
          <w:tcPr>
            <w:tcW w:w="13948" w:type="dxa"/>
            <w:gridSpan w:val="4"/>
          </w:tcPr>
          <w:p w14:paraId="587D75BD" w14:textId="77777777" w:rsidR="000A5193" w:rsidRPr="006539D0" w:rsidRDefault="000A5193" w:rsidP="006539D0">
            <w:pPr>
              <w:jc w:val="center"/>
              <w:rPr>
                <w:b/>
                <w:bCs/>
                <w:sz w:val="52"/>
                <w:szCs w:val="52"/>
              </w:rPr>
            </w:pPr>
            <w:r>
              <w:rPr>
                <w:b/>
                <w:bCs/>
                <w:sz w:val="52"/>
                <w:szCs w:val="52"/>
              </w:rPr>
              <w:t>Asbestos Identified on Site</w:t>
            </w:r>
          </w:p>
        </w:tc>
      </w:tr>
      <w:tr w:rsidR="000A5193" w14:paraId="0456D2E9" w14:textId="77777777" w:rsidTr="00E6499B">
        <w:tc>
          <w:tcPr>
            <w:tcW w:w="6974" w:type="dxa"/>
            <w:gridSpan w:val="2"/>
          </w:tcPr>
          <w:p w14:paraId="7E13CFEA" w14:textId="688C427E"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591C397F" w14:textId="67DFC678" w:rsidR="000A5193" w:rsidRDefault="000A5193" w:rsidP="006539D0">
            <w:pPr>
              <w:jc w:val="center"/>
              <w:rPr>
                <w:sz w:val="28"/>
                <w:szCs w:val="28"/>
              </w:rPr>
            </w:pPr>
            <w:r w:rsidRPr="00B82081">
              <w:rPr>
                <w:b/>
                <w:bCs/>
                <w:sz w:val="28"/>
                <w:szCs w:val="28"/>
              </w:rPr>
              <w:t>Organisation Address</w:t>
            </w:r>
            <w:r>
              <w:rPr>
                <w:b/>
                <w:bCs/>
                <w:sz w:val="28"/>
                <w:szCs w:val="28"/>
              </w:rPr>
              <w:t xml:space="preserve">: </w:t>
            </w:r>
          </w:p>
          <w:p w14:paraId="2AD68FC9" w14:textId="77777777" w:rsidR="000A5193" w:rsidRPr="00B82081" w:rsidRDefault="000A5193" w:rsidP="006539D0">
            <w:pPr>
              <w:jc w:val="center"/>
              <w:rPr>
                <w:b/>
                <w:bCs/>
                <w:sz w:val="28"/>
                <w:szCs w:val="28"/>
              </w:rPr>
            </w:pPr>
          </w:p>
        </w:tc>
      </w:tr>
      <w:tr w:rsidR="000A5193" w14:paraId="358CD7D5" w14:textId="77777777" w:rsidTr="00C929B5">
        <w:tc>
          <w:tcPr>
            <w:tcW w:w="3487" w:type="dxa"/>
            <w:shd w:val="clear" w:color="auto" w:fill="D9D9D9" w:themeFill="background1" w:themeFillShade="D9"/>
          </w:tcPr>
          <w:p w14:paraId="11E5F3AA"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3DC16B05"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40336360"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0E783B6F" w14:textId="77777777" w:rsidR="000A5193" w:rsidRPr="00C929B5" w:rsidRDefault="000A5193" w:rsidP="00E3740C">
            <w:pPr>
              <w:jc w:val="center"/>
              <w:rPr>
                <w:b/>
                <w:bCs/>
              </w:rPr>
            </w:pPr>
            <w:r w:rsidRPr="00C929B5">
              <w:rPr>
                <w:b/>
                <w:bCs/>
              </w:rPr>
              <w:t>SWMS Version</w:t>
            </w:r>
          </w:p>
        </w:tc>
      </w:tr>
      <w:tr w:rsidR="000A5193" w14:paraId="65477F10" w14:textId="77777777" w:rsidTr="00627048">
        <w:trPr>
          <w:trHeight w:val="718"/>
        </w:trPr>
        <w:tc>
          <w:tcPr>
            <w:tcW w:w="3487" w:type="dxa"/>
          </w:tcPr>
          <w:p w14:paraId="7740DD4B" w14:textId="36C48BB2" w:rsidR="000A5193" w:rsidRPr="00C929B5" w:rsidRDefault="000A5193" w:rsidP="00E3740C">
            <w:pPr>
              <w:jc w:val="center"/>
            </w:pPr>
          </w:p>
        </w:tc>
        <w:tc>
          <w:tcPr>
            <w:tcW w:w="3487" w:type="dxa"/>
          </w:tcPr>
          <w:p w14:paraId="0E767B10" w14:textId="21B4F916" w:rsidR="000A5193" w:rsidRPr="00C929B5" w:rsidRDefault="000A5193" w:rsidP="00E3740C">
            <w:pPr>
              <w:jc w:val="center"/>
            </w:pPr>
          </w:p>
        </w:tc>
        <w:tc>
          <w:tcPr>
            <w:tcW w:w="3487" w:type="dxa"/>
            <w:shd w:val="clear" w:color="auto" w:fill="auto"/>
          </w:tcPr>
          <w:p w14:paraId="725BCF2E" w14:textId="7BD7D28A" w:rsidR="000A5193" w:rsidRDefault="000A5193" w:rsidP="00FB67F1">
            <w:pPr>
              <w:jc w:val="center"/>
            </w:pPr>
          </w:p>
        </w:tc>
        <w:tc>
          <w:tcPr>
            <w:tcW w:w="3487" w:type="dxa"/>
          </w:tcPr>
          <w:p w14:paraId="472804A8" w14:textId="25A6675B" w:rsidR="000A5193" w:rsidRDefault="000A5193" w:rsidP="00FB67F1">
            <w:pPr>
              <w:jc w:val="center"/>
            </w:pPr>
          </w:p>
        </w:tc>
      </w:tr>
    </w:tbl>
    <w:p w14:paraId="4772D2D7"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38AE8B6D" w14:textId="77777777" w:rsidTr="00500BF3">
        <w:tc>
          <w:tcPr>
            <w:tcW w:w="0" w:type="auto"/>
            <w:gridSpan w:val="4"/>
            <w:shd w:val="clear" w:color="auto" w:fill="D9D9D9" w:themeFill="background1" w:themeFillShade="D9"/>
          </w:tcPr>
          <w:p w14:paraId="1B0F6551"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5385B276" w14:textId="77777777" w:rsidTr="00500BF3">
        <w:tc>
          <w:tcPr>
            <w:tcW w:w="0" w:type="auto"/>
            <w:shd w:val="clear" w:color="auto" w:fill="auto"/>
          </w:tcPr>
          <w:p w14:paraId="1B279484" w14:textId="77777777" w:rsidR="000A5193" w:rsidRDefault="00000000" w:rsidP="00E6499B">
            <w:sdt>
              <w:sdtPr>
                <w:rPr>
                  <w:b/>
                  <w:bCs/>
                </w:rPr>
                <w:id w:val="116513352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58793D1B" w14:textId="77777777" w:rsidR="000A5193" w:rsidRDefault="00000000" w:rsidP="00E6499B">
            <w:sdt>
              <w:sdtPr>
                <w:rPr>
                  <w:b/>
                  <w:bCs/>
                </w:rPr>
                <w:id w:val="-125042106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E2A14A4" w14:textId="77777777" w:rsidR="000A5193" w:rsidRDefault="00000000" w:rsidP="00E6499B">
            <w:sdt>
              <w:sdtPr>
                <w:rPr>
                  <w:b/>
                  <w:bCs/>
                </w:rPr>
                <w:id w:val="109050630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6F66BDA1" w14:textId="77777777" w:rsidR="000A5193" w:rsidRDefault="00000000" w:rsidP="00E6499B">
            <w:sdt>
              <w:sdtPr>
                <w:rPr>
                  <w:b/>
                  <w:bCs/>
                </w:rPr>
                <w:id w:val="133989442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526F7C64" w14:textId="77777777" w:rsidTr="00500BF3">
        <w:tc>
          <w:tcPr>
            <w:tcW w:w="0" w:type="auto"/>
            <w:shd w:val="clear" w:color="auto" w:fill="auto"/>
          </w:tcPr>
          <w:p w14:paraId="4B1C4523" w14:textId="77777777" w:rsidR="000A5193" w:rsidRDefault="00000000" w:rsidP="00E6499B">
            <w:sdt>
              <w:sdtPr>
                <w:rPr>
                  <w:b/>
                  <w:bCs/>
                </w:rPr>
                <w:id w:val="-140522692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16953B9D" w14:textId="77777777" w:rsidR="000A5193" w:rsidRDefault="00000000" w:rsidP="00E6499B">
            <w:sdt>
              <w:sdtPr>
                <w:rPr>
                  <w:b/>
                  <w:bCs/>
                </w:rPr>
                <w:id w:val="66760180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761CBF16" w14:textId="77777777" w:rsidR="000A5193" w:rsidRDefault="00000000" w:rsidP="00E6499B">
            <w:sdt>
              <w:sdtPr>
                <w:rPr>
                  <w:b/>
                  <w:bCs/>
                </w:rPr>
                <w:id w:val="-17592086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47DBB304" w14:textId="77777777" w:rsidR="000A5193" w:rsidRDefault="00000000" w:rsidP="00E6499B">
            <w:sdt>
              <w:sdtPr>
                <w:rPr>
                  <w:b/>
                  <w:bCs/>
                </w:rPr>
                <w:id w:val="-17417885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Respirator (Herbicide use)</w:t>
            </w:r>
          </w:p>
        </w:tc>
      </w:tr>
      <w:tr w:rsidR="000A5193" w14:paraId="218891D2" w14:textId="77777777" w:rsidTr="00500BF3">
        <w:tc>
          <w:tcPr>
            <w:tcW w:w="0" w:type="auto"/>
            <w:shd w:val="clear" w:color="auto" w:fill="auto"/>
          </w:tcPr>
          <w:p w14:paraId="1A03DD4D" w14:textId="77777777" w:rsidR="000A5193" w:rsidRDefault="00000000" w:rsidP="00E6499B">
            <w:sdt>
              <w:sdtPr>
                <w:rPr>
                  <w:b/>
                  <w:bCs/>
                </w:rPr>
                <w:id w:val="203205959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214D85B4" w14:textId="77777777" w:rsidR="000A5193" w:rsidRDefault="00000000" w:rsidP="00E6499B">
            <w:sdt>
              <w:sdtPr>
                <w:rPr>
                  <w:b/>
                  <w:bCs/>
                </w:rPr>
                <w:id w:val="-190544235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60EFCBE" w14:textId="77777777" w:rsidR="000A5193" w:rsidRDefault="00000000" w:rsidP="00E6499B">
            <w:sdt>
              <w:sdtPr>
                <w:rPr>
                  <w:b/>
                  <w:bCs/>
                </w:rPr>
                <w:id w:val="6083657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802E142" w14:textId="77777777" w:rsidR="000A5193" w:rsidRDefault="00000000" w:rsidP="00E6499B">
            <w:sdt>
              <w:sdtPr>
                <w:rPr>
                  <w:b/>
                  <w:bCs/>
                </w:rPr>
                <w:id w:val="-158197037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DD90F83" w14:textId="77777777" w:rsidTr="00500BF3">
        <w:tc>
          <w:tcPr>
            <w:tcW w:w="0" w:type="auto"/>
            <w:shd w:val="clear" w:color="auto" w:fill="auto"/>
          </w:tcPr>
          <w:p w14:paraId="0F4EEE0C" w14:textId="77777777" w:rsidR="000A5193" w:rsidRDefault="00000000" w:rsidP="00E6499B">
            <w:sdt>
              <w:sdtPr>
                <w:rPr>
                  <w:b/>
                  <w:bCs/>
                </w:rPr>
                <w:id w:val="117777730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20F0425" w14:textId="77777777" w:rsidR="000A5193" w:rsidRDefault="00000000" w:rsidP="00E6499B">
            <w:sdt>
              <w:sdtPr>
                <w:rPr>
                  <w:b/>
                  <w:bCs/>
                </w:rPr>
                <w:id w:val="158957093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51EEBB6" w14:textId="77777777" w:rsidR="000A5193" w:rsidRDefault="00000000" w:rsidP="00E6499B">
            <w:sdt>
              <w:sdtPr>
                <w:rPr>
                  <w:b/>
                  <w:bCs/>
                </w:rPr>
                <w:id w:val="-41617314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E459104" w14:textId="77777777" w:rsidR="000A5193" w:rsidRDefault="00000000" w:rsidP="00E6499B">
            <w:sdt>
              <w:sdtPr>
                <w:rPr>
                  <w:b/>
                  <w:bCs/>
                </w:rPr>
                <w:id w:val="-56286985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66C613AC" w14:textId="77777777" w:rsidTr="00500BF3">
        <w:tc>
          <w:tcPr>
            <w:tcW w:w="0" w:type="auto"/>
            <w:gridSpan w:val="4"/>
          </w:tcPr>
          <w:p w14:paraId="5B34CBE3"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37E9F41"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7BB047A4"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34B96646"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7956378"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4915DCD8" w14:textId="73DFC604"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1A715F">
              <w:br/>
            </w:r>
            <w:r w:rsidR="001A715F">
              <w:br/>
            </w:r>
            <w:r w:rsidR="001A715F">
              <w:br/>
            </w:r>
            <w:r w:rsidR="001A715F">
              <w:br/>
            </w:r>
          </w:p>
        </w:tc>
      </w:tr>
      <w:tr w:rsidR="000A5193" w14:paraId="51168E2C" w14:textId="77777777" w:rsidTr="00500BF3">
        <w:tc>
          <w:tcPr>
            <w:tcW w:w="0" w:type="auto"/>
            <w:gridSpan w:val="4"/>
            <w:shd w:val="clear" w:color="auto" w:fill="D9D9D9" w:themeFill="background1" w:themeFillShade="D9"/>
          </w:tcPr>
          <w:p w14:paraId="57ED9915" w14:textId="77777777" w:rsidR="000A5193" w:rsidRDefault="000A5193" w:rsidP="009941A9">
            <w:pPr>
              <w:tabs>
                <w:tab w:val="left" w:pos="2436"/>
              </w:tabs>
              <w:jc w:val="center"/>
            </w:pPr>
            <w:r w:rsidRPr="009941A9">
              <w:rPr>
                <w:b/>
                <w:bCs/>
                <w:sz w:val="36"/>
                <w:szCs w:val="36"/>
              </w:rPr>
              <w:lastRenderedPageBreak/>
              <w:t>Risk Matrix</w:t>
            </w:r>
          </w:p>
        </w:tc>
      </w:tr>
      <w:tr w:rsidR="000A5193" w14:paraId="1A98F848" w14:textId="77777777" w:rsidTr="00500BF3">
        <w:tc>
          <w:tcPr>
            <w:tcW w:w="0" w:type="auto"/>
            <w:gridSpan w:val="4"/>
          </w:tcPr>
          <w:p w14:paraId="69591C20" w14:textId="77777777" w:rsidR="000A5193" w:rsidRDefault="000A5193" w:rsidP="006A2BEF">
            <w:pPr>
              <w:tabs>
                <w:tab w:val="left" w:pos="2436"/>
              </w:tabs>
            </w:pPr>
            <w:r w:rsidRPr="00B45425">
              <w:rPr>
                <w:b/>
                <w:bCs/>
                <w:noProof/>
              </w:rPr>
              <w:drawing>
                <wp:anchor distT="0" distB="0" distL="114300" distR="114300" simplePos="0" relativeHeight="251658241" behindDoc="0" locked="0" layoutInCell="1" allowOverlap="1" wp14:anchorId="1BE168AB" wp14:editId="59E2FF74">
                  <wp:simplePos x="0" y="0"/>
                  <wp:positionH relativeFrom="margin">
                    <wp:posOffset>-65405</wp:posOffset>
                  </wp:positionH>
                  <wp:positionV relativeFrom="paragraph">
                    <wp:posOffset>95250</wp:posOffset>
                  </wp:positionV>
                  <wp:extent cx="5723255" cy="3182620"/>
                  <wp:effectExtent l="0" t="0" r="0" b="0"/>
                  <wp:wrapSquare wrapText="bothSides"/>
                  <wp:docPr id="1286997713" name="Picture 128699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47B921AC" w14:textId="77777777" w:rsidTr="00500BF3">
        <w:tc>
          <w:tcPr>
            <w:tcW w:w="0" w:type="auto"/>
            <w:gridSpan w:val="4"/>
            <w:shd w:val="clear" w:color="auto" w:fill="D9D9D9" w:themeFill="background1" w:themeFillShade="D9"/>
          </w:tcPr>
          <w:p w14:paraId="797990E9"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094CC234" w14:textId="77777777" w:rsidTr="00500BF3">
        <w:tc>
          <w:tcPr>
            <w:tcW w:w="0" w:type="auto"/>
            <w:gridSpan w:val="4"/>
          </w:tcPr>
          <w:p w14:paraId="244D9409" w14:textId="77777777" w:rsidR="000A5193" w:rsidRDefault="000A5193" w:rsidP="000A5193">
            <w:pPr>
              <w:pStyle w:val="ListParagraph"/>
              <w:numPr>
                <w:ilvl w:val="0"/>
                <w:numId w:val="2"/>
              </w:numPr>
              <w:tabs>
                <w:tab w:val="left" w:pos="2436"/>
              </w:tabs>
            </w:pPr>
            <w:r>
              <w:t>Eradication: The hazard is removed altogether.</w:t>
            </w:r>
          </w:p>
          <w:p w14:paraId="4F34DADC"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9BD0F9A"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250C4D15"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3F5D2B4"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68A12672" w14:textId="77777777" w:rsidR="000A5193" w:rsidRPr="00B45425" w:rsidRDefault="000A5193" w:rsidP="006A2BEF">
            <w:pPr>
              <w:tabs>
                <w:tab w:val="left" w:pos="2436"/>
              </w:tabs>
              <w:rPr>
                <w:b/>
                <w:bCs/>
              </w:rPr>
            </w:pPr>
          </w:p>
        </w:tc>
      </w:tr>
    </w:tbl>
    <w:p w14:paraId="60C2EFBF" w14:textId="77777777" w:rsidR="000A5193" w:rsidRDefault="000A5193"/>
    <w:tbl>
      <w:tblPr>
        <w:tblStyle w:val="TableGrid"/>
        <w:tblW w:w="0" w:type="auto"/>
        <w:tblLook w:val="04A0" w:firstRow="1" w:lastRow="0" w:firstColumn="1" w:lastColumn="0" w:noHBand="0" w:noVBand="1"/>
      </w:tblPr>
      <w:tblGrid>
        <w:gridCol w:w="2567"/>
        <w:gridCol w:w="2162"/>
        <w:gridCol w:w="2246"/>
        <w:gridCol w:w="2041"/>
      </w:tblGrid>
      <w:tr w:rsidR="000A5193" w14:paraId="132B0CCB" w14:textId="77777777" w:rsidTr="00311160">
        <w:tc>
          <w:tcPr>
            <w:tcW w:w="3487" w:type="dxa"/>
            <w:shd w:val="clear" w:color="auto" w:fill="D9D9D9" w:themeFill="background1" w:themeFillShade="D9"/>
          </w:tcPr>
          <w:p w14:paraId="31746EB2" w14:textId="77777777" w:rsidR="000A5193" w:rsidRDefault="000A5193" w:rsidP="00311160">
            <w:pP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5AC76340" w14:textId="77777777" w:rsidR="000A5193" w:rsidRPr="003170AE" w:rsidRDefault="000A5193" w:rsidP="00311160">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2E377E1F" w14:textId="77777777" w:rsidR="000A5193" w:rsidRDefault="000A5193" w:rsidP="00311160">
            <w:pP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21EE2602" w14:textId="77777777" w:rsidR="000A5193" w:rsidRPr="003170AE" w:rsidRDefault="000A5193" w:rsidP="00311160">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4834DDCA" w14:textId="77777777" w:rsidR="000A5193" w:rsidRDefault="000A5193" w:rsidP="00311160">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2F2D57AA" w14:textId="77777777" w:rsidR="000A5193" w:rsidRPr="003170AE" w:rsidRDefault="000A5193" w:rsidP="00311160">
            <w:pPr>
              <w:widowControl w:val="0"/>
              <w:autoSpaceDE w:val="0"/>
              <w:autoSpaceDN w:val="0"/>
              <w:adjustRightInd w:val="0"/>
              <w:spacing w:before="75"/>
              <w:ind w:left="108" w:right="-20"/>
              <w:rPr>
                <w:rFonts w:ascii="Arial" w:hAnsi="Arial" w:cs="Arial"/>
                <w:b/>
                <w:bCs/>
                <w:color w:val="231F20"/>
                <w:sz w:val="18"/>
                <w:szCs w:val="18"/>
              </w:rPr>
            </w:pPr>
            <w:r w:rsidRPr="003170AE">
              <w:rPr>
                <w:rFonts w:ascii="Arial" w:hAnsi="Arial" w:cs="Arial"/>
                <w:b/>
                <w:bCs/>
                <w:color w:val="231F20"/>
                <w:sz w:val="18"/>
                <w:szCs w:val="18"/>
              </w:rPr>
              <w:t>Resulting Risk Rating</w:t>
            </w:r>
          </w:p>
          <w:p w14:paraId="7988E0F5" w14:textId="77777777" w:rsidR="000A5193" w:rsidRDefault="000A5193" w:rsidP="00311160">
            <w:pPr>
              <w:rPr>
                <w:rFonts w:ascii="Arial" w:hAnsi="Arial" w:cs="Arial"/>
                <w:sz w:val="18"/>
                <w:szCs w:val="18"/>
              </w:rPr>
            </w:pPr>
            <w:r w:rsidRPr="003170AE">
              <w:rPr>
                <w:rFonts w:ascii="Arial" w:hAnsi="Arial" w:cs="Arial"/>
                <w:color w:val="231F20"/>
                <w:sz w:val="18"/>
                <w:szCs w:val="18"/>
              </w:rPr>
              <w:t>(After instating control measures)</w:t>
            </w:r>
          </w:p>
        </w:tc>
      </w:tr>
      <w:tr w:rsidR="000A5193" w14:paraId="1BE41A0E" w14:textId="77777777" w:rsidTr="00311160">
        <w:tc>
          <w:tcPr>
            <w:tcW w:w="3487" w:type="dxa"/>
            <w:shd w:val="clear" w:color="auto" w:fill="D9D9D9" w:themeFill="background1" w:themeFillShade="D9"/>
          </w:tcPr>
          <w:p w14:paraId="75968FE6" w14:textId="77777777" w:rsidR="000A5193" w:rsidRDefault="000A5193" w:rsidP="00311160">
            <w:pP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2C1B67B0" w14:textId="77777777" w:rsidR="000A5193" w:rsidRDefault="000A5193" w:rsidP="00311160">
            <w:pP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32658B9A" w14:textId="77777777" w:rsidR="000A5193" w:rsidRDefault="000A5193" w:rsidP="00311160">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7CA9636A"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0957DCDC"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0AC0A770" w14:textId="77777777" w:rsidR="000A5193" w:rsidRDefault="000A5193" w:rsidP="00311160">
            <w:pPr>
              <w:jc w:val="center"/>
              <w:rPr>
                <w:rFonts w:ascii="Arial" w:hAnsi="Arial" w:cs="Arial"/>
                <w:sz w:val="18"/>
                <w:szCs w:val="18"/>
              </w:rPr>
            </w:pPr>
            <w:r w:rsidRPr="003170AE">
              <w:rPr>
                <w:rFonts w:ascii="Arial" w:hAnsi="Arial" w:cs="Arial"/>
                <w:color w:val="231F20"/>
                <w:sz w:val="18"/>
                <w:szCs w:val="18"/>
              </w:rPr>
              <w:t>Low</w:t>
            </w:r>
          </w:p>
        </w:tc>
      </w:tr>
      <w:tr w:rsidR="000A5193" w14:paraId="28D67CDC" w14:textId="77777777" w:rsidTr="00FF042F">
        <w:tc>
          <w:tcPr>
            <w:tcW w:w="3487" w:type="dxa"/>
            <w:shd w:val="clear" w:color="auto" w:fill="auto"/>
          </w:tcPr>
          <w:p w14:paraId="18C83E90" w14:textId="77777777" w:rsidR="000A5193" w:rsidRPr="003170AE" w:rsidRDefault="000A5193" w:rsidP="00311160">
            <w:pPr>
              <w:rPr>
                <w:rFonts w:ascii="Arial" w:hAnsi="Arial" w:cs="Arial"/>
                <w:color w:val="231F20"/>
                <w:sz w:val="18"/>
                <w:szCs w:val="18"/>
              </w:rPr>
            </w:pPr>
            <w:r>
              <w:t>Hand weeding</w:t>
            </w:r>
          </w:p>
        </w:tc>
        <w:tc>
          <w:tcPr>
            <w:tcW w:w="3487" w:type="dxa"/>
            <w:shd w:val="clear" w:color="auto" w:fill="auto"/>
          </w:tcPr>
          <w:p w14:paraId="5514EBFC" w14:textId="77777777" w:rsidR="000A5193" w:rsidRPr="003170AE" w:rsidRDefault="000A5193" w:rsidP="00311160">
            <w:pPr>
              <w:rPr>
                <w:rFonts w:ascii="Arial" w:hAnsi="Arial" w:cs="Arial"/>
                <w:color w:val="231F20"/>
                <w:sz w:val="18"/>
                <w:szCs w:val="18"/>
              </w:rPr>
            </w:pPr>
            <w:r>
              <w:t>Occasional fibro asbestos pieces found on bushland worksite.</w:t>
            </w:r>
          </w:p>
        </w:tc>
        <w:tc>
          <w:tcPr>
            <w:tcW w:w="3487" w:type="dxa"/>
            <w:shd w:val="clear" w:color="auto" w:fill="auto"/>
          </w:tcPr>
          <w:p w14:paraId="1EADFBF0" w14:textId="77777777" w:rsidR="000A5193" w:rsidRDefault="000A5193" w:rsidP="00311160">
            <w:r>
              <w:rPr>
                <w:rFonts w:ascii="Symbol" w:eastAsia="Symbol" w:hAnsi="Symbol" w:cs="Symbol"/>
              </w:rPr>
              <w:t>·</w:t>
            </w:r>
            <w:r>
              <w:t xml:space="preserve"> Conduct site induction and risk assessment. Slowly and systematically work through site. If no asbestos found in immediate </w:t>
            </w:r>
            <w:proofErr w:type="gramStart"/>
            <w:r>
              <w:t>area</w:t>
            </w:r>
            <w:proofErr w:type="gramEnd"/>
            <w:r>
              <w:t xml:space="preserve"> then hand weeding, </w:t>
            </w:r>
            <w:r>
              <w:lastRenderedPageBreak/>
              <w:t xml:space="preserve">planting and other maintenance activities are permitted </w:t>
            </w:r>
          </w:p>
          <w:p w14:paraId="13A6F46A" w14:textId="77777777" w:rsidR="000A5193" w:rsidRDefault="000A5193" w:rsidP="00311160">
            <w:r>
              <w:rPr>
                <w:rFonts w:ascii="Symbol" w:eastAsia="Symbol" w:hAnsi="Symbol" w:cs="Symbol"/>
              </w:rPr>
              <w:t>·</w:t>
            </w:r>
            <w:r>
              <w:t xml:space="preserve"> If asbestos is found, stop hand weeding, </w:t>
            </w:r>
            <w:proofErr w:type="gramStart"/>
            <w:r>
              <w:t>planting</w:t>
            </w:r>
            <w:proofErr w:type="gramEnd"/>
            <w:r>
              <w:t xml:space="preserve"> or digging. </w:t>
            </w:r>
            <w:proofErr w:type="gramStart"/>
            <w:r>
              <w:t>Spot</w:t>
            </w:r>
            <w:proofErr w:type="gramEnd"/>
            <w:r>
              <w:t xml:space="preserve"> spay application of approved herbicides only. </w:t>
            </w:r>
          </w:p>
          <w:p w14:paraId="06FB5244" w14:textId="77777777" w:rsidR="000A5193" w:rsidRDefault="000A5193" w:rsidP="00311160">
            <w:r>
              <w:rPr>
                <w:rFonts w:ascii="Symbol" w:eastAsia="Symbol" w:hAnsi="Symbol" w:cs="Symbol"/>
              </w:rPr>
              <w:t>·</w:t>
            </w:r>
            <w:r>
              <w:t xml:space="preserve"> Conduct </w:t>
            </w:r>
            <w:proofErr w:type="gramStart"/>
            <w:r>
              <w:t>tool box</w:t>
            </w:r>
            <w:proofErr w:type="gramEnd"/>
            <w:r>
              <w:t xml:space="preserve"> talk to discuss location of asbestos if identified </w:t>
            </w:r>
          </w:p>
          <w:p w14:paraId="728FA050" w14:textId="77777777" w:rsidR="000A5193" w:rsidRDefault="000A5193" w:rsidP="00311160">
            <w:r>
              <w:rPr>
                <w:rFonts w:ascii="Symbol" w:eastAsia="Symbol" w:hAnsi="Symbol" w:cs="Symbol"/>
              </w:rPr>
              <w:t>·</w:t>
            </w:r>
            <w:r>
              <w:t xml:space="preserve"> Broadcast of native seed, rather than planting if </w:t>
            </w:r>
            <w:proofErr w:type="gramStart"/>
            <w:r>
              <w:t>required</w:t>
            </w:r>
            <w:proofErr w:type="gramEnd"/>
            <w:r>
              <w:t xml:space="preserve"> </w:t>
            </w:r>
          </w:p>
          <w:p w14:paraId="0B062450"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Notify council’s representative immediately of location of asbestos.</w:t>
            </w:r>
          </w:p>
        </w:tc>
        <w:tc>
          <w:tcPr>
            <w:tcW w:w="3487" w:type="dxa"/>
            <w:shd w:val="clear" w:color="auto" w:fill="auto"/>
          </w:tcPr>
          <w:p w14:paraId="05ABBF4C" w14:textId="469E2C00"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7D3ABB44" w14:textId="77777777" w:rsidTr="00BA13D4">
        <w:tc>
          <w:tcPr>
            <w:tcW w:w="3487" w:type="dxa"/>
            <w:shd w:val="clear" w:color="auto" w:fill="auto"/>
          </w:tcPr>
          <w:p w14:paraId="4780CAE1" w14:textId="77777777" w:rsidR="000A5193" w:rsidRPr="003170AE" w:rsidRDefault="000A5193" w:rsidP="00311160">
            <w:pPr>
              <w:rPr>
                <w:rFonts w:ascii="Arial" w:hAnsi="Arial" w:cs="Arial"/>
                <w:color w:val="231F20"/>
                <w:sz w:val="18"/>
                <w:szCs w:val="18"/>
              </w:rPr>
            </w:pPr>
            <w:r>
              <w:t>Asbestos found when Brush cutting/Line trimming</w:t>
            </w:r>
          </w:p>
        </w:tc>
        <w:tc>
          <w:tcPr>
            <w:tcW w:w="3487" w:type="dxa"/>
            <w:shd w:val="clear" w:color="auto" w:fill="auto"/>
          </w:tcPr>
          <w:p w14:paraId="32F3F41A" w14:textId="77777777" w:rsidR="000A5193" w:rsidRPr="003170AE" w:rsidRDefault="000A5193" w:rsidP="00311160">
            <w:pPr>
              <w:rPr>
                <w:rFonts w:ascii="Arial" w:hAnsi="Arial" w:cs="Arial"/>
                <w:color w:val="231F20"/>
                <w:sz w:val="18"/>
                <w:szCs w:val="18"/>
              </w:rPr>
            </w:pPr>
            <w:r>
              <w:t>Exposure to friable asbestos in fibro pieces, asbestos related diseases.</w:t>
            </w:r>
          </w:p>
        </w:tc>
        <w:tc>
          <w:tcPr>
            <w:tcW w:w="3487" w:type="dxa"/>
            <w:shd w:val="clear" w:color="auto" w:fill="auto"/>
          </w:tcPr>
          <w:p w14:paraId="53E86588" w14:textId="77777777" w:rsidR="000A5193" w:rsidRDefault="000A5193" w:rsidP="00311160">
            <w:r>
              <w:rPr>
                <w:rFonts w:ascii="Symbol" w:eastAsia="Symbol" w:hAnsi="Symbol" w:cs="Symbol"/>
              </w:rPr>
              <w:t>·</w:t>
            </w:r>
            <w:r>
              <w:t xml:space="preserve"> Stop brush/line cutting </w:t>
            </w:r>
            <w:proofErr w:type="gramStart"/>
            <w:r>
              <w:t>immediately</w:t>
            </w:r>
            <w:proofErr w:type="gramEnd"/>
            <w:r>
              <w:t xml:space="preserve"> </w:t>
            </w:r>
          </w:p>
          <w:p w14:paraId="158BF551" w14:textId="77777777" w:rsidR="000A5193" w:rsidRDefault="000A5193" w:rsidP="00311160">
            <w:r>
              <w:rPr>
                <w:rFonts w:ascii="Symbol" w:eastAsia="Symbol" w:hAnsi="Symbol" w:cs="Symbol"/>
              </w:rPr>
              <w:t>·</w:t>
            </w:r>
            <w:r>
              <w:t xml:space="preserve"> Notify site supervisor of location of </w:t>
            </w:r>
            <w:proofErr w:type="gramStart"/>
            <w:r>
              <w:t>asbestos</w:t>
            </w:r>
            <w:proofErr w:type="gramEnd"/>
            <w:r>
              <w:t xml:space="preserve"> </w:t>
            </w:r>
          </w:p>
          <w:p w14:paraId="354ECEE9" w14:textId="77777777" w:rsidR="000A5193" w:rsidRDefault="000A5193" w:rsidP="00311160">
            <w:r>
              <w:rPr>
                <w:rFonts w:ascii="Symbol" w:eastAsia="Symbol" w:hAnsi="Symbol" w:cs="Symbol"/>
              </w:rPr>
              <w:t>·</w:t>
            </w:r>
            <w:r>
              <w:t xml:space="preserve"> Site supervisor to conduct </w:t>
            </w:r>
            <w:proofErr w:type="gramStart"/>
            <w:r>
              <w:t>tool box</w:t>
            </w:r>
            <w:proofErr w:type="gramEnd"/>
            <w:r>
              <w:t xml:space="preserve"> talk to discuss location of asbestos with ground staff. </w:t>
            </w:r>
          </w:p>
          <w:p w14:paraId="2B649A1C" w14:textId="77777777" w:rsidR="000A5193" w:rsidRDefault="000A5193" w:rsidP="00311160">
            <w:r>
              <w:rPr>
                <w:rFonts w:ascii="Symbol" w:eastAsia="Symbol" w:hAnsi="Symbol" w:cs="Symbol"/>
              </w:rPr>
              <w:t>·</w:t>
            </w:r>
            <w:r>
              <w:t xml:space="preserve"> Mark off area and keep all staff out of area. </w:t>
            </w:r>
          </w:p>
          <w:p w14:paraId="4D78F95D" w14:textId="77777777" w:rsidR="000A5193" w:rsidRDefault="000A5193" w:rsidP="00311160">
            <w:r>
              <w:rPr>
                <w:rFonts w:ascii="Symbol" w:eastAsia="Symbol" w:hAnsi="Symbol" w:cs="Symbol"/>
              </w:rPr>
              <w:t>·</w:t>
            </w:r>
            <w:r>
              <w:t xml:space="preserve"> No brush cutting, line trimming, </w:t>
            </w:r>
            <w:proofErr w:type="gramStart"/>
            <w:r>
              <w:t>No</w:t>
            </w:r>
            <w:proofErr w:type="gramEnd"/>
            <w:r>
              <w:t xml:space="preserve"> hand weeding, planting or digging. </w:t>
            </w:r>
          </w:p>
          <w:p w14:paraId="350352C8" w14:textId="77777777" w:rsidR="000A5193" w:rsidRDefault="000A5193" w:rsidP="00311160">
            <w:r>
              <w:rPr>
                <w:rFonts w:ascii="Symbol" w:eastAsia="Symbol" w:hAnsi="Symbol" w:cs="Symbol"/>
              </w:rPr>
              <w:t>·</w:t>
            </w:r>
            <w:r>
              <w:t xml:space="preserve"> Spot spraying </w:t>
            </w:r>
            <w:proofErr w:type="gramStart"/>
            <w:r>
              <w:t>allowed</w:t>
            </w:r>
            <w:proofErr w:type="gramEnd"/>
            <w:r>
              <w:t xml:space="preserve"> </w:t>
            </w:r>
          </w:p>
          <w:p w14:paraId="5B8B8F02"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Notify council’s representative immediately of location of asbestos.</w:t>
            </w:r>
          </w:p>
        </w:tc>
        <w:tc>
          <w:tcPr>
            <w:tcW w:w="3487" w:type="dxa"/>
            <w:shd w:val="clear" w:color="auto" w:fill="auto"/>
          </w:tcPr>
          <w:p w14:paraId="13FA1D17" w14:textId="3D0AE48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1632EB32" w14:textId="77777777" w:rsidTr="00BA13D4">
        <w:tc>
          <w:tcPr>
            <w:tcW w:w="3487" w:type="dxa"/>
            <w:shd w:val="clear" w:color="auto" w:fill="auto"/>
          </w:tcPr>
          <w:p w14:paraId="512F1D95" w14:textId="77777777" w:rsidR="000A5193" w:rsidRPr="003170AE" w:rsidRDefault="000A5193" w:rsidP="00311160">
            <w:pPr>
              <w:rPr>
                <w:rFonts w:ascii="Arial" w:hAnsi="Arial" w:cs="Arial"/>
                <w:color w:val="231F20"/>
                <w:sz w:val="18"/>
                <w:szCs w:val="18"/>
              </w:rPr>
            </w:pPr>
            <w:r>
              <w:t>Bush regeneration activities Not sure if substance/material is asbestos</w:t>
            </w:r>
          </w:p>
        </w:tc>
        <w:tc>
          <w:tcPr>
            <w:tcW w:w="3487" w:type="dxa"/>
            <w:shd w:val="clear" w:color="auto" w:fill="auto"/>
          </w:tcPr>
          <w:p w14:paraId="178EBCF7" w14:textId="77777777" w:rsidR="000A5193" w:rsidRPr="003170AE" w:rsidRDefault="000A5193" w:rsidP="00311160">
            <w:pPr>
              <w:rPr>
                <w:rFonts w:ascii="Arial" w:hAnsi="Arial" w:cs="Arial"/>
                <w:color w:val="231F20"/>
                <w:sz w:val="18"/>
                <w:szCs w:val="18"/>
              </w:rPr>
            </w:pPr>
            <w:r>
              <w:t xml:space="preserve">Staff might be inadvertently exposed to friable asbestos in fibro </w:t>
            </w:r>
            <w:r>
              <w:lastRenderedPageBreak/>
              <w:t>pieces, asbestos related diseases.</w:t>
            </w:r>
          </w:p>
        </w:tc>
        <w:tc>
          <w:tcPr>
            <w:tcW w:w="3487" w:type="dxa"/>
            <w:shd w:val="clear" w:color="auto" w:fill="auto"/>
          </w:tcPr>
          <w:p w14:paraId="59F40F6B" w14:textId="77777777" w:rsidR="000A5193" w:rsidRDefault="000A5193" w:rsidP="00311160">
            <w:r>
              <w:rPr>
                <w:rFonts w:ascii="Symbol" w:eastAsia="Symbol" w:hAnsi="Symbol" w:cs="Symbol"/>
              </w:rPr>
              <w:lastRenderedPageBreak/>
              <w:t>·</w:t>
            </w:r>
            <w:r>
              <w:t xml:space="preserve"> Stop all work in area immediately </w:t>
            </w:r>
            <w:r>
              <w:rPr>
                <w:rFonts w:ascii="Symbol" w:eastAsia="Symbol" w:hAnsi="Symbol" w:cs="Symbol"/>
              </w:rPr>
              <w:t>·</w:t>
            </w:r>
            <w:r>
              <w:t xml:space="preserve"> Notify site supervisor </w:t>
            </w:r>
            <w:r>
              <w:lastRenderedPageBreak/>
              <w:t xml:space="preserve">of location of potential </w:t>
            </w:r>
            <w:proofErr w:type="gramStart"/>
            <w:r>
              <w:t>asbestos</w:t>
            </w:r>
            <w:proofErr w:type="gramEnd"/>
            <w:r>
              <w:t xml:space="preserve"> </w:t>
            </w:r>
          </w:p>
          <w:p w14:paraId="030064DA" w14:textId="77777777" w:rsidR="000A5193" w:rsidRDefault="000A5193" w:rsidP="00311160">
            <w:r>
              <w:rPr>
                <w:rFonts w:ascii="Symbol" w:eastAsia="Symbol" w:hAnsi="Symbol" w:cs="Symbol"/>
              </w:rPr>
              <w:t>·</w:t>
            </w:r>
            <w:r>
              <w:t xml:space="preserve"> Notify council’s representative immediately of location of asbestos to confirm identification of material. </w:t>
            </w:r>
            <w:r>
              <w:rPr>
                <w:rFonts w:ascii="Symbol" w:eastAsia="Symbol" w:hAnsi="Symbol" w:cs="Symbol"/>
              </w:rPr>
              <w:t>·</w:t>
            </w:r>
            <w:r>
              <w:t xml:space="preserve"> If positive identification, supervisor to conduct </w:t>
            </w:r>
            <w:proofErr w:type="gramStart"/>
            <w:r>
              <w:t>tool box</w:t>
            </w:r>
            <w:proofErr w:type="gramEnd"/>
            <w:r>
              <w:t xml:space="preserve"> talk to discuss location of asbestos with ground staff. </w:t>
            </w:r>
          </w:p>
          <w:p w14:paraId="41299EAA" w14:textId="77777777" w:rsidR="000A5193" w:rsidRDefault="000A5193" w:rsidP="00311160">
            <w:r>
              <w:rPr>
                <w:rFonts w:ascii="Symbol" w:eastAsia="Symbol" w:hAnsi="Symbol" w:cs="Symbol"/>
              </w:rPr>
              <w:t>·</w:t>
            </w:r>
            <w:r>
              <w:t xml:space="preserve"> If positive identification mark off area and keep all staff out of area. </w:t>
            </w:r>
          </w:p>
          <w:p w14:paraId="74B8C4B0"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If positive identification, </w:t>
            </w:r>
            <w:proofErr w:type="gramStart"/>
            <w:r>
              <w:t>No</w:t>
            </w:r>
            <w:proofErr w:type="gramEnd"/>
            <w:r>
              <w:t xml:space="preserve"> brush cutting, line trimming, No hand weeding, planting or digging.</w:t>
            </w:r>
          </w:p>
        </w:tc>
        <w:tc>
          <w:tcPr>
            <w:tcW w:w="3487" w:type="dxa"/>
            <w:shd w:val="clear" w:color="auto" w:fill="auto"/>
          </w:tcPr>
          <w:p w14:paraId="6F5E781D" w14:textId="65EDD16D"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41DE32C" w14:textId="77777777" w:rsidTr="00BA13D4">
        <w:tc>
          <w:tcPr>
            <w:tcW w:w="3487" w:type="dxa"/>
            <w:shd w:val="clear" w:color="auto" w:fill="auto"/>
          </w:tcPr>
          <w:p w14:paraId="3A759DFA" w14:textId="77777777" w:rsidR="000A5193" w:rsidRPr="003170AE" w:rsidRDefault="000A5193" w:rsidP="00311160">
            <w:pPr>
              <w:rPr>
                <w:rFonts w:ascii="Arial" w:hAnsi="Arial" w:cs="Arial"/>
                <w:color w:val="231F20"/>
                <w:sz w:val="18"/>
                <w:szCs w:val="18"/>
              </w:rPr>
            </w:pPr>
            <w:r>
              <w:t>Removing vegetation or vines growing on or clinging to asbestos walls.</w:t>
            </w:r>
          </w:p>
        </w:tc>
        <w:tc>
          <w:tcPr>
            <w:tcW w:w="3487" w:type="dxa"/>
            <w:shd w:val="clear" w:color="auto" w:fill="auto"/>
          </w:tcPr>
          <w:p w14:paraId="4D3A5E3B" w14:textId="77777777" w:rsidR="000A5193" w:rsidRPr="003170AE" w:rsidRDefault="000A5193" w:rsidP="00311160">
            <w:pPr>
              <w:rPr>
                <w:rFonts w:ascii="Arial" w:hAnsi="Arial" w:cs="Arial"/>
                <w:color w:val="231F20"/>
                <w:sz w:val="18"/>
                <w:szCs w:val="18"/>
              </w:rPr>
            </w:pPr>
            <w:r>
              <w:t>Staff might be inadvertently exposed to friable asbestos in fibro pieces, asbestos related diseases</w:t>
            </w:r>
          </w:p>
        </w:tc>
        <w:tc>
          <w:tcPr>
            <w:tcW w:w="3487" w:type="dxa"/>
            <w:shd w:val="clear" w:color="auto" w:fill="auto"/>
          </w:tcPr>
          <w:p w14:paraId="533DD22D" w14:textId="77777777" w:rsidR="000A5193" w:rsidRDefault="000A5193" w:rsidP="00EA5BF7">
            <w:r>
              <w:rPr>
                <w:rFonts w:ascii="Symbol" w:eastAsia="Symbol" w:hAnsi="Symbol" w:cs="Symbol"/>
              </w:rPr>
              <w:t>·</w:t>
            </w:r>
            <w:r>
              <w:t xml:space="preserve"> Spot spray only </w:t>
            </w:r>
            <w:proofErr w:type="gramStart"/>
            <w:r>
              <w:t>do</w:t>
            </w:r>
            <w:proofErr w:type="gramEnd"/>
            <w:r>
              <w:t xml:space="preserve"> not disturb asbestos. </w:t>
            </w:r>
          </w:p>
          <w:p w14:paraId="05B4F2E6" w14:textId="77777777" w:rsidR="000A5193" w:rsidRDefault="000A5193" w:rsidP="00EA5BF7">
            <w:r>
              <w:rPr>
                <w:rFonts w:ascii="Symbol" w:eastAsia="Symbol" w:hAnsi="Symbol" w:cs="Symbol"/>
              </w:rPr>
              <w:t>·</w:t>
            </w:r>
            <w:r>
              <w:t xml:space="preserve"> If spray won’t work do not attempt to physically remove, must be discussed in a management meeting at higher level. </w:t>
            </w:r>
          </w:p>
          <w:p w14:paraId="09D72046" w14:textId="77777777" w:rsidR="000A5193" w:rsidRDefault="000A5193" w:rsidP="00EA5BF7">
            <w:r>
              <w:rPr>
                <w:rFonts w:ascii="Symbol" w:eastAsia="Symbol" w:hAnsi="Symbol" w:cs="Symbol"/>
              </w:rPr>
              <w:t>·</w:t>
            </w:r>
            <w:r>
              <w:t xml:space="preserve"> No field staff are permitted to </w:t>
            </w:r>
            <w:proofErr w:type="gramStart"/>
            <w:r>
              <w:t>make a decision</w:t>
            </w:r>
            <w:proofErr w:type="gramEnd"/>
            <w:r>
              <w:t xml:space="preserve"> to remove vegetation growing over or clinging to asbestos without higher level risk assessment. </w:t>
            </w:r>
          </w:p>
          <w:p w14:paraId="1CFDD22F" w14:textId="77777777" w:rsidR="000A5193" w:rsidRPr="003170AE" w:rsidRDefault="000A5193" w:rsidP="00EA5BF7">
            <w:pPr>
              <w:rPr>
                <w:rFonts w:ascii="Arial" w:hAnsi="Arial" w:cs="Arial"/>
                <w:color w:val="231F20"/>
                <w:sz w:val="18"/>
                <w:szCs w:val="18"/>
              </w:rPr>
            </w:pPr>
            <w:r>
              <w:rPr>
                <w:rFonts w:ascii="Symbol" w:eastAsia="Symbol" w:hAnsi="Symbol" w:cs="Symbol"/>
              </w:rPr>
              <w:t>·</w:t>
            </w:r>
            <w:r>
              <w:t xml:space="preserve"> Never attempt to pull away weeds or other vegetation clinging to asbestos as it will disturb the asbestos.</w:t>
            </w:r>
          </w:p>
        </w:tc>
        <w:tc>
          <w:tcPr>
            <w:tcW w:w="3487" w:type="dxa"/>
            <w:shd w:val="clear" w:color="auto" w:fill="auto"/>
          </w:tcPr>
          <w:p w14:paraId="507503C1" w14:textId="6F884040"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79A0E393" w14:textId="77777777" w:rsidR="000A5193" w:rsidRDefault="000A5193" w:rsidP="0070586F">
      <w:pPr>
        <w:rPr>
          <w:rFonts w:ascii="Arial" w:hAnsi="Arial" w:cs="Arial"/>
          <w:sz w:val="18"/>
          <w:szCs w:val="18"/>
        </w:rPr>
      </w:pPr>
    </w:p>
    <w:p w14:paraId="2C478161" w14:textId="77777777" w:rsidR="000A5193" w:rsidRPr="0099381E" w:rsidRDefault="000A5193" w:rsidP="00ED49A9">
      <w:pPr>
        <w:rPr>
          <w:b/>
          <w:bCs/>
          <w:u w:val="single"/>
        </w:rPr>
      </w:pPr>
      <w:r w:rsidRPr="0099381E">
        <w:rPr>
          <w:b/>
          <w:bCs/>
          <w:u w:val="single"/>
        </w:rPr>
        <w:lastRenderedPageBreak/>
        <w:t>By signing, workers and contractors: declare the following:</w:t>
      </w:r>
    </w:p>
    <w:p w14:paraId="4E3B2D32" w14:textId="77777777" w:rsidR="000A5193" w:rsidRPr="007B54E2" w:rsidRDefault="000A5193" w:rsidP="00ED49A9">
      <w:pPr>
        <w:rPr>
          <w:b/>
          <w:bCs/>
        </w:rPr>
      </w:pPr>
      <w:r w:rsidRPr="007B54E2">
        <w:rPr>
          <w:b/>
          <w:bCs/>
        </w:rPr>
        <w:t>I have been consulted in the development of this SWMS.</w:t>
      </w:r>
    </w:p>
    <w:p w14:paraId="4F41B187" w14:textId="77777777" w:rsidR="000A5193" w:rsidRPr="007B54E2" w:rsidRDefault="000A5193" w:rsidP="00ED49A9">
      <w:pPr>
        <w:rPr>
          <w:b/>
          <w:bCs/>
        </w:rPr>
      </w:pPr>
      <w:r w:rsidRPr="007B54E2">
        <w:rPr>
          <w:b/>
          <w:bCs/>
        </w:rPr>
        <w:t>I have been given the opportunity to comment on the content of this SWMS.</w:t>
      </w:r>
    </w:p>
    <w:p w14:paraId="26446422" w14:textId="77777777" w:rsidR="000A5193" w:rsidRPr="007B54E2" w:rsidRDefault="000A5193" w:rsidP="00ED49A9">
      <w:pPr>
        <w:rPr>
          <w:b/>
          <w:bCs/>
        </w:rPr>
      </w:pPr>
      <w:r w:rsidRPr="007B54E2">
        <w:rPr>
          <w:b/>
          <w:bCs/>
        </w:rPr>
        <w:t>I have read and understood how I am to carry out the activities listed in this SWMS.</w:t>
      </w:r>
    </w:p>
    <w:p w14:paraId="28C228E5"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3BA7AA0A" w14:textId="77777777" w:rsidR="000A5193" w:rsidRDefault="000A5193" w:rsidP="00ED49A9">
      <w:pPr>
        <w:rPr>
          <w:b/>
          <w:bCs/>
        </w:rPr>
      </w:pP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3984AD6F" w14:textId="77777777" w:rsidTr="43C7E3D9">
        <w:trPr>
          <w:trHeight w:val="584"/>
        </w:trPr>
        <w:tc>
          <w:tcPr>
            <w:tcW w:w="2772" w:type="dxa"/>
            <w:shd w:val="clear" w:color="auto" w:fill="D9D9D9" w:themeFill="background1" w:themeFillShade="D9"/>
          </w:tcPr>
          <w:p w14:paraId="2A331B19" w14:textId="77777777" w:rsidR="000A5193" w:rsidRDefault="000A5193" w:rsidP="00E6499B">
            <w:pPr>
              <w:jc w:val="center"/>
              <w:rPr>
                <w:rFonts w:ascii="Arial" w:hAnsi="Arial" w:cs="Arial"/>
                <w:b/>
                <w:bCs/>
                <w:sz w:val="18"/>
                <w:szCs w:val="18"/>
              </w:rPr>
            </w:pPr>
          </w:p>
          <w:p w14:paraId="05A36348"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2779" w:type="dxa"/>
            <w:shd w:val="clear" w:color="auto" w:fill="D9D9D9" w:themeFill="background1" w:themeFillShade="D9"/>
          </w:tcPr>
          <w:p w14:paraId="6824626C" w14:textId="77777777" w:rsidR="000A5193" w:rsidRDefault="000A5193" w:rsidP="00E6499B">
            <w:pPr>
              <w:jc w:val="center"/>
              <w:rPr>
                <w:rFonts w:ascii="Arial" w:hAnsi="Arial" w:cs="Arial"/>
                <w:b/>
                <w:bCs/>
                <w:sz w:val="18"/>
                <w:szCs w:val="18"/>
              </w:rPr>
            </w:pPr>
          </w:p>
          <w:p w14:paraId="56E0BBF3"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2797" w:type="dxa"/>
            <w:shd w:val="clear" w:color="auto" w:fill="D9D9D9" w:themeFill="background1" w:themeFillShade="D9"/>
          </w:tcPr>
          <w:p w14:paraId="069736A4" w14:textId="77777777" w:rsidR="000A5193" w:rsidRDefault="000A5193" w:rsidP="00E6499B">
            <w:pPr>
              <w:jc w:val="center"/>
              <w:rPr>
                <w:rFonts w:ascii="Arial" w:hAnsi="Arial" w:cs="Arial"/>
                <w:b/>
                <w:bCs/>
                <w:sz w:val="18"/>
                <w:szCs w:val="18"/>
              </w:rPr>
            </w:pPr>
          </w:p>
          <w:p w14:paraId="7217F17D"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2794" w:type="dxa"/>
            <w:shd w:val="clear" w:color="auto" w:fill="D9D9D9" w:themeFill="background1" w:themeFillShade="D9"/>
          </w:tcPr>
          <w:p w14:paraId="1B98464B" w14:textId="77777777" w:rsidR="000A5193" w:rsidRDefault="000A5193" w:rsidP="00E6499B">
            <w:pPr>
              <w:jc w:val="center"/>
              <w:rPr>
                <w:rFonts w:ascii="Arial" w:hAnsi="Arial" w:cs="Arial"/>
                <w:b/>
                <w:bCs/>
                <w:sz w:val="18"/>
                <w:szCs w:val="18"/>
              </w:rPr>
            </w:pPr>
          </w:p>
          <w:p w14:paraId="3BCD64B7"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2806" w:type="dxa"/>
            <w:shd w:val="clear" w:color="auto" w:fill="D9D9D9" w:themeFill="background1" w:themeFillShade="D9"/>
          </w:tcPr>
          <w:p w14:paraId="519DA688" w14:textId="77777777" w:rsidR="000A5193" w:rsidRDefault="000A5193" w:rsidP="00E6499B">
            <w:pPr>
              <w:jc w:val="center"/>
              <w:rPr>
                <w:rFonts w:ascii="Arial" w:hAnsi="Arial" w:cs="Arial"/>
                <w:b/>
                <w:bCs/>
                <w:sz w:val="18"/>
                <w:szCs w:val="18"/>
              </w:rPr>
            </w:pPr>
          </w:p>
          <w:p w14:paraId="280A9862"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5406530A" w14:textId="77777777" w:rsidTr="43C7E3D9">
        <w:trPr>
          <w:trHeight w:val="584"/>
        </w:trPr>
        <w:tc>
          <w:tcPr>
            <w:tcW w:w="2772" w:type="dxa"/>
            <w:shd w:val="clear" w:color="auto" w:fill="auto"/>
          </w:tcPr>
          <w:p w14:paraId="31FE6041" w14:textId="5A3EE9A1" w:rsidR="000A5193" w:rsidRDefault="000A5193" w:rsidP="00C306F4">
            <w:pPr>
              <w:jc w:val="center"/>
              <w:rPr>
                <w:rFonts w:ascii="Arial" w:hAnsi="Arial" w:cs="Arial"/>
                <w:b/>
                <w:bCs/>
                <w:sz w:val="18"/>
                <w:szCs w:val="18"/>
              </w:rPr>
            </w:pPr>
          </w:p>
        </w:tc>
        <w:tc>
          <w:tcPr>
            <w:tcW w:w="2779" w:type="dxa"/>
            <w:shd w:val="clear" w:color="auto" w:fill="auto"/>
          </w:tcPr>
          <w:p w14:paraId="06BF6ACB" w14:textId="63B2B7B8" w:rsidR="000A5193" w:rsidRDefault="000A5193" w:rsidP="00C306F4">
            <w:pPr>
              <w:jc w:val="center"/>
              <w:rPr>
                <w:rFonts w:ascii="Arial" w:hAnsi="Arial" w:cs="Arial"/>
                <w:b/>
                <w:bCs/>
                <w:sz w:val="18"/>
                <w:szCs w:val="18"/>
              </w:rPr>
            </w:pPr>
          </w:p>
        </w:tc>
        <w:tc>
          <w:tcPr>
            <w:tcW w:w="2797" w:type="dxa"/>
            <w:shd w:val="clear" w:color="auto" w:fill="auto"/>
          </w:tcPr>
          <w:p w14:paraId="7870A4AA" w14:textId="3827A35B" w:rsidR="000A5193" w:rsidRDefault="000A5193" w:rsidP="00C306F4">
            <w:pPr>
              <w:jc w:val="center"/>
              <w:rPr>
                <w:rFonts w:ascii="Arial" w:hAnsi="Arial" w:cs="Arial"/>
                <w:b/>
                <w:bCs/>
                <w:sz w:val="18"/>
                <w:szCs w:val="18"/>
              </w:rPr>
            </w:pPr>
          </w:p>
        </w:tc>
        <w:tc>
          <w:tcPr>
            <w:tcW w:w="2794" w:type="dxa"/>
            <w:shd w:val="clear" w:color="auto" w:fill="auto"/>
          </w:tcPr>
          <w:p w14:paraId="146A136F" w14:textId="5DD464B0" w:rsidR="000A5193" w:rsidRDefault="000A5193" w:rsidP="00C306F4">
            <w:pPr>
              <w:jc w:val="center"/>
              <w:rPr>
                <w:rFonts w:ascii="Arial" w:hAnsi="Arial" w:cs="Arial"/>
                <w:b/>
                <w:bCs/>
                <w:sz w:val="18"/>
                <w:szCs w:val="18"/>
              </w:rPr>
            </w:pPr>
          </w:p>
        </w:tc>
        <w:tc>
          <w:tcPr>
            <w:tcW w:w="2806" w:type="dxa"/>
            <w:shd w:val="clear" w:color="auto" w:fill="auto"/>
          </w:tcPr>
          <w:p w14:paraId="44783E99" w14:textId="746EE858" w:rsidR="000A5193" w:rsidRDefault="000A5193" w:rsidP="00C306F4">
            <w:pPr>
              <w:jc w:val="center"/>
              <w:rPr>
                <w:rFonts w:ascii="Arial" w:hAnsi="Arial" w:cs="Arial"/>
                <w:b/>
                <w:bCs/>
                <w:sz w:val="18"/>
                <w:szCs w:val="18"/>
              </w:rPr>
            </w:pPr>
          </w:p>
        </w:tc>
      </w:tr>
      <w:tr w:rsidR="000A5193" w14:paraId="3917E82F" w14:textId="77777777" w:rsidTr="43C7E3D9">
        <w:trPr>
          <w:trHeight w:val="584"/>
        </w:trPr>
        <w:tc>
          <w:tcPr>
            <w:tcW w:w="2772" w:type="dxa"/>
            <w:shd w:val="clear" w:color="auto" w:fill="auto"/>
          </w:tcPr>
          <w:p w14:paraId="3E289DEB" w14:textId="77777777" w:rsidR="000A5193" w:rsidRDefault="000A5193" w:rsidP="43C7E3D9">
            <w:pPr>
              <w:spacing w:line="259" w:lineRule="auto"/>
              <w:jc w:val="center"/>
              <w:rPr>
                <w:rFonts w:ascii="Arial" w:eastAsia="Arial" w:hAnsi="Arial" w:cs="Arial"/>
                <w:color w:val="000000" w:themeColor="text1"/>
                <w:sz w:val="18"/>
                <w:szCs w:val="18"/>
              </w:rPr>
            </w:pPr>
          </w:p>
        </w:tc>
        <w:tc>
          <w:tcPr>
            <w:tcW w:w="2779" w:type="dxa"/>
            <w:shd w:val="clear" w:color="auto" w:fill="auto"/>
          </w:tcPr>
          <w:p w14:paraId="373F108C" w14:textId="7E9CBD29" w:rsidR="000A5193" w:rsidRDefault="000A5193" w:rsidP="43C7E3D9">
            <w:pPr>
              <w:spacing w:line="259" w:lineRule="auto"/>
              <w:jc w:val="center"/>
              <w:rPr>
                <w:rFonts w:ascii="Arial" w:eastAsia="Arial" w:hAnsi="Arial" w:cs="Arial"/>
                <w:color w:val="000000" w:themeColor="text1"/>
                <w:sz w:val="18"/>
                <w:szCs w:val="18"/>
              </w:rPr>
            </w:pPr>
          </w:p>
        </w:tc>
        <w:tc>
          <w:tcPr>
            <w:tcW w:w="2797" w:type="dxa"/>
            <w:shd w:val="clear" w:color="auto" w:fill="auto"/>
          </w:tcPr>
          <w:p w14:paraId="096A8BFA" w14:textId="3D659F4A" w:rsidR="000A5193" w:rsidRDefault="000A5193" w:rsidP="43C7E3D9">
            <w:pPr>
              <w:spacing w:line="259" w:lineRule="auto"/>
              <w:jc w:val="center"/>
              <w:rPr>
                <w:rFonts w:ascii="Arial" w:eastAsia="Arial" w:hAnsi="Arial" w:cs="Arial"/>
                <w:color w:val="000000" w:themeColor="text1"/>
                <w:sz w:val="18"/>
                <w:szCs w:val="18"/>
              </w:rPr>
            </w:pPr>
          </w:p>
        </w:tc>
        <w:tc>
          <w:tcPr>
            <w:tcW w:w="2794" w:type="dxa"/>
            <w:shd w:val="clear" w:color="auto" w:fill="auto"/>
          </w:tcPr>
          <w:p w14:paraId="5788A360" w14:textId="1BFC6970" w:rsidR="000A5193" w:rsidRDefault="000A5193" w:rsidP="43C7E3D9">
            <w:pPr>
              <w:spacing w:line="259" w:lineRule="auto"/>
              <w:jc w:val="center"/>
              <w:rPr>
                <w:rFonts w:ascii="Arial" w:eastAsia="Arial" w:hAnsi="Arial" w:cs="Arial"/>
                <w:color w:val="000000" w:themeColor="text1"/>
                <w:sz w:val="18"/>
                <w:szCs w:val="18"/>
              </w:rPr>
            </w:pPr>
          </w:p>
        </w:tc>
        <w:tc>
          <w:tcPr>
            <w:tcW w:w="2806" w:type="dxa"/>
            <w:shd w:val="clear" w:color="auto" w:fill="auto"/>
          </w:tcPr>
          <w:p w14:paraId="2FF08480" w14:textId="3A95B2E2" w:rsidR="000A5193" w:rsidRDefault="000A5193" w:rsidP="43C7E3D9">
            <w:pPr>
              <w:spacing w:line="259" w:lineRule="auto"/>
              <w:jc w:val="center"/>
              <w:rPr>
                <w:rFonts w:ascii="Arial" w:eastAsia="Arial" w:hAnsi="Arial" w:cs="Arial"/>
                <w:color w:val="000000" w:themeColor="text1"/>
                <w:sz w:val="18"/>
                <w:szCs w:val="18"/>
              </w:rPr>
            </w:pPr>
          </w:p>
        </w:tc>
      </w:tr>
      <w:tr w:rsidR="000A5193" w14:paraId="2E1A556F" w14:textId="77777777" w:rsidTr="43C7E3D9">
        <w:trPr>
          <w:trHeight w:val="584"/>
        </w:trPr>
        <w:tc>
          <w:tcPr>
            <w:tcW w:w="2772" w:type="dxa"/>
            <w:shd w:val="clear" w:color="auto" w:fill="auto"/>
          </w:tcPr>
          <w:p w14:paraId="76E1A397" w14:textId="77777777" w:rsidR="000A5193" w:rsidRDefault="000A5193" w:rsidP="43C7E3D9">
            <w:pPr>
              <w:spacing w:line="259" w:lineRule="auto"/>
              <w:jc w:val="center"/>
              <w:rPr>
                <w:rFonts w:ascii="Arial" w:eastAsia="Arial" w:hAnsi="Arial" w:cs="Arial"/>
                <w:color w:val="000000" w:themeColor="text1"/>
                <w:sz w:val="18"/>
                <w:szCs w:val="18"/>
                <w:lang w:val="en-US"/>
              </w:rPr>
            </w:pPr>
          </w:p>
        </w:tc>
        <w:tc>
          <w:tcPr>
            <w:tcW w:w="2779" w:type="dxa"/>
            <w:shd w:val="clear" w:color="auto" w:fill="auto"/>
          </w:tcPr>
          <w:p w14:paraId="494DDAC1" w14:textId="795C7839" w:rsidR="000A5193" w:rsidRDefault="000A5193" w:rsidP="43C7E3D9">
            <w:pPr>
              <w:spacing w:line="259" w:lineRule="auto"/>
              <w:jc w:val="center"/>
              <w:rPr>
                <w:rFonts w:ascii="Arial" w:eastAsia="Arial" w:hAnsi="Arial" w:cs="Arial"/>
                <w:color w:val="000000" w:themeColor="text1"/>
                <w:sz w:val="18"/>
                <w:szCs w:val="18"/>
              </w:rPr>
            </w:pPr>
          </w:p>
        </w:tc>
        <w:tc>
          <w:tcPr>
            <w:tcW w:w="2797" w:type="dxa"/>
            <w:shd w:val="clear" w:color="auto" w:fill="auto"/>
          </w:tcPr>
          <w:p w14:paraId="4ACE048A" w14:textId="28AFBFC4" w:rsidR="000A5193" w:rsidRDefault="000A5193" w:rsidP="43C7E3D9">
            <w:pPr>
              <w:spacing w:line="259" w:lineRule="auto"/>
              <w:jc w:val="center"/>
              <w:rPr>
                <w:rFonts w:ascii="Arial" w:eastAsia="Arial" w:hAnsi="Arial" w:cs="Arial"/>
                <w:color w:val="000000" w:themeColor="text1"/>
                <w:sz w:val="18"/>
                <w:szCs w:val="18"/>
              </w:rPr>
            </w:pPr>
          </w:p>
        </w:tc>
        <w:tc>
          <w:tcPr>
            <w:tcW w:w="2794" w:type="dxa"/>
            <w:shd w:val="clear" w:color="auto" w:fill="auto"/>
          </w:tcPr>
          <w:p w14:paraId="5C910796" w14:textId="6A3C5C59" w:rsidR="000A5193" w:rsidRDefault="000A5193" w:rsidP="43C7E3D9">
            <w:pPr>
              <w:spacing w:line="259" w:lineRule="auto"/>
              <w:jc w:val="center"/>
              <w:rPr>
                <w:rFonts w:ascii="Arial" w:eastAsia="Arial" w:hAnsi="Arial" w:cs="Arial"/>
                <w:color w:val="000000" w:themeColor="text1"/>
                <w:sz w:val="18"/>
                <w:szCs w:val="18"/>
              </w:rPr>
            </w:pPr>
          </w:p>
        </w:tc>
        <w:tc>
          <w:tcPr>
            <w:tcW w:w="2806" w:type="dxa"/>
            <w:shd w:val="clear" w:color="auto" w:fill="auto"/>
          </w:tcPr>
          <w:p w14:paraId="42DCDD15" w14:textId="5E11C195" w:rsidR="000A5193" w:rsidRDefault="000A5193" w:rsidP="43C7E3D9">
            <w:pPr>
              <w:spacing w:line="259" w:lineRule="auto"/>
              <w:jc w:val="center"/>
              <w:rPr>
                <w:rFonts w:ascii="Arial" w:eastAsia="Arial" w:hAnsi="Arial" w:cs="Arial"/>
                <w:color w:val="000000" w:themeColor="text1"/>
                <w:sz w:val="18"/>
                <w:szCs w:val="18"/>
              </w:rPr>
            </w:pPr>
          </w:p>
        </w:tc>
      </w:tr>
      <w:tr w:rsidR="000A5193" w14:paraId="7AA376AF" w14:textId="77777777" w:rsidTr="43C7E3D9">
        <w:trPr>
          <w:trHeight w:val="584"/>
        </w:trPr>
        <w:tc>
          <w:tcPr>
            <w:tcW w:w="2772" w:type="dxa"/>
            <w:shd w:val="clear" w:color="auto" w:fill="auto"/>
          </w:tcPr>
          <w:p w14:paraId="434C3EE4" w14:textId="547FFBCD"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79" w:type="dxa"/>
            <w:shd w:val="clear" w:color="auto" w:fill="auto"/>
          </w:tcPr>
          <w:p w14:paraId="5F159A2D" w14:textId="2648DE2C"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97" w:type="dxa"/>
            <w:shd w:val="clear" w:color="auto" w:fill="auto"/>
          </w:tcPr>
          <w:p w14:paraId="5AC89905" w14:textId="07781EF9"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94" w:type="dxa"/>
            <w:shd w:val="clear" w:color="auto" w:fill="auto"/>
          </w:tcPr>
          <w:p w14:paraId="5CA34B80" w14:textId="3A7A78C6"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806" w:type="dxa"/>
            <w:shd w:val="clear" w:color="auto" w:fill="auto"/>
          </w:tcPr>
          <w:p w14:paraId="7F9462E9" w14:textId="6B7D217C" w:rsidR="000A5193" w:rsidRPr="000C4B29" w:rsidRDefault="000A5193" w:rsidP="000C4B29">
            <w:pPr>
              <w:spacing w:line="259" w:lineRule="auto"/>
              <w:jc w:val="center"/>
              <w:rPr>
                <w:rFonts w:ascii="Arial" w:eastAsia="Arial" w:hAnsi="Arial" w:cs="Arial"/>
                <w:b/>
                <w:bCs/>
                <w:color w:val="000000" w:themeColor="text1"/>
                <w:sz w:val="18"/>
                <w:szCs w:val="18"/>
              </w:rPr>
            </w:pPr>
          </w:p>
        </w:tc>
      </w:tr>
      <w:tr w:rsidR="000A5193" w14:paraId="2EE021B5" w14:textId="77777777" w:rsidTr="43C7E3D9">
        <w:trPr>
          <w:trHeight w:val="584"/>
        </w:trPr>
        <w:tc>
          <w:tcPr>
            <w:tcW w:w="2772" w:type="dxa"/>
            <w:shd w:val="clear" w:color="auto" w:fill="auto"/>
          </w:tcPr>
          <w:p w14:paraId="6C0D0318" w14:textId="28753856"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79" w:type="dxa"/>
            <w:shd w:val="clear" w:color="auto" w:fill="auto"/>
          </w:tcPr>
          <w:p w14:paraId="4A3CA2BC" w14:textId="236302F5"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97" w:type="dxa"/>
            <w:shd w:val="clear" w:color="auto" w:fill="auto"/>
          </w:tcPr>
          <w:p w14:paraId="133BD93F" w14:textId="44B65EE3"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794" w:type="dxa"/>
            <w:shd w:val="clear" w:color="auto" w:fill="auto"/>
          </w:tcPr>
          <w:p w14:paraId="7A09FC48" w14:textId="0A8C5570" w:rsidR="000A5193" w:rsidRPr="000C4B29" w:rsidRDefault="000A5193" w:rsidP="000C4B29">
            <w:pPr>
              <w:spacing w:line="259" w:lineRule="auto"/>
              <w:jc w:val="center"/>
              <w:rPr>
                <w:rFonts w:ascii="Arial" w:eastAsia="Arial" w:hAnsi="Arial" w:cs="Arial"/>
                <w:b/>
                <w:bCs/>
                <w:color w:val="000000" w:themeColor="text1"/>
                <w:sz w:val="18"/>
                <w:szCs w:val="18"/>
              </w:rPr>
            </w:pPr>
          </w:p>
        </w:tc>
        <w:tc>
          <w:tcPr>
            <w:tcW w:w="2806" w:type="dxa"/>
            <w:shd w:val="clear" w:color="auto" w:fill="auto"/>
          </w:tcPr>
          <w:p w14:paraId="6C205169" w14:textId="4CEBBBB1" w:rsidR="000A5193" w:rsidRPr="000C4B29" w:rsidRDefault="000A5193" w:rsidP="000C4B29">
            <w:pPr>
              <w:spacing w:line="259" w:lineRule="auto"/>
              <w:jc w:val="center"/>
              <w:rPr>
                <w:rFonts w:ascii="Arial" w:eastAsia="Arial" w:hAnsi="Arial" w:cs="Arial"/>
                <w:b/>
                <w:bCs/>
                <w:color w:val="000000" w:themeColor="text1"/>
                <w:sz w:val="18"/>
                <w:szCs w:val="18"/>
              </w:rPr>
            </w:pPr>
          </w:p>
        </w:tc>
      </w:tr>
      <w:tr w:rsidR="000A5193" w14:paraId="48E4FAF1" w14:textId="77777777" w:rsidTr="43C7E3D9">
        <w:trPr>
          <w:trHeight w:val="584"/>
        </w:trPr>
        <w:tc>
          <w:tcPr>
            <w:tcW w:w="2772" w:type="dxa"/>
            <w:shd w:val="clear" w:color="auto" w:fill="auto"/>
          </w:tcPr>
          <w:p w14:paraId="48B767C7" w14:textId="64570FBC" w:rsidR="000A5193" w:rsidRDefault="000A5193" w:rsidP="007A122B">
            <w:pPr>
              <w:tabs>
                <w:tab w:val="left" w:pos="800"/>
              </w:tabs>
              <w:rPr>
                <w:rFonts w:ascii="Arial" w:hAnsi="Arial" w:cs="Arial"/>
                <w:b/>
                <w:bCs/>
                <w:sz w:val="18"/>
                <w:szCs w:val="18"/>
              </w:rPr>
            </w:pPr>
          </w:p>
        </w:tc>
        <w:tc>
          <w:tcPr>
            <w:tcW w:w="2779" w:type="dxa"/>
            <w:shd w:val="clear" w:color="auto" w:fill="auto"/>
          </w:tcPr>
          <w:p w14:paraId="3F15078C" w14:textId="5B659D79" w:rsidR="000A5193" w:rsidRDefault="000A5193" w:rsidP="000C4B29">
            <w:pPr>
              <w:jc w:val="center"/>
              <w:rPr>
                <w:rFonts w:ascii="Arial" w:hAnsi="Arial" w:cs="Arial"/>
                <w:b/>
                <w:bCs/>
                <w:sz w:val="18"/>
                <w:szCs w:val="18"/>
              </w:rPr>
            </w:pPr>
          </w:p>
        </w:tc>
        <w:tc>
          <w:tcPr>
            <w:tcW w:w="2797" w:type="dxa"/>
            <w:shd w:val="clear" w:color="auto" w:fill="auto"/>
          </w:tcPr>
          <w:p w14:paraId="24CF5FED" w14:textId="33FF1216" w:rsidR="000A5193" w:rsidRDefault="000A5193" w:rsidP="000C4B29">
            <w:pPr>
              <w:jc w:val="center"/>
              <w:rPr>
                <w:rFonts w:ascii="Arial" w:hAnsi="Arial" w:cs="Arial"/>
                <w:b/>
                <w:bCs/>
                <w:sz w:val="18"/>
                <w:szCs w:val="18"/>
              </w:rPr>
            </w:pPr>
          </w:p>
        </w:tc>
        <w:tc>
          <w:tcPr>
            <w:tcW w:w="2794" w:type="dxa"/>
            <w:shd w:val="clear" w:color="auto" w:fill="auto"/>
          </w:tcPr>
          <w:p w14:paraId="429FC750" w14:textId="77777777" w:rsidR="000A5193" w:rsidRDefault="000A5193" w:rsidP="000C4B29">
            <w:pPr>
              <w:jc w:val="center"/>
              <w:rPr>
                <w:rFonts w:ascii="Arial" w:hAnsi="Arial" w:cs="Arial"/>
                <w:b/>
                <w:bCs/>
                <w:sz w:val="18"/>
                <w:szCs w:val="18"/>
              </w:rPr>
            </w:pPr>
          </w:p>
        </w:tc>
        <w:tc>
          <w:tcPr>
            <w:tcW w:w="2806" w:type="dxa"/>
            <w:shd w:val="clear" w:color="auto" w:fill="auto"/>
          </w:tcPr>
          <w:p w14:paraId="5F6BE2B4" w14:textId="77777777" w:rsidR="000A5193" w:rsidRDefault="000A5193" w:rsidP="004C2889">
            <w:pPr>
              <w:rPr>
                <w:rFonts w:ascii="Arial" w:hAnsi="Arial" w:cs="Arial"/>
                <w:b/>
                <w:bCs/>
                <w:sz w:val="18"/>
                <w:szCs w:val="18"/>
              </w:rPr>
            </w:pPr>
          </w:p>
        </w:tc>
      </w:tr>
      <w:tr w:rsidR="000A5193" w14:paraId="0A6A7F47" w14:textId="77777777" w:rsidTr="43C7E3D9">
        <w:trPr>
          <w:trHeight w:val="584"/>
        </w:trPr>
        <w:tc>
          <w:tcPr>
            <w:tcW w:w="2772" w:type="dxa"/>
            <w:shd w:val="clear" w:color="auto" w:fill="auto"/>
          </w:tcPr>
          <w:p w14:paraId="137BCA71" w14:textId="70B1C818" w:rsidR="000A5193" w:rsidRDefault="000A5193" w:rsidP="007A122B">
            <w:pPr>
              <w:tabs>
                <w:tab w:val="left" w:pos="800"/>
              </w:tabs>
              <w:rPr>
                <w:rFonts w:ascii="Arial" w:hAnsi="Arial" w:cs="Arial"/>
                <w:b/>
                <w:bCs/>
                <w:sz w:val="18"/>
                <w:szCs w:val="18"/>
              </w:rPr>
            </w:pPr>
          </w:p>
        </w:tc>
        <w:tc>
          <w:tcPr>
            <w:tcW w:w="2779" w:type="dxa"/>
            <w:shd w:val="clear" w:color="auto" w:fill="auto"/>
          </w:tcPr>
          <w:p w14:paraId="0F121131" w14:textId="758B00FC" w:rsidR="000A5193" w:rsidRDefault="000A5193" w:rsidP="000C4B29">
            <w:pPr>
              <w:jc w:val="center"/>
              <w:rPr>
                <w:rFonts w:ascii="Arial" w:hAnsi="Arial" w:cs="Arial"/>
                <w:b/>
                <w:bCs/>
                <w:sz w:val="18"/>
                <w:szCs w:val="18"/>
              </w:rPr>
            </w:pPr>
          </w:p>
        </w:tc>
        <w:tc>
          <w:tcPr>
            <w:tcW w:w="2797" w:type="dxa"/>
            <w:shd w:val="clear" w:color="auto" w:fill="auto"/>
          </w:tcPr>
          <w:p w14:paraId="432A4ADC" w14:textId="2D497144" w:rsidR="000A5193" w:rsidRDefault="000A5193" w:rsidP="000C4B29">
            <w:pPr>
              <w:jc w:val="center"/>
              <w:rPr>
                <w:rFonts w:ascii="Arial" w:hAnsi="Arial" w:cs="Arial"/>
                <w:b/>
                <w:bCs/>
                <w:sz w:val="18"/>
                <w:szCs w:val="18"/>
              </w:rPr>
            </w:pPr>
          </w:p>
        </w:tc>
        <w:tc>
          <w:tcPr>
            <w:tcW w:w="2794" w:type="dxa"/>
            <w:shd w:val="clear" w:color="auto" w:fill="auto"/>
          </w:tcPr>
          <w:p w14:paraId="4886AD64" w14:textId="510E5115" w:rsidR="000A5193" w:rsidRDefault="000A5193" w:rsidP="000C4B29">
            <w:pPr>
              <w:jc w:val="center"/>
              <w:rPr>
                <w:rFonts w:ascii="Arial" w:hAnsi="Arial" w:cs="Arial"/>
                <w:b/>
                <w:bCs/>
                <w:sz w:val="18"/>
                <w:szCs w:val="18"/>
              </w:rPr>
            </w:pPr>
          </w:p>
        </w:tc>
        <w:tc>
          <w:tcPr>
            <w:tcW w:w="2806" w:type="dxa"/>
            <w:shd w:val="clear" w:color="auto" w:fill="auto"/>
          </w:tcPr>
          <w:p w14:paraId="71B6BC80" w14:textId="7B0384E5" w:rsidR="000A5193" w:rsidRDefault="000A5193" w:rsidP="000C4B29">
            <w:pPr>
              <w:jc w:val="center"/>
              <w:rPr>
                <w:rFonts w:ascii="Arial" w:hAnsi="Arial" w:cs="Arial"/>
                <w:b/>
                <w:bCs/>
                <w:sz w:val="18"/>
                <w:szCs w:val="18"/>
              </w:rPr>
            </w:pPr>
          </w:p>
        </w:tc>
      </w:tr>
      <w:tr w:rsidR="000A5193" w14:paraId="25A77723" w14:textId="77777777" w:rsidTr="43C7E3D9">
        <w:trPr>
          <w:trHeight w:val="584"/>
        </w:trPr>
        <w:tc>
          <w:tcPr>
            <w:tcW w:w="2772" w:type="dxa"/>
            <w:shd w:val="clear" w:color="auto" w:fill="auto"/>
          </w:tcPr>
          <w:p w14:paraId="32A1752D" w14:textId="77777777" w:rsidR="000A5193" w:rsidRDefault="000A5193" w:rsidP="007A122B">
            <w:pPr>
              <w:tabs>
                <w:tab w:val="left" w:pos="800"/>
              </w:tabs>
              <w:rPr>
                <w:rFonts w:ascii="Arial" w:hAnsi="Arial" w:cs="Arial"/>
                <w:b/>
                <w:bCs/>
                <w:sz w:val="18"/>
                <w:szCs w:val="18"/>
              </w:rPr>
            </w:pPr>
          </w:p>
        </w:tc>
        <w:tc>
          <w:tcPr>
            <w:tcW w:w="2779" w:type="dxa"/>
            <w:shd w:val="clear" w:color="auto" w:fill="auto"/>
          </w:tcPr>
          <w:p w14:paraId="77190388" w14:textId="77777777" w:rsidR="000A5193" w:rsidRDefault="000A5193" w:rsidP="000C4B29">
            <w:pPr>
              <w:jc w:val="center"/>
              <w:rPr>
                <w:rFonts w:ascii="Arial" w:hAnsi="Arial" w:cs="Arial"/>
                <w:b/>
                <w:bCs/>
                <w:sz w:val="18"/>
                <w:szCs w:val="18"/>
              </w:rPr>
            </w:pPr>
          </w:p>
        </w:tc>
        <w:tc>
          <w:tcPr>
            <w:tcW w:w="2797" w:type="dxa"/>
            <w:shd w:val="clear" w:color="auto" w:fill="auto"/>
          </w:tcPr>
          <w:p w14:paraId="15A95D7D" w14:textId="77777777" w:rsidR="000A5193" w:rsidRDefault="000A5193" w:rsidP="000C4B29">
            <w:pPr>
              <w:jc w:val="center"/>
              <w:rPr>
                <w:rFonts w:ascii="Arial" w:hAnsi="Arial" w:cs="Arial"/>
                <w:b/>
                <w:bCs/>
                <w:sz w:val="18"/>
                <w:szCs w:val="18"/>
              </w:rPr>
            </w:pPr>
          </w:p>
        </w:tc>
        <w:tc>
          <w:tcPr>
            <w:tcW w:w="2794" w:type="dxa"/>
            <w:shd w:val="clear" w:color="auto" w:fill="auto"/>
          </w:tcPr>
          <w:p w14:paraId="1D74393D" w14:textId="77777777" w:rsidR="000A5193" w:rsidRDefault="000A5193" w:rsidP="000C4B29">
            <w:pPr>
              <w:jc w:val="center"/>
              <w:rPr>
                <w:rFonts w:ascii="Arial" w:hAnsi="Arial" w:cs="Arial"/>
                <w:b/>
                <w:bCs/>
                <w:sz w:val="18"/>
                <w:szCs w:val="18"/>
              </w:rPr>
            </w:pPr>
          </w:p>
        </w:tc>
        <w:tc>
          <w:tcPr>
            <w:tcW w:w="2806" w:type="dxa"/>
            <w:shd w:val="clear" w:color="auto" w:fill="auto"/>
          </w:tcPr>
          <w:p w14:paraId="0EC48ED0" w14:textId="77777777" w:rsidR="000A5193" w:rsidRDefault="000A5193" w:rsidP="000C4B29">
            <w:pPr>
              <w:jc w:val="center"/>
              <w:rPr>
                <w:rFonts w:ascii="Arial" w:hAnsi="Arial" w:cs="Arial"/>
                <w:b/>
                <w:bCs/>
                <w:sz w:val="18"/>
                <w:szCs w:val="18"/>
              </w:rPr>
            </w:pPr>
          </w:p>
        </w:tc>
      </w:tr>
    </w:tbl>
    <w:p w14:paraId="24924EAF" w14:textId="6F6783F2" w:rsidR="00500BF3" w:rsidRDefault="00500BF3"/>
    <w:p w14:paraId="7C56C5F9" w14:textId="77777777" w:rsidR="001A715F" w:rsidRDefault="001A715F">
      <w:pPr>
        <w:sectPr w:rsidR="001A715F" w:rsidSect="001971FE">
          <w:headerReference w:type="default" r:id="rId22"/>
          <w:pgSz w:w="11906" w:h="16838"/>
          <w:pgMar w:top="1440" w:right="1440" w:bottom="1440" w:left="1440" w:header="708" w:footer="708" w:gutter="0"/>
          <w:cols w:space="708"/>
          <w:docGrid w:linePitch="360"/>
        </w:sectPr>
      </w:pPr>
    </w:p>
    <w:p w14:paraId="5722DC3A" w14:textId="38891B7E" w:rsidR="000A5193" w:rsidRDefault="00500BF3" w:rsidP="00500BF3">
      <w:pPr>
        <w:pStyle w:val="Heading3"/>
        <w:rPr>
          <w:color w:val="75A238"/>
        </w:rPr>
      </w:pPr>
      <w:bookmarkStart w:id="4" w:name="_Toc164775671"/>
      <w:r w:rsidRPr="003D425F">
        <w:rPr>
          <w:color w:val="75A238"/>
        </w:rPr>
        <w:lastRenderedPageBreak/>
        <w:t xml:space="preserve">Work Where Biting and Stinging Fauna are </w:t>
      </w:r>
      <w:proofErr w:type="gramStart"/>
      <w:r w:rsidRPr="003D425F">
        <w:rPr>
          <w:color w:val="75A238"/>
        </w:rPr>
        <w:t>Present</w:t>
      </w:r>
      <w:bookmarkEnd w:id="4"/>
      <w:proofErr w:type="gramEnd"/>
    </w:p>
    <w:p w14:paraId="7881503A" w14:textId="77777777" w:rsidR="003D425F" w:rsidRPr="003D425F" w:rsidRDefault="003D425F" w:rsidP="003D425F"/>
    <w:tbl>
      <w:tblPr>
        <w:tblStyle w:val="TableGrid"/>
        <w:tblW w:w="0" w:type="auto"/>
        <w:tblLook w:val="04A0" w:firstRow="1" w:lastRow="0" w:firstColumn="1" w:lastColumn="0" w:noHBand="0" w:noVBand="1"/>
      </w:tblPr>
      <w:tblGrid>
        <w:gridCol w:w="2254"/>
        <w:gridCol w:w="2369"/>
        <w:gridCol w:w="2171"/>
        <w:gridCol w:w="2222"/>
      </w:tblGrid>
      <w:tr w:rsidR="000A5193" w14:paraId="27F0CC58" w14:textId="77777777" w:rsidTr="006539D0">
        <w:tc>
          <w:tcPr>
            <w:tcW w:w="13948" w:type="dxa"/>
            <w:gridSpan w:val="4"/>
          </w:tcPr>
          <w:p w14:paraId="204591A3" w14:textId="0A951F8C" w:rsidR="000A5193" w:rsidRPr="008B380C" w:rsidRDefault="008B380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24DD47D1" w14:textId="77777777" w:rsidTr="006A2BEF">
        <w:tc>
          <w:tcPr>
            <w:tcW w:w="13948" w:type="dxa"/>
            <w:gridSpan w:val="4"/>
            <w:shd w:val="clear" w:color="auto" w:fill="D9D9D9" w:themeFill="background1" w:themeFillShade="D9"/>
          </w:tcPr>
          <w:p w14:paraId="5BDC134D"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4DFF4E8F" w14:textId="77777777" w:rsidTr="00B82081">
        <w:trPr>
          <w:trHeight w:val="865"/>
        </w:trPr>
        <w:tc>
          <w:tcPr>
            <w:tcW w:w="13948" w:type="dxa"/>
            <w:gridSpan w:val="4"/>
          </w:tcPr>
          <w:p w14:paraId="5818E468" w14:textId="77777777" w:rsidR="000A5193" w:rsidRPr="006539D0" w:rsidRDefault="000A5193" w:rsidP="006539D0">
            <w:pPr>
              <w:jc w:val="center"/>
              <w:rPr>
                <w:rFonts w:eastAsiaTheme="minorEastAsia"/>
                <w:b/>
                <w:sz w:val="52"/>
                <w:szCs w:val="52"/>
              </w:rPr>
            </w:pPr>
            <w:r>
              <w:rPr>
                <w:rFonts w:eastAsiaTheme="minorEastAsia"/>
                <w:b/>
                <w:sz w:val="52"/>
                <w:szCs w:val="52"/>
              </w:rPr>
              <w:t>Work Where Biting and Stinging Fauna are Present</w:t>
            </w:r>
          </w:p>
        </w:tc>
      </w:tr>
      <w:tr w:rsidR="000A5193" w14:paraId="750A5087" w14:textId="77777777" w:rsidTr="00E6499B">
        <w:tc>
          <w:tcPr>
            <w:tcW w:w="6974" w:type="dxa"/>
            <w:gridSpan w:val="2"/>
          </w:tcPr>
          <w:p w14:paraId="5675A98D" w14:textId="15E7ED4B"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7AF66BBF" w14:textId="7D8708E5"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5A90834F" w14:textId="77777777" w:rsidR="000A5193" w:rsidRPr="00B82081" w:rsidRDefault="000A5193" w:rsidP="006539D0">
            <w:pPr>
              <w:jc w:val="center"/>
              <w:rPr>
                <w:rFonts w:eastAsiaTheme="minorEastAsia"/>
                <w:b/>
                <w:sz w:val="28"/>
                <w:szCs w:val="28"/>
              </w:rPr>
            </w:pPr>
          </w:p>
        </w:tc>
      </w:tr>
      <w:tr w:rsidR="000A5193" w14:paraId="64BD84F0" w14:textId="77777777" w:rsidTr="00C929B5">
        <w:tc>
          <w:tcPr>
            <w:tcW w:w="3487" w:type="dxa"/>
            <w:shd w:val="clear" w:color="auto" w:fill="D9D9D9" w:themeFill="background1" w:themeFillShade="D9"/>
          </w:tcPr>
          <w:p w14:paraId="27C03B4A"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14AF3D42"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21CDC95F"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6EB3046C"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507E24C5" w14:textId="77777777" w:rsidTr="00891F89">
        <w:trPr>
          <w:trHeight w:val="539"/>
        </w:trPr>
        <w:tc>
          <w:tcPr>
            <w:tcW w:w="3487" w:type="dxa"/>
          </w:tcPr>
          <w:p w14:paraId="55A1E5FE" w14:textId="7358790D" w:rsidR="000A5193" w:rsidRPr="00C929B5" w:rsidRDefault="000A5193" w:rsidP="00E3740C">
            <w:pPr>
              <w:jc w:val="center"/>
              <w:rPr>
                <w:rFonts w:eastAsiaTheme="minorEastAsia"/>
              </w:rPr>
            </w:pPr>
          </w:p>
        </w:tc>
        <w:tc>
          <w:tcPr>
            <w:tcW w:w="3487" w:type="dxa"/>
          </w:tcPr>
          <w:p w14:paraId="3F013650" w14:textId="005260CE" w:rsidR="000A5193" w:rsidRPr="00C929B5" w:rsidRDefault="000A5193" w:rsidP="00E3740C">
            <w:pPr>
              <w:jc w:val="center"/>
              <w:rPr>
                <w:rFonts w:eastAsiaTheme="minorEastAsia"/>
              </w:rPr>
            </w:pPr>
          </w:p>
        </w:tc>
        <w:tc>
          <w:tcPr>
            <w:tcW w:w="3487" w:type="dxa"/>
            <w:shd w:val="clear" w:color="auto" w:fill="auto"/>
          </w:tcPr>
          <w:p w14:paraId="2C8D6A43" w14:textId="26DCD133" w:rsidR="000A5193" w:rsidRDefault="000A5193" w:rsidP="00FB67F1">
            <w:pPr>
              <w:jc w:val="center"/>
              <w:rPr>
                <w:rFonts w:eastAsiaTheme="minorEastAsia"/>
              </w:rPr>
            </w:pPr>
          </w:p>
        </w:tc>
        <w:tc>
          <w:tcPr>
            <w:tcW w:w="3487" w:type="dxa"/>
          </w:tcPr>
          <w:p w14:paraId="483265F4" w14:textId="2D30092D" w:rsidR="000A5193" w:rsidRDefault="000A5193" w:rsidP="00FB67F1">
            <w:pPr>
              <w:jc w:val="center"/>
              <w:rPr>
                <w:rFonts w:eastAsiaTheme="minorEastAsia"/>
              </w:rPr>
            </w:pPr>
          </w:p>
        </w:tc>
      </w:tr>
    </w:tbl>
    <w:p w14:paraId="750239E3" w14:textId="77777777" w:rsidR="000A5193" w:rsidRDefault="000A5193"/>
    <w:tbl>
      <w:tblPr>
        <w:tblStyle w:val="TableGrid"/>
        <w:tblW w:w="0" w:type="auto"/>
        <w:tblLook w:val="04A0" w:firstRow="1" w:lastRow="0" w:firstColumn="1" w:lastColumn="0" w:noHBand="0" w:noVBand="1"/>
      </w:tblPr>
      <w:tblGrid>
        <w:gridCol w:w="2729"/>
        <w:gridCol w:w="2186"/>
        <w:gridCol w:w="2049"/>
        <w:gridCol w:w="2052"/>
      </w:tblGrid>
      <w:tr w:rsidR="000A5193" w14:paraId="7F1F8CDE" w14:textId="77777777" w:rsidTr="00500BF3">
        <w:tc>
          <w:tcPr>
            <w:tcW w:w="0" w:type="auto"/>
            <w:gridSpan w:val="4"/>
            <w:shd w:val="clear" w:color="auto" w:fill="D9D9D9" w:themeFill="background1" w:themeFillShade="D9"/>
          </w:tcPr>
          <w:p w14:paraId="7173B625"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60366425" w14:textId="77777777" w:rsidTr="00500BF3">
        <w:tc>
          <w:tcPr>
            <w:tcW w:w="0" w:type="auto"/>
            <w:shd w:val="clear" w:color="auto" w:fill="auto"/>
          </w:tcPr>
          <w:p w14:paraId="786C2259" w14:textId="77777777" w:rsidR="000A5193" w:rsidRDefault="00000000" w:rsidP="00E6499B">
            <w:pPr>
              <w:rPr>
                <w:rFonts w:eastAsiaTheme="minorEastAsia"/>
                <w:b/>
              </w:rPr>
            </w:pPr>
            <w:sdt>
              <w:sdtPr>
                <w:rPr>
                  <w:b/>
                  <w:bCs/>
                </w:rPr>
                <w:id w:val="87651358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676E9A5A" w14:textId="77777777" w:rsidR="000A5193" w:rsidRDefault="00000000" w:rsidP="00E6499B">
            <w:pPr>
              <w:rPr>
                <w:rFonts w:eastAsiaTheme="minorEastAsia"/>
                <w:b/>
              </w:rPr>
            </w:pPr>
            <w:sdt>
              <w:sdtPr>
                <w:rPr>
                  <w:b/>
                  <w:bCs/>
                </w:rPr>
                <w:id w:val="153353585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19246FCD" w14:textId="77777777" w:rsidR="000A5193" w:rsidRDefault="00000000" w:rsidP="00E6499B">
            <w:pPr>
              <w:rPr>
                <w:rFonts w:eastAsiaTheme="minorEastAsia"/>
                <w:b/>
              </w:rPr>
            </w:pPr>
            <w:sdt>
              <w:sdtPr>
                <w:rPr>
                  <w:b/>
                  <w:bCs/>
                </w:rPr>
                <w:id w:val="105195738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25E1BDAD" w14:textId="77777777" w:rsidR="000A5193" w:rsidRDefault="00000000" w:rsidP="00E6499B">
            <w:pPr>
              <w:rPr>
                <w:rFonts w:eastAsiaTheme="minorEastAsia"/>
                <w:b/>
              </w:rPr>
            </w:pPr>
            <w:sdt>
              <w:sdtPr>
                <w:rPr>
                  <w:b/>
                  <w:bCs/>
                </w:rPr>
                <w:id w:val="-182634224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75E81B17" w14:textId="77777777" w:rsidTr="00500BF3">
        <w:tc>
          <w:tcPr>
            <w:tcW w:w="0" w:type="auto"/>
            <w:shd w:val="clear" w:color="auto" w:fill="auto"/>
          </w:tcPr>
          <w:p w14:paraId="21ACD887" w14:textId="77777777" w:rsidR="000A5193" w:rsidRDefault="00000000" w:rsidP="00E6499B">
            <w:pPr>
              <w:rPr>
                <w:rFonts w:eastAsiaTheme="minorEastAsia"/>
                <w:b/>
              </w:rPr>
            </w:pPr>
            <w:sdt>
              <w:sdtPr>
                <w:rPr>
                  <w:b/>
                  <w:bCs/>
                </w:rPr>
                <w:id w:val="184604865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7EFB7AE5" w14:textId="77777777" w:rsidR="000A5193" w:rsidRDefault="00000000" w:rsidP="00E6499B">
            <w:pPr>
              <w:rPr>
                <w:rFonts w:eastAsiaTheme="minorEastAsia"/>
                <w:b/>
              </w:rPr>
            </w:pPr>
            <w:sdt>
              <w:sdtPr>
                <w:rPr>
                  <w:b/>
                  <w:bCs/>
                </w:rPr>
                <w:id w:val="98436646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10A6AAD1" w14:textId="77777777" w:rsidR="000A5193" w:rsidRDefault="00000000" w:rsidP="00E6499B">
            <w:pPr>
              <w:rPr>
                <w:rFonts w:eastAsiaTheme="minorEastAsia"/>
                <w:b/>
              </w:rPr>
            </w:pPr>
            <w:sdt>
              <w:sdtPr>
                <w:rPr>
                  <w:b/>
                  <w:bCs/>
                </w:rPr>
                <w:id w:val="-182604277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64F3BEB5" w14:textId="77777777" w:rsidR="000A5193" w:rsidRDefault="00000000" w:rsidP="00E6499B">
            <w:pPr>
              <w:rPr>
                <w:rFonts w:eastAsiaTheme="minorEastAsia"/>
                <w:b/>
              </w:rPr>
            </w:pPr>
            <w:sdt>
              <w:sdtPr>
                <w:rPr>
                  <w:b/>
                  <w:bCs/>
                </w:rPr>
                <w:id w:val="-1214271712"/>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040D6F98" w14:textId="77777777" w:rsidTr="00500BF3">
        <w:tc>
          <w:tcPr>
            <w:tcW w:w="0" w:type="auto"/>
            <w:shd w:val="clear" w:color="auto" w:fill="auto"/>
          </w:tcPr>
          <w:p w14:paraId="64642C6D" w14:textId="77777777" w:rsidR="000A5193" w:rsidRDefault="00000000" w:rsidP="00E6499B">
            <w:pPr>
              <w:rPr>
                <w:rFonts w:eastAsiaTheme="minorEastAsia"/>
                <w:b/>
              </w:rPr>
            </w:pPr>
            <w:sdt>
              <w:sdtPr>
                <w:rPr>
                  <w:b/>
                  <w:bCs/>
                </w:rPr>
                <w:id w:val="-88764158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7209412A" w14:textId="77777777" w:rsidR="000A5193" w:rsidRDefault="00000000" w:rsidP="00E6499B">
            <w:pPr>
              <w:rPr>
                <w:rFonts w:eastAsiaTheme="minorEastAsia"/>
                <w:b/>
              </w:rPr>
            </w:pPr>
            <w:sdt>
              <w:sdtPr>
                <w:rPr>
                  <w:b/>
                  <w:bCs/>
                </w:rPr>
                <w:id w:val="-18813135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Hat</w:t>
            </w:r>
          </w:p>
        </w:tc>
        <w:tc>
          <w:tcPr>
            <w:tcW w:w="0" w:type="auto"/>
            <w:shd w:val="clear" w:color="auto" w:fill="auto"/>
          </w:tcPr>
          <w:p w14:paraId="6815D3DA" w14:textId="77777777" w:rsidR="000A5193" w:rsidRDefault="00000000" w:rsidP="00E6499B">
            <w:pPr>
              <w:rPr>
                <w:rFonts w:eastAsiaTheme="minorEastAsia"/>
                <w:b/>
              </w:rPr>
            </w:pPr>
            <w:sdt>
              <w:sdtPr>
                <w:rPr>
                  <w:b/>
                  <w:bCs/>
                </w:rPr>
                <w:id w:val="-2202307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Sunscreen</w:t>
            </w:r>
          </w:p>
        </w:tc>
        <w:tc>
          <w:tcPr>
            <w:tcW w:w="0" w:type="auto"/>
            <w:shd w:val="clear" w:color="auto" w:fill="auto"/>
          </w:tcPr>
          <w:p w14:paraId="286D4C1B" w14:textId="77777777" w:rsidR="000A5193" w:rsidRDefault="00000000" w:rsidP="00E6499B">
            <w:pPr>
              <w:rPr>
                <w:rFonts w:eastAsiaTheme="minorEastAsia"/>
                <w:b/>
              </w:rPr>
            </w:pPr>
            <w:sdt>
              <w:sdtPr>
                <w:rPr>
                  <w:b/>
                  <w:bCs/>
                </w:rPr>
                <w:id w:val="-211435098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Insect Repellent </w:t>
            </w:r>
          </w:p>
        </w:tc>
      </w:tr>
      <w:tr w:rsidR="000A5193" w14:paraId="25A1E73C" w14:textId="77777777" w:rsidTr="00500BF3">
        <w:tc>
          <w:tcPr>
            <w:tcW w:w="0" w:type="auto"/>
            <w:shd w:val="clear" w:color="auto" w:fill="auto"/>
          </w:tcPr>
          <w:p w14:paraId="127ECE26" w14:textId="77777777" w:rsidR="000A5193" w:rsidRDefault="00000000" w:rsidP="00E6499B">
            <w:pPr>
              <w:rPr>
                <w:rFonts w:eastAsiaTheme="minorEastAsia"/>
                <w:b/>
              </w:rPr>
            </w:pPr>
            <w:sdt>
              <w:sdtPr>
                <w:rPr>
                  <w:b/>
                  <w:bCs/>
                </w:rPr>
                <w:id w:val="106669105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5B73690" w14:textId="77777777" w:rsidR="000A5193" w:rsidRDefault="00000000" w:rsidP="00E6499B">
            <w:pPr>
              <w:rPr>
                <w:rFonts w:eastAsiaTheme="minorEastAsia"/>
                <w:b/>
              </w:rPr>
            </w:pPr>
            <w:sdt>
              <w:sdtPr>
                <w:rPr>
                  <w:b/>
                  <w:bCs/>
                </w:rPr>
                <w:id w:val="-81294746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0B4F2FB" w14:textId="77777777" w:rsidR="000A5193" w:rsidRDefault="00000000" w:rsidP="00E6499B">
            <w:pPr>
              <w:rPr>
                <w:rFonts w:eastAsiaTheme="minorEastAsia"/>
                <w:b/>
              </w:rPr>
            </w:pPr>
            <w:sdt>
              <w:sdtPr>
                <w:rPr>
                  <w:b/>
                  <w:bCs/>
                </w:rPr>
                <w:id w:val="-151036747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8DA314B" w14:textId="77777777" w:rsidR="000A5193" w:rsidRDefault="00000000" w:rsidP="00E6499B">
            <w:pPr>
              <w:rPr>
                <w:rFonts w:eastAsiaTheme="minorEastAsia"/>
                <w:b/>
              </w:rPr>
            </w:pPr>
            <w:sdt>
              <w:sdtPr>
                <w:rPr>
                  <w:b/>
                  <w:bCs/>
                </w:rPr>
                <w:id w:val="183826036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5693E39D" w14:textId="77777777" w:rsidTr="00500BF3">
        <w:tc>
          <w:tcPr>
            <w:tcW w:w="0" w:type="auto"/>
            <w:gridSpan w:val="4"/>
          </w:tcPr>
          <w:p w14:paraId="4F30B7B2"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B040BC5"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054451D2"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2903A32E"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0B97F6E7"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5FE7B191" w14:textId="5E904C74"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963AB0">
              <w:br/>
            </w:r>
            <w:r w:rsidR="00963AB0">
              <w:br/>
            </w:r>
            <w:r w:rsidR="00963AB0">
              <w:br/>
            </w:r>
            <w:r w:rsidR="00963AB0">
              <w:br/>
            </w:r>
          </w:p>
        </w:tc>
      </w:tr>
      <w:tr w:rsidR="000A5193" w14:paraId="629EA674" w14:textId="77777777" w:rsidTr="00500BF3">
        <w:tc>
          <w:tcPr>
            <w:tcW w:w="0" w:type="auto"/>
            <w:gridSpan w:val="4"/>
            <w:shd w:val="clear" w:color="auto" w:fill="D9D9D9" w:themeFill="background1" w:themeFillShade="D9"/>
          </w:tcPr>
          <w:p w14:paraId="028FD302" w14:textId="77777777" w:rsidR="000A5193" w:rsidRDefault="000A5193" w:rsidP="009941A9">
            <w:pPr>
              <w:tabs>
                <w:tab w:val="left" w:pos="2436"/>
              </w:tabs>
              <w:jc w:val="center"/>
            </w:pPr>
            <w:r w:rsidRPr="009941A9">
              <w:rPr>
                <w:b/>
                <w:bCs/>
                <w:sz w:val="36"/>
                <w:szCs w:val="36"/>
              </w:rPr>
              <w:lastRenderedPageBreak/>
              <w:t>Risk Matrix</w:t>
            </w:r>
          </w:p>
        </w:tc>
      </w:tr>
      <w:tr w:rsidR="000A5193" w14:paraId="5AE32CCC" w14:textId="77777777" w:rsidTr="00500BF3">
        <w:tc>
          <w:tcPr>
            <w:tcW w:w="0" w:type="auto"/>
            <w:gridSpan w:val="4"/>
          </w:tcPr>
          <w:p w14:paraId="7B6488DB" w14:textId="77777777" w:rsidR="000A5193" w:rsidRDefault="000A5193" w:rsidP="006A2BEF">
            <w:pPr>
              <w:tabs>
                <w:tab w:val="left" w:pos="2436"/>
              </w:tabs>
            </w:pPr>
            <w:r w:rsidRPr="00B45425">
              <w:rPr>
                <w:b/>
                <w:bCs/>
                <w:noProof/>
              </w:rPr>
              <w:drawing>
                <wp:anchor distT="0" distB="0" distL="114300" distR="114300" simplePos="0" relativeHeight="251658242" behindDoc="0" locked="0" layoutInCell="1" allowOverlap="1" wp14:anchorId="23FA38CF" wp14:editId="5E68F201">
                  <wp:simplePos x="0" y="0"/>
                  <wp:positionH relativeFrom="margin">
                    <wp:posOffset>-63500</wp:posOffset>
                  </wp:positionH>
                  <wp:positionV relativeFrom="paragraph">
                    <wp:posOffset>95250</wp:posOffset>
                  </wp:positionV>
                  <wp:extent cx="5706110" cy="3173095"/>
                  <wp:effectExtent l="0" t="0" r="8890" b="8255"/>
                  <wp:wrapSquare wrapText="bothSides"/>
                  <wp:docPr id="1723488777" name="Picture 172348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06110" cy="317309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55CF0EA3" w14:textId="77777777" w:rsidTr="00500BF3">
        <w:tc>
          <w:tcPr>
            <w:tcW w:w="0" w:type="auto"/>
            <w:gridSpan w:val="4"/>
            <w:shd w:val="clear" w:color="auto" w:fill="D9D9D9" w:themeFill="background1" w:themeFillShade="D9"/>
          </w:tcPr>
          <w:p w14:paraId="583A7609"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2731CE1D" w14:textId="77777777" w:rsidTr="00500BF3">
        <w:tc>
          <w:tcPr>
            <w:tcW w:w="0" w:type="auto"/>
            <w:gridSpan w:val="4"/>
          </w:tcPr>
          <w:p w14:paraId="0371551E" w14:textId="77777777" w:rsidR="000A5193" w:rsidRDefault="000A5193" w:rsidP="000A5193">
            <w:pPr>
              <w:pStyle w:val="ListParagraph"/>
              <w:numPr>
                <w:ilvl w:val="0"/>
                <w:numId w:val="2"/>
              </w:numPr>
              <w:tabs>
                <w:tab w:val="left" w:pos="2436"/>
              </w:tabs>
            </w:pPr>
            <w:r>
              <w:t>Eradication: The hazard is removed altogether.</w:t>
            </w:r>
          </w:p>
          <w:p w14:paraId="2DDB0178"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45D41A75"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7507C761"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4678BC04"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20D1AEF6" w14:textId="77777777" w:rsidR="000A5193" w:rsidRPr="00B45425" w:rsidRDefault="000A5193" w:rsidP="006A2BEF">
            <w:pPr>
              <w:tabs>
                <w:tab w:val="left" w:pos="2436"/>
              </w:tabs>
              <w:rPr>
                <w:b/>
                <w:bCs/>
              </w:rPr>
            </w:pPr>
          </w:p>
        </w:tc>
      </w:tr>
    </w:tbl>
    <w:p w14:paraId="3CBCF199" w14:textId="77777777" w:rsidR="000A5193" w:rsidRDefault="000A5193"/>
    <w:tbl>
      <w:tblPr>
        <w:tblStyle w:val="TableGrid"/>
        <w:tblW w:w="0" w:type="auto"/>
        <w:tblLook w:val="04A0" w:firstRow="1" w:lastRow="0" w:firstColumn="1" w:lastColumn="0" w:noHBand="0" w:noVBand="1"/>
      </w:tblPr>
      <w:tblGrid>
        <w:gridCol w:w="2029"/>
        <w:gridCol w:w="2170"/>
        <w:gridCol w:w="2910"/>
        <w:gridCol w:w="1907"/>
      </w:tblGrid>
      <w:tr w:rsidR="000A5193" w14:paraId="3B0D3D43" w14:textId="77777777" w:rsidTr="003754F0">
        <w:tc>
          <w:tcPr>
            <w:tcW w:w="3487" w:type="dxa"/>
            <w:shd w:val="clear" w:color="auto" w:fill="D9D9D9" w:themeFill="background1" w:themeFillShade="D9"/>
          </w:tcPr>
          <w:p w14:paraId="378D43DD" w14:textId="77777777" w:rsidR="000A5193" w:rsidRPr="00387060" w:rsidRDefault="000A5193" w:rsidP="0D442D2E">
            <w:pPr>
              <w:jc w:val="center"/>
              <w:rPr>
                <w:rFonts w:eastAsiaTheme="minorEastAsia" w:cstheme="minorHAnsi"/>
              </w:rPr>
            </w:pPr>
            <w:r w:rsidRPr="00387060">
              <w:rPr>
                <w:rFonts w:eastAsiaTheme="minorEastAsia" w:cstheme="minorHAnsi"/>
                <w:b/>
                <w:color w:val="231F20"/>
              </w:rPr>
              <w:t>What</w:t>
            </w:r>
            <w:r w:rsidRPr="00387060">
              <w:rPr>
                <w:rFonts w:eastAsiaTheme="minorEastAsia" w:cstheme="minorHAnsi"/>
                <w:b/>
                <w:color w:val="231F20"/>
                <w:spacing w:val="6"/>
              </w:rPr>
              <w:t xml:space="preserve"> </w:t>
            </w:r>
            <w:r w:rsidRPr="00387060">
              <w:rPr>
                <w:rFonts w:eastAsiaTheme="minorEastAsia" w:cstheme="minorHAnsi"/>
                <w:b/>
                <w:color w:val="231F20"/>
              </w:rPr>
              <w:t>are</w:t>
            </w:r>
            <w:r w:rsidRPr="00387060">
              <w:rPr>
                <w:rFonts w:eastAsiaTheme="minorEastAsia" w:cstheme="minorHAnsi"/>
                <w:b/>
                <w:color w:val="231F20"/>
                <w:spacing w:val="6"/>
              </w:rPr>
              <w:t xml:space="preserve"> </w:t>
            </w:r>
            <w:r w:rsidRPr="00387060">
              <w:rPr>
                <w:rFonts w:eastAsiaTheme="minorEastAsia" w:cstheme="minorHAnsi"/>
                <w:b/>
                <w:color w:val="231F20"/>
              </w:rPr>
              <w:t>the</w:t>
            </w:r>
            <w:r w:rsidRPr="00387060">
              <w:rPr>
                <w:rFonts w:eastAsiaTheme="minorEastAsia" w:cstheme="minorHAnsi"/>
                <w:b/>
                <w:color w:val="231F20"/>
                <w:spacing w:val="6"/>
              </w:rPr>
              <w:t xml:space="preserve"> </w:t>
            </w:r>
            <w:r w:rsidRPr="00387060">
              <w:rPr>
                <w:rFonts w:eastAsiaTheme="minorEastAsia" w:cstheme="minorHAnsi"/>
                <w:b/>
                <w:color w:val="231F20"/>
              </w:rPr>
              <w:t>tasks</w:t>
            </w:r>
            <w:r w:rsidRPr="00387060">
              <w:rPr>
                <w:rFonts w:eastAsiaTheme="minorEastAsia" w:cstheme="minorHAnsi"/>
                <w:b/>
                <w:color w:val="231F20"/>
                <w:spacing w:val="6"/>
              </w:rPr>
              <w:t xml:space="preserve"> </w:t>
            </w:r>
            <w:r w:rsidRPr="00387060">
              <w:rPr>
                <w:rFonts w:eastAsiaTheme="minorEastAsia" w:cstheme="minorHAnsi"/>
                <w:b/>
                <w:color w:val="231F20"/>
              </w:rPr>
              <w:t>involved?</w:t>
            </w:r>
          </w:p>
        </w:tc>
        <w:tc>
          <w:tcPr>
            <w:tcW w:w="3487" w:type="dxa"/>
            <w:shd w:val="clear" w:color="auto" w:fill="D9D9D9" w:themeFill="background1" w:themeFillShade="D9"/>
          </w:tcPr>
          <w:p w14:paraId="4171417D" w14:textId="77777777" w:rsidR="000A5193" w:rsidRPr="00387060" w:rsidRDefault="000A5193" w:rsidP="0D442D2E">
            <w:pPr>
              <w:widowControl w:val="0"/>
              <w:autoSpaceDE w:val="0"/>
              <w:autoSpaceDN w:val="0"/>
              <w:adjustRightInd w:val="0"/>
              <w:spacing w:before="75"/>
              <w:ind w:left="108" w:right="-20"/>
              <w:jc w:val="center"/>
              <w:rPr>
                <w:rFonts w:eastAsiaTheme="minorEastAsia" w:cstheme="minorHAnsi"/>
                <w:color w:val="000000"/>
              </w:rPr>
            </w:pPr>
            <w:r w:rsidRPr="00387060">
              <w:rPr>
                <w:rFonts w:eastAsiaTheme="minorEastAsia" w:cstheme="minorHAnsi"/>
                <w:b/>
                <w:color w:val="231F20"/>
              </w:rPr>
              <w:t>What</w:t>
            </w:r>
            <w:r w:rsidRPr="00387060">
              <w:rPr>
                <w:rFonts w:eastAsiaTheme="minorEastAsia" w:cstheme="minorHAnsi"/>
                <w:b/>
                <w:color w:val="231F20"/>
                <w:spacing w:val="6"/>
              </w:rPr>
              <w:t xml:space="preserve"> </w:t>
            </w:r>
            <w:r w:rsidRPr="00387060">
              <w:rPr>
                <w:rFonts w:eastAsiaTheme="minorEastAsia" w:cstheme="minorHAnsi"/>
                <w:b/>
                <w:color w:val="231F20"/>
              </w:rPr>
              <w:t>are</w:t>
            </w:r>
            <w:r w:rsidRPr="00387060">
              <w:rPr>
                <w:rFonts w:eastAsiaTheme="minorEastAsia" w:cstheme="minorHAnsi"/>
                <w:b/>
                <w:color w:val="231F20"/>
                <w:spacing w:val="6"/>
              </w:rPr>
              <w:t xml:space="preserve"> </w:t>
            </w:r>
            <w:r w:rsidRPr="00387060">
              <w:rPr>
                <w:rFonts w:eastAsiaTheme="minorEastAsia" w:cstheme="minorHAnsi"/>
                <w:b/>
                <w:color w:val="231F20"/>
              </w:rPr>
              <w:t>the</w:t>
            </w:r>
            <w:r w:rsidRPr="00387060">
              <w:rPr>
                <w:rFonts w:eastAsiaTheme="minorEastAsia" w:cstheme="minorHAnsi"/>
                <w:b/>
                <w:color w:val="231F20"/>
                <w:spacing w:val="6"/>
              </w:rPr>
              <w:t xml:space="preserve"> </w:t>
            </w:r>
            <w:r w:rsidRPr="00387060">
              <w:rPr>
                <w:rFonts w:eastAsiaTheme="minorEastAsia" w:cstheme="minorHAnsi"/>
                <w:b/>
                <w:color w:val="231F20"/>
              </w:rPr>
              <w:t>hazards</w:t>
            </w:r>
            <w:r w:rsidRPr="00387060">
              <w:rPr>
                <w:rFonts w:eastAsiaTheme="minorEastAsia" w:cstheme="minorHAnsi"/>
                <w:b/>
                <w:color w:val="231F20"/>
                <w:spacing w:val="6"/>
              </w:rPr>
              <w:t xml:space="preserve"> </w:t>
            </w:r>
            <w:r w:rsidRPr="00387060">
              <w:rPr>
                <w:rFonts w:eastAsiaTheme="minorEastAsia" w:cstheme="minorHAnsi"/>
                <w:b/>
                <w:color w:val="231F20"/>
              </w:rPr>
              <w:t>and</w:t>
            </w:r>
            <w:r w:rsidRPr="00387060">
              <w:rPr>
                <w:rFonts w:eastAsiaTheme="minorEastAsia" w:cstheme="minorHAnsi"/>
                <w:b/>
                <w:color w:val="231F20"/>
                <w:spacing w:val="6"/>
              </w:rPr>
              <w:t xml:space="preserve"> </w:t>
            </w:r>
            <w:r w:rsidRPr="00387060">
              <w:rPr>
                <w:rFonts w:eastAsiaTheme="minorEastAsia" w:cstheme="minorHAnsi"/>
                <w:b/>
                <w:color w:val="231F20"/>
              </w:rPr>
              <w:t>risks?</w:t>
            </w:r>
          </w:p>
          <w:p w14:paraId="30EA27D6" w14:textId="77777777" w:rsidR="000A5193" w:rsidRPr="00387060" w:rsidRDefault="000A5193" w:rsidP="0D442D2E">
            <w:pPr>
              <w:jc w:val="center"/>
              <w:rPr>
                <w:rFonts w:eastAsiaTheme="minorEastAsia" w:cstheme="minorHAnsi"/>
              </w:rPr>
            </w:pPr>
            <w:r w:rsidRPr="00387060">
              <w:rPr>
                <w:rFonts w:eastAsiaTheme="minorEastAsia" w:cstheme="minorHAnsi"/>
                <w:color w:val="231F20"/>
              </w:rPr>
              <w:t>(What</w:t>
            </w:r>
            <w:r w:rsidRPr="00387060">
              <w:rPr>
                <w:rFonts w:eastAsiaTheme="minorEastAsia" w:cstheme="minorHAnsi"/>
                <w:color w:val="231F20"/>
                <w:spacing w:val="6"/>
              </w:rPr>
              <w:t xml:space="preserve"> </w:t>
            </w:r>
            <w:r w:rsidRPr="00387060">
              <w:rPr>
                <w:rFonts w:eastAsiaTheme="minorEastAsia" w:cstheme="minorHAnsi"/>
                <w:color w:val="231F20"/>
              </w:rPr>
              <w:t>is</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problem?)</w:t>
            </w:r>
          </w:p>
        </w:tc>
        <w:tc>
          <w:tcPr>
            <w:tcW w:w="3794" w:type="dxa"/>
            <w:shd w:val="clear" w:color="auto" w:fill="D9D9D9" w:themeFill="background1" w:themeFillShade="D9"/>
          </w:tcPr>
          <w:p w14:paraId="220704E6" w14:textId="77777777" w:rsidR="000A5193" w:rsidRPr="00387060" w:rsidRDefault="000A5193" w:rsidP="0D442D2E">
            <w:pPr>
              <w:widowControl w:val="0"/>
              <w:autoSpaceDE w:val="0"/>
              <w:autoSpaceDN w:val="0"/>
              <w:adjustRightInd w:val="0"/>
              <w:spacing w:before="75"/>
              <w:ind w:left="108" w:right="-20"/>
              <w:jc w:val="center"/>
              <w:rPr>
                <w:rFonts w:eastAsiaTheme="minorEastAsia" w:cstheme="minorHAnsi"/>
                <w:color w:val="000000"/>
              </w:rPr>
            </w:pPr>
            <w:r w:rsidRPr="00387060">
              <w:rPr>
                <w:rFonts w:eastAsiaTheme="minorEastAsia" w:cstheme="minorHAnsi"/>
                <w:b/>
                <w:color w:val="231F20"/>
              </w:rPr>
              <w:t>What</w:t>
            </w:r>
            <w:r w:rsidRPr="00387060">
              <w:rPr>
                <w:rFonts w:eastAsiaTheme="minorEastAsia" w:cstheme="minorHAnsi"/>
                <w:b/>
                <w:color w:val="231F20"/>
                <w:spacing w:val="6"/>
              </w:rPr>
              <w:t xml:space="preserve"> </w:t>
            </w:r>
            <w:r w:rsidRPr="00387060">
              <w:rPr>
                <w:rFonts w:eastAsiaTheme="minorEastAsia" w:cstheme="minorHAnsi"/>
                <w:b/>
                <w:color w:val="231F20"/>
              </w:rPr>
              <w:t>are</w:t>
            </w:r>
            <w:r w:rsidRPr="00387060">
              <w:rPr>
                <w:rFonts w:eastAsiaTheme="minorEastAsia" w:cstheme="minorHAnsi"/>
                <w:b/>
                <w:color w:val="231F20"/>
                <w:spacing w:val="6"/>
              </w:rPr>
              <w:t xml:space="preserve"> </w:t>
            </w:r>
            <w:r w:rsidRPr="00387060">
              <w:rPr>
                <w:rFonts w:eastAsiaTheme="minorEastAsia" w:cstheme="minorHAnsi"/>
                <w:b/>
                <w:color w:val="231F20"/>
              </w:rPr>
              <w:t>the</w:t>
            </w:r>
            <w:r w:rsidRPr="00387060">
              <w:rPr>
                <w:rFonts w:eastAsiaTheme="minorEastAsia" w:cstheme="minorHAnsi"/>
                <w:b/>
                <w:color w:val="231F20"/>
                <w:spacing w:val="6"/>
              </w:rPr>
              <w:t xml:space="preserve"> </w:t>
            </w:r>
            <w:r w:rsidRPr="00387060">
              <w:rPr>
                <w:rFonts w:eastAsiaTheme="minorEastAsia" w:cstheme="minorHAnsi"/>
                <w:b/>
                <w:color w:val="231F20"/>
              </w:rPr>
              <w:t>control</w:t>
            </w:r>
            <w:r w:rsidRPr="00387060">
              <w:rPr>
                <w:rFonts w:eastAsiaTheme="minorEastAsia" w:cstheme="minorHAnsi"/>
                <w:b/>
                <w:color w:val="231F20"/>
                <w:spacing w:val="6"/>
              </w:rPr>
              <w:t xml:space="preserve"> </w:t>
            </w:r>
            <w:r w:rsidRPr="00387060">
              <w:rPr>
                <w:rFonts w:eastAsiaTheme="minorEastAsia" w:cstheme="minorHAnsi"/>
                <w:b/>
                <w:color w:val="231F20"/>
              </w:rPr>
              <w:t>measures?</w:t>
            </w:r>
          </w:p>
          <w:p w14:paraId="0253C253" w14:textId="77777777" w:rsidR="000A5193" w:rsidRPr="00387060" w:rsidRDefault="000A5193" w:rsidP="0D442D2E">
            <w:pPr>
              <w:jc w:val="center"/>
              <w:rPr>
                <w:rFonts w:eastAsiaTheme="minorEastAsia" w:cstheme="minorHAnsi"/>
              </w:rPr>
            </w:pPr>
            <w:r w:rsidRPr="00387060">
              <w:rPr>
                <w:rFonts w:eastAsiaTheme="minorEastAsia" w:cstheme="minorHAnsi"/>
                <w:color w:val="231F20"/>
              </w:rPr>
              <w:t>(Describe</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control</w:t>
            </w:r>
            <w:r w:rsidRPr="00387060">
              <w:rPr>
                <w:rFonts w:eastAsiaTheme="minorEastAsia" w:cstheme="minorHAnsi"/>
                <w:color w:val="231F20"/>
                <w:spacing w:val="6"/>
              </w:rPr>
              <w:t xml:space="preserve"> </w:t>
            </w:r>
            <w:r w:rsidRPr="00387060">
              <w:rPr>
                <w:rFonts w:eastAsiaTheme="minorEastAsia" w:cstheme="minorHAnsi"/>
                <w:color w:val="231F20"/>
              </w:rPr>
              <w:t>measures</w:t>
            </w:r>
            <w:r w:rsidRPr="00387060">
              <w:rPr>
                <w:rFonts w:eastAsiaTheme="minorEastAsia" w:cstheme="minorHAnsi"/>
                <w:color w:val="231F20"/>
                <w:spacing w:val="6"/>
              </w:rPr>
              <w:t xml:space="preserve"> </w:t>
            </w:r>
            <w:r w:rsidRPr="00387060">
              <w:rPr>
                <w:rFonts w:eastAsiaTheme="minorEastAsia" w:cstheme="minorHAnsi"/>
                <w:color w:val="231F20"/>
              </w:rPr>
              <w:t>and</w:t>
            </w:r>
            <w:r w:rsidRPr="00387060">
              <w:rPr>
                <w:rFonts w:eastAsiaTheme="minorEastAsia" w:cstheme="minorHAnsi"/>
                <w:color w:val="231F20"/>
                <w:spacing w:val="6"/>
              </w:rPr>
              <w:t xml:space="preserve"> </w:t>
            </w:r>
            <w:r w:rsidRPr="00387060">
              <w:rPr>
                <w:rFonts w:eastAsiaTheme="minorEastAsia" w:cstheme="minorHAnsi"/>
                <w:color w:val="231F20"/>
              </w:rPr>
              <w:t>how</w:t>
            </w:r>
            <w:r w:rsidRPr="00387060">
              <w:rPr>
                <w:rFonts w:eastAsiaTheme="minorEastAsia" w:cstheme="minorHAnsi"/>
                <w:color w:val="231F20"/>
                <w:spacing w:val="6"/>
              </w:rPr>
              <w:t xml:space="preserve"> </w:t>
            </w:r>
            <w:r w:rsidRPr="00387060">
              <w:rPr>
                <w:rFonts w:eastAsiaTheme="minorEastAsia" w:cstheme="minorHAnsi"/>
                <w:color w:val="231F20"/>
              </w:rPr>
              <w:t>they</w:t>
            </w:r>
            <w:r w:rsidRPr="00387060">
              <w:rPr>
                <w:rFonts w:eastAsiaTheme="minorEastAsia" w:cstheme="minorHAnsi"/>
                <w:color w:val="231F20"/>
                <w:spacing w:val="6"/>
              </w:rPr>
              <w:t xml:space="preserve"> </w:t>
            </w:r>
            <w:r w:rsidRPr="00387060">
              <w:rPr>
                <w:rFonts w:eastAsiaTheme="minorEastAsia" w:cstheme="minorHAnsi"/>
                <w:color w:val="231F20"/>
              </w:rPr>
              <w:t>will</w:t>
            </w:r>
            <w:r w:rsidRPr="00387060">
              <w:rPr>
                <w:rFonts w:eastAsiaTheme="minorEastAsia" w:cstheme="minorHAnsi"/>
                <w:color w:val="231F20"/>
                <w:spacing w:val="6"/>
              </w:rPr>
              <w:t xml:space="preserve"> </w:t>
            </w:r>
            <w:r w:rsidRPr="00387060">
              <w:rPr>
                <w:rFonts w:eastAsiaTheme="minorEastAsia" w:cstheme="minorHAnsi"/>
                <w:color w:val="231F20"/>
              </w:rPr>
              <w:t>be</w:t>
            </w:r>
            <w:r w:rsidRPr="00387060">
              <w:rPr>
                <w:rFonts w:eastAsiaTheme="minorEastAsia" w:cstheme="minorHAnsi"/>
                <w:color w:val="231F20"/>
                <w:spacing w:val="6"/>
              </w:rPr>
              <w:t xml:space="preserve"> </w:t>
            </w:r>
            <w:r w:rsidRPr="00387060">
              <w:rPr>
                <w:rFonts w:eastAsiaTheme="minorEastAsia" w:cstheme="minorHAnsi"/>
                <w:color w:val="231F20"/>
              </w:rPr>
              <w:t>used)</w:t>
            </w:r>
          </w:p>
        </w:tc>
        <w:tc>
          <w:tcPr>
            <w:tcW w:w="3180" w:type="dxa"/>
            <w:shd w:val="clear" w:color="auto" w:fill="D9D9D9" w:themeFill="background1" w:themeFillShade="D9"/>
          </w:tcPr>
          <w:p w14:paraId="6252AAAA"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186A24AA"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7C358E9A" w14:textId="77777777" w:rsidTr="003754F0">
        <w:tc>
          <w:tcPr>
            <w:tcW w:w="3487" w:type="dxa"/>
            <w:shd w:val="clear" w:color="auto" w:fill="D9D9D9" w:themeFill="background1" w:themeFillShade="D9"/>
          </w:tcPr>
          <w:p w14:paraId="05F41354" w14:textId="77777777" w:rsidR="000A5193" w:rsidRPr="00387060" w:rsidRDefault="000A5193" w:rsidP="0D442D2E">
            <w:pPr>
              <w:jc w:val="center"/>
              <w:rPr>
                <w:rFonts w:eastAsiaTheme="minorEastAsia" w:cstheme="minorHAnsi"/>
              </w:rPr>
            </w:pPr>
            <w:r w:rsidRPr="00387060">
              <w:rPr>
                <w:rFonts w:eastAsiaTheme="minorEastAsia" w:cstheme="minorHAnsi"/>
                <w:color w:val="231F20"/>
              </w:rPr>
              <w:t>Think</w:t>
            </w:r>
            <w:r w:rsidRPr="00387060">
              <w:rPr>
                <w:rFonts w:eastAsiaTheme="minorEastAsia" w:cstheme="minorHAnsi"/>
                <w:color w:val="231F20"/>
                <w:spacing w:val="6"/>
              </w:rPr>
              <w:t xml:space="preserve"> </w:t>
            </w:r>
            <w:r w:rsidRPr="00387060">
              <w:rPr>
                <w:rFonts w:eastAsiaTheme="minorEastAsia" w:cstheme="minorHAnsi"/>
                <w:color w:val="231F20"/>
              </w:rPr>
              <w:t>about</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workplace</w:t>
            </w:r>
            <w:r w:rsidRPr="00387060">
              <w:rPr>
                <w:rFonts w:eastAsiaTheme="minorEastAsia" w:cstheme="minorHAnsi"/>
                <w:color w:val="231F20"/>
                <w:spacing w:val="6"/>
              </w:rPr>
              <w:t xml:space="preserve"> </w:t>
            </w:r>
            <w:r w:rsidRPr="00387060">
              <w:rPr>
                <w:rFonts w:eastAsiaTheme="minorEastAsia" w:cstheme="minorHAnsi"/>
                <w:color w:val="231F20"/>
              </w:rPr>
              <w:t>and</w:t>
            </w:r>
            <w:r w:rsidRPr="00387060">
              <w:rPr>
                <w:rFonts w:eastAsiaTheme="minorEastAsia" w:cstheme="minorHAnsi"/>
                <w:color w:val="231F20"/>
                <w:spacing w:val="6"/>
              </w:rPr>
              <w:t xml:space="preserve"> </w:t>
            </w:r>
            <w:r w:rsidRPr="00387060">
              <w:rPr>
                <w:rFonts w:eastAsiaTheme="minorEastAsia" w:cstheme="minorHAnsi"/>
                <w:color w:val="231F20"/>
              </w:rPr>
              <w:t>each</w:t>
            </w:r>
            <w:r w:rsidRPr="00387060">
              <w:rPr>
                <w:rFonts w:eastAsiaTheme="minorEastAsia" w:cstheme="minorHAnsi"/>
                <w:color w:val="231F20"/>
                <w:spacing w:val="6"/>
              </w:rPr>
              <w:t xml:space="preserve"> </w:t>
            </w:r>
            <w:r w:rsidRPr="00387060">
              <w:rPr>
                <w:rFonts w:eastAsiaTheme="minorEastAsia" w:cstheme="minorHAnsi"/>
                <w:color w:val="231F20"/>
              </w:rPr>
              <w:t>stage</w:t>
            </w:r>
            <w:r w:rsidRPr="00387060">
              <w:rPr>
                <w:rFonts w:eastAsiaTheme="minorEastAsia" w:cstheme="minorHAnsi"/>
                <w:color w:val="231F20"/>
                <w:spacing w:val="6"/>
              </w:rPr>
              <w:t xml:space="preserve"> </w:t>
            </w:r>
            <w:r w:rsidRPr="00387060">
              <w:rPr>
                <w:rFonts w:eastAsiaTheme="minorEastAsia" w:cstheme="minorHAnsi"/>
                <w:color w:val="231F20"/>
              </w:rPr>
              <w:t>of</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work,</w:t>
            </w:r>
            <w:r w:rsidRPr="00387060">
              <w:rPr>
                <w:rFonts w:eastAsiaTheme="minorEastAsia" w:cstheme="minorHAnsi"/>
                <w:color w:val="231F20"/>
                <w:spacing w:val="6"/>
              </w:rPr>
              <w:t xml:space="preserve"> </w:t>
            </w:r>
            <w:r w:rsidRPr="00387060">
              <w:rPr>
                <w:rFonts w:eastAsiaTheme="minorEastAsia" w:cstheme="minorHAnsi"/>
                <w:color w:val="231F20"/>
              </w:rPr>
              <w:t>including</w:t>
            </w:r>
            <w:r w:rsidRPr="00387060">
              <w:rPr>
                <w:rFonts w:eastAsiaTheme="minorEastAsia" w:cstheme="minorHAnsi"/>
                <w:color w:val="231F20"/>
                <w:spacing w:val="6"/>
              </w:rPr>
              <w:t xml:space="preserve"> </w:t>
            </w:r>
            <w:r w:rsidRPr="00387060">
              <w:rPr>
                <w:rFonts w:eastAsiaTheme="minorEastAsia" w:cstheme="minorHAnsi"/>
                <w:color w:val="231F20"/>
              </w:rPr>
              <w:t>preparation</w:t>
            </w:r>
            <w:r w:rsidRPr="00387060">
              <w:rPr>
                <w:rFonts w:eastAsiaTheme="minorEastAsia" w:cstheme="minorHAnsi"/>
                <w:color w:val="231F20"/>
                <w:spacing w:val="6"/>
              </w:rPr>
              <w:t xml:space="preserve"> </w:t>
            </w:r>
            <w:r w:rsidRPr="00387060">
              <w:rPr>
                <w:rFonts w:eastAsiaTheme="minorEastAsia" w:cstheme="minorHAnsi"/>
                <w:color w:val="231F20"/>
              </w:rPr>
              <w:t>and</w:t>
            </w:r>
            <w:r w:rsidRPr="00387060">
              <w:rPr>
                <w:rFonts w:eastAsiaTheme="minorEastAsia" w:cstheme="minorHAnsi"/>
                <w:color w:val="231F20"/>
                <w:spacing w:val="6"/>
              </w:rPr>
              <w:t xml:space="preserve"> </w:t>
            </w:r>
            <w:r w:rsidRPr="00387060">
              <w:rPr>
                <w:rFonts w:eastAsiaTheme="minorEastAsia" w:cstheme="minorHAnsi"/>
                <w:color w:val="231F20"/>
              </w:rPr>
              <w:t>clean-up.</w:t>
            </w:r>
          </w:p>
        </w:tc>
        <w:tc>
          <w:tcPr>
            <w:tcW w:w="3487" w:type="dxa"/>
            <w:shd w:val="clear" w:color="auto" w:fill="D9D9D9" w:themeFill="background1" w:themeFillShade="D9"/>
          </w:tcPr>
          <w:p w14:paraId="7F9624C6" w14:textId="77777777" w:rsidR="000A5193" w:rsidRPr="00387060" w:rsidRDefault="000A5193" w:rsidP="0D442D2E">
            <w:pPr>
              <w:jc w:val="center"/>
              <w:rPr>
                <w:rFonts w:eastAsiaTheme="minorEastAsia" w:cstheme="minorHAnsi"/>
              </w:rPr>
            </w:pPr>
            <w:r w:rsidRPr="00387060">
              <w:rPr>
                <w:rFonts w:eastAsiaTheme="minorEastAsia" w:cstheme="minorHAnsi"/>
                <w:color w:val="231F20"/>
              </w:rPr>
              <w:t>Identify</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hazards</w:t>
            </w:r>
            <w:r w:rsidRPr="00387060">
              <w:rPr>
                <w:rFonts w:eastAsiaTheme="minorEastAsia" w:cstheme="minorHAnsi"/>
                <w:color w:val="231F20"/>
                <w:spacing w:val="6"/>
              </w:rPr>
              <w:t xml:space="preserve"> </w:t>
            </w:r>
            <w:r w:rsidRPr="00387060">
              <w:rPr>
                <w:rFonts w:eastAsiaTheme="minorEastAsia" w:cstheme="minorHAnsi"/>
                <w:color w:val="231F20"/>
              </w:rPr>
              <w:t>and</w:t>
            </w:r>
            <w:r w:rsidRPr="00387060">
              <w:rPr>
                <w:rFonts w:eastAsiaTheme="minorEastAsia" w:cstheme="minorHAnsi"/>
                <w:color w:val="231F20"/>
                <w:spacing w:val="6"/>
              </w:rPr>
              <w:t xml:space="preserve"> </w:t>
            </w:r>
            <w:r w:rsidRPr="00387060">
              <w:rPr>
                <w:rFonts w:eastAsiaTheme="minorEastAsia" w:cstheme="minorHAnsi"/>
                <w:color w:val="231F20"/>
              </w:rPr>
              <w:t>risks</w:t>
            </w:r>
            <w:r w:rsidRPr="00387060">
              <w:rPr>
                <w:rFonts w:eastAsiaTheme="minorEastAsia" w:cstheme="minorHAnsi"/>
                <w:color w:val="231F20"/>
                <w:spacing w:val="6"/>
              </w:rPr>
              <w:t xml:space="preserve"> </w:t>
            </w:r>
            <w:r w:rsidRPr="00387060">
              <w:rPr>
                <w:rFonts w:eastAsiaTheme="minorEastAsia" w:cstheme="minorHAnsi"/>
                <w:color w:val="231F20"/>
              </w:rPr>
              <w:t>that</w:t>
            </w:r>
            <w:r w:rsidRPr="00387060">
              <w:rPr>
                <w:rFonts w:eastAsiaTheme="minorEastAsia" w:cstheme="minorHAnsi"/>
                <w:color w:val="231F20"/>
                <w:spacing w:val="6"/>
              </w:rPr>
              <w:t xml:space="preserve"> </w:t>
            </w:r>
            <w:r w:rsidRPr="00387060">
              <w:rPr>
                <w:rFonts w:eastAsiaTheme="minorEastAsia" w:cstheme="minorHAnsi"/>
                <w:color w:val="231F20"/>
              </w:rPr>
              <w:t>may</w:t>
            </w:r>
            <w:r w:rsidRPr="00387060">
              <w:rPr>
                <w:rFonts w:eastAsiaTheme="minorEastAsia" w:cstheme="minorHAnsi"/>
                <w:color w:val="231F20"/>
                <w:spacing w:val="6"/>
              </w:rPr>
              <w:t xml:space="preserve"> </w:t>
            </w:r>
            <w:r w:rsidRPr="00387060">
              <w:rPr>
                <w:rFonts w:eastAsiaTheme="minorEastAsia" w:cstheme="minorHAnsi"/>
                <w:color w:val="231F20"/>
              </w:rPr>
              <w:t>cause</w:t>
            </w:r>
            <w:r w:rsidRPr="00387060">
              <w:rPr>
                <w:rFonts w:eastAsiaTheme="minorEastAsia" w:cstheme="minorHAnsi"/>
                <w:color w:val="231F20"/>
                <w:spacing w:val="6"/>
              </w:rPr>
              <w:t xml:space="preserve"> </w:t>
            </w:r>
            <w:r w:rsidRPr="00387060">
              <w:rPr>
                <w:rFonts w:eastAsiaTheme="minorEastAsia" w:cstheme="minorHAnsi"/>
                <w:color w:val="231F20"/>
              </w:rPr>
              <w:t>harm to</w:t>
            </w:r>
            <w:r w:rsidRPr="00387060">
              <w:rPr>
                <w:rFonts w:eastAsiaTheme="minorEastAsia" w:cstheme="minorHAnsi"/>
                <w:color w:val="231F20"/>
                <w:spacing w:val="6"/>
              </w:rPr>
              <w:t xml:space="preserve"> </w:t>
            </w:r>
            <w:r w:rsidRPr="00387060">
              <w:rPr>
                <w:rFonts w:eastAsiaTheme="minorEastAsia" w:cstheme="minorHAnsi"/>
                <w:color w:val="231F20"/>
              </w:rPr>
              <w:t>workers</w:t>
            </w:r>
            <w:r w:rsidRPr="00387060">
              <w:rPr>
                <w:rFonts w:eastAsiaTheme="minorEastAsia" w:cstheme="minorHAnsi"/>
                <w:color w:val="231F20"/>
                <w:spacing w:val="6"/>
              </w:rPr>
              <w:t xml:space="preserve"> </w:t>
            </w:r>
            <w:r w:rsidRPr="00387060">
              <w:rPr>
                <w:rFonts w:eastAsiaTheme="minorEastAsia" w:cstheme="minorHAnsi"/>
                <w:color w:val="231F20"/>
              </w:rPr>
              <w:t>or</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public.</w:t>
            </w:r>
          </w:p>
        </w:tc>
        <w:tc>
          <w:tcPr>
            <w:tcW w:w="3794" w:type="dxa"/>
            <w:shd w:val="clear" w:color="auto" w:fill="D9D9D9" w:themeFill="background1" w:themeFillShade="D9"/>
          </w:tcPr>
          <w:p w14:paraId="3E0DC707" w14:textId="77777777" w:rsidR="000A5193" w:rsidRPr="00387060" w:rsidRDefault="000A5193" w:rsidP="0D442D2E">
            <w:pPr>
              <w:jc w:val="center"/>
              <w:rPr>
                <w:rFonts w:eastAsiaTheme="minorEastAsia" w:cstheme="minorHAnsi"/>
              </w:rPr>
            </w:pPr>
            <w:r w:rsidRPr="00387060">
              <w:rPr>
                <w:rFonts w:eastAsiaTheme="minorEastAsia" w:cstheme="minorHAnsi"/>
                <w:color w:val="231F20"/>
              </w:rPr>
              <w:t>Describe</w:t>
            </w:r>
            <w:r w:rsidRPr="00387060">
              <w:rPr>
                <w:rFonts w:eastAsiaTheme="minorEastAsia" w:cstheme="minorHAnsi"/>
                <w:color w:val="231F20"/>
                <w:spacing w:val="6"/>
              </w:rPr>
              <w:t xml:space="preserve"> </w:t>
            </w:r>
            <w:r w:rsidRPr="00387060">
              <w:rPr>
                <w:rFonts w:eastAsiaTheme="minorEastAsia" w:cstheme="minorHAnsi"/>
                <w:color w:val="231F20"/>
              </w:rPr>
              <w:t>what</w:t>
            </w:r>
            <w:r w:rsidRPr="00387060">
              <w:rPr>
                <w:rFonts w:eastAsiaTheme="minorEastAsia" w:cstheme="minorHAnsi"/>
                <w:color w:val="231F20"/>
                <w:spacing w:val="6"/>
              </w:rPr>
              <w:t xml:space="preserve"> </w:t>
            </w:r>
            <w:r w:rsidRPr="00387060">
              <w:rPr>
                <w:rFonts w:eastAsiaTheme="minorEastAsia" w:cstheme="minorHAnsi"/>
                <w:color w:val="231F20"/>
              </w:rPr>
              <w:t>will</w:t>
            </w:r>
            <w:r w:rsidRPr="00387060">
              <w:rPr>
                <w:rFonts w:eastAsiaTheme="minorEastAsia" w:cstheme="minorHAnsi"/>
                <w:color w:val="231F20"/>
                <w:spacing w:val="6"/>
              </w:rPr>
              <w:t xml:space="preserve"> </w:t>
            </w:r>
            <w:r w:rsidRPr="00387060">
              <w:rPr>
                <w:rFonts w:eastAsiaTheme="minorEastAsia" w:cstheme="minorHAnsi"/>
                <w:color w:val="231F20"/>
              </w:rPr>
              <w:t>be</w:t>
            </w:r>
            <w:r w:rsidRPr="00387060">
              <w:rPr>
                <w:rFonts w:eastAsiaTheme="minorEastAsia" w:cstheme="minorHAnsi"/>
                <w:color w:val="231F20"/>
                <w:spacing w:val="6"/>
              </w:rPr>
              <w:t xml:space="preserve"> </w:t>
            </w:r>
            <w:r w:rsidRPr="00387060">
              <w:rPr>
                <w:rFonts w:eastAsiaTheme="minorEastAsia" w:cstheme="minorHAnsi"/>
                <w:color w:val="231F20"/>
              </w:rPr>
              <w:t>done</w:t>
            </w:r>
            <w:r w:rsidRPr="00387060">
              <w:rPr>
                <w:rFonts w:eastAsiaTheme="minorEastAsia" w:cstheme="minorHAnsi"/>
                <w:color w:val="231F20"/>
                <w:spacing w:val="6"/>
              </w:rPr>
              <w:t xml:space="preserve"> </w:t>
            </w:r>
            <w:r w:rsidRPr="00387060">
              <w:rPr>
                <w:rFonts w:eastAsiaTheme="minorEastAsia" w:cstheme="minorHAnsi"/>
                <w:color w:val="231F20"/>
              </w:rPr>
              <w:t>to</w:t>
            </w:r>
            <w:r w:rsidRPr="00387060">
              <w:rPr>
                <w:rFonts w:eastAsiaTheme="minorEastAsia" w:cstheme="minorHAnsi"/>
                <w:color w:val="231F20"/>
                <w:spacing w:val="6"/>
              </w:rPr>
              <w:t xml:space="preserve"> </w:t>
            </w:r>
            <w:r w:rsidRPr="00387060">
              <w:rPr>
                <w:rFonts w:eastAsiaTheme="minorEastAsia" w:cstheme="minorHAnsi"/>
                <w:color w:val="231F20"/>
              </w:rPr>
              <w:t>control</w:t>
            </w:r>
            <w:r w:rsidRPr="00387060">
              <w:rPr>
                <w:rFonts w:eastAsiaTheme="minorEastAsia" w:cstheme="minorHAnsi"/>
                <w:color w:val="231F20"/>
                <w:spacing w:val="6"/>
              </w:rPr>
              <w:t xml:space="preserve"> </w:t>
            </w:r>
            <w:r w:rsidRPr="00387060">
              <w:rPr>
                <w:rFonts w:eastAsiaTheme="minorEastAsia" w:cstheme="minorHAnsi"/>
                <w:color w:val="231F20"/>
              </w:rPr>
              <w:t>the</w:t>
            </w:r>
            <w:r w:rsidRPr="00387060">
              <w:rPr>
                <w:rFonts w:eastAsiaTheme="minorEastAsia" w:cstheme="minorHAnsi"/>
                <w:color w:val="231F20"/>
                <w:spacing w:val="6"/>
              </w:rPr>
              <w:t xml:space="preserve"> </w:t>
            </w:r>
            <w:r w:rsidRPr="00387060">
              <w:rPr>
                <w:rFonts w:eastAsiaTheme="minorEastAsia" w:cstheme="minorHAnsi"/>
                <w:color w:val="231F20"/>
              </w:rPr>
              <w:t>risk.</w:t>
            </w:r>
            <w:r w:rsidRPr="00387060">
              <w:rPr>
                <w:rFonts w:eastAsiaTheme="minorEastAsia" w:cstheme="minorHAnsi"/>
                <w:color w:val="231F20"/>
                <w:spacing w:val="6"/>
              </w:rPr>
              <w:t xml:space="preserve"> </w:t>
            </w:r>
            <w:r w:rsidRPr="00387060">
              <w:rPr>
                <w:rFonts w:eastAsiaTheme="minorEastAsia" w:cstheme="minorHAnsi"/>
                <w:color w:val="231F20"/>
              </w:rPr>
              <w:t>What</w:t>
            </w:r>
            <w:r w:rsidRPr="00387060">
              <w:rPr>
                <w:rFonts w:eastAsiaTheme="minorEastAsia" w:cstheme="minorHAnsi"/>
                <w:color w:val="231F20"/>
                <w:spacing w:val="6"/>
              </w:rPr>
              <w:t xml:space="preserve"> </w:t>
            </w:r>
            <w:r w:rsidRPr="00387060">
              <w:rPr>
                <w:rFonts w:eastAsiaTheme="minorEastAsia" w:cstheme="minorHAnsi"/>
                <w:color w:val="231F20"/>
              </w:rPr>
              <w:t>will</w:t>
            </w:r>
            <w:r w:rsidRPr="00387060">
              <w:rPr>
                <w:rFonts w:eastAsiaTheme="minorEastAsia" w:cstheme="minorHAnsi"/>
                <w:color w:val="231F20"/>
                <w:spacing w:val="6"/>
              </w:rPr>
              <w:t xml:space="preserve"> </w:t>
            </w:r>
            <w:r w:rsidRPr="00387060">
              <w:rPr>
                <w:rFonts w:eastAsiaTheme="minorEastAsia" w:cstheme="minorHAnsi"/>
                <w:color w:val="231F20"/>
              </w:rPr>
              <w:t>you</w:t>
            </w:r>
            <w:r w:rsidRPr="00387060">
              <w:rPr>
                <w:rFonts w:eastAsiaTheme="minorEastAsia" w:cstheme="minorHAnsi"/>
                <w:color w:val="231F20"/>
                <w:spacing w:val="6"/>
              </w:rPr>
              <w:t xml:space="preserve"> </w:t>
            </w:r>
            <w:r w:rsidRPr="00387060">
              <w:rPr>
                <w:rFonts w:eastAsiaTheme="minorEastAsia" w:cstheme="minorHAnsi"/>
                <w:color w:val="231F20"/>
              </w:rPr>
              <w:t>do</w:t>
            </w:r>
            <w:r w:rsidRPr="00387060">
              <w:rPr>
                <w:rFonts w:eastAsiaTheme="minorEastAsia" w:cstheme="minorHAnsi"/>
                <w:color w:val="231F20"/>
                <w:spacing w:val="6"/>
              </w:rPr>
              <w:t xml:space="preserve"> </w:t>
            </w:r>
            <w:r w:rsidRPr="00387060">
              <w:rPr>
                <w:rFonts w:eastAsiaTheme="minorEastAsia" w:cstheme="minorHAnsi"/>
                <w:color w:val="231F20"/>
              </w:rPr>
              <w:t>to</w:t>
            </w:r>
            <w:r w:rsidRPr="00387060">
              <w:rPr>
                <w:rFonts w:eastAsiaTheme="minorEastAsia" w:cstheme="minorHAnsi"/>
                <w:color w:val="231F20"/>
                <w:spacing w:val="6"/>
              </w:rPr>
              <w:t xml:space="preserve"> </w:t>
            </w:r>
            <w:r w:rsidRPr="00387060">
              <w:rPr>
                <w:rFonts w:eastAsiaTheme="minorEastAsia" w:cstheme="minorHAnsi"/>
                <w:color w:val="231F20"/>
              </w:rPr>
              <w:t>make the</w:t>
            </w:r>
            <w:r w:rsidRPr="00387060">
              <w:rPr>
                <w:rFonts w:eastAsiaTheme="minorEastAsia" w:cstheme="minorHAnsi"/>
                <w:color w:val="231F20"/>
                <w:spacing w:val="6"/>
              </w:rPr>
              <w:t xml:space="preserve"> </w:t>
            </w:r>
            <w:r w:rsidRPr="00387060">
              <w:rPr>
                <w:rFonts w:eastAsiaTheme="minorEastAsia" w:cstheme="minorHAnsi"/>
                <w:color w:val="231F20"/>
              </w:rPr>
              <w:t>activity</w:t>
            </w:r>
            <w:r w:rsidRPr="00387060">
              <w:rPr>
                <w:rFonts w:eastAsiaTheme="minorEastAsia" w:cstheme="minorHAnsi"/>
                <w:color w:val="231F20"/>
                <w:spacing w:val="6"/>
              </w:rPr>
              <w:t xml:space="preserve"> </w:t>
            </w:r>
            <w:r w:rsidRPr="00387060">
              <w:rPr>
                <w:rFonts w:eastAsiaTheme="minorEastAsia" w:cstheme="minorHAnsi"/>
                <w:color w:val="231F20"/>
              </w:rPr>
              <w:t>as</w:t>
            </w:r>
            <w:r w:rsidRPr="00387060">
              <w:rPr>
                <w:rFonts w:eastAsiaTheme="minorEastAsia" w:cstheme="minorHAnsi"/>
                <w:color w:val="231F20"/>
                <w:spacing w:val="6"/>
              </w:rPr>
              <w:t xml:space="preserve"> </w:t>
            </w:r>
            <w:r w:rsidRPr="00387060">
              <w:rPr>
                <w:rFonts w:eastAsiaTheme="minorEastAsia" w:cstheme="minorHAnsi"/>
                <w:color w:val="231F20"/>
              </w:rPr>
              <w:t>safe</w:t>
            </w:r>
            <w:r w:rsidRPr="00387060">
              <w:rPr>
                <w:rFonts w:eastAsiaTheme="minorEastAsia" w:cstheme="minorHAnsi"/>
                <w:color w:val="231F20"/>
                <w:spacing w:val="6"/>
              </w:rPr>
              <w:t xml:space="preserve"> </w:t>
            </w:r>
            <w:r w:rsidRPr="00387060">
              <w:rPr>
                <w:rFonts w:eastAsiaTheme="minorEastAsia" w:cstheme="minorHAnsi"/>
                <w:color w:val="231F20"/>
              </w:rPr>
              <w:t>as</w:t>
            </w:r>
            <w:r w:rsidRPr="00387060">
              <w:rPr>
                <w:rFonts w:eastAsiaTheme="minorEastAsia" w:cstheme="minorHAnsi"/>
                <w:color w:val="231F20"/>
                <w:spacing w:val="6"/>
              </w:rPr>
              <w:t xml:space="preserve"> </w:t>
            </w:r>
            <w:r w:rsidRPr="00387060">
              <w:rPr>
                <w:rFonts w:eastAsiaTheme="minorEastAsia" w:cstheme="minorHAnsi"/>
                <w:color w:val="231F20"/>
              </w:rPr>
              <w:t>possible?</w:t>
            </w:r>
          </w:p>
        </w:tc>
        <w:tc>
          <w:tcPr>
            <w:tcW w:w="3180" w:type="dxa"/>
            <w:shd w:val="clear" w:color="auto" w:fill="D9D9D9" w:themeFill="background1" w:themeFillShade="D9"/>
          </w:tcPr>
          <w:p w14:paraId="31991E34"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5A286F61"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5C45C8CF" w14:textId="77777777" w:rsidR="000A5193" w:rsidRDefault="000A5193" w:rsidP="00311160">
            <w:pPr>
              <w:jc w:val="center"/>
              <w:rPr>
                <w:rFonts w:eastAsiaTheme="minorEastAsia"/>
              </w:rPr>
            </w:pPr>
            <w:r w:rsidRPr="65C9DDDC">
              <w:rPr>
                <w:rFonts w:eastAsiaTheme="minorEastAsia"/>
                <w:color w:val="231F20"/>
              </w:rPr>
              <w:t>Low</w:t>
            </w:r>
          </w:p>
        </w:tc>
      </w:tr>
      <w:tr w:rsidR="000A5193" w14:paraId="1395D35E" w14:textId="77777777" w:rsidTr="003754F0">
        <w:tc>
          <w:tcPr>
            <w:tcW w:w="3487" w:type="dxa"/>
            <w:shd w:val="clear" w:color="auto" w:fill="auto"/>
          </w:tcPr>
          <w:p w14:paraId="2DACAF3F" w14:textId="77777777" w:rsidR="000A5193" w:rsidRPr="00387060" w:rsidRDefault="000A5193" w:rsidP="00311160">
            <w:pPr>
              <w:rPr>
                <w:rFonts w:eastAsiaTheme="minorEastAsia" w:cstheme="minorHAnsi"/>
                <w:color w:val="231F20"/>
              </w:rPr>
            </w:pPr>
            <w:r w:rsidRPr="00387060">
              <w:rPr>
                <w:rFonts w:cstheme="minorHAnsi"/>
                <w:kern w:val="0"/>
              </w:rPr>
              <w:t>Working on a New Site</w:t>
            </w:r>
          </w:p>
        </w:tc>
        <w:tc>
          <w:tcPr>
            <w:tcW w:w="3487" w:type="dxa"/>
            <w:shd w:val="clear" w:color="auto" w:fill="auto"/>
          </w:tcPr>
          <w:p w14:paraId="54CBBCC2" w14:textId="77777777" w:rsidR="000A5193" w:rsidRPr="00387060" w:rsidRDefault="000A5193" w:rsidP="000A5193">
            <w:pPr>
              <w:pStyle w:val="ListParagraph"/>
              <w:numPr>
                <w:ilvl w:val="0"/>
                <w:numId w:val="3"/>
              </w:numPr>
              <w:rPr>
                <w:rFonts w:eastAsiaTheme="minorEastAsia" w:cstheme="minorHAnsi"/>
                <w:color w:val="231F20"/>
              </w:rPr>
            </w:pPr>
            <w:r w:rsidRPr="00387060">
              <w:rPr>
                <w:rFonts w:cstheme="minorHAnsi"/>
                <w:kern w:val="0"/>
              </w:rPr>
              <w:t>Stings / bites from insects and or reptiles</w:t>
            </w:r>
          </w:p>
        </w:tc>
        <w:tc>
          <w:tcPr>
            <w:tcW w:w="3794" w:type="dxa"/>
            <w:shd w:val="clear" w:color="auto" w:fill="auto"/>
          </w:tcPr>
          <w:p w14:paraId="27153326" w14:textId="77777777" w:rsidR="000A5193" w:rsidRPr="00387060" w:rsidRDefault="000A5193" w:rsidP="000A5193">
            <w:pPr>
              <w:pStyle w:val="ListParagraph"/>
              <w:numPr>
                <w:ilvl w:val="0"/>
                <w:numId w:val="3"/>
              </w:numPr>
              <w:autoSpaceDE w:val="0"/>
              <w:autoSpaceDN w:val="0"/>
              <w:adjustRightInd w:val="0"/>
              <w:rPr>
                <w:rFonts w:cstheme="minorHAnsi"/>
                <w:kern w:val="0"/>
              </w:rPr>
            </w:pPr>
            <w:r w:rsidRPr="00387060">
              <w:rPr>
                <w:rFonts w:cstheme="minorHAnsi"/>
                <w:kern w:val="0"/>
              </w:rPr>
              <w:t xml:space="preserve">Supervisor to walk site &amp; check hazards. </w:t>
            </w:r>
          </w:p>
          <w:p w14:paraId="7357F605" w14:textId="77777777" w:rsidR="000A5193" w:rsidRPr="00387060" w:rsidRDefault="000A5193" w:rsidP="000A5193">
            <w:pPr>
              <w:pStyle w:val="ListParagraph"/>
              <w:numPr>
                <w:ilvl w:val="0"/>
                <w:numId w:val="3"/>
              </w:numPr>
              <w:autoSpaceDE w:val="0"/>
              <w:autoSpaceDN w:val="0"/>
              <w:adjustRightInd w:val="0"/>
              <w:rPr>
                <w:rFonts w:cstheme="minorHAnsi"/>
                <w:kern w:val="0"/>
              </w:rPr>
            </w:pPr>
            <w:r w:rsidRPr="00387060">
              <w:rPr>
                <w:rFonts w:cstheme="minorHAnsi"/>
                <w:kern w:val="0"/>
              </w:rPr>
              <w:t xml:space="preserve">Conduct hazard / risk assessment. </w:t>
            </w:r>
          </w:p>
          <w:p w14:paraId="10860705" w14:textId="77777777" w:rsidR="000A5193" w:rsidRPr="00387060" w:rsidRDefault="000A5193" w:rsidP="000A5193">
            <w:pPr>
              <w:pStyle w:val="ListParagraph"/>
              <w:numPr>
                <w:ilvl w:val="0"/>
                <w:numId w:val="3"/>
              </w:numPr>
              <w:autoSpaceDE w:val="0"/>
              <w:autoSpaceDN w:val="0"/>
              <w:adjustRightInd w:val="0"/>
              <w:rPr>
                <w:rFonts w:cstheme="minorHAnsi"/>
                <w:kern w:val="0"/>
              </w:rPr>
            </w:pPr>
            <w:r w:rsidRPr="00387060">
              <w:rPr>
                <w:rFonts w:cstheme="minorHAnsi"/>
                <w:kern w:val="0"/>
              </w:rPr>
              <w:lastRenderedPageBreak/>
              <w:t>Conduct site induction for all new staff to site.</w:t>
            </w:r>
          </w:p>
        </w:tc>
        <w:tc>
          <w:tcPr>
            <w:tcW w:w="3180" w:type="dxa"/>
            <w:shd w:val="clear" w:color="auto" w:fill="auto"/>
          </w:tcPr>
          <w:p w14:paraId="00C7FF32" w14:textId="1E216115"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FC62874" w14:textId="77777777" w:rsidTr="003754F0">
        <w:tc>
          <w:tcPr>
            <w:tcW w:w="3487" w:type="dxa"/>
            <w:shd w:val="clear" w:color="auto" w:fill="auto"/>
          </w:tcPr>
          <w:p w14:paraId="75DA8B72" w14:textId="77777777" w:rsidR="000A5193" w:rsidRPr="00387060" w:rsidRDefault="000A5193" w:rsidP="00311160">
            <w:pPr>
              <w:rPr>
                <w:rFonts w:eastAsiaTheme="minorEastAsia" w:cstheme="minorHAnsi"/>
                <w:color w:val="231F20"/>
              </w:rPr>
            </w:pPr>
            <w:r w:rsidRPr="00387060">
              <w:rPr>
                <w:rFonts w:cstheme="minorHAnsi"/>
                <w:kern w:val="0"/>
              </w:rPr>
              <w:t>Normal Operations</w:t>
            </w:r>
          </w:p>
        </w:tc>
        <w:tc>
          <w:tcPr>
            <w:tcW w:w="3487" w:type="dxa"/>
            <w:shd w:val="clear" w:color="auto" w:fill="auto"/>
          </w:tcPr>
          <w:p w14:paraId="5C249900" w14:textId="77777777" w:rsidR="000A5193" w:rsidRPr="00387060" w:rsidRDefault="000A5193" w:rsidP="000A5193">
            <w:pPr>
              <w:pStyle w:val="ListParagraph"/>
              <w:numPr>
                <w:ilvl w:val="0"/>
                <w:numId w:val="4"/>
              </w:numPr>
              <w:rPr>
                <w:rFonts w:eastAsiaTheme="minorEastAsia" w:cstheme="minorHAnsi"/>
                <w:color w:val="231F20"/>
              </w:rPr>
            </w:pPr>
            <w:r w:rsidRPr="00387060">
              <w:rPr>
                <w:rFonts w:cstheme="minorHAnsi"/>
                <w:kern w:val="0"/>
              </w:rPr>
              <w:t>Stings / bites from insects and or reptiles</w:t>
            </w:r>
          </w:p>
        </w:tc>
        <w:tc>
          <w:tcPr>
            <w:tcW w:w="3794" w:type="dxa"/>
            <w:shd w:val="clear" w:color="auto" w:fill="auto"/>
          </w:tcPr>
          <w:p w14:paraId="030E6B8C"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Increased awareness and alertness are the best protection</w:t>
            </w:r>
            <w:r>
              <w:rPr>
                <w:rFonts w:cstheme="minorHAnsi"/>
                <w:kern w:val="0"/>
              </w:rPr>
              <w:t xml:space="preserve">s. </w:t>
            </w:r>
          </w:p>
          <w:p w14:paraId="5B408577"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Work in teams of 2 (minimum)</w:t>
            </w:r>
          </w:p>
          <w:p w14:paraId="554D1B7F"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Ensure all staff are aware of snake / insect bite and first aid emergency procedures.</w:t>
            </w:r>
          </w:p>
          <w:p w14:paraId="0A24ABE2"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Let other staff members know the location of a reptile or insect nest etc.</w:t>
            </w:r>
          </w:p>
          <w:p w14:paraId="3BE2C149"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Mark out nests with flagging tape to raise awareness and encourage caution. </w:t>
            </w:r>
          </w:p>
          <w:p w14:paraId="051DF29A"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Stop working in that area immediately in case of bite and or sting.</w:t>
            </w:r>
          </w:p>
          <w:p w14:paraId="68F0B2B1"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Ensure qualified first aider is always on site. </w:t>
            </w:r>
          </w:p>
          <w:p w14:paraId="75042BB4"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Have first aid kit on site and close by. </w:t>
            </w:r>
          </w:p>
          <w:p w14:paraId="3C0D9ED0"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Wear long sleeved shirt, long pants, gloves, and sun hat for protection from plants, insects, other bites, stings, and hazards. </w:t>
            </w:r>
          </w:p>
          <w:p w14:paraId="7192664E"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Have mobile phone available in case of emergency. </w:t>
            </w:r>
          </w:p>
          <w:p w14:paraId="186BA8E3"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Ensure use of PPE, including appropriate clothing are used by all staff – e.g. gloves/long pants.</w:t>
            </w:r>
          </w:p>
          <w:p w14:paraId="753ACB54"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lastRenderedPageBreak/>
              <w:t>Keep access routes, including public paths &amp; steps, clear.</w:t>
            </w:r>
          </w:p>
          <w:p w14:paraId="6B973E90"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Be alert for snake habitat.</w:t>
            </w:r>
          </w:p>
          <w:p w14:paraId="24480DA1"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Check area prior to commencement of work.</w:t>
            </w:r>
          </w:p>
          <w:p w14:paraId="7B3FA1F1"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Care should be taken and stay alert when entering properties or climbing under structures not to be bitten by dogs, spiders, snake etc.</w:t>
            </w:r>
          </w:p>
          <w:p w14:paraId="53348D31"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 xml:space="preserve">If bitten, seek prompt medical attention. </w:t>
            </w:r>
          </w:p>
          <w:p w14:paraId="22196758" w14:textId="77777777" w:rsidR="000A5193" w:rsidRPr="00387060" w:rsidRDefault="000A5193" w:rsidP="000A5193">
            <w:pPr>
              <w:pStyle w:val="ListParagraph"/>
              <w:numPr>
                <w:ilvl w:val="0"/>
                <w:numId w:val="4"/>
              </w:numPr>
              <w:autoSpaceDE w:val="0"/>
              <w:autoSpaceDN w:val="0"/>
              <w:adjustRightInd w:val="0"/>
              <w:rPr>
                <w:rFonts w:cstheme="minorHAnsi"/>
                <w:kern w:val="0"/>
              </w:rPr>
            </w:pPr>
            <w:r w:rsidRPr="00387060">
              <w:rPr>
                <w:rFonts w:cstheme="minorHAnsi"/>
                <w:kern w:val="0"/>
              </w:rPr>
              <w:t>Be aware that different spiders require different treatment methods.</w:t>
            </w:r>
          </w:p>
        </w:tc>
        <w:tc>
          <w:tcPr>
            <w:tcW w:w="3180" w:type="dxa"/>
            <w:shd w:val="clear" w:color="auto" w:fill="auto"/>
          </w:tcPr>
          <w:p w14:paraId="439E6CF1" w14:textId="01961BE1"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E78E0AD" w14:textId="77777777" w:rsidTr="003754F0">
        <w:tc>
          <w:tcPr>
            <w:tcW w:w="3487" w:type="dxa"/>
            <w:shd w:val="clear" w:color="auto" w:fill="auto"/>
          </w:tcPr>
          <w:p w14:paraId="600AA7E1" w14:textId="77777777" w:rsidR="000A5193" w:rsidRPr="00387060" w:rsidRDefault="000A5193" w:rsidP="00051F7E">
            <w:pPr>
              <w:autoSpaceDE w:val="0"/>
              <w:autoSpaceDN w:val="0"/>
              <w:adjustRightInd w:val="0"/>
              <w:rPr>
                <w:rFonts w:cstheme="minorHAnsi"/>
                <w:kern w:val="0"/>
              </w:rPr>
            </w:pPr>
            <w:r w:rsidRPr="00387060">
              <w:rPr>
                <w:rFonts w:cstheme="minorHAnsi"/>
                <w:kern w:val="0"/>
              </w:rPr>
              <w:t>Anaphylactic Shock</w:t>
            </w:r>
          </w:p>
          <w:p w14:paraId="13D7565B" w14:textId="77777777" w:rsidR="000A5193" w:rsidRPr="00387060" w:rsidRDefault="000A5193" w:rsidP="00311160">
            <w:pPr>
              <w:rPr>
                <w:rFonts w:eastAsiaTheme="minorEastAsia" w:cstheme="minorHAnsi"/>
                <w:color w:val="231F20"/>
              </w:rPr>
            </w:pPr>
          </w:p>
        </w:tc>
        <w:tc>
          <w:tcPr>
            <w:tcW w:w="3487" w:type="dxa"/>
            <w:shd w:val="clear" w:color="auto" w:fill="auto"/>
          </w:tcPr>
          <w:p w14:paraId="47189EF3" w14:textId="77777777" w:rsidR="000A5193" w:rsidRPr="00387060" w:rsidRDefault="000A5193" w:rsidP="00311160">
            <w:pPr>
              <w:rPr>
                <w:rFonts w:eastAsiaTheme="minorEastAsia" w:cstheme="minorHAnsi"/>
                <w:color w:val="231F20"/>
              </w:rPr>
            </w:pPr>
          </w:p>
        </w:tc>
        <w:tc>
          <w:tcPr>
            <w:tcW w:w="3794" w:type="dxa"/>
            <w:shd w:val="clear" w:color="auto" w:fill="auto"/>
          </w:tcPr>
          <w:p w14:paraId="1696AB78" w14:textId="77777777" w:rsidR="000A5193" w:rsidRPr="00387060" w:rsidRDefault="000A5193" w:rsidP="000A5193">
            <w:pPr>
              <w:pStyle w:val="ListParagraph"/>
              <w:numPr>
                <w:ilvl w:val="0"/>
                <w:numId w:val="6"/>
              </w:numPr>
              <w:autoSpaceDE w:val="0"/>
              <w:autoSpaceDN w:val="0"/>
              <w:adjustRightInd w:val="0"/>
              <w:rPr>
                <w:rFonts w:cstheme="minorHAnsi"/>
                <w:kern w:val="0"/>
              </w:rPr>
            </w:pPr>
            <w:r w:rsidRPr="00387060">
              <w:rPr>
                <w:rFonts w:cstheme="minorHAnsi"/>
                <w:kern w:val="0"/>
              </w:rPr>
              <w:t>In cases of severe allergic reaction, the whole body can react within minutes to the bite or sting which can lead to anaphylactic shock.</w:t>
            </w:r>
          </w:p>
          <w:p w14:paraId="2D3CD03E" w14:textId="77777777" w:rsidR="000A5193" w:rsidRPr="00387060" w:rsidRDefault="000A5193" w:rsidP="000A5193">
            <w:pPr>
              <w:pStyle w:val="ListParagraph"/>
              <w:numPr>
                <w:ilvl w:val="0"/>
                <w:numId w:val="6"/>
              </w:numPr>
              <w:autoSpaceDE w:val="0"/>
              <w:autoSpaceDN w:val="0"/>
              <w:adjustRightInd w:val="0"/>
              <w:rPr>
                <w:rFonts w:cstheme="minorHAnsi"/>
                <w:kern w:val="0"/>
              </w:rPr>
            </w:pPr>
            <w:r w:rsidRPr="00387060">
              <w:rPr>
                <w:rFonts w:cstheme="minorHAnsi"/>
                <w:kern w:val="0"/>
              </w:rPr>
              <w:t>Anaphylactic shock is very serious and can be fatal.</w:t>
            </w:r>
          </w:p>
          <w:p w14:paraId="110DB677" w14:textId="77777777" w:rsidR="000A5193" w:rsidRPr="00387060" w:rsidRDefault="000A5193" w:rsidP="000A5193">
            <w:pPr>
              <w:pStyle w:val="ListParagraph"/>
              <w:numPr>
                <w:ilvl w:val="0"/>
                <w:numId w:val="6"/>
              </w:numPr>
              <w:autoSpaceDE w:val="0"/>
              <w:autoSpaceDN w:val="0"/>
              <w:adjustRightInd w:val="0"/>
              <w:rPr>
                <w:rFonts w:cstheme="minorHAnsi"/>
                <w:kern w:val="0"/>
              </w:rPr>
            </w:pPr>
            <w:r w:rsidRPr="00387060">
              <w:rPr>
                <w:rFonts w:cstheme="minorHAnsi"/>
                <w:kern w:val="0"/>
              </w:rPr>
              <w:t>Symptoms of anaphylactic shock may include:</w:t>
            </w:r>
          </w:p>
          <w:p w14:paraId="561DA1D6" w14:textId="77777777" w:rsidR="000A5193" w:rsidRPr="00387060" w:rsidRDefault="000A5193" w:rsidP="00051F7E">
            <w:pPr>
              <w:autoSpaceDE w:val="0"/>
              <w:autoSpaceDN w:val="0"/>
              <w:adjustRightInd w:val="0"/>
              <w:rPr>
                <w:rFonts w:cstheme="minorHAnsi"/>
                <w:kern w:val="0"/>
              </w:rPr>
            </w:pPr>
            <w:r w:rsidRPr="00387060">
              <w:rPr>
                <w:rFonts w:cstheme="minorHAnsi"/>
                <w:kern w:val="0"/>
              </w:rPr>
              <w:t>1. Difficult or noisy breathing</w:t>
            </w:r>
          </w:p>
          <w:p w14:paraId="49D667D5" w14:textId="77777777" w:rsidR="000A5193" w:rsidRPr="00387060" w:rsidRDefault="000A5193" w:rsidP="00051F7E">
            <w:pPr>
              <w:autoSpaceDE w:val="0"/>
              <w:autoSpaceDN w:val="0"/>
              <w:adjustRightInd w:val="0"/>
              <w:rPr>
                <w:rFonts w:cstheme="minorHAnsi"/>
                <w:kern w:val="0"/>
              </w:rPr>
            </w:pPr>
            <w:r w:rsidRPr="00387060">
              <w:rPr>
                <w:rFonts w:cstheme="minorHAnsi"/>
                <w:kern w:val="0"/>
              </w:rPr>
              <w:t>2. Difficulty talking and/or hoarse voice</w:t>
            </w:r>
          </w:p>
          <w:p w14:paraId="415A2F18" w14:textId="77777777" w:rsidR="000A5193" w:rsidRPr="00387060" w:rsidRDefault="000A5193" w:rsidP="00051F7E">
            <w:pPr>
              <w:autoSpaceDE w:val="0"/>
              <w:autoSpaceDN w:val="0"/>
              <w:adjustRightInd w:val="0"/>
              <w:rPr>
                <w:rFonts w:cstheme="minorHAnsi"/>
                <w:kern w:val="0"/>
              </w:rPr>
            </w:pPr>
            <w:r w:rsidRPr="00387060">
              <w:rPr>
                <w:rFonts w:cstheme="minorHAnsi"/>
                <w:kern w:val="0"/>
              </w:rPr>
              <w:t>3.  Swollen tongue</w:t>
            </w:r>
          </w:p>
          <w:p w14:paraId="3BCD87F5" w14:textId="77777777" w:rsidR="000A5193" w:rsidRPr="00387060" w:rsidRDefault="000A5193" w:rsidP="00051F7E">
            <w:pPr>
              <w:autoSpaceDE w:val="0"/>
              <w:autoSpaceDN w:val="0"/>
              <w:adjustRightInd w:val="0"/>
              <w:rPr>
                <w:rFonts w:cstheme="minorHAnsi"/>
                <w:kern w:val="0"/>
              </w:rPr>
            </w:pPr>
            <w:r w:rsidRPr="00387060">
              <w:rPr>
                <w:rFonts w:cstheme="minorHAnsi"/>
                <w:kern w:val="0"/>
              </w:rPr>
              <w:t>4. Persistent dizziness or collapse</w:t>
            </w:r>
          </w:p>
          <w:p w14:paraId="56E58C7B" w14:textId="77777777" w:rsidR="000A5193" w:rsidRPr="00387060" w:rsidRDefault="000A5193" w:rsidP="00051F7E">
            <w:pPr>
              <w:autoSpaceDE w:val="0"/>
              <w:autoSpaceDN w:val="0"/>
              <w:adjustRightInd w:val="0"/>
              <w:rPr>
                <w:rFonts w:cstheme="minorHAnsi"/>
                <w:kern w:val="0"/>
              </w:rPr>
            </w:pPr>
            <w:r w:rsidRPr="00387060">
              <w:rPr>
                <w:rFonts w:cstheme="minorHAnsi"/>
                <w:kern w:val="0"/>
              </w:rPr>
              <w:t>5. Swelling or tightness in the throat</w:t>
            </w:r>
          </w:p>
          <w:p w14:paraId="3F4B39A7" w14:textId="77777777" w:rsidR="000A5193" w:rsidRPr="00387060" w:rsidRDefault="000A5193" w:rsidP="00051F7E">
            <w:pPr>
              <w:autoSpaceDE w:val="0"/>
              <w:autoSpaceDN w:val="0"/>
              <w:adjustRightInd w:val="0"/>
              <w:rPr>
                <w:rFonts w:cstheme="minorHAnsi"/>
                <w:kern w:val="0"/>
              </w:rPr>
            </w:pPr>
            <w:r w:rsidRPr="00387060">
              <w:rPr>
                <w:rFonts w:cstheme="minorHAnsi"/>
                <w:kern w:val="0"/>
              </w:rPr>
              <w:t>6. Pale and floppy (young children)</w:t>
            </w:r>
          </w:p>
          <w:p w14:paraId="43EF95E2" w14:textId="77777777" w:rsidR="000A5193" w:rsidRPr="00387060" w:rsidRDefault="000A5193" w:rsidP="00051F7E">
            <w:pPr>
              <w:autoSpaceDE w:val="0"/>
              <w:autoSpaceDN w:val="0"/>
              <w:adjustRightInd w:val="0"/>
              <w:rPr>
                <w:rFonts w:cstheme="minorHAnsi"/>
                <w:kern w:val="0"/>
              </w:rPr>
            </w:pPr>
            <w:r w:rsidRPr="00387060">
              <w:rPr>
                <w:rFonts w:cstheme="minorHAnsi"/>
                <w:kern w:val="0"/>
              </w:rPr>
              <w:t>7. Wheeze or persistent cough</w:t>
            </w:r>
          </w:p>
          <w:p w14:paraId="5955CD40" w14:textId="77777777" w:rsidR="000A5193" w:rsidRPr="00387060" w:rsidRDefault="000A5193" w:rsidP="00051F7E">
            <w:pPr>
              <w:autoSpaceDE w:val="0"/>
              <w:autoSpaceDN w:val="0"/>
              <w:adjustRightInd w:val="0"/>
              <w:rPr>
                <w:rFonts w:cstheme="minorHAnsi"/>
                <w:kern w:val="0"/>
              </w:rPr>
            </w:pPr>
            <w:r w:rsidRPr="00387060">
              <w:rPr>
                <w:rFonts w:cstheme="minorHAnsi"/>
                <w:kern w:val="0"/>
              </w:rPr>
              <w:lastRenderedPageBreak/>
              <w:t>8. Abdominal pain or vomiting</w:t>
            </w:r>
          </w:p>
          <w:p w14:paraId="4BAFFB66" w14:textId="77777777" w:rsidR="000A5193" w:rsidRPr="00387060" w:rsidRDefault="000A5193" w:rsidP="000A5193">
            <w:pPr>
              <w:pStyle w:val="ListParagraph"/>
              <w:numPr>
                <w:ilvl w:val="0"/>
                <w:numId w:val="5"/>
              </w:numPr>
              <w:autoSpaceDE w:val="0"/>
              <w:autoSpaceDN w:val="0"/>
              <w:adjustRightInd w:val="0"/>
              <w:rPr>
                <w:rFonts w:cstheme="minorHAnsi"/>
                <w:kern w:val="0"/>
              </w:rPr>
            </w:pPr>
            <w:r w:rsidRPr="00387060">
              <w:rPr>
                <w:rFonts w:cstheme="minorHAnsi"/>
                <w:kern w:val="0"/>
              </w:rPr>
              <w:t>Call triple zero (000) for an ambulance. If the person has a ‘personal action plan’ to manage a known severe allergy, they may need assistance to follow their plan. This may include administering adrenaline to the person via an autoinjector (such as an EpiPen®) if one is available.</w:t>
            </w:r>
          </w:p>
        </w:tc>
        <w:tc>
          <w:tcPr>
            <w:tcW w:w="3180" w:type="dxa"/>
            <w:shd w:val="clear" w:color="auto" w:fill="auto"/>
          </w:tcPr>
          <w:p w14:paraId="394C4827" w14:textId="76B83185"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E6FB750" w14:textId="77777777" w:rsidTr="003754F0">
        <w:tc>
          <w:tcPr>
            <w:tcW w:w="3487" w:type="dxa"/>
            <w:shd w:val="clear" w:color="auto" w:fill="auto"/>
          </w:tcPr>
          <w:p w14:paraId="3E5024E4" w14:textId="77777777" w:rsidR="000A5193" w:rsidRPr="00387060" w:rsidRDefault="000A5193" w:rsidP="00311160">
            <w:pPr>
              <w:rPr>
                <w:rFonts w:eastAsiaTheme="minorEastAsia" w:cstheme="minorHAnsi"/>
                <w:color w:val="231F20"/>
              </w:rPr>
            </w:pPr>
            <w:r w:rsidRPr="00387060">
              <w:rPr>
                <w:rFonts w:eastAsiaTheme="minorEastAsia" w:cstheme="minorHAnsi"/>
                <w:color w:val="231F20"/>
              </w:rPr>
              <w:t>Bites from Specific Dangerous Insects – Spiders</w:t>
            </w:r>
          </w:p>
        </w:tc>
        <w:tc>
          <w:tcPr>
            <w:tcW w:w="3487" w:type="dxa"/>
            <w:shd w:val="clear" w:color="auto" w:fill="auto"/>
          </w:tcPr>
          <w:p w14:paraId="23A402B7" w14:textId="77777777" w:rsidR="000A5193" w:rsidRPr="00387060" w:rsidRDefault="000A5193" w:rsidP="00311160">
            <w:pPr>
              <w:rPr>
                <w:rFonts w:eastAsiaTheme="minorEastAsia" w:cstheme="minorHAnsi"/>
                <w:color w:val="231F20"/>
              </w:rPr>
            </w:pPr>
          </w:p>
        </w:tc>
        <w:tc>
          <w:tcPr>
            <w:tcW w:w="3794" w:type="dxa"/>
            <w:shd w:val="clear" w:color="auto" w:fill="auto"/>
          </w:tcPr>
          <w:p w14:paraId="6608EFAF" w14:textId="77777777" w:rsidR="000A5193" w:rsidRPr="00387060" w:rsidRDefault="000A5193" w:rsidP="000A5193">
            <w:pPr>
              <w:pStyle w:val="ListParagraph"/>
              <w:numPr>
                <w:ilvl w:val="0"/>
                <w:numId w:val="5"/>
              </w:numPr>
              <w:autoSpaceDE w:val="0"/>
              <w:autoSpaceDN w:val="0"/>
              <w:adjustRightInd w:val="0"/>
              <w:rPr>
                <w:rFonts w:cstheme="minorHAnsi"/>
                <w:kern w:val="0"/>
              </w:rPr>
            </w:pPr>
            <w:r w:rsidRPr="00387060">
              <w:rPr>
                <w:rFonts w:cstheme="minorHAnsi"/>
                <w:kern w:val="0"/>
              </w:rPr>
              <w:t>Big black spiders are funnel web spiders and any large black-looking spiders that may be a funnel-web spider. If you’ve been bitten by a big black spider, you need to treat it as a medical emergency.</w:t>
            </w:r>
          </w:p>
          <w:p w14:paraId="7FDFF82B" w14:textId="77777777" w:rsidR="000A5193" w:rsidRPr="00387060" w:rsidRDefault="000A5193" w:rsidP="000A5193">
            <w:pPr>
              <w:pStyle w:val="ListParagraph"/>
              <w:numPr>
                <w:ilvl w:val="0"/>
                <w:numId w:val="5"/>
              </w:numPr>
              <w:autoSpaceDE w:val="0"/>
              <w:autoSpaceDN w:val="0"/>
              <w:adjustRightInd w:val="0"/>
              <w:rPr>
                <w:rFonts w:cstheme="minorHAnsi"/>
                <w:kern w:val="0"/>
              </w:rPr>
            </w:pPr>
            <w:r w:rsidRPr="00387060">
              <w:rPr>
                <w:rFonts w:cstheme="minorHAnsi"/>
                <w:kern w:val="0"/>
              </w:rPr>
              <w:t>Bites from a funnel-web or mouse spider can be very dangerous. Provide emergency care including cardiopulmonary resuscitation (CPR) if needed.</w:t>
            </w:r>
          </w:p>
          <w:p w14:paraId="4E408387" w14:textId="77777777" w:rsidR="000A5193" w:rsidRPr="00604F3A" w:rsidRDefault="000A5193" w:rsidP="000A5193">
            <w:pPr>
              <w:pStyle w:val="ListParagraph"/>
              <w:numPr>
                <w:ilvl w:val="0"/>
                <w:numId w:val="5"/>
              </w:numPr>
              <w:autoSpaceDE w:val="0"/>
              <w:autoSpaceDN w:val="0"/>
              <w:adjustRightInd w:val="0"/>
              <w:rPr>
                <w:rFonts w:cstheme="minorHAnsi"/>
                <w:kern w:val="0"/>
              </w:rPr>
            </w:pPr>
            <w:r w:rsidRPr="00387060">
              <w:rPr>
                <w:rFonts w:cstheme="minorHAnsi"/>
                <w:kern w:val="0"/>
              </w:rPr>
              <w:t>Calm the person and call</w:t>
            </w:r>
            <w:r>
              <w:rPr>
                <w:rFonts w:cstheme="minorHAnsi"/>
                <w:kern w:val="0"/>
              </w:rPr>
              <w:t xml:space="preserve"> </w:t>
            </w:r>
            <w:r w:rsidRPr="00604F3A">
              <w:rPr>
                <w:rFonts w:cstheme="minorHAnsi"/>
                <w:kern w:val="0"/>
              </w:rPr>
              <w:t>triple zero (000) for an ambulance.</w:t>
            </w:r>
          </w:p>
          <w:p w14:paraId="1C02C044"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Steps to take if someone gets bitten:</w:t>
            </w:r>
          </w:p>
          <w:p w14:paraId="3096AB99" w14:textId="77777777" w:rsidR="000A5193" w:rsidRPr="00604F3A" w:rsidRDefault="000A5193" w:rsidP="00051F7E">
            <w:pPr>
              <w:autoSpaceDE w:val="0"/>
              <w:autoSpaceDN w:val="0"/>
              <w:adjustRightInd w:val="0"/>
              <w:rPr>
                <w:rFonts w:cstheme="minorHAnsi"/>
                <w:kern w:val="0"/>
              </w:rPr>
            </w:pPr>
            <w:r w:rsidRPr="00604F3A">
              <w:rPr>
                <w:rFonts w:cstheme="minorHAnsi"/>
                <w:kern w:val="0"/>
              </w:rPr>
              <w:t>1. Apply a pressure immobilisation bandage</w:t>
            </w:r>
          </w:p>
          <w:p w14:paraId="1F41DD95" w14:textId="77777777" w:rsidR="000A5193" w:rsidRPr="00604F3A" w:rsidRDefault="000A5193" w:rsidP="00051F7E">
            <w:pPr>
              <w:autoSpaceDE w:val="0"/>
              <w:autoSpaceDN w:val="0"/>
              <w:adjustRightInd w:val="0"/>
              <w:rPr>
                <w:rFonts w:cstheme="minorHAnsi"/>
                <w:kern w:val="0"/>
              </w:rPr>
            </w:pPr>
            <w:r w:rsidRPr="00604F3A">
              <w:rPr>
                <w:rFonts w:cstheme="minorHAnsi"/>
                <w:kern w:val="0"/>
              </w:rPr>
              <w:t>2. Keep the victim from moving around</w:t>
            </w:r>
          </w:p>
          <w:p w14:paraId="3CDE5E2B" w14:textId="77777777" w:rsidR="000A5193" w:rsidRPr="00604F3A" w:rsidRDefault="000A5193" w:rsidP="00051F7E">
            <w:pPr>
              <w:autoSpaceDE w:val="0"/>
              <w:autoSpaceDN w:val="0"/>
              <w:adjustRightInd w:val="0"/>
              <w:rPr>
                <w:rFonts w:cstheme="minorHAnsi"/>
                <w:kern w:val="0"/>
              </w:rPr>
            </w:pPr>
            <w:r w:rsidRPr="00604F3A">
              <w:rPr>
                <w:rFonts w:cstheme="minorHAnsi"/>
                <w:kern w:val="0"/>
              </w:rPr>
              <w:t>3. Keep the bitten limb elevation down</w:t>
            </w:r>
          </w:p>
          <w:p w14:paraId="39CF6493" w14:textId="77777777" w:rsidR="000A5193" w:rsidRPr="00604F3A" w:rsidRDefault="000A5193" w:rsidP="003754F0">
            <w:pPr>
              <w:autoSpaceDE w:val="0"/>
              <w:autoSpaceDN w:val="0"/>
              <w:adjustRightInd w:val="0"/>
              <w:rPr>
                <w:rFonts w:cstheme="minorHAnsi"/>
                <w:kern w:val="0"/>
              </w:rPr>
            </w:pPr>
            <w:r w:rsidRPr="00604F3A">
              <w:rPr>
                <w:rFonts w:cstheme="minorHAnsi"/>
                <w:kern w:val="0"/>
              </w:rPr>
              <w:lastRenderedPageBreak/>
              <w:t>4. Bandage the limb from the area of the bite to the hand or foot, then back up to the body</w:t>
            </w:r>
          </w:p>
          <w:p w14:paraId="645223C8" w14:textId="77777777" w:rsidR="000A5193" w:rsidRPr="00604F3A" w:rsidRDefault="000A5193" w:rsidP="00051F7E">
            <w:pPr>
              <w:autoSpaceDE w:val="0"/>
              <w:autoSpaceDN w:val="0"/>
              <w:adjustRightInd w:val="0"/>
              <w:rPr>
                <w:rFonts w:cstheme="minorHAnsi"/>
                <w:kern w:val="0"/>
              </w:rPr>
            </w:pPr>
            <w:r w:rsidRPr="00604F3A">
              <w:rPr>
                <w:rFonts w:cstheme="minorHAnsi"/>
                <w:kern w:val="0"/>
              </w:rPr>
              <w:t>5. Immobilise the limb by splinting if possible</w:t>
            </w:r>
          </w:p>
          <w:p w14:paraId="3E339B54" w14:textId="77777777" w:rsidR="000A5193" w:rsidRPr="00604F3A" w:rsidRDefault="000A5193" w:rsidP="00051F7E">
            <w:pPr>
              <w:autoSpaceDE w:val="0"/>
              <w:autoSpaceDN w:val="0"/>
              <w:adjustRightInd w:val="0"/>
              <w:rPr>
                <w:rFonts w:cstheme="minorHAnsi"/>
                <w:kern w:val="0"/>
              </w:rPr>
            </w:pPr>
            <w:r w:rsidRPr="00604F3A">
              <w:rPr>
                <w:rFonts w:cstheme="minorHAnsi"/>
                <w:kern w:val="0"/>
              </w:rPr>
              <w:t>6. Tell the victim to keep calm</w:t>
            </w:r>
          </w:p>
          <w:p w14:paraId="5CDAC007" w14:textId="77777777" w:rsidR="000A5193" w:rsidRPr="00604F3A" w:rsidRDefault="000A5193" w:rsidP="00051F7E">
            <w:pPr>
              <w:autoSpaceDE w:val="0"/>
              <w:autoSpaceDN w:val="0"/>
              <w:adjustRightInd w:val="0"/>
              <w:rPr>
                <w:rFonts w:cstheme="minorHAnsi"/>
                <w:kern w:val="0"/>
              </w:rPr>
            </w:pPr>
            <w:r w:rsidRPr="00604F3A">
              <w:rPr>
                <w:rFonts w:cstheme="minorHAnsi"/>
                <w:kern w:val="0"/>
              </w:rPr>
              <w:t>7. Do not move them at all</w:t>
            </w:r>
          </w:p>
          <w:p w14:paraId="4F05B691" w14:textId="77777777" w:rsidR="000A5193" w:rsidRPr="00387060" w:rsidRDefault="000A5193" w:rsidP="00051F7E">
            <w:pPr>
              <w:autoSpaceDE w:val="0"/>
              <w:autoSpaceDN w:val="0"/>
              <w:adjustRightInd w:val="0"/>
              <w:rPr>
                <w:rFonts w:cstheme="minorHAnsi"/>
                <w:kern w:val="0"/>
              </w:rPr>
            </w:pPr>
            <w:r w:rsidRPr="00604F3A">
              <w:rPr>
                <w:rFonts w:cstheme="minorHAnsi"/>
                <w:kern w:val="0"/>
              </w:rPr>
              <w:t>8</w:t>
            </w:r>
            <w:r w:rsidRPr="00387060">
              <w:rPr>
                <w:rFonts w:cstheme="minorHAnsi"/>
                <w:b/>
                <w:bCs/>
                <w:kern w:val="0"/>
              </w:rPr>
              <w:t xml:space="preserve">. </w:t>
            </w:r>
            <w:r w:rsidRPr="00387060">
              <w:rPr>
                <w:rFonts w:cstheme="minorHAnsi"/>
                <w:kern w:val="0"/>
              </w:rPr>
              <w:t>Wait for the ambulance</w:t>
            </w:r>
          </w:p>
          <w:p w14:paraId="2939B357"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 xml:space="preserve">For all other spider bites, including from </w:t>
            </w:r>
            <w:proofErr w:type="spellStart"/>
            <w:r w:rsidRPr="00387060">
              <w:rPr>
                <w:rFonts w:cstheme="minorHAnsi"/>
                <w:kern w:val="0"/>
              </w:rPr>
              <w:t>Redbacked</w:t>
            </w:r>
            <w:proofErr w:type="spellEnd"/>
            <w:r w:rsidRPr="00387060">
              <w:rPr>
                <w:rFonts w:cstheme="minorHAnsi"/>
                <w:kern w:val="0"/>
              </w:rPr>
              <w:t xml:space="preserve"> spiders, apply a cold compress or ice pack directly over the bite site for 15 minutes to help relieve the pain and reapply as needed. Seek medical assistance if further symptoms or signs of infection develop.</w:t>
            </w:r>
          </w:p>
        </w:tc>
        <w:tc>
          <w:tcPr>
            <w:tcW w:w="3180" w:type="dxa"/>
            <w:shd w:val="clear" w:color="auto" w:fill="auto"/>
          </w:tcPr>
          <w:p w14:paraId="25A1E234" w14:textId="1350B0A9"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A4EBFC6" w14:textId="77777777" w:rsidTr="003754F0">
        <w:tc>
          <w:tcPr>
            <w:tcW w:w="3487" w:type="dxa"/>
            <w:shd w:val="clear" w:color="auto" w:fill="auto"/>
          </w:tcPr>
          <w:p w14:paraId="2ED84A69" w14:textId="77777777" w:rsidR="000A5193" w:rsidRPr="00387060" w:rsidRDefault="000A5193" w:rsidP="00311160">
            <w:pPr>
              <w:rPr>
                <w:rFonts w:eastAsiaTheme="minorEastAsia" w:cstheme="minorHAnsi"/>
                <w:color w:val="231F20"/>
              </w:rPr>
            </w:pPr>
            <w:r w:rsidRPr="00387060">
              <w:rPr>
                <w:rFonts w:eastAsiaTheme="minorEastAsia" w:cstheme="minorHAnsi"/>
                <w:color w:val="231F20"/>
              </w:rPr>
              <w:t xml:space="preserve">Bites from Specific Dangerous Reptiles – Snakes </w:t>
            </w:r>
          </w:p>
        </w:tc>
        <w:tc>
          <w:tcPr>
            <w:tcW w:w="3487" w:type="dxa"/>
            <w:shd w:val="clear" w:color="auto" w:fill="auto"/>
          </w:tcPr>
          <w:p w14:paraId="3AAB6986" w14:textId="77777777" w:rsidR="000A5193" w:rsidRPr="00387060" w:rsidRDefault="000A5193" w:rsidP="00311160">
            <w:pPr>
              <w:rPr>
                <w:rFonts w:eastAsiaTheme="minorEastAsia" w:cstheme="minorHAnsi"/>
                <w:color w:val="231F20"/>
              </w:rPr>
            </w:pPr>
          </w:p>
        </w:tc>
        <w:tc>
          <w:tcPr>
            <w:tcW w:w="3794" w:type="dxa"/>
            <w:shd w:val="clear" w:color="auto" w:fill="auto"/>
          </w:tcPr>
          <w:p w14:paraId="5CFC092D"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 xml:space="preserve">Conduct daily toolbox meeting to reinforce any potential </w:t>
            </w:r>
            <w:proofErr w:type="gramStart"/>
            <w:r w:rsidRPr="00387060">
              <w:rPr>
                <w:rFonts w:cstheme="minorHAnsi"/>
                <w:kern w:val="0"/>
              </w:rPr>
              <w:t>risks</w:t>
            </w:r>
            <w:proofErr w:type="gramEnd"/>
          </w:p>
          <w:p w14:paraId="4BF8F8D6"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Conduct emergency response simulation relating to snake bites.</w:t>
            </w:r>
          </w:p>
          <w:p w14:paraId="296EFC64"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 xml:space="preserve">If you know snakes might be in the </w:t>
            </w:r>
            <w:proofErr w:type="gramStart"/>
            <w:r w:rsidRPr="00387060">
              <w:rPr>
                <w:rFonts w:cstheme="minorHAnsi"/>
                <w:kern w:val="0"/>
              </w:rPr>
              <w:t>area</w:t>
            </w:r>
            <w:proofErr w:type="gramEnd"/>
            <w:r w:rsidRPr="00387060">
              <w:rPr>
                <w:rFonts w:cstheme="minorHAnsi"/>
                <w:kern w:val="0"/>
              </w:rPr>
              <w:t xml:space="preserve"> make noise when working in the area.</w:t>
            </w:r>
          </w:p>
          <w:p w14:paraId="21D54938"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If bitten by a snake immediately refer to the Snake Bite Module and follow the instructions provided.</w:t>
            </w:r>
          </w:p>
          <w:p w14:paraId="0E66A85D"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 xml:space="preserve">With a broad (minimum 7.5cm wide) elastic bandage such as </w:t>
            </w:r>
            <w:proofErr w:type="spellStart"/>
            <w:r w:rsidRPr="00387060">
              <w:rPr>
                <w:rFonts w:cstheme="minorHAnsi"/>
                <w:kern w:val="0"/>
              </w:rPr>
              <w:t>setopress</w:t>
            </w:r>
            <w:proofErr w:type="spellEnd"/>
            <w:r w:rsidRPr="00387060">
              <w:rPr>
                <w:rFonts w:cstheme="minorHAnsi"/>
                <w:kern w:val="0"/>
              </w:rPr>
              <w:t xml:space="preserve">, start at the toes (or hand if bitten on the arm) and wrap the </w:t>
            </w:r>
            <w:r w:rsidRPr="00387060">
              <w:rPr>
                <w:rFonts w:cstheme="minorHAnsi"/>
                <w:kern w:val="0"/>
              </w:rPr>
              <w:lastRenderedPageBreak/>
              <w:t xml:space="preserve">bandage very firmly up the entire limb. </w:t>
            </w:r>
          </w:p>
          <w:p w14:paraId="1355A20C"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If the bandage does not cover the entire limb, start with a new bandage at the point the last bandaged finished until the entire limb is covered. The movement. For bites to the leg, this can be achieved by strapping the legs together using slings or other suitable material.</w:t>
            </w:r>
          </w:p>
          <w:p w14:paraId="57366AEB"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Bites to the arm can be supported in a sling or splinted. Do not remove the bandage once applied.</w:t>
            </w:r>
          </w:p>
          <w:p w14:paraId="5DB09AED"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Make the victim comfortable and continue to provide reassurance until the arrival of emergency services.</w:t>
            </w:r>
          </w:p>
          <w:p w14:paraId="5B3462F8"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Bring transport to the victim if possible.</w:t>
            </w:r>
          </w:p>
          <w:p w14:paraId="03C59B04" w14:textId="77777777" w:rsidR="000A5193" w:rsidRPr="00387060" w:rsidRDefault="000A5193" w:rsidP="000A5193">
            <w:pPr>
              <w:pStyle w:val="ListParagraph"/>
              <w:numPr>
                <w:ilvl w:val="0"/>
                <w:numId w:val="7"/>
              </w:numPr>
              <w:autoSpaceDE w:val="0"/>
              <w:autoSpaceDN w:val="0"/>
              <w:adjustRightInd w:val="0"/>
              <w:rPr>
                <w:rFonts w:cstheme="minorHAnsi"/>
                <w:kern w:val="0"/>
              </w:rPr>
            </w:pPr>
            <w:r w:rsidRPr="00387060">
              <w:rPr>
                <w:rFonts w:cstheme="minorHAnsi"/>
                <w:kern w:val="0"/>
              </w:rPr>
              <w:t xml:space="preserve">Leave the bandage and splint on </w:t>
            </w:r>
            <w:proofErr w:type="spellStart"/>
            <w:r w:rsidRPr="00387060">
              <w:rPr>
                <w:rFonts w:cstheme="minorHAnsi"/>
                <w:kern w:val="0"/>
              </w:rPr>
              <w:t>untilmedical</w:t>
            </w:r>
            <w:proofErr w:type="spellEnd"/>
            <w:r w:rsidRPr="00387060">
              <w:rPr>
                <w:rFonts w:cstheme="minorHAnsi"/>
                <w:kern w:val="0"/>
              </w:rPr>
              <w:t xml:space="preserve"> care is reached.</w:t>
            </w:r>
          </w:p>
          <w:p w14:paraId="4ED8908A" w14:textId="77777777" w:rsidR="000A5193" w:rsidRPr="00AA0430" w:rsidRDefault="000A5193" w:rsidP="000A5193">
            <w:pPr>
              <w:pStyle w:val="ListParagraph"/>
              <w:numPr>
                <w:ilvl w:val="0"/>
                <w:numId w:val="7"/>
              </w:numPr>
              <w:autoSpaceDE w:val="0"/>
              <w:autoSpaceDN w:val="0"/>
              <w:adjustRightInd w:val="0"/>
              <w:rPr>
                <w:rFonts w:cstheme="minorHAnsi"/>
                <w:kern w:val="0"/>
              </w:rPr>
            </w:pPr>
            <w:r w:rsidRPr="00AA0430">
              <w:rPr>
                <w:rFonts w:cstheme="minorHAnsi"/>
                <w:kern w:val="0"/>
              </w:rPr>
              <w:t>Compression bandage should be firm enough to reduce lymphatic movement but not constrict blood flow. Ensure you leave the tips of the toes/fingers out to monitor circulation.</w:t>
            </w:r>
          </w:p>
          <w:p w14:paraId="652DDECA" w14:textId="77777777" w:rsidR="000A5193" w:rsidRPr="00AA0430" w:rsidRDefault="000A5193" w:rsidP="000A5193">
            <w:pPr>
              <w:pStyle w:val="ListParagraph"/>
              <w:numPr>
                <w:ilvl w:val="0"/>
                <w:numId w:val="7"/>
              </w:numPr>
              <w:autoSpaceDE w:val="0"/>
              <w:autoSpaceDN w:val="0"/>
              <w:adjustRightInd w:val="0"/>
              <w:rPr>
                <w:rFonts w:cstheme="minorHAnsi"/>
                <w:kern w:val="0"/>
              </w:rPr>
            </w:pPr>
            <w:r w:rsidRPr="00AA0430">
              <w:rPr>
                <w:rFonts w:cstheme="minorHAnsi"/>
                <w:kern w:val="0"/>
              </w:rPr>
              <w:t xml:space="preserve">Once the entire limb has been covered, mark the bite site </w:t>
            </w:r>
            <w:r w:rsidRPr="00AA0430">
              <w:rPr>
                <w:rFonts w:cstheme="minorHAnsi"/>
                <w:kern w:val="0"/>
              </w:rPr>
              <w:lastRenderedPageBreak/>
              <w:t>with a pen or some dirt from the ground.</w:t>
            </w:r>
          </w:p>
          <w:p w14:paraId="2BC8D15D" w14:textId="77777777" w:rsidR="000A5193" w:rsidRPr="00AA0430" w:rsidRDefault="000A5193" w:rsidP="000A5193">
            <w:pPr>
              <w:pStyle w:val="ListParagraph"/>
              <w:numPr>
                <w:ilvl w:val="0"/>
                <w:numId w:val="7"/>
              </w:numPr>
              <w:autoSpaceDE w:val="0"/>
              <w:autoSpaceDN w:val="0"/>
              <w:adjustRightInd w:val="0"/>
              <w:rPr>
                <w:rFonts w:cstheme="minorHAnsi"/>
                <w:kern w:val="0"/>
              </w:rPr>
            </w:pPr>
            <w:r w:rsidRPr="00AA0430">
              <w:rPr>
                <w:rFonts w:cstheme="minorHAnsi"/>
                <w:kern w:val="0"/>
              </w:rPr>
              <w:t>This is helpful for emergency services personnel.</w:t>
            </w:r>
          </w:p>
          <w:p w14:paraId="5214986D" w14:textId="77777777" w:rsidR="000A5193" w:rsidRPr="00AA0430" w:rsidRDefault="000A5193" w:rsidP="000A5193">
            <w:pPr>
              <w:pStyle w:val="ListParagraph"/>
              <w:numPr>
                <w:ilvl w:val="0"/>
                <w:numId w:val="7"/>
              </w:numPr>
              <w:autoSpaceDE w:val="0"/>
              <w:autoSpaceDN w:val="0"/>
              <w:adjustRightInd w:val="0"/>
              <w:rPr>
                <w:rFonts w:cstheme="minorHAnsi"/>
                <w:kern w:val="0"/>
                <w:sz w:val="20"/>
                <w:szCs w:val="20"/>
              </w:rPr>
            </w:pPr>
            <w:r w:rsidRPr="00AA0430">
              <w:rPr>
                <w:rFonts w:cstheme="minorHAnsi"/>
                <w:kern w:val="0"/>
              </w:rPr>
              <w:t xml:space="preserve">Keep the limb and the victim as still as possible. Splint the limb (including joints) to prevent </w:t>
            </w:r>
            <w:r w:rsidRPr="00AA0430">
              <w:rPr>
                <w:rFonts w:cstheme="minorHAnsi"/>
                <w:kern w:val="0"/>
                <w:sz w:val="20"/>
                <w:szCs w:val="20"/>
              </w:rPr>
              <w:t>movement. For bites to the leg, this can be achieved by strapping the legs together using slings or other suitable material.</w:t>
            </w:r>
          </w:p>
          <w:p w14:paraId="7B287DE9" w14:textId="77777777" w:rsidR="000A5193" w:rsidRPr="00AA0430" w:rsidRDefault="000A5193" w:rsidP="000A5193">
            <w:pPr>
              <w:pStyle w:val="ListParagraph"/>
              <w:numPr>
                <w:ilvl w:val="0"/>
                <w:numId w:val="8"/>
              </w:numPr>
              <w:autoSpaceDE w:val="0"/>
              <w:autoSpaceDN w:val="0"/>
              <w:adjustRightInd w:val="0"/>
              <w:rPr>
                <w:rFonts w:cstheme="minorHAnsi"/>
                <w:kern w:val="0"/>
                <w:sz w:val="20"/>
                <w:szCs w:val="20"/>
              </w:rPr>
            </w:pPr>
            <w:r w:rsidRPr="00AA0430">
              <w:rPr>
                <w:rFonts w:cstheme="minorHAnsi"/>
                <w:kern w:val="0"/>
                <w:sz w:val="20"/>
                <w:szCs w:val="20"/>
              </w:rPr>
              <w:t>Bites to the arm can be supported in a sling or splinted. Do not remove the bandage once applied.</w:t>
            </w:r>
          </w:p>
          <w:p w14:paraId="5B735E8F" w14:textId="77777777" w:rsidR="000A5193" w:rsidRPr="00387060" w:rsidRDefault="000A5193" w:rsidP="000A5193">
            <w:pPr>
              <w:pStyle w:val="ListParagraph"/>
              <w:numPr>
                <w:ilvl w:val="0"/>
                <w:numId w:val="8"/>
              </w:numPr>
              <w:autoSpaceDE w:val="0"/>
              <w:autoSpaceDN w:val="0"/>
              <w:adjustRightInd w:val="0"/>
              <w:rPr>
                <w:rFonts w:cstheme="minorHAnsi"/>
                <w:kern w:val="0"/>
                <w:sz w:val="20"/>
                <w:szCs w:val="20"/>
              </w:rPr>
            </w:pPr>
            <w:r w:rsidRPr="00387060">
              <w:rPr>
                <w:rFonts w:cstheme="minorHAnsi"/>
                <w:kern w:val="0"/>
                <w:sz w:val="20"/>
                <w:szCs w:val="20"/>
              </w:rPr>
              <w:t>Bring transport to the victim if possible.</w:t>
            </w:r>
          </w:p>
          <w:p w14:paraId="73FF8B28" w14:textId="77777777" w:rsidR="000A5193" w:rsidRPr="00387060" w:rsidRDefault="000A5193" w:rsidP="000A5193">
            <w:pPr>
              <w:pStyle w:val="ListParagraph"/>
              <w:numPr>
                <w:ilvl w:val="0"/>
                <w:numId w:val="8"/>
              </w:numPr>
              <w:autoSpaceDE w:val="0"/>
              <w:autoSpaceDN w:val="0"/>
              <w:adjustRightInd w:val="0"/>
              <w:rPr>
                <w:rFonts w:cstheme="minorHAnsi"/>
                <w:kern w:val="0"/>
                <w:sz w:val="20"/>
                <w:szCs w:val="20"/>
              </w:rPr>
            </w:pPr>
            <w:r w:rsidRPr="00387060">
              <w:rPr>
                <w:rFonts w:cstheme="minorHAnsi"/>
                <w:kern w:val="0"/>
                <w:sz w:val="20"/>
                <w:szCs w:val="20"/>
              </w:rPr>
              <w:t>Leave the bandage and splint on until medical care is reached.</w:t>
            </w:r>
          </w:p>
          <w:p w14:paraId="2D8A7D5C" w14:textId="77777777" w:rsidR="000A5193" w:rsidRPr="00387060" w:rsidRDefault="000A5193" w:rsidP="00311160">
            <w:pPr>
              <w:rPr>
                <w:rFonts w:eastAsiaTheme="minorEastAsia" w:cstheme="minorHAnsi"/>
                <w:color w:val="231F20"/>
              </w:rPr>
            </w:pPr>
          </w:p>
        </w:tc>
        <w:tc>
          <w:tcPr>
            <w:tcW w:w="3180" w:type="dxa"/>
            <w:shd w:val="clear" w:color="auto" w:fill="auto"/>
          </w:tcPr>
          <w:p w14:paraId="34F807C4" w14:textId="1995ED48"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bl>
    <w:p w14:paraId="2A1FD30B" w14:textId="77777777" w:rsidR="000A5193" w:rsidRDefault="000A5193" w:rsidP="0070586F">
      <w:pPr>
        <w:rPr>
          <w:rFonts w:ascii="Arial" w:hAnsi="Arial" w:cs="Arial"/>
          <w:sz w:val="18"/>
          <w:szCs w:val="18"/>
        </w:rPr>
      </w:pPr>
    </w:p>
    <w:p w14:paraId="4BF4A185" w14:textId="77777777" w:rsidR="000A5193" w:rsidRPr="0099381E" w:rsidRDefault="000A5193" w:rsidP="00ED49A9">
      <w:pPr>
        <w:rPr>
          <w:b/>
          <w:bCs/>
          <w:u w:val="single"/>
        </w:rPr>
      </w:pPr>
      <w:r w:rsidRPr="0099381E">
        <w:rPr>
          <w:b/>
          <w:bCs/>
          <w:u w:val="single"/>
        </w:rPr>
        <w:t>By signing, workers and contractors: declare the following:</w:t>
      </w:r>
    </w:p>
    <w:p w14:paraId="02E55498" w14:textId="77777777" w:rsidR="000A5193" w:rsidRPr="007B54E2" w:rsidRDefault="000A5193" w:rsidP="00ED49A9">
      <w:pPr>
        <w:rPr>
          <w:b/>
          <w:bCs/>
        </w:rPr>
      </w:pPr>
      <w:r w:rsidRPr="007B54E2">
        <w:rPr>
          <w:b/>
          <w:bCs/>
        </w:rPr>
        <w:t>I have been consulted in the development of this SWMS.</w:t>
      </w:r>
    </w:p>
    <w:p w14:paraId="32EB0690" w14:textId="77777777" w:rsidR="000A5193" w:rsidRPr="007B54E2" w:rsidRDefault="000A5193" w:rsidP="00ED49A9">
      <w:pPr>
        <w:rPr>
          <w:b/>
          <w:bCs/>
        </w:rPr>
      </w:pPr>
      <w:r w:rsidRPr="007B54E2">
        <w:rPr>
          <w:b/>
          <w:bCs/>
        </w:rPr>
        <w:t>I have been given the opportunity to comment on the content of this SWMS.</w:t>
      </w:r>
    </w:p>
    <w:p w14:paraId="7D6796C1" w14:textId="77777777" w:rsidR="000A5193" w:rsidRPr="007B54E2" w:rsidRDefault="000A5193" w:rsidP="00ED49A9">
      <w:pPr>
        <w:rPr>
          <w:b/>
          <w:bCs/>
        </w:rPr>
      </w:pPr>
      <w:r w:rsidRPr="007B54E2">
        <w:rPr>
          <w:b/>
          <w:bCs/>
        </w:rPr>
        <w:t>I have read and understood how I am to carry out the activities listed in this SWMS.</w:t>
      </w:r>
    </w:p>
    <w:p w14:paraId="0A0F7628" w14:textId="77777777" w:rsidR="000A5193" w:rsidRDefault="000A5193" w:rsidP="65C9DDDC">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4262AD80" w14:textId="77777777" w:rsidTr="00500BF3">
        <w:trPr>
          <w:trHeight w:val="584"/>
        </w:trPr>
        <w:tc>
          <w:tcPr>
            <w:tcW w:w="1657" w:type="dxa"/>
            <w:shd w:val="clear" w:color="auto" w:fill="D9D9D9" w:themeFill="background1" w:themeFillShade="D9"/>
          </w:tcPr>
          <w:p w14:paraId="0E34A2BE" w14:textId="77777777" w:rsidR="000A5193" w:rsidRDefault="000A5193" w:rsidP="00E6499B">
            <w:pPr>
              <w:jc w:val="center"/>
              <w:rPr>
                <w:rFonts w:eastAsiaTheme="minorEastAsia"/>
                <w:b/>
              </w:rPr>
            </w:pPr>
          </w:p>
          <w:p w14:paraId="14540E12" w14:textId="77777777" w:rsidR="000A5193" w:rsidRDefault="000A5193" w:rsidP="00E6499B">
            <w:pPr>
              <w:jc w:val="center"/>
              <w:rPr>
                <w:rFonts w:eastAsiaTheme="minorEastAsia"/>
                <w:b/>
              </w:rPr>
            </w:pPr>
            <w:r w:rsidRPr="65C9DDDC">
              <w:rPr>
                <w:rFonts w:eastAsiaTheme="minorEastAsia"/>
                <w:b/>
              </w:rPr>
              <w:t>Date</w:t>
            </w:r>
          </w:p>
        </w:tc>
        <w:tc>
          <w:tcPr>
            <w:tcW w:w="1727" w:type="dxa"/>
            <w:shd w:val="clear" w:color="auto" w:fill="D9D9D9" w:themeFill="background1" w:themeFillShade="D9"/>
          </w:tcPr>
          <w:p w14:paraId="77AC811B" w14:textId="77777777" w:rsidR="000A5193" w:rsidRDefault="000A5193" w:rsidP="00E6499B">
            <w:pPr>
              <w:jc w:val="center"/>
              <w:rPr>
                <w:rFonts w:eastAsiaTheme="minorEastAsia"/>
                <w:b/>
              </w:rPr>
            </w:pPr>
          </w:p>
          <w:p w14:paraId="2FE1EE55" w14:textId="77777777" w:rsidR="000A5193" w:rsidRDefault="000A5193" w:rsidP="00E6499B">
            <w:pPr>
              <w:jc w:val="center"/>
              <w:rPr>
                <w:rFonts w:eastAsiaTheme="minorEastAsia"/>
                <w:b/>
              </w:rPr>
            </w:pPr>
            <w:r w:rsidRPr="65C9DDDC">
              <w:rPr>
                <w:rFonts w:eastAsiaTheme="minorEastAsia"/>
                <w:b/>
              </w:rPr>
              <w:t>Name</w:t>
            </w:r>
          </w:p>
        </w:tc>
        <w:tc>
          <w:tcPr>
            <w:tcW w:w="1850" w:type="dxa"/>
            <w:shd w:val="clear" w:color="auto" w:fill="D9D9D9" w:themeFill="background1" w:themeFillShade="D9"/>
          </w:tcPr>
          <w:p w14:paraId="098100BC" w14:textId="77777777" w:rsidR="000A5193" w:rsidRDefault="000A5193" w:rsidP="00E6499B">
            <w:pPr>
              <w:jc w:val="center"/>
              <w:rPr>
                <w:rFonts w:eastAsiaTheme="minorEastAsia"/>
                <w:b/>
              </w:rPr>
            </w:pPr>
          </w:p>
          <w:p w14:paraId="3505D535" w14:textId="77777777" w:rsidR="000A5193" w:rsidRDefault="000A5193" w:rsidP="00E6499B">
            <w:pPr>
              <w:jc w:val="center"/>
              <w:rPr>
                <w:rFonts w:eastAsiaTheme="minorEastAsia"/>
                <w:b/>
              </w:rPr>
            </w:pPr>
            <w:r w:rsidRPr="65C9DDDC">
              <w:rPr>
                <w:rFonts w:eastAsiaTheme="minorEastAsia"/>
                <w:b/>
              </w:rPr>
              <w:t>Position</w:t>
            </w:r>
          </w:p>
        </w:tc>
        <w:tc>
          <w:tcPr>
            <w:tcW w:w="1850" w:type="dxa"/>
            <w:shd w:val="clear" w:color="auto" w:fill="D9D9D9" w:themeFill="background1" w:themeFillShade="D9"/>
          </w:tcPr>
          <w:p w14:paraId="3BD132D6" w14:textId="77777777" w:rsidR="000A5193" w:rsidRDefault="000A5193" w:rsidP="00E6499B">
            <w:pPr>
              <w:jc w:val="center"/>
              <w:rPr>
                <w:rFonts w:eastAsiaTheme="minorEastAsia"/>
                <w:b/>
              </w:rPr>
            </w:pPr>
          </w:p>
          <w:p w14:paraId="63981AC0" w14:textId="77777777" w:rsidR="000A5193" w:rsidRDefault="000A5193" w:rsidP="00E6499B">
            <w:pPr>
              <w:jc w:val="center"/>
              <w:rPr>
                <w:rFonts w:eastAsiaTheme="minorEastAsia"/>
                <w:b/>
              </w:rPr>
            </w:pPr>
            <w:r w:rsidRPr="65C9DDDC">
              <w:rPr>
                <w:rFonts w:eastAsiaTheme="minorEastAsia"/>
                <w:b/>
              </w:rPr>
              <w:t>White Card Number</w:t>
            </w:r>
          </w:p>
        </w:tc>
        <w:tc>
          <w:tcPr>
            <w:tcW w:w="1932" w:type="dxa"/>
            <w:shd w:val="clear" w:color="auto" w:fill="D9D9D9" w:themeFill="background1" w:themeFillShade="D9"/>
          </w:tcPr>
          <w:p w14:paraId="5D471DE0" w14:textId="77777777" w:rsidR="000A5193" w:rsidRDefault="000A5193" w:rsidP="00E6499B">
            <w:pPr>
              <w:jc w:val="center"/>
              <w:rPr>
                <w:rFonts w:eastAsiaTheme="minorEastAsia"/>
                <w:b/>
              </w:rPr>
            </w:pPr>
          </w:p>
          <w:p w14:paraId="0C520A52" w14:textId="77777777" w:rsidR="000A5193" w:rsidRDefault="000A5193" w:rsidP="00E6499B">
            <w:pPr>
              <w:jc w:val="center"/>
              <w:rPr>
                <w:rFonts w:eastAsiaTheme="minorEastAsia"/>
                <w:b/>
              </w:rPr>
            </w:pPr>
            <w:r w:rsidRPr="65C9DDDC">
              <w:rPr>
                <w:rFonts w:eastAsiaTheme="minorEastAsia"/>
                <w:b/>
              </w:rPr>
              <w:t>Signature</w:t>
            </w:r>
          </w:p>
        </w:tc>
      </w:tr>
      <w:tr w:rsidR="000A5193" w14:paraId="1096733C" w14:textId="77777777" w:rsidTr="00500BF3">
        <w:trPr>
          <w:trHeight w:val="584"/>
        </w:trPr>
        <w:tc>
          <w:tcPr>
            <w:tcW w:w="1657" w:type="dxa"/>
            <w:shd w:val="clear" w:color="auto" w:fill="auto"/>
          </w:tcPr>
          <w:p w14:paraId="5EA6ECCD" w14:textId="2A720673" w:rsidR="000A5193" w:rsidRDefault="000A5193" w:rsidP="00C306F4">
            <w:pPr>
              <w:jc w:val="center"/>
              <w:rPr>
                <w:rFonts w:eastAsiaTheme="minorEastAsia"/>
                <w:b/>
              </w:rPr>
            </w:pPr>
          </w:p>
        </w:tc>
        <w:tc>
          <w:tcPr>
            <w:tcW w:w="1727" w:type="dxa"/>
            <w:shd w:val="clear" w:color="auto" w:fill="auto"/>
          </w:tcPr>
          <w:p w14:paraId="44D7647E" w14:textId="4BA23FAF" w:rsidR="000A5193" w:rsidRDefault="000A5193" w:rsidP="00C306F4">
            <w:pPr>
              <w:jc w:val="center"/>
              <w:rPr>
                <w:rFonts w:eastAsiaTheme="minorEastAsia"/>
                <w:b/>
              </w:rPr>
            </w:pPr>
          </w:p>
        </w:tc>
        <w:tc>
          <w:tcPr>
            <w:tcW w:w="1850" w:type="dxa"/>
            <w:shd w:val="clear" w:color="auto" w:fill="auto"/>
          </w:tcPr>
          <w:p w14:paraId="1636FE75" w14:textId="60A8ED3E" w:rsidR="000A5193" w:rsidRDefault="000A5193" w:rsidP="00C306F4">
            <w:pPr>
              <w:jc w:val="center"/>
              <w:rPr>
                <w:rFonts w:eastAsiaTheme="minorEastAsia"/>
                <w:b/>
              </w:rPr>
            </w:pPr>
          </w:p>
        </w:tc>
        <w:tc>
          <w:tcPr>
            <w:tcW w:w="1850" w:type="dxa"/>
            <w:shd w:val="clear" w:color="auto" w:fill="auto"/>
          </w:tcPr>
          <w:p w14:paraId="56CC8952" w14:textId="08953F45" w:rsidR="000A5193" w:rsidRDefault="000A5193" w:rsidP="00C306F4">
            <w:pPr>
              <w:jc w:val="center"/>
              <w:rPr>
                <w:rFonts w:eastAsiaTheme="minorEastAsia"/>
                <w:b/>
              </w:rPr>
            </w:pPr>
          </w:p>
        </w:tc>
        <w:tc>
          <w:tcPr>
            <w:tcW w:w="1932" w:type="dxa"/>
            <w:shd w:val="clear" w:color="auto" w:fill="auto"/>
          </w:tcPr>
          <w:p w14:paraId="7FBCFF2E" w14:textId="7B18FC55" w:rsidR="000A5193" w:rsidRDefault="000A5193" w:rsidP="00C306F4">
            <w:pPr>
              <w:jc w:val="center"/>
              <w:rPr>
                <w:rFonts w:eastAsiaTheme="minorEastAsia"/>
                <w:b/>
              </w:rPr>
            </w:pPr>
          </w:p>
        </w:tc>
      </w:tr>
      <w:tr w:rsidR="000A5193" w14:paraId="7BB88B03" w14:textId="77777777" w:rsidTr="00500BF3">
        <w:trPr>
          <w:trHeight w:val="540"/>
        </w:trPr>
        <w:tc>
          <w:tcPr>
            <w:tcW w:w="1657" w:type="dxa"/>
            <w:shd w:val="clear" w:color="auto" w:fill="auto"/>
          </w:tcPr>
          <w:p w14:paraId="212AA540" w14:textId="77777777" w:rsidR="000A5193" w:rsidRDefault="000A5193" w:rsidP="609429B3">
            <w:pPr>
              <w:spacing w:line="259" w:lineRule="auto"/>
              <w:jc w:val="center"/>
              <w:rPr>
                <w:rFonts w:ascii="Arial" w:eastAsia="Arial" w:hAnsi="Arial" w:cs="Arial"/>
                <w:color w:val="000000" w:themeColor="text1"/>
                <w:sz w:val="18"/>
                <w:szCs w:val="18"/>
              </w:rPr>
            </w:pPr>
          </w:p>
        </w:tc>
        <w:tc>
          <w:tcPr>
            <w:tcW w:w="1727" w:type="dxa"/>
            <w:shd w:val="clear" w:color="auto" w:fill="auto"/>
          </w:tcPr>
          <w:p w14:paraId="7C1248D6" w14:textId="1E3A0A13" w:rsidR="000A5193" w:rsidRDefault="000A5193" w:rsidP="609429B3">
            <w:pPr>
              <w:spacing w:line="259" w:lineRule="auto"/>
              <w:jc w:val="center"/>
              <w:rPr>
                <w:rFonts w:ascii="Arial" w:eastAsia="Arial" w:hAnsi="Arial" w:cs="Arial"/>
                <w:color w:val="000000" w:themeColor="text1"/>
                <w:sz w:val="18"/>
                <w:szCs w:val="18"/>
              </w:rPr>
            </w:pPr>
          </w:p>
        </w:tc>
        <w:tc>
          <w:tcPr>
            <w:tcW w:w="1850" w:type="dxa"/>
            <w:shd w:val="clear" w:color="auto" w:fill="auto"/>
          </w:tcPr>
          <w:p w14:paraId="6481299C" w14:textId="0612E724" w:rsidR="000A5193" w:rsidRDefault="000A5193" w:rsidP="609429B3">
            <w:pPr>
              <w:spacing w:line="259" w:lineRule="auto"/>
              <w:jc w:val="center"/>
              <w:rPr>
                <w:rFonts w:ascii="Arial" w:eastAsia="Arial" w:hAnsi="Arial" w:cs="Arial"/>
                <w:color w:val="000000" w:themeColor="text1"/>
                <w:sz w:val="18"/>
                <w:szCs w:val="18"/>
              </w:rPr>
            </w:pPr>
          </w:p>
        </w:tc>
        <w:tc>
          <w:tcPr>
            <w:tcW w:w="1850" w:type="dxa"/>
            <w:shd w:val="clear" w:color="auto" w:fill="auto"/>
          </w:tcPr>
          <w:p w14:paraId="4A2626DB" w14:textId="662DCCB3" w:rsidR="000A5193" w:rsidRDefault="000A5193" w:rsidP="609429B3">
            <w:pPr>
              <w:spacing w:line="259" w:lineRule="auto"/>
              <w:jc w:val="center"/>
              <w:rPr>
                <w:rFonts w:ascii="Arial" w:eastAsia="Arial" w:hAnsi="Arial" w:cs="Arial"/>
                <w:color w:val="000000" w:themeColor="text1"/>
                <w:sz w:val="18"/>
                <w:szCs w:val="18"/>
              </w:rPr>
            </w:pPr>
          </w:p>
        </w:tc>
        <w:tc>
          <w:tcPr>
            <w:tcW w:w="1932" w:type="dxa"/>
            <w:shd w:val="clear" w:color="auto" w:fill="auto"/>
          </w:tcPr>
          <w:p w14:paraId="34AD6997" w14:textId="736E3680" w:rsidR="000A5193" w:rsidRDefault="000A5193" w:rsidP="609429B3">
            <w:pPr>
              <w:spacing w:line="259" w:lineRule="auto"/>
              <w:jc w:val="center"/>
              <w:rPr>
                <w:rFonts w:ascii="Arial" w:eastAsia="Arial" w:hAnsi="Arial" w:cs="Arial"/>
                <w:color w:val="000000" w:themeColor="text1"/>
                <w:sz w:val="18"/>
                <w:szCs w:val="18"/>
              </w:rPr>
            </w:pPr>
          </w:p>
        </w:tc>
      </w:tr>
      <w:tr w:rsidR="000A5193" w14:paraId="7EE42369" w14:textId="77777777" w:rsidTr="00500BF3">
        <w:trPr>
          <w:trHeight w:val="584"/>
        </w:trPr>
        <w:tc>
          <w:tcPr>
            <w:tcW w:w="1657" w:type="dxa"/>
            <w:shd w:val="clear" w:color="auto" w:fill="auto"/>
          </w:tcPr>
          <w:p w14:paraId="03942FF6" w14:textId="77777777" w:rsidR="000A5193" w:rsidRDefault="000A5193" w:rsidP="609429B3">
            <w:pPr>
              <w:spacing w:line="259" w:lineRule="auto"/>
              <w:jc w:val="center"/>
              <w:rPr>
                <w:rFonts w:ascii="Arial" w:eastAsia="Arial" w:hAnsi="Arial" w:cs="Arial"/>
                <w:color w:val="000000" w:themeColor="text1"/>
                <w:sz w:val="18"/>
                <w:szCs w:val="18"/>
                <w:lang w:val="en-US"/>
              </w:rPr>
            </w:pPr>
          </w:p>
        </w:tc>
        <w:tc>
          <w:tcPr>
            <w:tcW w:w="1727" w:type="dxa"/>
            <w:shd w:val="clear" w:color="auto" w:fill="auto"/>
          </w:tcPr>
          <w:p w14:paraId="6700B1ED" w14:textId="6E8888BA" w:rsidR="000A5193" w:rsidRDefault="000A5193" w:rsidP="609429B3">
            <w:pPr>
              <w:spacing w:line="259" w:lineRule="auto"/>
              <w:jc w:val="center"/>
              <w:rPr>
                <w:rFonts w:ascii="Arial" w:eastAsia="Arial" w:hAnsi="Arial" w:cs="Arial"/>
                <w:color w:val="000000" w:themeColor="text1"/>
                <w:sz w:val="18"/>
                <w:szCs w:val="18"/>
              </w:rPr>
            </w:pPr>
          </w:p>
        </w:tc>
        <w:tc>
          <w:tcPr>
            <w:tcW w:w="1850" w:type="dxa"/>
            <w:shd w:val="clear" w:color="auto" w:fill="auto"/>
          </w:tcPr>
          <w:p w14:paraId="20B6CED4" w14:textId="750F7F03" w:rsidR="000A5193" w:rsidRDefault="000A5193" w:rsidP="609429B3">
            <w:pPr>
              <w:spacing w:line="259" w:lineRule="auto"/>
              <w:jc w:val="center"/>
              <w:rPr>
                <w:rFonts w:ascii="Arial" w:eastAsia="Arial" w:hAnsi="Arial" w:cs="Arial"/>
                <w:color w:val="000000" w:themeColor="text1"/>
                <w:sz w:val="18"/>
                <w:szCs w:val="18"/>
              </w:rPr>
            </w:pPr>
          </w:p>
        </w:tc>
        <w:tc>
          <w:tcPr>
            <w:tcW w:w="1850" w:type="dxa"/>
            <w:shd w:val="clear" w:color="auto" w:fill="auto"/>
          </w:tcPr>
          <w:p w14:paraId="20296CEA" w14:textId="4CE129DA" w:rsidR="000A5193" w:rsidRDefault="000A5193" w:rsidP="609429B3">
            <w:pPr>
              <w:spacing w:line="259" w:lineRule="auto"/>
              <w:jc w:val="center"/>
              <w:rPr>
                <w:rFonts w:ascii="Arial" w:eastAsia="Arial" w:hAnsi="Arial" w:cs="Arial"/>
                <w:color w:val="000000" w:themeColor="text1"/>
                <w:sz w:val="18"/>
                <w:szCs w:val="18"/>
              </w:rPr>
            </w:pPr>
          </w:p>
        </w:tc>
        <w:tc>
          <w:tcPr>
            <w:tcW w:w="1932" w:type="dxa"/>
            <w:shd w:val="clear" w:color="auto" w:fill="auto"/>
          </w:tcPr>
          <w:p w14:paraId="704414F0" w14:textId="33A14502" w:rsidR="000A5193" w:rsidRDefault="000A5193" w:rsidP="609429B3">
            <w:pPr>
              <w:spacing w:line="259" w:lineRule="auto"/>
              <w:jc w:val="center"/>
              <w:rPr>
                <w:rFonts w:ascii="Arial" w:eastAsia="Arial" w:hAnsi="Arial" w:cs="Arial"/>
                <w:color w:val="000000" w:themeColor="text1"/>
                <w:sz w:val="18"/>
                <w:szCs w:val="18"/>
              </w:rPr>
            </w:pPr>
          </w:p>
        </w:tc>
      </w:tr>
      <w:tr w:rsidR="000A5193" w14:paraId="6179AC16" w14:textId="77777777" w:rsidTr="00500BF3">
        <w:trPr>
          <w:trHeight w:val="584"/>
        </w:trPr>
        <w:tc>
          <w:tcPr>
            <w:tcW w:w="1657" w:type="dxa"/>
            <w:shd w:val="clear" w:color="auto" w:fill="auto"/>
          </w:tcPr>
          <w:p w14:paraId="112F6676" w14:textId="1FAEC205" w:rsidR="000A5193" w:rsidRPr="0072511F" w:rsidRDefault="000A5193" w:rsidP="0072511F">
            <w:pPr>
              <w:spacing w:line="259" w:lineRule="auto"/>
              <w:jc w:val="center"/>
              <w:rPr>
                <w:rFonts w:ascii="Arial" w:eastAsia="Arial" w:hAnsi="Arial" w:cs="Arial"/>
                <w:b/>
                <w:bCs/>
                <w:color w:val="000000" w:themeColor="text1"/>
                <w:sz w:val="18"/>
                <w:szCs w:val="18"/>
              </w:rPr>
            </w:pPr>
          </w:p>
        </w:tc>
        <w:tc>
          <w:tcPr>
            <w:tcW w:w="1727" w:type="dxa"/>
            <w:shd w:val="clear" w:color="auto" w:fill="auto"/>
          </w:tcPr>
          <w:p w14:paraId="11598D6F" w14:textId="77777777" w:rsidR="000A5193" w:rsidRPr="0072511F" w:rsidRDefault="000A5193" w:rsidP="0072511F">
            <w:pPr>
              <w:spacing w:line="259" w:lineRule="auto"/>
              <w:jc w:val="center"/>
              <w:rPr>
                <w:rFonts w:ascii="Arial" w:eastAsia="Arial" w:hAnsi="Arial" w:cs="Arial"/>
                <w:b/>
                <w:bCs/>
                <w:color w:val="000000" w:themeColor="text1"/>
                <w:sz w:val="18"/>
                <w:szCs w:val="18"/>
              </w:rPr>
            </w:pPr>
          </w:p>
        </w:tc>
        <w:tc>
          <w:tcPr>
            <w:tcW w:w="1850" w:type="dxa"/>
            <w:shd w:val="clear" w:color="auto" w:fill="auto"/>
          </w:tcPr>
          <w:p w14:paraId="3E55E618" w14:textId="77777777" w:rsidR="000A5193" w:rsidRPr="0072511F" w:rsidRDefault="000A5193" w:rsidP="0072511F">
            <w:pPr>
              <w:spacing w:line="259" w:lineRule="auto"/>
              <w:jc w:val="center"/>
              <w:rPr>
                <w:rFonts w:ascii="Arial" w:eastAsia="Arial" w:hAnsi="Arial" w:cs="Arial"/>
                <w:b/>
                <w:bCs/>
                <w:color w:val="000000" w:themeColor="text1"/>
                <w:sz w:val="18"/>
                <w:szCs w:val="18"/>
              </w:rPr>
            </w:pPr>
          </w:p>
        </w:tc>
        <w:tc>
          <w:tcPr>
            <w:tcW w:w="1850" w:type="dxa"/>
            <w:shd w:val="clear" w:color="auto" w:fill="auto"/>
          </w:tcPr>
          <w:p w14:paraId="0068FDDD" w14:textId="1739CE5F" w:rsidR="000A5193" w:rsidRPr="0072511F" w:rsidRDefault="000A5193" w:rsidP="0072511F">
            <w:pPr>
              <w:spacing w:line="259" w:lineRule="auto"/>
              <w:jc w:val="center"/>
              <w:rPr>
                <w:rFonts w:ascii="Arial" w:eastAsia="Arial" w:hAnsi="Arial" w:cs="Arial"/>
                <w:b/>
                <w:bCs/>
                <w:color w:val="000000" w:themeColor="text1"/>
                <w:sz w:val="18"/>
                <w:szCs w:val="18"/>
              </w:rPr>
            </w:pPr>
          </w:p>
        </w:tc>
        <w:tc>
          <w:tcPr>
            <w:tcW w:w="1932" w:type="dxa"/>
            <w:shd w:val="clear" w:color="auto" w:fill="auto"/>
          </w:tcPr>
          <w:p w14:paraId="56DFC447" w14:textId="06F2447B" w:rsidR="000A5193" w:rsidRPr="0072511F" w:rsidRDefault="000A5193" w:rsidP="0072511F">
            <w:pPr>
              <w:spacing w:line="259" w:lineRule="auto"/>
              <w:jc w:val="center"/>
              <w:rPr>
                <w:rFonts w:ascii="Arial" w:eastAsia="Arial" w:hAnsi="Arial" w:cs="Arial"/>
                <w:b/>
                <w:bCs/>
                <w:color w:val="000000" w:themeColor="text1"/>
                <w:sz w:val="18"/>
                <w:szCs w:val="18"/>
              </w:rPr>
            </w:pPr>
          </w:p>
        </w:tc>
      </w:tr>
    </w:tbl>
    <w:p w14:paraId="7F615161" w14:textId="77777777" w:rsidR="00963AB0" w:rsidRDefault="00963AB0">
      <w:pPr>
        <w:rPr>
          <w:b/>
          <w:bCs/>
        </w:rPr>
        <w:sectPr w:rsidR="00963AB0" w:rsidSect="001971FE">
          <w:headerReference w:type="default" r:id="rId23"/>
          <w:pgSz w:w="11906" w:h="16838"/>
          <w:pgMar w:top="1440" w:right="1440" w:bottom="1440" w:left="1440" w:header="708" w:footer="708" w:gutter="0"/>
          <w:cols w:space="708"/>
          <w:docGrid w:linePitch="360"/>
        </w:sectPr>
      </w:pPr>
    </w:p>
    <w:p w14:paraId="43DD8313" w14:textId="25D53F27" w:rsidR="000A5193" w:rsidRPr="003D425F" w:rsidRDefault="00500BF3" w:rsidP="00500BF3">
      <w:pPr>
        <w:pStyle w:val="Heading3"/>
        <w:rPr>
          <w:color w:val="75A238"/>
        </w:rPr>
      </w:pPr>
      <w:bookmarkStart w:id="5" w:name="_Toc164775672"/>
      <w:proofErr w:type="spellStart"/>
      <w:r w:rsidRPr="003D425F">
        <w:rPr>
          <w:color w:val="75A238"/>
        </w:rPr>
        <w:lastRenderedPageBreak/>
        <w:t>Brushcutting</w:t>
      </w:r>
      <w:bookmarkEnd w:id="5"/>
      <w:proofErr w:type="spellEnd"/>
    </w:p>
    <w:p w14:paraId="1367F78A" w14:textId="77777777" w:rsidR="003D425F" w:rsidRPr="003D425F" w:rsidRDefault="003D425F" w:rsidP="003D425F"/>
    <w:tbl>
      <w:tblPr>
        <w:tblStyle w:val="TableGrid"/>
        <w:tblW w:w="0" w:type="auto"/>
        <w:tblLook w:val="04A0" w:firstRow="1" w:lastRow="0" w:firstColumn="1" w:lastColumn="0" w:noHBand="0" w:noVBand="1"/>
      </w:tblPr>
      <w:tblGrid>
        <w:gridCol w:w="2254"/>
        <w:gridCol w:w="2369"/>
        <w:gridCol w:w="2171"/>
        <w:gridCol w:w="2222"/>
      </w:tblGrid>
      <w:tr w:rsidR="000A5193" w14:paraId="71EC741A" w14:textId="77777777" w:rsidTr="006539D0">
        <w:tc>
          <w:tcPr>
            <w:tcW w:w="13948" w:type="dxa"/>
            <w:gridSpan w:val="4"/>
          </w:tcPr>
          <w:p w14:paraId="769CA17F" w14:textId="38093768" w:rsidR="000A5193" w:rsidRPr="006539D0" w:rsidRDefault="008B380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02A33648" w14:textId="77777777" w:rsidTr="006A2BEF">
        <w:tc>
          <w:tcPr>
            <w:tcW w:w="13948" w:type="dxa"/>
            <w:gridSpan w:val="4"/>
            <w:shd w:val="clear" w:color="auto" w:fill="D9D9D9" w:themeFill="background1" w:themeFillShade="D9"/>
          </w:tcPr>
          <w:p w14:paraId="172F0A1A"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478466F4" w14:textId="77777777" w:rsidTr="00B82081">
        <w:trPr>
          <w:trHeight w:val="865"/>
        </w:trPr>
        <w:tc>
          <w:tcPr>
            <w:tcW w:w="13948" w:type="dxa"/>
            <w:gridSpan w:val="4"/>
          </w:tcPr>
          <w:p w14:paraId="4A66096D" w14:textId="77777777" w:rsidR="000A5193" w:rsidRPr="006539D0" w:rsidRDefault="000A5193" w:rsidP="006539D0">
            <w:pPr>
              <w:jc w:val="center"/>
              <w:rPr>
                <w:rFonts w:eastAsiaTheme="minorEastAsia"/>
                <w:b/>
                <w:sz w:val="52"/>
                <w:szCs w:val="52"/>
              </w:rPr>
            </w:pPr>
            <w:proofErr w:type="spellStart"/>
            <w:r>
              <w:rPr>
                <w:rFonts w:eastAsiaTheme="minorEastAsia"/>
                <w:b/>
                <w:sz w:val="52"/>
                <w:szCs w:val="52"/>
              </w:rPr>
              <w:t>Brushcutting</w:t>
            </w:r>
            <w:proofErr w:type="spellEnd"/>
            <w:r>
              <w:rPr>
                <w:rFonts w:eastAsiaTheme="minorEastAsia"/>
                <w:b/>
                <w:sz w:val="52"/>
                <w:szCs w:val="52"/>
              </w:rPr>
              <w:t xml:space="preserve"> </w:t>
            </w:r>
          </w:p>
        </w:tc>
      </w:tr>
      <w:tr w:rsidR="000A5193" w14:paraId="5FBD2DF7" w14:textId="77777777" w:rsidTr="00E6499B">
        <w:tc>
          <w:tcPr>
            <w:tcW w:w="6974" w:type="dxa"/>
            <w:gridSpan w:val="2"/>
          </w:tcPr>
          <w:p w14:paraId="3D6E6CA4" w14:textId="549F61DA"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504AACCA" w14:textId="0179D692"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5BD399B9" w14:textId="77777777" w:rsidR="000A5193" w:rsidRPr="00B82081" w:rsidRDefault="000A5193" w:rsidP="006539D0">
            <w:pPr>
              <w:jc w:val="center"/>
              <w:rPr>
                <w:rFonts w:eastAsiaTheme="minorEastAsia"/>
                <w:b/>
                <w:sz w:val="28"/>
                <w:szCs w:val="28"/>
              </w:rPr>
            </w:pPr>
          </w:p>
        </w:tc>
      </w:tr>
      <w:tr w:rsidR="000A5193" w14:paraId="04997DBA" w14:textId="77777777" w:rsidTr="00C929B5">
        <w:tc>
          <w:tcPr>
            <w:tcW w:w="3487" w:type="dxa"/>
            <w:shd w:val="clear" w:color="auto" w:fill="D9D9D9" w:themeFill="background1" w:themeFillShade="D9"/>
          </w:tcPr>
          <w:p w14:paraId="77993BD0"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4C9887A8"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129923DB"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18014AA6"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2234933F" w14:textId="77777777" w:rsidTr="00BF00C2">
        <w:trPr>
          <w:trHeight w:val="718"/>
        </w:trPr>
        <w:tc>
          <w:tcPr>
            <w:tcW w:w="3487" w:type="dxa"/>
          </w:tcPr>
          <w:p w14:paraId="0F78FD9F" w14:textId="5CE2F43A" w:rsidR="000A5193" w:rsidRPr="00C929B5" w:rsidRDefault="000A5193" w:rsidP="00E3740C">
            <w:pPr>
              <w:jc w:val="center"/>
              <w:rPr>
                <w:rFonts w:eastAsiaTheme="minorEastAsia"/>
              </w:rPr>
            </w:pPr>
          </w:p>
        </w:tc>
        <w:tc>
          <w:tcPr>
            <w:tcW w:w="3487" w:type="dxa"/>
          </w:tcPr>
          <w:p w14:paraId="2FA68751" w14:textId="53221095" w:rsidR="000A5193" w:rsidRPr="00C929B5" w:rsidRDefault="000A5193" w:rsidP="00E3740C">
            <w:pPr>
              <w:jc w:val="center"/>
              <w:rPr>
                <w:rFonts w:eastAsiaTheme="minorEastAsia"/>
              </w:rPr>
            </w:pPr>
          </w:p>
        </w:tc>
        <w:tc>
          <w:tcPr>
            <w:tcW w:w="3487" w:type="dxa"/>
            <w:shd w:val="clear" w:color="auto" w:fill="auto"/>
          </w:tcPr>
          <w:p w14:paraId="22A1FE00" w14:textId="511CA63B" w:rsidR="000A5193" w:rsidRDefault="000A5193" w:rsidP="00FB67F1">
            <w:pPr>
              <w:jc w:val="center"/>
              <w:rPr>
                <w:rFonts w:eastAsiaTheme="minorEastAsia"/>
              </w:rPr>
            </w:pPr>
          </w:p>
        </w:tc>
        <w:tc>
          <w:tcPr>
            <w:tcW w:w="3487" w:type="dxa"/>
          </w:tcPr>
          <w:p w14:paraId="3B9A1C18" w14:textId="2428ED19" w:rsidR="000A5193" w:rsidRDefault="000A5193" w:rsidP="00FB67F1">
            <w:pPr>
              <w:jc w:val="center"/>
              <w:rPr>
                <w:rFonts w:eastAsiaTheme="minorEastAsia"/>
              </w:rPr>
            </w:pPr>
          </w:p>
        </w:tc>
      </w:tr>
    </w:tbl>
    <w:p w14:paraId="165D28AA" w14:textId="77777777" w:rsidR="000A5193" w:rsidRDefault="000A5193"/>
    <w:tbl>
      <w:tblPr>
        <w:tblStyle w:val="TableGrid"/>
        <w:tblW w:w="0" w:type="auto"/>
        <w:tblLook w:val="04A0" w:firstRow="1" w:lastRow="0" w:firstColumn="1" w:lastColumn="0" w:noHBand="0" w:noVBand="1"/>
      </w:tblPr>
      <w:tblGrid>
        <w:gridCol w:w="2855"/>
        <w:gridCol w:w="2264"/>
        <w:gridCol w:w="1772"/>
        <w:gridCol w:w="2125"/>
      </w:tblGrid>
      <w:tr w:rsidR="000A5193" w14:paraId="519641BA" w14:textId="77777777" w:rsidTr="00500BF3">
        <w:tc>
          <w:tcPr>
            <w:tcW w:w="0" w:type="auto"/>
            <w:gridSpan w:val="4"/>
            <w:shd w:val="clear" w:color="auto" w:fill="D9D9D9" w:themeFill="background1" w:themeFillShade="D9"/>
          </w:tcPr>
          <w:p w14:paraId="0EEDBDC7"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0BB6EC96" w14:textId="77777777" w:rsidTr="00500BF3">
        <w:tc>
          <w:tcPr>
            <w:tcW w:w="0" w:type="auto"/>
            <w:shd w:val="clear" w:color="auto" w:fill="auto"/>
          </w:tcPr>
          <w:p w14:paraId="0C644C86" w14:textId="77777777" w:rsidR="000A5193" w:rsidRDefault="00000000" w:rsidP="00E6499B">
            <w:pPr>
              <w:rPr>
                <w:rFonts w:eastAsiaTheme="minorEastAsia"/>
                <w:b/>
              </w:rPr>
            </w:pPr>
            <w:sdt>
              <w:sdtPr>
                <w:rPr>
                  <w:b/>
                  <w:bCs/>
                </w:rPr>
                <w:id w:val="97364563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7ED85CE2" w14:textId="77777777" w:rsidR="000A5193" w:rsidRDefault="00000000" w:rsidP="00E6499B">
            <w:pPr>
              <w:rPr>
                <w:rFonts w:eastAsiaTheme="minorEastAsia"/>
                <w:b/>
              </w:rPr>
            </w:pPr>
            <w:sdt>
              <w:sdtPr>
                <w:rPr>
                  <w:b/>
                  <w:bCs/>
                </w:rPr>
                <w:id w:val="37390204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4D7050BF" w14:textId="77777777" w:rsidR="000A5193" w:rsidRDefault="00000000" w:rsidP="00E6499B">
            <w:pPr>
              <w:rPr>
                <w:rFonts w:eastAsiaTheme="minorEastAsia"/>
                <w:b/>
              </w:rPr>
            </w:pPr>
            <w:sdt>
              <w:sdtPr>
                <w:rPr>
                  <w:b/>
                  <w:bCs/>
                </w:rPr>
                <w:id w:val="-174894668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68D698F5" w14:textId="77777777" w:rsidR="000A5193" w:rsidRDefault="00000000" w:rsidP="00E6499B">
            <w:pPr>
              <w:rPr>
                <w:rFonts w:eastAsiaTheme="minorEastAsia"/>
                <w:b/>
              </w:rPr>
            </w:pPr>
            <w:sdt>
              <w:sdtPr>
                <w:rPr>
                  <w:b/>
                  <w:bCs/>
                </w:rPr>
                <w:id w:val="154015794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326D2F59" w14:textId="77777777" w:rsidTr="00500BF3">
        <w:tc>
          <w:tcPr>
            <w:tcW w:w="0" w:type="auto"/>
            <w:shd w:val="clear" w:color="auto" w:fill="auto"/>
          </w:tcPr>
          <w:p w14:paraId="039EFA75" w14:textId="77777777" w:rsidR="000A5193" w:rsidRDefault="00000000" w:rsidP="00E6499B">
            <w:pPr>
              <w:rPr>
                <w:rFonts w:eastAsiaTheme="minorEastAsia"/>
                <w:b/>
              </w:rPr>
            </w:pPr>
            <w:sdt>
              <w:sdtPr>
                <w:rPr>
                  <w:b/>
                  <w:bCs/>
                </w:rPr>
                <w:id w:val="64540415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04FB0451" w14:textId="77777777" w:rsidR="000A5193" w:rsidRDefault="00000000" w:rsidP="00E6499B">
            <w:pPr>
              <w:rPr>
                <w:rFonts w:eastAsiaTheme="minorEastAsia"/>
                <w:b/>
              </w:rPr>
            </w:pPr>
            <w:sdt>
              <w:sdtPr>
                <w:rPr>
                  <w:b/>
                  <w:bCs/>
                </w:rPr>
                <w:id w:val="-174494498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2CE1588A" w14:textId="77777777" w:rsidR="000A5193" w:rsidRDefault="00000000" w:rsidP="00E6499B">
            <w:pPr>
              <w:rPr>
                <w:rFonts w:eastAsiaTheme="minorEastAsia"/>
                <w:b/>
              </w:rPr>
            </w:pPr>
            <w:sdt>
              <w:sdtPr>
                <w:rPr>
                  <w:b/>
                  <w:bCs/>
                </w:rPr>
                <w:id w:val="149553499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5C0E7A0D" w14:textId="77777777" w:rsidR="000A5193" w:rsidRDefault="00000000" w:rsidP="00E6499B">
            <w:pPr>
              <w:rPr>
                <w:rFonts w:eastAsiaTheme="minorEastAsia"/>
                <w:b/>
              </w:rPr>
            </w:pPr>
            <w:sdt>
              <w:sdtPr>
                <w:rPr>
                  <w:b/>
                  <w:bCs/>
                </w:rPr>
                <w:id w:val="1531530174"/>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5E2D8B5C" w14:textId="77777777" w:rsidTr="00500BF3">
        <w:tc>
          <w:tcPr>
            <w:tcW w:w="0" w:type="auto"/>
            <w:shd w:val="clear" w:color="auto" w:fill="auto"/>
          </w:tcPr>
          <w:p w14:paraId="21BE2F04" w14:textId="77777777" w:rsidR="000A5193" w:rsidRDefault="00000000" w:rsidP="00E6499B">
            <w:pPr>
              <w:rPr>
                <w:rFonts w:eastAsiaTheme="minorEastAsia"/>
                <w:b/>
              </w:rPr>
            </w:pPr>
            <w:sdt>
              <w:sdtPr>
                <w:rPr>
                  <w:b/>
                  <w:bCs/>
                </w:rPr>
                <w:id w:val="21578997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181E8373" w14:textId="77777777" w:rsidR="000A5193" w:rsidRDefault="00000000" w:rsidP="00E6499B">
            <w:pPr>
              <w:rPr>
                <w:rFonts w:eastAsiaTheme="minorEastAsia"/>
                <w:b/>
              </w:rPr>
            </w:pPr>
            <w:sdt>
              <w:sdtPr>
                <w:rPr>
                  <w:b/>
                  <w:bCs/>
                </w:rPr>
                <w:id w:val="64478093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5A581D5" w14:textId="77777777" w:rsidR="000A5193" w:rsidRDefault="00000000" w:rsidP="00E6499B">
            <w:pPr>
              <w:rPr>
                <w:rFonts w:eastAsiaTheme="minorEastAsia"/>
                <w:b/>
              </w:rPr>
            </w:pPr>
            <w:sdt>
              <w:sdtPr>
                <w:rPr>
                  <w:b/>
                  <w:bCs/>
                </w:rPr>
                <w:id w:val="-171711679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972A4EB" w14:textId="77777777" w:rsidR="000A5193" w:rsidRDefault="00000000" w:rsidP="00E6499B">
            <w:pPr>
              <w:rPr>
                <w:rFonts w:eastAsiaTheme="minorEastAsia"/>
                <w:b/>
              </w:rPr>
            </w:pPr>
            <w:sdt>
              <w:sdtPr>
                <w:rPr>
                  <w:b/>
                  <w:bCs/>
                </w:rPr>
                <w:id w:val="111602342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1D56547" w14:textId="77777777" w:rsidTr="00500BF3">
        <w:tc>
          <w:tcPr>
            <w:tcW w:w="0" w:type="auto"/>
            <w:shd w:val="clear" w:color="auto" w:fill="auto"/>
          </w:tcPr>
          <w:p w14:paraId="144826E9" w14:textId="77777777" w:rsidR="000A5193" w:rsidRDefault="00000000" w:rsidP="00E6499B">
            <w:pPr>
              <w:rPr>
                <w:rFonts w:eastAsiaTheme="minorEastAsia"/>
                <w:b/>
              </w:rPr>
            </w:pPr>
            <w:sdt>
              <w:sdtPr>
                <w:rPr>
                  <w:b/>
                  <w:bCs/>
                </w:rPr>
                <w:id w:val="63630510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F096DFF" w14:textId="77777777" w:rsidR="000A5193" w:rsidRDefault="00000000" w:rsidP="00E6499B">
            <w:pPr>
              <w:rPr>
                <w:rFonts w:eastAsiaTheme="minorEastAsia"/>
                <w:b/>
              </w:rPr>
            </w:pPr>
            <w:sdt>
              <w:sdtPr>
                <w:rPr>
                  <w:b/>
                  <w:bCs/>
                </w:rPr>
                <w:id w:val="62458785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7CD8FB4" w14:textId="77777777" w:rsidR="000A5193" w:rsidRDefault="00000000" w:rsidP="00E6499B">
            <w:pPr>
              <w:rPr>
                <w:rFonts w:eastAsiaTheme="minorEastAsia"/>
                <w:b/>
              </w:rPr>
            </w:pPr>
            <w:sdt>
              <w:sdtPr>
                <w:rPr>
                  <w:b/>
                  <w:bCs/>
                </w:rPr>
                <w:id w:val="83396277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40EAB7B" w14:textId="77777777" w:rsidR="000A5193" w:rsidRDefault="00000000" w:rsidP="00E6499B">
            <w:pPr>
              <w:rPr>
                <w:rFonts w:eastAsiaTheme="minorEastAsia"/>
                <w:b/>
              </w:rPr>
            </w:pPr>
            <w:sdt>
              <w:sdtPr>
                <w:rPr>
                  <w:b/>
                  <w:bCs/>
                </w:rPr>
                <w:id w:val="-199086506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B72E7EF" w14:textId="77777777" w:rsidTr="00500BF3">
        <w:tc>
          <w:tcPr>
            <w:tcW w:w="0" w:type="auto"/>
            <w:gridSpan w:val="4"/>
          </w:tcPr>
          <w:p w14:paraId="729B153B"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428A5A5E"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50B9A223"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7C8DF852"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6D7C594C"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567AAE05" w14:textId="5D202857"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963AB0">
              <w:br/>
            </w:r>
            <w:r w:rsidR="00963AB0">
              <w:br/>
            </w:r>
            <w:r w:rsidR="00963AB0">
              <w:br/>
            </w:r>
            <w:r w:rsidR="00963AB0">
              <w:br/>
            </w:r>
            <w:r w:rsidR="00963AB0">
              <w:br/>
            </w:r>
          </w:p>
        </w:tc>
      </w:tr>
      <w:tr w:rsidR="000A5193" w14:paraId="0DBEA45C" w14:textId="77777777" w:rsidTr="00500BF3">
        <w:tc>
          <w:tcPr>
            <w:tcW w:w="0" w:type="auto"/>
            <w:gridSpan w:val="4"/>
            <w:shd w:val="clear" w:color="auto" w:fill="D9D9D9" w:themeFill="background1" w:themeFillShade="D9"/>
          </w:tcPr>
          <w:p w14:paraId="423887CD" w14:textId="77777777" w:rsidR="000A5193" w:rsidRDefault="000A5193" w:rsidP="009941A9">
            <w:pPr>
              <w:tabs>
                <w:tab w:val="left" w:pos="2436"/>
              </w:tabs>
              <w:jc w:val="center"/>
            </w:pPr>
            <w:r w:rsidRPr="009941A9">
              <w:rPr>
                <w:b/>
                <w:bCs/>
                <w:sz w:val="36"/>
                <w:szCs w:val="36"/>
              </w:rPr>
              <w:lastRenderedPageBreak/>
              <w:t>Risk Matrix</w:t>
            </w:r>
          </w:p>
        </w:tc>
      </w:tr>
      <w:tr w:rsidR="000A5193" w14:paraId="472D0269" w14:textId="77777777" w:rsidTr="00500BF3">
        <w:tc>
          <w:tcPr>
            <w:tcW w:w="0" w:type="auto"/>
            <w:gridSpan w:val="4"/>
          </w:tcPr>
          <w:p w14:paraId="65B40B93" w14:textId="77777777" w:rsidR="000A5193" w:rsidRDefault="000A5193" w:rsidP="006A2BEF">
            <w:pPr>
              <w:tabs>
                <w:tab w:val="left" w:pos="2436"/>
              </w:tabs>
            </w:pPr>
            <w:r w:rsidRPr="00B45425">
              <w:rPr>
                <w:b/>
                <w:bCs/>
                <w:noProof/>
              </w:rPr>
              <w:drawing>
                <wp:anchor distT="0" distB="0" distL="114300" distR="114300" simplePos="0" relativeHeight="251658243" behindDoc="0" locked="0" layoutInCell="1" allowOverlap="1" wp14:anchorId="2BCCE0DF" wp14:editId="751007FB">
                  <wp:simplePos x="0" y="0"/>
                  <wp:positionH relativeFrom="margin">
                    <wp:posOffset>-63500</wp:posOffset>
                  </wp:positionH>
                  <wp:positionV relativeFrom="paragraph">
                    <wp:posOffset>95250</wp:posOffset>
                  </wp:positionV>
                  <wp:extent cx="5678805" cy="3157855"/>
                  <wp:effectExtent l="0" t="0" r="0" b="4445"/>
                  <wp:wrapSquare wrapText="bothSides"/>
                  <wp:docPr id="1046396747" name="Picture 104639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678805" cy="315785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4B4D01B2" w14:textId="77777777" w:rsidTr="00500BF3">
        <w:tc>
          <w:tcPr>
            <w:tcW w:w="0" w:type="auto"/>
            <w:gridSpan w:val="4"/>
            <w:shd w:val="clear" w:color="auto" w:fill="D9D9D9" w:themeFill="background1" w:themeFillShade="D9"/>
          </w:tcPr>
          <w:p w14:paraId="24C2413A"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2DADBBD" w14:textId="77777777" w:rsidTr="00500BF3">
        <w:trPr>
          <w:trHeight w:val="1555"/>
        </w:trPr>
        <w:tc>
          <w:tcPr>
            <w:tcW w:w="0" w:type="auto"/>
            <w:gridSpan w:val="4"/>
          </w:tcPr>
          <w:p w14:paraId="6446E945" w14:textId="77777777" w:rsidR="000A5193" w:rsidRDefault="000A5193" w:rsidP="000A5193">
            <w:pPr>
              <w:pStyle w:val="ListParagraph"/>
              <w:numPr>
                <w:ilvl w:val="0"/>
                <w:numId w:val="2"/>
              </w:numPr>
              <w:tabs>
                <w:tab w:val="left" w:pos="2436"/>
              </w:tabs>
            </w:pPr>
            <w:r>
              <w:t>Eradication: The hazard is removed altogether.</w:t>
            </w:r>
          </w:p>
          <w:p w14:paraId="0F6FF395"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54E043BD"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3A9394BC"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B7F6F39" w14:textId="593FCE99" w:rsidR="000A5193" w:rsidRPr="00963AB0" w:rsidRDefault="000A5193" w:rsidP="006A2BEF">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tc>
      </w:tr>
    </w:tbl>
    <w:p w14:paraId="712CA937" w14:textId="77777777" w:rsidR="000A5193" w:rsidRDefault="000A5193"/>
    <w:tbl>
      <w:tblPr>
        <w:tblStyle w:val="TableGrid"/>
        <w:tblW w:w="0" w:type="auto"/>
        <w:tblLook w:val="04A0" w:firstRow="1" w:lastRow="0" w:firstColumn="1" w:lastColumn="0" w:noHBand="0" w:noVBand="1"/>
      </w:tblPr>
      <w:tblGrid>
        <w:gridCol w:w="1707"/>
        <w:gridCol w:w="2844"/>
        <w:gridCol w:w="3031"/>
        <w:gridCol w:w="1434"/>
      </w:tblGrid>
      <w:tr w:rsidR="000A5193" w:rsidRPr="00AB0D35" w14:paraId="3B09178E" w14:textId="77777777" w:rsidTr="00963AB0">
        <w:tc>
          <w:tcPr>
            <w:tcW w:w="1707" w:type="dxa"/>
            <w:shd w:val="clear" w:color="auto" w:fill="D9D9D9" w:themeFill="background1" w:themeFillShade="D9"/>
          </w:tcPr>
          <w:p w14:paraId="59648EBA" w14:textId="77777777" w:rsidR="000A5193" w:rsidRPr="00AB0D35" w:rsidRDefault="000A5193" w:rsidP="0D442D2E">
            <w:pPr>
              <w:jc w:val="center"/>
              <w:rPr>
                <w:rFonts w:eastAsiaTheme="minorEastAsia" w:cstheme="minorHAnsi"/>
              </w:rPr>
            </w:pPr>
            <w:r w:rsidRPr="00AB0D35">
              <w:rPr>
                <w:rFonts w:eastAsiaTheme="minorEastAsia" w:cstheme="minorHAnsi"/>
                <w:b/>
                <w:color w:val="231F20"/>
              </w:rPr>
              <w:t>What</w:t>
            </w:r>
            <w:r w:rsidRPr="00AB0D35">
              <w:rPr>
                <w:rFonts w:eastAsiaTheme="minorEastAsia" w:cstheme="minorHAnsi"/>
                <w:b/>
                <w:color w:val="231F20"/>
                <w:spacing w:val="6"/>
              </w:rPr>
              <w:t xml:space="preserve"> </w:t>
            </w:r>
            <w:r w:rsidRPr="00AB0D35">
              <w:rPr>
                <w:rFonts w:eastAsiaTheme="minorEastAsia" w:cstheme="minorHAnsi"/>
                <w:b/>
                <w:color w:val="231F20"/>
              </w:rPr>
              <w:t>are</w:t>
            </w:r>
            <w:r w:rsidRPr="00AB0D35">
              <w:rPr>
                <w:rFonts w:eastAsiaTheme="minorEastAsia" w:cstheme="minorHAnsi"/>
                <w:b/>
                <w:color w:val="231F20"/>
                <w:spacing w:val="6"/>
              </w:rPr>
              <w:t xml:space="preserve"> </w:t>
            </w:r>
            <w:r w:rsidRPr="00AB0D35">
              <w:rPr>
                <w:rFonts w:eastAsiaTheme="minorEastAsia" w:cstheme="minorHAnsi"/>
                <w:b/>
                <w:color w:val="231F20"/>
              </w:rPr>
              <w:t>the</w:t>
            </w:r>
            <w:r w:rsidRPr="00AB0D35">
              <w:rPr>
                <w:rFonts w:eastAsiaTheme="minorEastAsia" w:cstheme="minorHAnsi"/>
                <w:b/>
                <w:color w:val="231F20"/>
                <w:spacing w:val="6"/>
              </w:rPr>
              <w:t xml:space="preserve"> </w:t>
            </w:r>
            <w:r w:rsidRPr="00AB0D35">
              <w:rPr>
                <w:rFonts w:eastAsiaTheme="minorEastAsia" w:cstheme="minorHAnsi"/>
                <w:b/>
                <w:color w:val="231F20"/>
              </w:rPr>
              <w:t>tasks</w:t>
            </w:r>
            <w:r w:rsidRPr="00AB0D35">
              <w:rPr>
                <w:rFonts w:eastAsiaTheme="minorEastAsia" w:cstheme="minorHAnsi"/>
                <w:b/>
                <w:color w:val="231F20"/>
                <w:spacing w:val="6"/>
              </w:rPr>
              <w:t xml:space="preserve"> </w:t>
            </w:r>
            <w:r w:rsidRPr="00AB0D35">
              <w:rPr>
                <w:rFonts w:eastAsiaTheme="minorEastAsia" w:cstheme="minorHAnsi"/>
                <w:b/>
                <w:color w:val="231F20"/>
              </w:rPr>
              <w:t>involved?</w:t>
            </w:r>
          </w:p>
        </w:tc>
        <w:tc>
          <w:tcPr>
            <w:tcW w:w="2844" w:type="dxa"/>
            <w:shd w:val="clear" w:color="auto" w:fill="D9D9D9" w:themeFill="background1" w:themeFillShade="D9"/>
          </w:tcPr>
          <w:p w14:paraId="01C45735" w14:textId="77777777" w:rsidR="000A5193" w:rsidRPr="00AB0D35" w:rsidRDefault="000A5193" w:rsidP="0D442D2E">
            <w:pPr>
              <w:widowControl w:val="0"/>
              <w:autoSpaceDE w:val="0"/>
              <w:autoSpaceDN w:val="0"/>
              <w:adjustRightInd w:val="0"/>
              <w:spacing w:before="75"/>
              <w:ind w:left="108" w:right="-20"/>
              <w:jc w:val="center"/>
              <w:rPr>
                <w:rFonts w:eastAsiaTheme="minorEastAsia" w:cstheme="minorHAnsi"/>
                <w:color w:val="000000"/>
              </w:rPr>
            </w:pPr>
            <w:r w:rsidRPr="00AB0D35">
              <w:rPr>
                <w:rFonts w:eastAsiaTheme="minorEastAsia" w:cstheme="minorHAnsi"/>
                <w:b/>
                <w:color w:val="231F20"/>
              </w:rPr>
              <w:t>What</w:t>
            </w:r>
            <w:r w:rsidRPr="00AB0D35">
              <w:rPr>
                <w:rFonts w:eastAsiaTheme="minorEastAsia" w:cstheme="minorHAnsi"/>
                <w:b/>
                <w:color w:val="231F20"/>
                <w:spacing w:val="6"/>
              </w:rPr>
              <w:t xml:space="preserve"> </w:t>
            </w:r>
            <w:r w:rsidRPr="00AB0D35">
              <w:rPr>
                <w:rFonts w:eastAsiaTheme="minorEastAsia" w:cstheme="minorHAnsi"/>
                <w:b/>
                <w:color w:val="231F20"/>
              </w:rPr>
              <w:t>are</w:t>
            </w:r>
            <w:r w:rsidRPr="00AB0D35">
              <w:rPr>
                <w:rFonts w:eastAsiaTheme="minorEastAsia" w:cstheme="minorHAnsi"/>
                <w:b/>
                <w:color w:val="231F20"/>
                <w:spacing w:val="6"/>
              </w:rPr>
              <w:t xml:space="preserve"> </w:t>
            </w:r>
            <w:r w:rsidRPr="00AB0D35">
              <w:rPr>
                <w:rFonts w:eastAsiaTheme="minorEastAsia" w:cstheme="minorHAnsi"/>
                <w:b/>
                <w:color w:val="231F20"/>
              </w:rPr>
              <w:t>the</w:t>
            </w:r>
            <w:r w:rsidRPr="00AB0D35">
              <w:rPr>
                <w:rFonts w:eastAsiaTheme="minorEastAsia" w:cstheme="minorHAnsi"/>
                <w:b/>
                <w:color w:val="231F20"/>
                <w:spacing w:val="6"/>
              </w:rPr>
              <w:t xml:space="preserve"> </w:t>
            </w:r>
            <w:r w:rsidRPr="00AB0D35">
              <w:rPr>
                <w:rFonts w:eastAsiaTheme="minorEastAsia" w:cstheme="minorHAnsi"/>
                <w:b/>
                <w:color w:val="231F20"/>
              </w:rPr>
              <w:t>hazards</w:t>
            </w:r>
            <w:r w:rsidRPr="00AB0D35">
              <w:rPr>
                <w:rFonts w:eastAsiaTheme="minorEastAsia" w:cstheme="minorHAnsi"/>
                <w:b/>
                <w:color w:val="231F20"/>
                <w:spacing w:val="6"/>
              </w:rPr>
              <w:t xml:space="preserve"> </w:t>
            </w:r>
            <w:r w:rsidRPr="00AB0D35">
              <w:rPr>
                <w:rFonts w:eastAsiaTheme="minorEastAsia" w:cstheme="minorHAnsi"/>
                <w:b/>
                <w:color w:val="231F20"/>
              </w:rPr>
              <w:t>and</w:t>
            </w:r>
            <w:r w:rsidRPr="00AB0D35">
              <w:rPr>
                <w:rFonts w:eastAsiaTheme="minorEastAsia" w:cstheme="minorHAnsi"/>
                <w:b/>
                <w:color w:val="231F20"/>
                <w:spacing w:val="6"/>
              </w:rPr>
              <w:t xml:space="preserve"> </w:t>
            </w:r>
            <w:r w:rsidRPr="00AB0D35">
              <w:rPr>
                <w:rFonts w:eastAsiaTheme="minorEastAsia" w:cstheme="minorHAnsi"/>
                <w:b/>
                <w:color w:val="231F20"/>
              </w:rPr>
              <w:t>risks?</w:t>
            </w:r>
          </w:p>
          <w:p w14:paraId="6452335D"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(What</w:t>
            </w:r>
            <w:r w:rsidRPr="00AB0D35">
              <w:rPr>
                <w:rFonts w:eastAsiaTheme="minorEastAsia" w:cstheme="minorHAnsi"/>
                <w:color w:val="231F20"/>
                <w:spacing w:val="6"/>
              </w:rPr>
              <w:t xml:space="preserve"> </w:t>
            </w:r>
            <w:r w:rsidRPr="00AB0D35">
              <w:rPr>
                <w:rFonts w:eastAsiaTheme="minorEastAsia" w:cstheme="minorHAnsi"/>
                <w:color w:val="231F20"/>
              </w:rPr>
              <w:t>is</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problem?)</w:t>
            </w:r>
          </w:p>
        </w:tc>
        <w:tc>
          <w:tcPr>
            <w:tcW w:w="3031" w:type="dxa"/>
            <w:shd w:val="clear" w:color="auto" w:fill="D9D9D9" w:themeFill="background1" w:themeFillShade="D9"/>
          </w:tcPr>
          <w:p w14:paraId="40896FF2" w14:textId="77777777" w:rsidR="000A5193" w:rsidRPr="00AB0D35" w:rsidRDefault="000A5193" w:rsidP="0D442D2E">
            <w:pPr>
              <w:widowControl w:val="0"/>
              <w:autoSpaceDE w:val="0"/>
              <w:autoSpaceDN w:val="0"/>
              <w:adjustRightInd w:val="0"/>
              <w:spacing w:before="75"/>
              <w:ind w:left="108" w:right="-20"/>
              <w:jc w:val="center"/>
              <w:rPr>
                <w:rFonts w:eastAsiaTheme="minorEastAsia" w:cstheme="minorHAnsi"/>
                <w:color w:val="000000"/>
              </w:rPr>
            </w:pPr>
            <w:r w:rsidRPr="00AB0D35">
              <w:rPr>
                <w:rFonts w:eastAsiaTheme="minorEastAsia" w:cstheme="minorHAnsi"/>
                <w:b/>
                <w:color w:val="231F20"/>
              </w:rPr>
              <w:t>What</w:t>
            </w:r>
            <w:r w:rsidRPr="00AB0D35">
              <w:rPr>
                <w:rFonts w:eastAsiaTheme="minorEastAsia" w:cstheme="minorHAnsi"/>
                <w:b/>
                <w:color w:val="231F20"/>
                <w:spacing w:val="6"/>
              </w:rPr>
              <w:t xml:space="preserve"> </w:t>
            </w:r>
            <w:r w:rsidRPr="00AB0D35">
              <w:rPr>
                <w:rFonts w:eastAsiaTheme="minorEastAsia" w:cstheme="minorHAnsi"/>
                <w:b/>
                <w:color w:val="231F20"/>
              </w:rPr>
              <w:t>are</w:t>
            </w:r>
            <w:r w:rsidRPr="00AB0D35">
              <w:rPr>
                <w:rFonts w:eastAsiaTheme="minorEastAsia" w:cstheme="minorHAnsi"/>
                <w:b/>
                <w:color w:val="231F20"/>
                <w:spacing w:val="6"/>
              </w:rPr>
              <w:t xml:space="preserve"> </w:t>
            </w:r>
            <w:r w:rsidRPr="00AB0D35">
              <w:rPr>
                <w:rFonts w:eastAsiaTheme="minorEastAsia" w:cstheme="minorHAnsi"/>
                <w:b/>
                <w:color w:val="231F20"/>
              </w:rPr>
              <w:t>the</w:t>
            </w:r>
            <w:r w:rsidRPr="00AB0D35">
              <w:rPr>
                <w:rFonts w:eastAsiaTheme="minorEastAsia" w:cstheme="minorHAnsi"/>
                <w:b/>
                <w:color w:val="231F20"/>
                <w:spacing w:val="6"/>
              </w:rPr>
              <w:t xml:space="preserve"> </w:t>
            </w:r>
            <w:r w:rsidRPr="00AB0D35">
              <w:rPr>
                <w:rFonts w:eastAsiaTheme="minorEastAsia" w:cstheme="minorHAnsi"/>
                <w:b/>
                <w:color w:val="231F20"/>
              </w:rPr>
              <w:t>control</w:t>
            </w:r>
            <w:r w:rsidRPr="00AB0D35">
              <w:rPr>
                <w:rFonts w:eastAsiaTheme="minorEastAsia" w:cstheme="minorHAnsi"/>
                <w:b/>
                <w:color w:val="231F20"/>
                <w:spacing w:val="6"/>
              </w:rPr>
              <w:t xml:space="preserve"> </w:t>
            </w:r>
            <w:r w:rsidRPr="00AB0D35">
              <w:rPr>
                <w:rFonts w:eastAsiaTheme="minorEastAsia" w:cstheme="minorHAnsi"/>
                <w:b/>
                <w:color w:val="231F20"/>
              </w:rPr>
              <w:t>measures?</w:t>
            </w:r>
          </w:p>
          <w:p w14:paraId="73987CBD"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(Describe</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control</w:t>
            </w:r>
            <w:r w:rsidRPr="00AB0D35">
              <w:rPr>
                <w:rFonts w:eastAsiaTheme="minorEastAsia" w:cstheme="minorHAnsi"/>
                <w:color w:val="231F20"/>
                <w:spacing w:val="6"/>
              </w:rPr>
              <w:t xml:space="preserve"> </w:t>
            </w:r>
            <w:r w:rsidRPr="00AB0D35">
              <w:rPr>
                <w:rFonts w:eastAsiaTheme="minorEastAsia" w:cstheme="minorHAnsi"/>
                <w:color w:val="231F20"/>
              </w:rPr>
              <w:t>measures</w:t>
            </w:r>
            <w:r w:rsidRPr="00AB0D35">
              <w:rPr>
                <w:rFonts w:eastAsiaTheme="minorEastAsia" w:cstheme="minorHAnsi"/>
                <w:color w:val="231F20"/>
                <w:spacing w:val="6"/>
              </w:rPr>
              <w:t xml:space="preserve"> </w:t>
            </w:r>
            <w:r w:rsidRPr="00AB0D35">
              <w:rPr>
                <w:rFonts w:eastAsiaTheme="minorEastAsia" w:cstheme="minorHAnsi"/>
                <w:color w:val="231F20"/>
              </w:rPr>
              <w:t>and</w:t>
            </w:r>
            <w:r w:rsidRPr="00AB0D35">
              <w:rPr>
                <w:rFonts w:eastAsiaTheme="minorEastAsia" w:cstheme="minorHAnsi"/>
                <w:color w:val="231F20"/>
                <w:spacing w:val="6"/>
              </w:rPr>
              <w:t xml:space="preserve"> </w:t>
            </w:r>
            <w:r w:rsidRPr="00AB0D35">
              <w:rPr>
                <w:rFonts w:eastAsiaTheme="minorEastAsia" w:cstheme="minorHAnsi"/>
                <w:color w:val="231F20"/>
              </w:rPr>
              <w:t>how</w:t>
            </w:r>
            <w:r w:rsidRPr="00AB0D35">
              <w:rPr>
                <w:rFonts w:eastAsiaTheme="minorEastAsia" w:cstheme="minorHAnsi"/>
                <w:color w:val="231F20"/>
                <w:spacing w:val="6"/>
              </w:rPr>
              <w:t xml:space="preserve"> </w:t>
            </w:r>
            <w:r w:rsidRPr="00AB0D35">
              <w:rPr>
                <w:rFonts w:eastAsiaTheme="minorEastAsia" w:cstheme="minorHAnsi"/>
                <w:color w:val="231F20"/>
              </w:rPr>
              <w:t>they</w:t>
            </w:r>
            <w:r w:rsidRPr="00AB0D35">
              <w:rPr>
                <w:rFonts w:eastAsiaTheme="minorEastAsia" w:cstheme="minorHAnsi"/>
                <w:color w:val="231F20"/>
                <w:spacing w:val="6"/>
              </w:rPr>
              <w:t xml:space="preserve"> </w:t>
            </w:r>
            <w:r w:rsidRPr="00AB0D35">
              <w:rPr>
                <w:rFonts w:eastAsiaTheme="minorEastAsia" w:cstheme="minorHAnsi"/>
                <w:color w:val="231F20"/>
              </w:rPr>
              <w:t>will</w:t>
            </w:r>
            <w:r w:rsidRPr="00AB0D35">
              <w:rPr>
                <w:rFonts w:eastAsiaTheme="minorEastAsia" w:cstheme="minorHAnsi"/>
                <w:color w:val="231F20"/>
                <w:spacing w:val="6"/>
              </w:rPr>
              <w:t xml:space="preserve"> </w:t>
            </w:r>
            <w:r w:rsidRPr="00AB0D35">
              <w:rPr>
                <w:rFonts w:eastAsiaTheme="minorEastAsia" w:cstheme="minorHAnsi"/>
                <w:color w:val="231F20"/>
              </w:rPr>
              <w:t>be</w:t>
            </w:r>
            <w:r w:rsidRPr="00AB0D35">
              <w:rPr>
                <w:rFonts w:eastAsiaTheme="minorEastAsia" w:cstheme="minorHAnsi"/>
                <w:color w:val="231F20"/>
                <w:spacing w:val="6"/>
              </w:rPr>
              <w:t xml:space="preserve"> </w:t>
            </w:r>
            <w:r w:rsidRPr="00AB0D35">
              <w:rPr>
                <w:rFonts w:eastAsiaTheme="minorEastAsia" w:cstheme="minorHAnsi"/>
                <w:color w:val="231F20"/>
              </w:rPr>
              <w:t>used)</w:t>
            </w:r>
          </w:p>
        </w:tc>
        <w:tc>
          <w:tcPr>
            <w:tcW w:w="1434" w:type="dxa"/>
            <w:shd w:val="clear" w:color="auto" w:fill="D9D9D9" w:themeFill="background1" w:themeFillShade="D9"/>
          </w:tcPr>
          <w:p w14:paraId="3BF65918" w14:textId="77777777" w:rsidR="000A5193" w:rsidRPr="00AB0D35" w:rsidRDefault="000A5193" w:rsidP="0D442D2E">
            <w:pPr>
              <w:widowControl w:val="0"/>
              <w:autoSpaceDE w:val="0"/>
              <w:autoSpaceDN w:val="0"/>
              <w:adjustRightInd w:val="0"/>
              <w:spacing w:before="75"/>
              <w:ind w:left="108" w:right="-20"/>
              <w:jc w:val="center"/>
              <w:rPr>
                <w:rFonts w:eastAsiaTheme="minorEastAsia" w:cstheme="minorHAnsi"/>
                <w:b/>
                <w:color w:val="231F20"/>
              </w:rPr>
            </w:pPr>
            <w:r w:rsidRPr="00AB0D35">
              <w:rPr>
                <w:rFonts w:eastAsiaTheme="minorEastAsia" w:cstheme="minorHAnsi"/>
                <w:b/>
                <w:color w:val="231F20"/>
              </w:rPr>
              <w:t>Resulting Risk Rating</w:t>
            </w:r>
          </w:p>
          <w:p w14:paraId="74C4C010"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(After instating control measures)</w:t>
            </w:r>
          </w:p>
        </w:tc>
      </w:tr>
      <w:tr w:rsidR="000A5193" w:rsidRPr="00AB0D35" w14:paraId="09C3A9E3" w14:textId="77777777" w:rsidTr="00963AB0">
        <w:tc>
          <w:tcPr>
            <w:tcW w:w="1707" w:type="dxa"/>
            <w:shd w:val="clear" w:color="auto" w:fill="D9D9D9" w:themeFill="background1" w:themeFillShade="D9"/>
          </w:tcPr>
          <w:p w14:paraId="66D9723C"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Think</w:t>
            </w:r>
            <w:r w:rsidRPr="00AB0D35">
              <w:rPr>
                <w:rFonts w:eastAsiaTheme="minorEastAsia" w:cstheme="minorHAnsi"/>
                <w:color w:val="231F20"/>
                <w:spacing w:val="6"/>
              </w:rPr>
              <w:t xml:space="preserve"> </w:t>
            </w:r>
            <w:r w:rsidRPr="00AB0D35">
              <w:rPr>
                <w:rFonts w:eastAsiaTheme="minorEastAsia" w:cstheme="minorHAnsi"/>
                <w:color w:val="231F20"/>
              </w:rPr>
              <w:t>about</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workplace</w:t>
            </w:r>
            <w:r w:rsidRPr="00AB0D35">
              <w:rPr>
                <w:rFonts w:eastAsiaTheme="minorEastAsia" w:cstheme="minorHAnsi"/>
                <w:color w:val="231F20"/>
                <w:spacing w:val="6"/>
              </w:rPr>
              <w:t xml:space="preserve"> </w:t>
            </w:r>
            <w:r w:rsidRPr="00AB0D35">
              <w:rPr>
                <w:rFonts w:eastAsiaTheme="minorEastAsia" w:cstheme="minorHAnsi"/>
                <w:color w:val="231F20"/>
              </w:rPr>
              <w:t>and</w:t>
            </w:r>
            <w:r w:rsidRPr="00AB0D35">
              <w:rPr>
                <w:rFonts w:eastAsiaTheme="minorEastAsia" w:cstheme="minorHAnsi"/>
                <w:color w:val="231F20"/>
                <w:spacing w:val="6"/>
              </w:rPr>
              <w:t xml:space="preserve"> </w:t>
            </w:r>
            <w:r w:rsidRPr="00AB0D35">
              <w:rPr>
                <w:rFonts w:eastAsiaTheme="minorEastAsia" w:cstheme="minorHAnsi"/>
                <w:color w:val="231F20"/>
              </w:rPr>
              <w:t>each</w:t>
            </w:r>
            <w:r w:rsidRPr="00AB0D35">
              <w:rPr>
                <w:rFonts w:eastAsiaTheme="minorEastAsia" w:cstheme="minorHAnsi"/>
                <w:color w:val="231F20"/>
                <w:spacing w:val="6"/>
              </w:rPr>
              <w:t xml:space="preserve"> </w:t>
            </w:r>
            <w:r w:rsidRPr="00AB0D35">
              <w:rPr>
                <w:rFonts w:eastAsiaTheme="minorEastAsia" w:cstheme="minorHAnsi"/>
                <w:color w:val="231F20"/>
              </w:rPr>
              <w:t>stage</w:t>
            </w:r>
            <w:r w:rsidRPr="00AB0D35">
              <w:rPr>
                <w:rFonts w:eastAsiaTheme="minorEastAsia" w:cstheme="minorHAnsi"/>
                <w:color w:val="231F20"/>
                <w:spacing w:val="6"/>
              </w:rPr>
              <w:t xml:space="preserve"> </w:t>
            </w:r>
            <w:r w:rsidRPr="00AB0D35">
              <w:rPr>
                <w:rFonts w:eastAsiaTheme="minorEastAsia" w:cstheme="minorHAnsi"/>
                <w:color w:val="231F20"/>
              </w:rPr>
              <w:t>of</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work,</w:t>
            </w:r>
            <w:r w:rsidRPr="00AB0D35">
              <w:rPr>
                <w:rFonts w:eastAsiaTheme="minorEastAsia" w:cstheme="minorHAnsi"/>
                <w:color w:val="231F20"/>
                <w:spacing w:val="6"/>
              </w:rPr>
              <w:t xml:space="preserve"> </w:t>
            </w:r>
            <w:r w:rsidRPr="00AB0D35">
              <w:rPr>
                <w:rFonts w:eastAsiaTheme="minorEastAsia" w:cstheme="minorHAnsi"/>
                <w:color w:val="231F20"/>
              </w:rPr>
              <w:t>including</w:t>
            </w:r>
            <w:r w:rsidRPr="00AB0D35">
              <w:rPr>
                <w:rFonts w:eastAsiaTheme="minorEastAsia" w:cstheme="minorHAnsi"/>
                <w:color w:val="231F20"/>
                <w:spacing w:val="6"/>
              </w:rPr>
              <w:t xml:space="preserve"> </w:t>
            </w:r>
            <w:r w:rsidRPr="00AB0D35">
              <w:rPr>
                <w:rFonts w:eastAsiaTheme="minorEastAsia" w:cstheme="minorHAnsi"/>
                <w:color w:val="231F20"/>
              </w:rPr>
              <w:t>preparation</w:t>
            </w:r>
            <w:r w:rsidRPr="00AB0D35">
              <w:rPr>
                <w:rFonts w:eastAsiaTheme="minorEastAsia" w:cstheme="minorHAnsi"/>
                <w:color w:val="231F20"/>
                <w:spacing w:val="6"/>
              </w:rPr>
              <w:t xml:space="preserve"> </w:t>
            </w:r>
            <w:r w:rsidRPr="00AB0D35">
              <w:rPr>
                <w:rFonts w:eastAsiaTheme="minorEastAsia" w:cstheme="minorHAnsi"/>
                <w:color w:val="231F20"/>
              </w:rPr>
              <w:t>and</w:t>
            </w:r>
            <w:r w:rsidRPr="00AB0D35">
              <w:rPr>
                <w:rFonts w:eastAsiaTheme="minorEastAsia" w:cstheme="minorHAnsi"/>
                <w:color w:val="231F20"/>
                <w:spacing w:val="6"/>
              </w:rPr>
              <w:t xml:space="preserve"> </w:t>
            </w:r>
            <w:r w:rsidRPr="00AB0D35">
              <w:rPr>
                <w:rFonts w:eastAsiaTheme="minorEastAsia" w:cstheme="minorHAnsi"/>
                <w:color w:val="231F20"/>
              </w:rPr>
              <w:t>clean-up.</w:t>
            </w:r>
          </w:p>
        </w:tc>
        <w:tc>
          <w:tcPr>
            <w:tcW w:w="2844" w:type="dxa"/>
            <w:shd w:val="clear" w:color="auto" w:fill="D9D9D9" w:themeFill="background1" w:themeFillShade="D9"/>
          </w:tcPr>
          <w:p w14:paraId="3F0044DC"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Identify</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hazards</w:t>
            </w:r>
            <w:r w:rsidRPr="00AB0D35">
              <w:rPr>
                <w:rFonts w:eastAsiaTheme="minorEastAsia" w:cstheme="minorHAnsi"/>
                <w:color w:val="231F20"/>
                <w:spacing w:val="6"/>
              </w:rPr>
              <w:t xml:space="preserve"> </w:t>
            </w:r>
            <w:r w:rsidRPr="00AB0D35">
              <w:rPr>
                <w:rFonts w:eastAsiaTheme="minorEastAsia" w:cstheme="minorHAnsi"/>
                <w:color w:val="231F20"/>
              </w:rPr>
              <w:t>and</w:t>
            </w:r>
            <w:r w:rsidRPr="00AB0D35">
              <w:rPr>
                <w:rFonts w:eastAsiaTheme="minorEastAsia" w:cstheme="minorHAnsi"/>
                <w:color w:val="231F20"/>
                <w:spacing w:val="6"/>
              </w:rPr>
              <w:t xml:space="preserve"> </w:t>
            </w:r>
            <w:r w:rsidRPr="00AB0D35">
              <w:rPr>
                <w:rFonts w:eastAsiaTheme="minorEastAsia" w:cstheme="minorHAnsi"/>
                <w:color w:val="231F20"/>
              </w:rPr>
              <w:t>risks</w:t>
            </w:r>
            <w:r w:rsidRPr="00AB0D35">
              <w:rPr>
                <w:rFonts w:eastAsiaTheme="minorEastAsia" w:cstheme="minorHAnsi"/>
                <w:color w:val="231F20"/>
                <w:spacing w:val="6"/>
              </w:rPr>
              <w:t xml:space="preserve"> </w:t>
            </w:r>
            <w:r w:rsidRPr="00AB0D35">
              <w:rPr>
                <w:rFonts w:eastAsiaTheme="minorEastAsia" w:cstheme="minorHAnsi"/>
                <w:color w:val="231F20"/>
              </w:rPr>
              <w:t>that</w:t>
            </w:r>
            <w:r w:rsidRPr="00AB0D35">
              <w:rPr>
                <w:rFonts w:eastAsiaTheme="minorEastAsia" w:cstheme="minorHAnsi"/>
                <w:color w:val="231F20"/>
                <w:spacing w:val="6"/>
              </w:rPr>
              <w:t xml:space="preserve"> </w:t>
            </w:r>
            <w:r w:rsidRPr="00AB0D35">
              <w:rPr>
                <w:rFonts w:eastAsiaTheme="minorEastAsia" w:cstheme="minorHAnsi"/>
                <w:color w:val="231F20"/>
              </w:rPr>
              <w:t>may</w:t>
            </w:r>
            <w:r w:rsidRPr="00AB0D35">
              <w:rPr>
                <w:rFonts w:eastAsiaTheme="minorEastAsia" w:cstheme="minorHAnsi"/>
                <w:color w:val="231F20"/>
                <w:spacing w:val="6"/>
              </w:rPr>
              <w:t xml:space="preserve"> </w:t>
            </w:r>
            <w:r w:rsidRPr="00AB0D35">
              <w:rPr>
                <w:rFonts w:eastAsiaTheme="minorEastAsia" w:cstheme="minorHAnsi"/>
                <w:color w:val="231F20"/>
              </w:rPr>
              <w:t>cause</w:t>
            </w:r>
            <w:r w:rsidRPr="00AB0D35">
              <w:rPr>
                <w:rFonts w:eastAsiaTheme="minorEastAsia" w:cstheme="minorHAnsi"/>
                <w:color w:val="231F20"/>
                <w:spacing w:val="6"/>
              </w:rPr>
              <w:t xml:space="preserve"> </w:t>
            </w:r>
            <w:r w:rsidRPr="00AB0D35">
              <w:rPr>
                <w:rFonts w:eastAsiaTheme="minorEastAsia" w:cstheme="minorHAnsi"/>
                <w:color w:val="231F20"/>
              </w:rPr>
              <w:t>harm to</w:t>
            </w:r>
            <w:r w:rsidRPr="00AB0D35">
              <w:rPr>
                <w:rFonts w:eastAsiaTheme="minorEastAsia" w:cstheme="minorHAnsi"/>
                <w:color w:val="231F20"/>
                <w:spacing w:val="6"/>
              </w:rPr>
              <w:t xml:space="preserve"> </w:t>
            </w:r>
            <w:r w:rsidRPr="00AB0D35">
              <w:rPr>
                <w:rFonts w:eastAsiaTheme="minorEastAsia" w:cstheme="minorHAnsi"/>
                <w:color w:val="231F20"/>
              </w:rPr>
              <w:t>workers</w:t>
            </w:r>
            <w:r w:rsidRPr="00AB0D35">
              <w:rPr>
                <w:rFonts w:eastAsiaTheme="minorEastAsia" w:cstheme="minorHAnsi"/>
                <w:color w:val="231F20"/>
                <w:spacing w:val="6"/>
              </w:rPr>
              <w:t xml:space="preserve"> </w:t>
            </w:r>
            <w:r w:rsidRPr="00AB0D35">
              <w:rPr>
                <w:rFonts w:eastAsiaTheme="minorEastAsia" w:cstheme="minorHAnsi"/>
                <w:color w:val="231F20"/>
              </w:rPr>
              <w:t>or</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public.</w:t>
            </w:r>
          </w:p>
        </w:tc>
        <w:tc>
          <w:tcPr>
            <w:tcW w:w="3031" w:type="dxa"/>
            <w:shd w:val="clear" w:color="auto" w:fill="D9D9D9" w:themeFill="background1" w:themeFillShade="D9"/>
          </w:tcPr>
          <w:p w14:paraId="085E7654" w14:textId="77777777" w:rsidR="000A5193" w:rsidRPr="00AB0D35" w:rsidRDefault="000A5193" w:rsidP="0D442D2E">
            <w:pPr>
              <w:jc w:val="center"/>
              <w:rPr>
                <w:rFonts w:eastAsiaTheme="minorEastAsia" w:cstheme="minorHAnsi"/>
              </w:rPr>
            </w:pPr>
            <w:r w:rsidRPr="00AB0D35">
              <w:rPr>
                <w:rFonts w:eastAsiaTheme="minorEastAsia" w:cstheme="minorHAnsi"/>
                <w:color w:val="231F20"/>
              </w:rPr>
              <w:t>Describe</w:t>
            </w:r>
            <w:r w:rsidRPr="00AB0D35">
              <w:rPr>
                <w:rFonts w:eastAsiaTheme="minorEastAsia" w:cstheme="minorHAnsi"/>
                <w:color w:val="231F20"/>
                <w:spacing w:val="6"/>
              </w:rPr>
              <w:t xml:space="preserve"> </w:t>
            </w:r>
            <w:r w:rsidRPr="00AB0D35">
              <w:rPr>
                <w:rFonts w:eastAsiaTheme="minorEastAsia" w:cstheme="minorHAnsi"/>
                <w:color w:val="231F20"/>
              </w:rPr>
              <w:t>what</w:t>
            </w:r>
            <w:r w:rsidRPr="00AB0D35">
              <w:rPr>
                <w:rFonts w:eastAsiaTheme="minorEastAsia" w:cstheme="minorHAnsi"/>
                <w:color w:val="231F20"/>
                <w:spacing w:val="6"/>
              </w:rPr>
              <w:t xml:space="preserve"> </w:t>
            </w:r>
            <w:r w:rsidRPr="00AB0D35">
              <w:rPr>
                <w:rFonts w:eastAsiaTheme="minorEastAsia" w:cstheme="minorHAnsi"/>
                <w:color w:val="231F20"/>
              </w:rPr>
              <w:t>will</w:t>
            </w:r>
            <w:r w:rsidRPr="00AB0D35">
              <w:rPr>
                <w:rFonts w:eastAsiaTheme="minorEastAsia" w:cstheme="minorHAnsi"/>
                <w:color w:val="231F20"/>
                <w:spacing w:val="6"/>
              </w:rPr>
              <w:t xml:space="preserve"> </w:t>
            </w:r>
            <w:r w:rsidRPr="00AB0D35">
              <w:rPr>
                <w:rFonts w:eastAsiaTheme="minorEastAsia" w:cstheme="minorHAnsi"/>
                <w:color w:val="231F20"/>
              </w:rPr>
              <w:t>be</w:t>
            </w:r>
            <w:r w:rsidRPr="00AB0D35">
              <w:rPr>
                <w:rFonts w:eastAsiaTheme="minorEastAsia" w:cstheme="minorHAnsi"/>
                <w:color w:val="231F20"/>
                <w:spacing w:val="6"/>
              </w:rPr>
              <w:t xml:space="preserve"> </w:t>
            </w:r>
            <w:r w:rsidRPr="00AB0D35">
              <w:rPr>
                <w:rFonts w:eastAsiaTheme="minorEastAsia" w:cstheme="minorHAnsi"/>
                <w:color w:val="231F20"/>
              </w:rPr>
              <w:t>done</w:t>
            </w:r>
            <w:r w:rsidRPr="00AB0D35">
              <w:rPr>
                <w:rFonts w:eastAsiaTheme="minorEastAsia" w:cstheme="minorHAnsi"/>
                <w:color w:val="231F20"/>
                <w:spacing w:val="6"/>
              </w:rPr>
              <w:t xml:space="preserve"> </w:t>
            </w:r>
            <w:r w:rsidRPr="00AB0D35">
              <w:rPr>
                <w:rFonts w:eastAsiaTheme="minorEastAsia" w:cstheme="minorHAnsi"/>
                <w:color w:val="231F20"/>
              </w:rPr>
              <w:t>to</w:t>
            </w:r>
            <w:r w:rsidRPr="00AB0D35">
              <w:rPr>
                <w:rFonts w:eastAsiaTheme="minorEastAsia" w:cstheme="minorHAnsi"/>
                <w:color w:val="231F20"/>
                <w:spacing w:val="6"/>
              </w:rPr>
              <w:t xml:space="preserve"> </w:t>
            </w:r>
            <w:r w:rsidRPr="00AB0D35">
              <w:rPr>
                <w:rFonts w:eastAsiaTheme="minorEastAsia" w:cstheme="minorHAnsi"/>
                <w:color w:val="231F20"/>
              </w:rPr>
              <w:t>control</w:t>
            </w:r>
            <w:r w:rsidRPr="00AB0D35">
              <w:rPr>
                <w:rFonts w:eastAsiaTheme="minorEastAsia" w:cstheme="minorHAnsi"/>
                <w:color w:val="231F20"/>
                <w:spacing w:val="6"/>
              </w:rPr>
              <w:t xml:space="preserve"> </w:t>
            </w:r>
            <w:r w:rsidRPr="00AB0D35">
              <w:rPr>
                <w:rFonts w:eastAsiaTheme="minorEastAsia" w:cstheme="minorHAnsi"/>
                <w:color w:val="231F20"/>
              </w:rPr>
              <w:t>the</w:t>
            </w:r>
            <w:r w:rsidRPr="00AB0D35">
              <w:rPr>
                <w:rFonts w:eastAsiaTheme="minorEastAsia" w:cstheme="minorHAnsi"/>
                <w:color w:val="231F20"/>
                <w:spacing w:val="6"/>
              </w:rPr>
              <w:t xml:space="preserve"> </w:t>
            </w:r>
            <w:r w:rsidRPr="00AB0D35">
              <w:rPr>
                <w:rFonts w:eastAsiaTheme="minorEastAsia" w:cstheme="minorHAnsi"/>
                <w:color w:val="231F20"/>
              </w:rPr>
              <w:t>risk.</w:t>
            </w:r>
            <w:r w:rsidRPr="00AB0D35">
              <w:rPr>
                <w:rFonts w:eastAsiaTheme="minorEastAsia" w:cstheme="minorHAnsi"/>
                <w:color w:val="231F20"/>
                <w:spacing w:val="6"/>
              </w:rPr>
              <w:t xml:space="preserve"> </w:t>
            </w:r>
            <w:r w:rsidRPr="00AB0D35">
              <w:rPr>
                <w:rFonts w:eastAsiaTheme="minorEastAsia" w:cstheme="minorHAnsi"/>
                <w:color w:val="231F20"/>
              </w:rPr>
              <w:t>What</w:t>
            </w:r>
            <w:r w:rsidRPr="00AB0D35">
              <w:rPr>
                <w:rFonts w:eastAsiaTheme="minorEastAsia" w:cstheme="minorHAnsi"/>
                <w:color w:val="231F20"/>
                <w:spacing w:val="6"/>
              </w:rPr>
              <w:t xml:space="preserve"> </w:t>
            </w:r>
            <w:r w:rsidRPr="00AB0D35">
              <w:rPr>
                <w:rFonts w:eastAsiaTheme="minorEastAsia" w:cstheme="minorHAnsi"/>
                <w:color w:val="231F20"/>
              </w:rPr>
              <w:t>will</w:t>
            </w:r>
            <w:r w:rsidRPr="00AB0D35">
              <w:rPr>
                <w:rFonts w:eastAsiaTheme="minorEastAsia" w:cstheme="minorHAnsi"/>
                <w:color w:val="231F20"/>
                <w:spacing w:val="6"/>
              </w:rPr>
              <w:t xml:space="preserve"> </w:t>
            </w:r>
            <w:r w:rsidRPr="00AB0D35">
              <w:rPr>
                <w:rFonts w:eastAsiaTheme="minorEastAsia" w:cstheme="minorHAnsi"/>
                <w:color w:val="231F20"/>
              </w:rPr>
              <w:t>you</w:t>
            </w:r>
            <w:r w:rsidRPr="00AB0D35">
              <w:rPr>
                <w:rFonts w:eastAsiaTheme="minorEastAsia" w:cstheme="minorHAnsi"/>
                <w:color w:val="231F20"/>
                <w:spacing w:val="6"/>
              </w:rPr>
              <w:t xml:space="preserve"> </w:t>
            </w:r>
            <w:r w:rsidRPr="00AB0D35">
              <w:rPr>
                <w:rFonts w:eastAsiaTheme="minorEastAsia" w:cstheme="minorHAnsi"/>
                <w:color w:val="231F20"/>
              </w:rPr>
              <w:t>do</w:t>
            </w:r>
            <w:r w:rsidRPr="00AB0D35">
              <w:rPr>
                <w:rFonts w:eastAsiaTheme="minorEastAsia" w:cstheme="minorHAnsi"/>
                <w:color w:val="231F20"/>
                <w:spacing w:val="6"/>
              </w:rPr>
              <w:t xml:space="preserve"> </w:t>
            </w:r>
            <w:r w:rsidRPr="00AB0D35">
              <w:rPr>
                <w:rFonts w:eastAsiaTheme="minorEastAsia" w:cstheme="minorHAnsi"/>
                <w:color w:val="231F20"/>
              </w:rPr>
              <w:t>to</w:t>
            </w:r>
            <w:r w:rsidRPr="00AB0D35">
              <w:rPr>
                <w:rFonts w:eastAsiaTheme="minorEastAsia" w:cstheme="minorHAnsi"/>
                <w:color w:val="231F20"/>
                <w:spacing w:val="6"/>
              </w:rPr>
              <w:t xml:space="preserve"> </w:t>
            </w:r>
            <w:r w:rsidRPr="00AB0D35">
              <w:rPr>
                <w:rFonts w:eastAsiaTheme="minorEastAsia" w:cstheme="minorHAnsi"/>
                <w:color w:val="231F20"/>
              </w:rPr>
              <w:t>make the</w:t>
            </w:r>
            <w:r w:rsidRPr="00AB0D35">
              <w:rPr>
                <w:rFonts w:eastAsiaTheme="minorEastAsia" w:cstheme="minorHAnsi"/>
                <w:color w:val="231F20"/>
                <w:spacing w:val="6"/>
              </w:rPr>
              <w:t xml:space="preserve"> </w:t>
            </w:r>
            <w:r w:rsidRPr="00AB0D35">
              <w:rPr>
                <w:rFonts w:eastAsiaTheme="minorEastAsia" w:cstheme="minorHAnsi"/>
                <w:color w:val="231F20"/>
              </w:rPr>
              <w:t>activity</w:t>
            </w:r>
            <w:r w:rsidRPr="00AB0D35">
              <w:rPr>
                <w:rFonts w:eastAsiaTheme="minorEastAsia" w:cstheme="minorHAnsi"/>
                <w:color w:val="231F20"/>
                <w:spacing w:val="6"/>
              </w:rPr>
              <w:t xml:space="preserve"> </w:t>
            </w:r>
            <w:r w:rsidRPr="00AB0D35">
              <w:rPr>
                <w:rFonts w:eastAsiaTheme="minorEastAsia" w:cstheme="minorHAnsi"/>
                <w:color w:val="231F20"/>
              </w:rPr>
              <w:t>as</w:t>
            </w:r>
            <w:r w:rsidRPr="00AB0D35">
              <w:rPr>
                <w:rFonts w:eastAsiaTheme="minorEastAsia" w:cstheme="minorHAnsi"/>
                <w:color w:val="231F20"/>
                <w:spacing w:val="6"/>
              </w:rPr>
              <w:t xml:space="preserve"> </w:t>
            </w:r>
            <w:r w:rsidRPr="00AB0D35">
              <w:rPr>
                <w:rFonts w:eastAsiaTheme="minorEastAsia" w:cstheme="minorHAnsi"/>
                <w:color w:val="231F20"/>
              </w:rPr>
              <w:t>safe</w:t>
            </w:r>
            <w:r w:rsidRPr="00AB0D35">
              <w:rPr>
                <w:rFonts w:eastAsiaTheme="minorEastAsia" w:cstheme="minorHAnsi"/>
                <w:color w:val="231F20"/>
                <w:spacing w:val="6"/>
              </w:rPr>
              <w:t xml:space="preserve"> </w:t>
            </w:r>
            <w:r w:rsidRPr="00AB0D35">
              <w:rPr>
                <w:rFonts w:eastAsiaTheme="minorEastAsia" w:cstheme="minorHAnsi"/>
                <w:color w:val="231F20"/>
              </w:rPr>
              <w:t>as</w:t>
            </w:r>
            <w:r w:rsidRPr="00AB0D35">
              <w:rPr>
                <w:rFonts w:eastAsiaTheme="minorEastAsia" w:cstheme="minorHAnsi"/>
                <w:color w:val="231F20"/>
                <w:spacing w:val="6"/>
              </w:rPr>
              <w:t xml:space="preserve"> </w:t>
            </w:r>
            <w:r w:rsidRPr="00AB0D35">
              <w:rPr>
                <w:rFonts w:eastAsiaTheme="minorEastAsia" w:cstheme="minorHAnsi"/>
                <w:color w:val="231F20"/>
              </w:rPr>
              <w:t>possible?</w:t>
            </w:r>
          </w:p>
        </w:tc>
        <w:tc>
          <w:tcPr>
            <w:tcW w:w="1434" w:type="dxa"/>
            <w:shd w:val="clear" w:color="auto" w:fill="D9D9D9" w:themeFill="background1" w:themeFillShade="D9"/>
          </w:tcPr>
          <w:p w14:paraId="2AEE3628" w14:textId="77777777"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r w:rsidRPr="00AB0D35">
              <w:rPr>
                <w:rFonts w:eastAsiaTheme="minorEastAsia" w:cstheme="minorHAnsi"/>
                <w:color w:val="231F20"/>
              </w:rPr>
              <w:t>High</w:t>
            </w:r>
          </w:p>
          <w:p w14:paraId="0FA05482" w14:textId="77777777"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r w:rsidRPr="00AB0D35">
              <w:rPr>
                <w:rFonts w:eastAsiaTheme="minorEastAsia" w:cstheme="minorHAnsi"/>
                <w:color w:val="231F20"/>
              </w:rPr>
              <w:t>Moderate</w:t>
            </w:r>
          </w:p>
          <w:p w14:paraId="14D6A6A4" w14:textId="77777777" w:rsidR="000A5193" w:rsidRPr="00AB0D35" w:rsidRDefault="000A5193" w:rsidP="00311160">
            <w:pPr>
              <w:jc w:val="center"/>
              <w:rPr>
                <w:rFonts w:eastAsiaTheme="minorEastAsia" w:cstheme="minorHAnsi"/>
              </w:rPr>
            </w:pPr>
            <w:r w:rsidRPr="00AB0D35">
              <w:rPr>
                <w:rFonts w:eastAsiaTheme="minorEastAsia" w:cstheme="minorHAnsi"/>
                <w:color w:val="231F20"/>
              </w:rPr>
              <w:t>Low</w:t>
            </w:r>
          </w:p>
        </w:tc>
      </w:tr>
      <w:tr w:rsidR="000A5193" w:rsidRPr="00AB0D35" w14:paraId="718AA5D0" w14:textId="77777777" w:rsidTr="00963AB0">
        <w:tc>
          <w:tcPr>
            <w:tcW w:w="1707" w:type="dxa"/>
            <w:shd w:val="clear" w:color="auto" w:fill="auto"/>
          </w:tcPr>
          <w:p w14:paraId="49D9817F" w14:textId="77777777" w:rsidR="000A5193" w:rsidRPr="00AB0D35" w:rsidRDefault="000A5193" w:rsidP="00182FF1">
            <w:pPr>
              <w:autoSpaceDE w:val="0"/>
              <w:autoSpaceDN w:val="0"/>
              <w:adjustRightInd w:val="0"/>
              <w:rPr>
                <w:rFonts w:cstheme="minorHAnsi"/>
                <w:kern w:val="0"/>
              </w:rPr>
            </w:pPr>
            <w:r w:rsidRPr="00AB0D35">
              <w:rPr>
                <w:rFonts w:cstheme="minorHAnsi"/>
                <w:kern w:val="0"/>
              </w:rPr>
              <w:t>Transport &amp; Storage of Brush</w:t>
            </w:r>
          </w:p>
          <w:p w14:paraId="3849CBF0" w14:textId="77777777" w:rsidR="000A5193" w:rsidRPr="00AB0D35" w:rsidRDefault="000A5193" w:rsidP="00182FF1">
            <w:pPr>
              <w:rPr>
                <w:rFonts w:eastAsiaTheme="minorEastAsia" w:cstheme="minorHAnsi"/>
                <w:color w:val="231F20"/>
              </w:rPr>
            </w:pPr>
            <w:r w:rsidRPr="00AB0D35">
              <w:rPr>
                <w:rFonts w:cstheme="minorHAnsi"/>
                <w:kern w:val="0"/>
              </w:rPr>
              <w:t>Cutter</w:t>
            </w:r>
          </w:p>
        </w:tc>
        <w:tc>
          <w:tcPr>
            <w:tcW w:w="2844" w:type="dxa"/>
            <w:shd w:val="clear" w:color="auto" w:fill="auto"/>
          </w:tcPr>
          <w:p w14:paraId="0221981F" w14:textId="77777777" w:rsidR="000A5193" w:rsidRPr="00AB0D35" w:rsidRDefault="000A5193" w:rsidP="000A5193">
            <w:pPr>
              <w:pStyle w:val="ListParagraph"/>
              <w:numPr>
                <w:ilvl w:val="0"/>
                <w:numId w:val="2"/>
              </w:numPr>
              <w:autoSpaceDE w:val="0"/>
              <w:autoSpaceDN w:val="0"/>
              <w:adjustRightInd w:val="0"/>
              <w:rPr>
                <w:rFonts w:eastAsia="SymbolMT" w:cstheme="minorHAnsi"/>
                <w:kern w:val="0"/>
              </w:rPr>
            </w:pPr>
            <w:r w:rsidRPr="00AB0D35">
              <w:rPr>
                <w:rFonts w:eastAsia="SymbolMT" w:cstheme="minorHAnsi"/>
                <w:kern w:val="0"/>
              </w:rPr>
              <w:t>Flammable fuel</w:t>
            </w:r>
          </w:p>
          <w:p w14:paraId="5DD5A03F" w14:textId="77777777" w:rsidR="000A5193" w:rsidRPr="00AB0D35" w:rsidRDefault="000A5193" w:rsidP="000A5193">
            <w:pPr>
              <w:pStyle w:val="ListParagraph"/>
              <w:numPr>
                <w:ilvl w:val="0"/>
                <w:numId w:val="10"/>
              </w:numPr>
              <w:rPr>
                <w:rFonts w:eastAsiaTheme="minorEastAsia" w:cstheme="minorHAnsi"/>
                <w:color w:val="231F20"/>
              </w:rPr>
            </w:pPr>
            <w:r w:rsidRPr="00AB0D35">
              <w:rPr>
                <w:rFonts w:eastAsia="SymbolMT" w:cstheme="minorHAnsi"/>
                <w:kern w:val="0"/>
              </w:rPr>
              <w:t>Vehicle contamination</w:t>
            </w:r>
          </w:p>
        </w:tc>
        <w:tc>
          <w:tcPr>
            <w:tcW w:w="3031" w:type="dxa"/>
            <w:shd w:val="clear" w:color="auto" w:fill="auto"/>
          </w:tcPr>
          <w:p w14:paraId="67717990" w14:textId="77777777" w:rsidR="000A5193" w:rsidRPr="00AB0D35" w:rsidRDefault="000A5193" w:rsidP="000A5193">
            <w:pPr>
              <w:pStyle w:val="ListParagraph"/>
              <w:numPr>
                <w:ilvl w:val="0"/>
                <w:numId w:val="2"/>
              </w:numPr>
              <w:autoSpaceDE w:val="0"/>
              <w:autoSpaceDN w:val="0"/>
              <w:adjustRightInd w:val="0"/>
              <w:rPr>
                <w:rFonts w:eastAsia="SymbolMT" w:cstheme="minorHAnsi"/>
                <w:kern w:val="0"/>
              </w:rPr>
            </w:pPr>
            <w:r w:rsidRPr="00AB0D35">
              <w:rPr>
                <w:rFonts w:eastAsia="SymbolMT" w:cstheme="minorHAnsi"/>
                <w:kern w:val="0"/>
              </w:rPr>
              <w:t>On route to site, ensure machinery is stored and secured to utility vehicle.</w:t>
            </w:r>
          </w:p>
          <w:p w14:paraId="075170A4" w14:textId="77777777" w:rsidR="000A5193" w:rsidRPr="00AB0D35" w:rsidRDefault="000A5193" w:rsidP="000A5193">
            <w:pPr>
              <w:pStyle w:val="ListParagraph"/>
              <w:numPr>
                <w:ilvl w:val="0"/>
                <w:numId w:val="9"/>
              </w:numPr>
              <w:autoSpaceDE w:val="0"/>
              <w:autoSpaceDN w:val="0"/>
              <w:adjustRightInd w:val="0"/>
              <w:rPr>
                <w:rFonts w:eastAsia="SymbolMT" w:cstheme="minorHAnsi"/>
                <w:kern w:val="0"/>
              </w:rPr>
            </w:pPr>
            <w:r w:rsidRPr="00AB0D35">
              <w:rPr>
                <w:rFonts w:eastAsia="SymbolMT" w:cstheme="minorHAnsi"/>
                <w:kern w:val="0"/>
              </w:rPr>
              <w:lastRenderedPageBreak/>
              <w:t>Store fuel safely: label fuel container, check for leaks, ensure cap is secure, keep away from excess heat, and ensure adequate ventilation.</w:t>
            </w:r>
          </w:p>
        </w:tc>
        <w:tc>
          <w:tcPr>
            <w:tcW w:w="1434" w:type="dxa"/>
            <w:shd w:val="clear" w:color="auto" w:fill="auto"/>
          </w:tcPr>
          <w:p w14:paraId="5A5B098F" w14:textId="2B5D9C21"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r w:rsidR="000A5193" w:rsidRPr="00AB0D35" w14:paraId="36CBD2D8" w14:textId="77777777" w:rsidTr="00963AB0">
        <w:tc>
          <w:tcPr>
            <w:tcW w:w="1707" w:type="dxa"/>
            <w:shd w:val="clear" w:color="auto" w:fill="auto"/>
          </w:tcPr>
          <w:p w14:paraId="6F0807DB" w14:textId="77777777" w:rsidR="000A5193" w:rsidRPr="00AB0D35" w:rsidRDefault="000A5193" w:rsidP="00311160">
            <w:pPr>
              <w:rPr>
                <w:rFonts w:eastAsiaTheme="minorEastAsia" w:cstheme="minorHAnsi"/>
                <w:color w:val="231F20"/>
              </w:rPr>
            </w:pPr>
            <w:r w:rsidRPr="00AB0D35">
              <w:rPr>
                <w:rFonts w:cstheme="minorHAnsi"/>
                <w:kern w:val="0"/>
              </w:rPr>
              <w:t>Daily Operations</w:t>
            </w:r>
          </w:p>
        </w:tc>
        <w:tc>
          <w:tcPr>
            <w:tcW w:w="2844" w:type="dxa"/>
            <w:shd w:val="clear" w:color="auto" w:fill="auto"/>
          </w:tcPr>
          <w:p w14:paraId="222260F6" w14:textId="77777777" w:rsidR="000A5193" w:rsidRPr="00AB0D35" w:rsidRDefault="000A5193" w:rsidP="000A5193">
            <w:pPr>
              <w:pStyle w:val="ListParagraph"/>
              <w:numPr>
                <w:ilvl w:val="0"/>
                <w:numId w:val="9"/>
              </w:numPr>
              <w:tabs>
                <w:tab w:val="left" w:pos="2321"/>
              </w:tabs>
              <w:rPr>
                <w:rFonts w:eastAsiaTheme="minorEastAsia" w:cstheme="minorHAnsi"/>
                <w:color w:val="231F20"/>
              </w:rPr>
            </w:pPr>
            <w:r w:rsidRPr="00AB0D35">
              <w:rPr>
                <w:rFonts w:cstheme="minorHAnsi"/>
                <w:kern w:val="0"/>
              </w:rPr>
              <w:t>Personal injury</w:t>
            </w:r>
          </w:p>
        </w:tc>
        <w:tc>
          <w:tcPr>
            <w:tcW w:w="3031" w:type="dxa"/>
            <w:shd w:val="clear" w:color="auto" w:fill="auto"/>
          </w:tcPr>
          <w:p w14:paraId="1BEE6F59" w14:textId="77777777" w:rsidR="000A5193" w:rsidRPr="00AB0D35" w:rsidRDefault="000A5193" w:rsidP="000A5193">
            <w:pPr>
              <w:pStyle w:val="ListParagraph"/>
              <w:numPr>
                <w:ilvl w:val="0"/>
                <w:numId w:val="9"/>
              </w:numPr>
              <w:autoSpaceDE w:val="0"/>
              <w:autoSpaceDN w:val="0"/>
              <w:adjustRightInd w:val="0"/>
              <w:rPr>
                <w:rFonts w:cstheme="minorHAnsi"/>
                <w:kern w:val="0"/>
              </w:rPr>
            </w:pPr>
            <w:r w:rsidRPr="00AB0D35">
              <w:rPr>
                <w:rFonts w:cstheme="minorHAnsi"/>
                <w:kern w:val="0"/>
              </w:rPr>
              <w:t>Have first aid kit on site.</w:t>
            </w:r>
          </w:p>
          <w:p w14:paraId="253262BB" w14:textId="77777777" w:rsidR="000A5193" w:rsidRPr="00AB0D35" w:rsidRDefault="000A5193" w:rsidP="000A5193">
            <w:pPr>
              <w:pStyle w:val="ListParagraph"/>
              <w:numPr>
                <w:ilvl w:val="0"/>
                <w:numId w:val="9"/>
              </w:numPr>
              <w:autoSpaceDE w:val="0"/>
              <w:autoSpaceDN w:val="0"/>
              <w:adjustRightInd w:val="0"/>
              <w:rPr>
                <w:rFonts w:cstheme="minorHAnsi"/>
                <w:kern w:val="0"/>
              </w:rPr>
            </w:pPr>
            <w:r w:rsidRPr="00AB0D35">
              <w:rPr>
                <w:rFonts w:cstheme="minorHAnsi"/>
                <w:kern w:val="0"/>
              </w:rPr>
              <w:t>Have mobile phone available if possible.</w:t>
            </w:r>
          </w:p>
          <w:p w14:paraId="190258A8" w14:textId="77777777" w:rsidR="000A5193" w:rsidRPr="00AB0D35" w:rsidRDefault="000A5193" w:rsidP="000A5193">
            <w:pPr>
              <w:pStyle w:val="ListParagraph"/>
              <w:numPr>
                <w:ilvl w:val="0"/>
                <w:numId w:val="9"/>
              </w:numPr>
              <w:autoSpaceDE w:val="0"/>
              <w:autoSpaceDN w:val="0"/>
              <w:adjustRightInd w:val="0"/>
              <w:rPr>
                <w:rFonts w:cstheme="minorHAnsi"/>
                <w:kern w:val="0"/>
              </w:rPr>
            </w:pPr>
            <w:r w:rsidRPr="00AB0D35">
              <w:rPr>
                <w:rFonts w:cstheme="minorHAnsi"/>
                <w:kern w:val="0"/>
              </w:rPr>
              <w:t xml:space="preserve">Ensure qualified first aider is on team. </w:t>
            </w:r>
          </w:p>
          <w:p w14:paraId="0A0FEBC4" w14:textId="77777777" w:rsidR="000A5193" w:rsidRPr="00AB0D35" w:rsidRDefault="000A5193" w:rsidP="000A5193">
            <w:pPr>
              <w:pStyle w:val="ListParagraph"/>
              <w:numPr>
                <w:ilvl w:val="0"/>
                <w:numId w:val="9"/>
              </w:numPr>
              <w:autoSpaceDE w:val="0"/>
              <w:autoSpaceDN w:val="0"/>
              <w:adjustRightInd w:val="0"/>
              <w:rPr>
                <w:rFonts w:cstheme="minorHAnsi"/>
                <w:kern w:val="0"/>
              </w:rPr>
            </w:pPr>
            <w:r w:rsidRPr="00AB0D35">
              <w:rPr>
                <w:rFonts w:cstheme="minorHAnsi"/>
                <w:kern w:val="0"/>
              </w:rPr>
              <w:t xml:space="preserve">Don’t operate </w:t>
            </w:r>
            <w:proofErr w:type="spellStart"/>
            <w:r w:rsidRPr="00AB0D35">
              <w:rPr>
                <w:rFonts w:cstheme="minorHAnsi"/>
                <w:kern w:val="0"/>
              </w:rPr>
              <w:t>brushcutter</w:t>
            </w:r>
            <w:proofErr w:type="spellEnd"/>
            <w:r w:rsidRPr="00AB0D35">
              <w:rPr>
                <w:rFonts w:cstheme="minorHAnsi"/>
                <w:kern w:val="0"/>
              </w:rPr>
              <w:t xml:space="preserve"> without wearing PPE specified for </w:t>
            </w:r>
            <w:proofErr w:type="spellStart"/>
            <w:r w:rsidRPr="00AB0D35">
              <w:rPr>
                <w:rFonts w:cstheme="minorHAnsi"/>
                <w:kern w:val="0"/>
              </w:rPr>
              <w:t>brushcutting</w:t>
            </w:r>
            <w:proofErr w:type="spellEnd"/>
            <w:r w:rsidRPr="00AB0D35">
              <w:rPr>
                <w:rFonts w:cstheme="minorHAnsi"/>
                <w:kern w:val="0"/>
              </w:rPr>
              <w:t xml:space="preserve"> – see list above</w:t>
            </w:r>
          </w:p>
        </w:tc>
        <w:tc>
          <w:tcPr>
            <w:tcW w:w="1434" w:type="dxa"/>
            <w:shd w:val="clear" w:color="auto" w:fill="auto"/>
          </w:tcPr>
          <w:p w14:paraId="1FD483AA" w14:textId="413B58CF"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r w:rsidR="000A5193" w:rsidRPr="00AB0D35" w14:paraId="5D62D8BC" w14:textId="77777777" w:rsidTr="00963AB0">
        <w:tc>
          <w:tcPr>
            <w:tcW w:w="1707" w:type="dxa"/>
            <w:shd w:val="clear" w:color="auto" w:fill="auto"/>
          </w:tcPr>
          <w:p w14:paraId="44648A40" w14:textId="77777777" w:rsidR="000A5193" w:rsidRPr="00AB0D35" w:rsidRDefault="000A5193" w:rsidP="007700D2">
            <w:pPr>
              <w:tabs>
                <w:tab w:val="left" w:pos="1118"/>
              </w:tabs>
              <w:rPr>
                <w:rFonts w:eastAsiaTheme="minorEastAsia" w:cstheme="minorHAnsi"/>
                <w:color w:val="231F20"/>
              </w:rPr>
            </w:pPr>
            <w:r w:rsidRPr="00AB0D35">
              <w:rPr>
                <w:rFonts w:cstheme="minorHAnsi"/>
                <w:kern w:val="0"/>
              </w:rPr>
              <w:t>Carrying on Site</w:t>
            </w:r>
          </w:p>
        </w:tc>
        <w:tc>
          <w:tcPr>
            <w:tcW w:w="2844" w:type="dxa"/>
            <w:shd w:val="clear" w:color="auto" w:fill="auto"/>
          </w:tcPr>
          <w:p w14:paraId="601894A9" w14:textId="77777777" w:rsidR="000A5193" w:rsidRPr="00AB0D35" w:rsidRDefault="000A5193" w:rsidP="000A5193">
            <w:pPr>
              <w:pStyle w:val="ListParagraph"/>
              <w:numPr>
                <w:ilvl w:val="0"/>
                <w:numId w:val="11"/>
              </w:numPr>
              <w:rPr>
                <w:rFonts w:eastAsiaTheme="minorEastAsia" w:cstheme="minorHAnsi"/>
                <w:color w:val="231F20"/>
              </w:rPr>
            </w:pPr>
            <w:r w:rsidRPr="00AB0D35">
              <w:rPr>
                <w:rFonts w:eastAsiaTheme="minorEastAsia" w:cstheme="minorHAnsi"/>
                <w:color w:val="231F20"/>
              </w:rPr>
              <w:t xml:space="preserve">Slips, trips, and falls </w:t>
            </w:r>
          </w:p>
          <w:p w14:paraId="2A0C0850" w14:textId="77777777" w:rsidR="000A5193" w:rsidRPr="00AB0D35" w:rsidRDefault="000A5193" w:rsidP="000A5193">
            <w:pPr>
              <w:pStyle w:val="ListParagraph"/>
              <w:numPr>
                <w:ilvl w:val="0"/>
                <w:numId w:val="11"/>
              </w:numPr>
              <w:rPr>
                <w:rFonts w:eastAsiaTheme="minorEastAsia" w:cstheme="minorHAnsi"/>
                <w:color w:val="231F20"/>
              </w:rPr>
            </w:pPr>
            <w:r w:rsidRPr="00AB0D35">
              <w:rPr>
                <w:rFonts w:eastAsiaTheme="minorEastAsia" w:cstheme="minorHAnsi"/>
                <w:color w:val="231F20"/>
              </w:rPr>
              <w:t xml:space="preserve">Injury to self or others </w:t>
            </w:r>
          </w:p>
        </w:tc>
        <w:tc>
          <w:tcPr>
            <w:tcW w:w="3031" w:type="dxa"/>
            <w:shd w:val="clear" w:color="auto" w:fill="auto"/>
          </w:tcPr>
          <w:p w14:paraId="2AA7B4A3"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Start at a safe distance from others and away from obstacles.</w:t>
            </w:r>
          </w:p>
          <w:p w14:paraId="7EC9A74E"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Start on ground or as recommended by manufacturer with blade safety switch in ‘on’ position.</w:t>
            </w:r>
          </w:p>
          <w:p w14:paraId="1924503A"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 xml:space="preserve">Allow </w:t>
            </w:r>
            <w:proofErr w:type="spellStart"/>
            <w:r w:rsidRPr="00AB0D35">
              <w:rPr>
                <w:rFonts w:cstheme="minorHAnsi"/>
                <w:kern w:val="0"/>
              </w:rPr>
              <w:t>brushcutter</w:t>
            </w:r>
            <w:proofErr w:type="spellEnd"/>
            <w:r w:rsidRPr="00AB0D35">
              <w:rPr>
                <w:rFonts w:cstheme="minorHAnsi"/>
                <w:kern w:val="0"/>
              </w:rPr>
              <w:t xml:space="preserve"> to idle on floor for a couple of minutes before using.</w:t>
            </w:r>
          </w:p>
        </w:tc>
        <w:tc>
          <w:tcPr>
            <w:tcW w:w="1434" w:type="dxa"/>
            <w:shd w:val="clear" w:color="auto" w:fill="auto"/>
          </w:tcPr>
          <w:p w14:paraId="21268256" w14:textId="1CCAC73B"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r w:rsidR="000A5193" w:rsidRPr="00AB0D35" w14:paraId="26B0D22B" w14:textId="77777777" w:rsidTr="00963AB0">
        <w:tc>
          <w:tcPr>
            <w:tcW w:w="1707" w:type="dxa"/>
            <w:shd w:val="clear" w:color="auto" w:fill="auto"/>
          </w:tcPr>
          <w:p w14:paraId="342186AE" w14:textId="77777777" w:rsidR="000A5193" w:rsidRPr="00AB0D35" w:rsidRDefault="000A5193" w:rsidP="007700D2">
            <w:pPr>
              <w:jc w:val="both"/>
              <w:rPr>
                <w:rFonts w:eastAsiaTheme="minorEastAsia" w:cstheme="minorHAnsi"/>
                <w:color w:val="231F20"/>
              </w:rPr>
            </w:pPr>
            <w:r w:rsidRPr="00AB0D35">
              <w:rPr>
                <w:rFonts w:eastAsiaTheme="minorEastAsia" w:cstheme="minorHAnsi"/>
                <w:color w:val="231F20"/>
              </w:rPr>
              <w:t>Operation</w:t>
            </w:r>
          </w:p>
        </w:tc>
        <w:tc>
          <w:tcPr>
            <w:tcW w:w="2844" w:type="dxa"/>
            <w:shd w:val="clear" w:color="auto" w:fill="auto"/>
          </w:tcPr>
          <w:p w14:paraId="053887A6" w14:textId="77777777" w:rsidR="000A5193" w:rsidRPr="00AB0D35" w:rsidRDefault="000A5193" w:rsidP="000A5193">
            <w:pPr>
              <w:pStyle w:val="ListParagraph"/>
              <w:numPr>
                <w:ilvl w:val="0"/>
                <w:numId w:val="12"/>
              </w:numPr>
              <w:autoSpaceDE w:val="0"/>
              <w:autoSpaceDN w:val="0"/>
              <w:adjustRightInd w:val="0"/>
              <w:rPr>
                <w:rFonts w:cstheme="minorHAnsi"/>
                <w:kern w:val="0"/>
              </w:rPr>
            </w:pPr>
            <w:r w:rsidRPr="00AB0D35">
              <w:rPr>
                <w:rFonts w:cstheme="minorHAnsi"/>
                <w:kern w:val="0"/>
              </w:rPr>
              <w:t>Vibration injury</w:t>
            </w:r>
          </w:p>
          <w:p w14:paraId="64B894E3" w14:textId="77777777" w:rsidR="000A5193" w:rsidRPr="00AB0D35" w:rsidRDefault="000A5193" w:rsidP="000A5193">
            <w:pPr>
              <w:pStyle w:val="ListParagraph"/>
              <w:numPr>
                <w:ilvl w:val="0"/>
                <w:numId w:val="12"/>
              </w:numPr>
              <w:autoSpaceDE w:val="0"/>
              <w:autoSpaceDN w:val="0"/>
              <w:adjustRightInd w:val="0"/>
              <w:rPr>
                <w:rFonts w:cstheme="minorHAnsi"/>
                <w:kern w:val="0"/>
              </w:rPr>
            </w:pPr>
            <w:r w:rsidRPr="00AB0D35">
              <w:rPr>
                <w:rFonts w:cstheme="minorHAnsi"/>
                <w:kern w:val="0"/>
              </w:rPr>
              <w:t>Fatigue</w:t>
            </w:r>
          </w:p>
          <w:p w14:paraId="1834C167" w14:textId="77777777" w:rsidR="000A5193" w:rsidRPr="00AB0D35" w:rsidRDefault="000A5193" w:rsidP="000A5193">
            <w:pPr>
              <w:pStyle w:val="ListParagraph"/>
              <w:numPr>
                <w:ilvl w:val="0"/>
                <w:numId w:val="12"/>
              </w:numPr>
              <w:autoSpaceDE w:val="0"/>
              <w:autoSpaceDN w:val="0"/>
              <w:adjustRightInd w:val="0"/>
              <w:rPr>
                <w:rFonts w:cstheme="minorHAnsi"/>
                <w:kern w:val="0"/>
              </w:rPr>
            </w:pPr>
            <w:r w:rsidRPr="00AB0D35">
              <w:rPr>
                <w:rFonts w:cstheme="minorHAnsi"/>
                <w:kern w:val="0"/>
              </w:rPr>
              <w:t>Eye and other injury from objects, stones, sticks etc.</w:t>
            </w:r>
          </w:p>
          <w:p w14:paraId="3AEC4657" w14:textId="77777777" w:rsidR="000A5193" w:rsidRPr="00AB0D35" w:rsidRDefault="000A5193" w:rsidP="000A5193">
            <w:pPr>
              <w:pStyle w:val="ListParagraph"/>
              <w:numPr>
                <w:ilvl w:val="0"/>
                <w:numId w:val="12"/>
              </w:numPr>
              <w:autoSpaceDE w:val="0"/>
              <w:autoSpaceDN w:val="0"/>
              <w:adjustRightInd w:val="0"/>
              <w:rPr>
                <w:rFonts w:cstheme="minorHAnsi"/>
                <w:kern w:val="0"/>
              </w:rPr>
            </w:pPr>
            <w:r w:rsidRPr="00AB0D35">
              <w:rPr>
                <w:rFonts w:cstheme="minorHAnsi"/>
                <w:kern w:val="0"/>
              </w:rPr>
              <w:t>Back Injury</w:t>
            </w:r>
          </w:p>
          <w:p w14:paraId="15533ABF" w14:textId="77777777" w:rsidR="000A5193" w:rsidRPr="00AB0D35" w:rsidRDefault="000A5193" w:rsidP="000A5193">
            <w:pPr>
              <w:pStyle w:val="ListParagraph"/>
              <w:numPr>
                <w:ilvl w:val="0"/>
                <w:numId w:val="12"/>
              </w:numPr>
              <w:autoSpaceDE w:val="0"/>
              <w:autoSpaceDN w:val="0"/>
              <w:adjustRightInd w:val="0"/>
              <w:rPr>
                <w:rFonts w:cstheme="minorHAnsi"/>
                <w:kern w:val="0"/>
              </w:rPr>
            </w:pPr>
            <w:r w:rsidRPr="00AB0D35">
              <w:rPr>
                <w:rFonts w:cstheme="minorHAnsi"/>
                <w:kern w:val="0"/>
              </w:rPr>
              <w:t xml:space="preserve">Fire </w:t>
            </w:r>
          </w:p>
        </w:tc>
        <w:tc>
          <w:tcPr>
            <w:tcW w:w="3031" w:type="dxa"/>
            <w:shd w:val="clear" w:color="auto" w:fill="auto"/>
          </w:tcPr>
          <w:p w14:paraId="35015B46"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Use harness correctly as per manufactures recommendations.</w:t>
            </w:r>
          </w:p>
          <w:p w14:paraId="10175484"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 xml:space="preserve">Ensure correct PPE is </w:t>
            </w:r>
            <w:proofErr w:type="gramStart"/>
            <w:r w:rsidRPr="00AB0D35">
              <w:rPr>
                <w:rFonts w:cstheme="minorHAnsi"/>
                <w:kern w:val="0"/>
              </w:rPr>
              <w:t>worn at all times</w:t>
            </w:r>
            <w:proofErr w:type="gramEnd"/>
            <w:r w:rsidRPr="00AB0D35">
              <w:rPr>
                <w:rFonts w:cstheme="minorHAnsi"/>
                <w:kern w:val="0"/>
              </w:rPr>
              <w:t xml:space="preserve"> when operating this machinery (see PPE above)</w:t>
            </w:r>
          </w:p>
          <w:p w14:paraId="6A11F563" w14:textId="77777777" w:rsidR="000A5193" w:rsidRPr="00AB0D35" w:rsidRDefault="000A5193" w:rsidP="000A5193">
            <w:pPr>
              <w:pStyle w:val="ListParagraph"/>
              <w:numPr>
                <w:ilvl w:val="0"/>
                <w:numId w:val="11"/>
              </w:numPr>
              <w:autoSpaceDE w:val="0"/>
              <w:autoSpaceDN w:val="0"/>
              <w:adjustRightInd w:val="0"/>
              <w:rPr>
                <w:rFonts w:cstheme="minorHAnsi"/>
                <w:kern w:val="0"/>
              </w:rPr>
            </w:pPr>
            <w:r w:rsidRPr="00AB0D35">
              <w:rPr>
                <w:rFonts w:cstheme="minorHAnsi"/>
                <w:kern w:val="0"/>
              </w:rPr>
              <w:t xml:space="preserve">Keep safe distance (20 m) from others &amp; from obstacles when in </w:t>
            </w:r>
            <w:proofErr w:type="gramStart"/>
            <w:r w:rsidRPr="00AB0D35">
              <w:rPr>
                <w:rFonts w:cstheme="minorHAnsi"/>
                <w:kern w:val="0"/>
              </w:rPr>
              <w:t>operation</w:t>
            </w:r>
            <w:proofErr w:type="gramEnd"/>
          </w:p>
          <w:p w14:paraId="4DFFC1F6"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Take regular </w:t>
            </w:r>
            <w:proofErr w:type="gramStart"/>
            <w:r w:rsidRPr="00AB0D35">
              <w:rPr>
                <w:rFonts w:cstheme="minorHAnsi"/>
                <w:kern w:val="0"/>
              </w:rPr>
              <w:t>breaks</w:t>
            </w:r>
            <w:proofErr w:type="gramEnd"/>
          </w:p>
          <w:p w14:paraId="67C0E2E4"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Do not use for more than 3 hours per day without a minimum 1-hour </w:t>
            </w:r>
            <w:proofErr w:type="gramStart"/>
            <w:r w:rsidRPr="00AB0D35">
              <w:rPr>
                <w:rFonts w:cstheme="minorHAnsi"/>
                <w:kern w:val="0"/>
              </w:rPr>
              <w:t>break</w:t>
            </w:r>
            <w:proofErr w:type="gramEnd"/>
          </w:p>
          <w:p w14:paraId="6DCD2D93"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lastRenderedPageBreak/>
              <w:t>First, put on the shoulder strap and attach the hook to the carrying ring on the machine. The hook should be about a hand’s width below your right hip.</w:t>
            </w:r>
          </w:p>
          <w:p w14:paraId="735A5E0E"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eastAsia="SymbolMT" w:cstheme="minorHAnsi"/>
                <w:kern w:val="0"/>
              </w:rPr>
              <w:t xml:space="preserve"> </w:t>
            </w:r>
            <w:r w:rsidRPr="00AB0D35">
              <w:rPr>
                <w:rFonts w:cstheme="minorHAnsi"/>
                <w:kern w:val="0"/>
              </w:rPr>
              <w:t xml:space="preserve">Adjust the handles and push the carrying ring along the shaft until the </w:t>
            </w:r>
            <w:proofErr w:type="spellStart"/>
            <w:r w:rsidRPr="00AB0D35">
              <w:rPr>
                <w:rFonts w:cstheme="minorHAnsi"/>
                <w:kern w:val="0"/>
              </w:rPr>
              <w:t>brushcutter</w:t>
            </w:r>
            <w:proofErr w:type="spellEnd"/>
            <w:r w:rsidRPr="00AB0D35">
              <w:rPr>
                <w:rFonts w:cstheme="minorHAnsi"/>
                <w:kern w:val="0"/>
              </w:rPr>
              <w:t xml:space="preserve"> is balanced. The cutting attachment should be just above the ground. The optimum cutting angle is automatically achieved when the machine is balanced. </w:t>
            </w:r>
          </w:p>
          <w:p w14:paraId="6CD73073"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The correct </w:t>
            </w:r>
            <w:proofErr w:type="spellStart"/>
            <w:r w:rsidRPr="00AB0D35">
              <w:rPr>
                <w:rFonts w:cstheme="minorHAnsi"/>
                <w:kern w:val="0"/>
              </w:rPr>
              <w:t>brushcutter</w:t>
            </w:r>
            <w:proofErr w:type="spellEnd"/>
            <w:r w:rsidRPr="00AB0D35">
              <w:rPr>
                <w:rFonts w:cstheme="minorHAnsi"/>
                <w:kern w:val="0"/>
              </w:rPr>
              <w:t xml:space="preserve"> position is with your arms slightly bent and your wrists straight. Please refer to your product’s Instruction Manual for specific tips on using the circular saw blade</w:t>
            </w:r>
          </w:p>
          <w:p w14:paraId="166AA53D"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Always hold the trimmer / </w:t>
            </w:r>
            <w:proofErr w:type="spellStart"/>
            <w:r w:rsidRPr="00AB0D35">
              <w:rPr>
                <w:rFonts w:cstheme="minorHAnsi"/>
                <w:kern w:val="0"/>
              </w:rPr>
              <w:t>brushcutter</w:t>
            </w:r>
            <w:proofErr w:type="spellEnd"/>
            <w:r w:rsidRPr="00AB0D35">
              <w:rPr>
                <w:rFonts w:cstheme="minorHAnsi"/>
                <w:kern w:val="0"/>
              </w:rPr>
              <w:t xml:space="preserve"> with both hands. Your left hand should be on the loop handle and your right hand on the shaft handle.</w:t>
            </w:r>
          </w:p>
          <w:p w14:paraId="1451D993"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Allow motor to cool if overheating. </w:t>
            </w:r>
          </w:p>
          <w:p w14:paraId="231489A9"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Never place </w:t>
            </w:r>
            <w:proofErr w:type="spellStart"/>
            <w:r w:rsidRPr="00AB0D35">
              <w:rPr>
                <w:rFonts w:cstheme="minorHAnsi"/>
                <w:kern w:val="0"/>
              </w:rPr>
              <w:t>brushcutters</w:t>
            </w:r>
            <w:proofErr w:type="spellEnd"/>
            <w:r w:rsidRPr="00AB0D35">
              <w:rPr>
                <w:rFonts w:cstheme="minorHAnsi"/>
                <w:kern w:val="0"/>
              </w:rPr>
              <w:t xml:space="preserve"> on the ground in high fuel load areas when hot.</w:t>
            </w:r>
          </w:p>
          <w:p w14:paraId="65F1E724" w14:textId="77777777" w:rsidR="000A5193" w:rsidRPr="00AB0D35" w:rsidRDefault="000A5193" w:rsidP="000A5193">
            <w:pPr>
              <w:pStyle w:val="ListParagraph"/>
              <w:numPr>
                <w:ilvl w:val="0"/>
                <w:numId w:val="11"/>
              </w:numPr>
              <w:autoSpaceDE w:val="0"/>
              <w:autoSpaceDN w:val="0"/>
              <w:adjustRightInd w:val="0"/>
              <w:rPr>
                <w:rFonts w:cstheme="minorHAnsi"/>
                <w:b/>
                <w:bCs/>
                <w:kern w:val="0"/>
              </w:rPr>
            </w:pPr>
            <w:r w:rsidRPr="00AB0D35">
              <w:rPr>
                <w:rFonts w:cstheme="minorHAnsi"/>
                <w:kern w:val="0"/>
              </w:rPr>
              <w:t xml:space="preserve">Operation of this equipment may create sparks that can start fires around dry vegetation. Always be alert of </w:t>
            </w:r>
            <w:r w:rsidRPr="00AB0D35">
              <w:rPr>
                <w:rFonts w:cstheme="minorHAnsi"/>
                <w:kern w:val="0"/>
              </w:rPr>
              <w:lastRenderedPageBreak/>
              <w:t>potential fires during operation.</w:t>
            </w:r>
          </w:p>
        </w:tc>
        <w:tc>
          <w:tcPr>
            <w:tcW w:w="1434" w:type="dxa"/>
            <w:shd w:val="clear" w:color="auto" w:fill="auto"/>
          </w:tcPr>
          <w:p w14:paraId="0C3D4C9D" w14:textId="2A49E798"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r w:rsidR="000A5193" w:rsidRPr="00AB0D35" w14:paraId="25801038" w14:textId="77777777" w:rsidTr="00963AB0">
        <w:tc>
          <w:tcPr>
            <w:tcW w:w="1707" w:type="dxa"/>
            <w:shd w:val="clear" w:color="auto" w:fill="auto"/>
          </w:tcPr>
          <w:p w14:paraId="687B78C3" w14:textId="77777777" w:rsidR="000A5193" w:rsidRPr="00AB0D35" w:rsidRDefault="000A5193" w:rsidP="007700D2">
            <w:pPr>
              <w:jc w:val="both"/>
              <w:rPr>
                <w:rFonts w:cstheme="minorHAnsi"/>
                <w:kern w:val="0"/>
              </w:rPr>
            </w:pPr>
            <w:r w:rsidRPr="00AB0D35">
              <w:rPr>
                <w:rFonts w:cstheme="minorHAnsi"/>
                <w:kern w:val="0"/>
              </w:rPr>
              <w:lastRenderedPageBreak/>
              <w:t>Human Behaviour – Complacency</w:t>
            </w:r>
          </w:p>
        </w:tc>
        <w:tc>
          <w:tcPr>
            <w:tcW w:w="2844" w:type="dxa"/>
            <w:shd w:val="clear" w:color="auto" w:fill="auto"/>
          </w:tcPr>
          <w:p w14:paraId="63D4B312" w14:textId="77777777" w:rsidR="000A5193" w:rsidRPr="00AB0D35" w:rsidRDefault="000A5193" w:rsidP="000A5193">
            <w:pPr>
              <w:pStyle w:val="ListParagraph"/>
              <w:numPr>
                <w:ilvl w:val="0"/>
                <w:numId w:val="13"/>
              </w:numPr>
              <w:rPr>
                <w:rFonts w:eastAsiaTheme="minorEastAsia" w:cstheme="minorHAnsi"/>
                <w:color w:val="231F20"/>
              </w:rPr>
            </w:pPr>
            <w:r w:rsidRPr="00AB0D35">
              <w:rPr>
                <w:rFonts w:eastAsiaTheme="minorEastAsia" w:cstheme="minorHAnsi"/>
                <w:color w:val="231F20"/>
              </w:rPr>
              <w:t>Repetitive functions on a continual basis without incident.</w:t>
            </w:r>
          </w:p>
          <w:p w14:paraId="71E69865" w14:textId="77777777" w:rsidR="000A5193" w:rsidRPr="00AB0D35" w:rsidRDefault="000A5193" w:rsidP="000A5193">
            <w:pPr>
              <w:pStyle w:val="ListParagraph"/>
              <w:numPr>
                <w:ilvl w:val="0"/>
                <w:numId w:val="13"/>
              </w:numPr>
              <w:rPr>
                <w:rFonts w:eastAsiaTheme="minorEastAsia" w:cstheme="minorHAnsi"/>
                <w:color w:val="231F20"/>
              </w:rPr>
            </w:pPr>
            <w:r w:rsidRPr="00AB0D35">
              <w:rPr>
                <w:rFonts w:eastAsiaTheme="minorEastAsia" w:cstheme="minorHAnsi"/>
                <w:color w:val="231F20"/>
              </w:rPr>
              <w:t xml:space="preserve">Overconfidence can cause accidents through complacency. </w:t>
            </w:r>
          </w:p>
          <w:p w14:paraId="3671593F" w14:textId="77777777" w:rsidR="000A5193" w:rsidRPr="00AB0D35" w:rsidRDefault="000A5193" w:rsidP="000A5193">
            <w:pPr>
              <w:pStyle w:val="ListParagraph"/>
              <w:numPr>
                <w:ilvl w:val="0"/>
                <w:numId w:val="13"/>
              </w:numPr>
              <w:rPr>
                <w:rFonts w:eastAsiaTheme="minorEastAsia" w:cstheme="minorHAnsi"/>
                <w:color w:val="231F20"/>
              </w:rPr>
            </w:pPr>
            <w:r w:rsidRPr="00AB0D35">
              <w:rPr>
                <w:rFonts w:eastAsiaTheme="minorEastAsia" w:cstheme="minorHAnsi"/>
                <w:color w:val="231F20"/>
              </w:rPr>
              <w:t xml:space="preserve">Focus on production and not safety (shortcuts, risky behaviours. </w:t>
            </w:r>
          </w:p>
          <w:p w14:paraId="357997C9" w14:textId="77777777" w:rsidR="000A5193" w:rsidRPr="00AB0D35" w:rsidRDefault="000A5193" w:rsidP="000A5193">
            <w:pPr>
              <w:pStyle w:val="ListParagraph"/>
              <w:numPr>
                <w:ilvl w:val="0"/>
                <w:numId w:val="13"/>
              </w:numPr>
              <w:rPr>
                <w:rFonts w:eastAsiaTheme="minorEastAsia" w:cstheme="minorHAnsi"/>
                <w:color w:val="231F20"/>
              </w:rPr>
            </w:pPr>
            <w:r w:rsidRPr="00AB0D35">
              <w:rPr>
                <w:rFonts w:eastAsiaTheme="minorEastAsia" w:cstheme="minorHAnsi"/>
                <w:color w:val="231F20"/>
              </w:rPr>
              <w:t>The company does not review each accident/behaviour and so cannot correct bad habits</w:t>
            </w:r>
          </w:p>
        </w:tc>
        <w:tc>
          <w:tcPr>
            <w:tcW w:w="3031" w:type="dxa"/>
            <w:shd w:val="clear" w:color="auto" w:fill="auto"/>
          </w:tcPr>
          <w:p w14:paraId="14C0C1F4"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Ensure more than one staff member is trained and gets a chance to operate a brush cutter/trimmer each day.</w:t>
            </w:r>
          </w:p>
          <w:p w14:paraId="41DD6F81"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Share the load with all staff members.</w:t>
            </w:r>
          </w:p>
          <w:p w14:paraId="670B74BD"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 xml:space="preserve">Ensure staff are reminded about safety before they operate </w:t>
            </w:r>
            <w:proofErr w:type="spellStart"/>
            <w:r w:rsidRPr="00AB0D35">
              <w:rPr>
                <w:rFonts w:cstheme="minorHAnsi"/>
                <w:kern w:val="0"/>
              </w:rPr>
              <w:t>brushcutter</w:t>
            </w:r>
            <w:proofErr w:type="spellEnd"/>
            <w:r w:rsidRPr="00AB0D35">
              <w:rPr>
                <w:rFonts w:cstheme="minorHAnsi"/>
                <w:kern w:val="0"/>
              </w:rPr>
              <w:t xml:space="preserve">/trimmer each </w:t>
            </w:r>
            <w:proofErr w:type="gramStart"/>
            <w:r w:rsidRPr="00AB0D35">
              <w:rPr>
                <w:rFonts w:cstheme="minorHAnsi"/>
                <w:kern w:val="0"/>
              </w:rPr>
              <w:t>day</w:t>
            </w:r>
            <w:proofErr w:type="gramEnd"/>
          </w:p>
          <w:p w14:paraId="3D8A5E70"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 xml:space="preserve">All accident regardless of how serious must be reported in the corrective actions register. </w:t>
            </w:r>
          </w:p>
          <w:p w14:paraId="0055B81F"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 xml:space="preserve">Stop someone who is acting recklessly before an incident occurs. </w:t>
            </w:r>
          </w:p>
          <w:p w14:paraId="73853109" w14:textId="77777777" w:rsidR="000A5193" w:rsidRPr="00AB0D35" w:rsidRDefault="000A5193" w:rsidP="000A5193">
            <w:pPr>
              <w:pStyle w:val="ListParagraph"/>
              <w:numPr>
                <w:ilvl w:val="0"/>
                <w:numId w:val="13"/>
              </w:numPr>
              <w:rPr>
                <w:rFonts w:eastAsiaTheme="minorEastAsia" w:cstheme="minorHAnsi"/>
                <w:color w:val="231F20"/>
              </w:rPr>
            </w:pPr>
            <w:r w:rsidRPr="00AB0D35">
              <w:rPr>
                <w:rFonts w:cstheme="minorHAnsi"/>
                <w:kern w:val="0"/>
              </w:rPr>
              <w:t xml:space="preserve">Change up routine when possible. </w:t>
            </w:r>
          </w:p>
        </w:tc>
        <w:tc>
          <w:tcPr>
            <w:tcW w:w="1434" w:type="dxa"/>
            <w:shd w:val="clear" w:color="auto" w:fill="auto"/>
          </w:tcPr>
          <w:p w14:paraId="57B713D1" w14:textId="70467ECB"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r w:rsidR="000A5193" w:rsidRPr="00AB0D35" w14:paraId="6C05F5DA" w14:textId="77777777" w:rsidTr="00963AB0">
        <w:tc>
          <w:tcPr>
            <w:tcW w:w="1707" w:type="dxa"/>
            <w:shd w:val="clear" w:color="auto" w:fill="auto"/>
          </w:tcPr>
          <w:p w14:paraId="3CFAFF46" w14:textId="77777777" w:rsidR="000A5193" w:rsidRPr="00AB0D35" w:rsidRDefault="000A5193" w:rsidP="00D87621">
            <w:pPr>
              <w:rPr>
                <w:rFonts w:cstheme="minorHAnsi"/>
                <w:kern w:val="0"/>
              </w:rPr>
            </w:pPr>
            <w:r w:rsidRPr="00AB0D35">
              <w:rPr>
                <w:rFonts w:cstheme="minorHAnsi"/>
                <w:kern w:val="0"/>
              </w:rPr>
              <w:t>Human Behaviour – Fatigue</w:t>
            </w:r>
          </w:p>
        </w:tc>
        <w:tc>
          <w:tcPr>
            <w:tcW w:w="2844" w:type="dxa"/>
            <w:shd w:val="clear" w:color="auto" w:fill="auto"/>
          </w:tcPr>
          <w:p w14:paraId="041FEC7C"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Reduced decision-making ability.</w:t>
            </w:r>
          </w:p>
          <w:p w14:paraId="57C01288"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Reduced ability to do complex planning. </w:t>
            </w:r>
          </w:p>
          <w:p w14:paraId="7E93E22A"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Reduced communication skills. </w:t>
            </w:r>
          </w:p>
          <w:p w14:paraId="0A5861A4"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Reduced productivity or performance. </w:t>
            </w:r>
          </w:p>
          <w:p w14:paraId="7BA69822"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Reduced attention and vigilance</w:t>
            </w:r>
          </w:p>
          <w:p w14:paraId="41273C19"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Reduced ability to handle stress on the job. </w:t>
            </w:r>
          </w:p>
          <w:p w14:paraId="19396CB7"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Reduced reaction time - both in speed and thought. </w:t>
            </w:r>
          </w:p>
          <w:p w14:paraId="4B0C75F5"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lastRenderedPageBreak/>
              <w:t xml:space="preserve">Loss of memory or the ability to recall details. </w:t>
            </w:r>
          </w:p>
          <w:p w14:paraId="38160ACD"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 xml:space="preserve">Failure to respond to changes in surroundings or information provided. </w:t>
            </w:r>
          </w:p>
          <w:p w14:paraId="40A9294C"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Unable to stay awake (e.g., falling asleep while operating machinery or driving a vehicle)</w:t>
            </w:r>
          </w:p>
          <w:p w14:paraId="34A225BF" w14:textId="77777777" w:rsidR="000A5193" w:rsidRPr="00AB0D35" w:rsidRDefault="000A5193" w:rsidP="000A5193">
            <w:pPr>
              <w:pStyle w:val="ListParagraph"/>
              <w:numPr>
                <w:ilvl w:val="0"/>
                <w:numId w:val="14"/>
              </w:numPr>
              <w:autoSpaceDE w:val="0"/>
              <w:autoSpaceDN w:val="0"/>
              <w:adjustRightInd w:val="0"/>
              <w:rPr>
                <w:rFonts w:cstheme="minorHAnsi"/>
                <w:color w:val="292B2C"/>
                <w:kern w:val="0"/>
              </w:rPr>
            </w:pPr>
            <w:r w:rsidRPr="00AB0D35">
              <w:rPr>
                <w:rFonts w:cstheme="minorHAnsi"/>
                <w:color w:val="292B2C"/>
                <w:kern w:val="0"/>
              </w:rPr>
              <w:t>Increased tendency for risk-taking, Increased forgetfulness, Increased errors in judgement, Increased incident rates.</w:t>
            </w:r>
          </w:p>
        </w:tc>
        <w:tc>
          <w:tcPr>
            <w:tcW w:w="3031" w:type="dxa"/>
            <w:shd w:val="clear" w:color="auto" w:fill="auto"/>
          </w:tcPr>
          <w:p w14:paraId="4B8EE1C2"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lastRenderedPageBreak/>
              <w:t>Assess your own fitness for work before starting.</w:t>
            </w:r>
          </w:p>
          <w:p w14:paraId="4377B35B"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Monitor your level of alertness and concentration while you’re at work.</w:t>
            </w:r>
          </w:p>
          <w:p w14:paraId="622888C4"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Look out for signs of fatigue in the people you work with.</w:t>
            </w:r>
          </w:p>
          <w:p w14:paraId="4813B7D2"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In consultation with your supervisor take steps to manage fatigue, for example take a break or drink water, do some stretching or physical exercise.</w:t>
            </w:r>
          </w:p>
          <w:p w14:paraId="377FCD5B"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 xml:space="preserve">Talk to your supervisor if you think </w:t>
            </w:r>
            <w:r w:rsidRPr="00AB0D35">
              <w:rPr>
                <w:rFonts w:cstheme="minorHAnsi"/>
                <w:kern w:val="0"/>
              </w:rPr>
              <w:lastRenderedPageBreak/>
              <w:t>you’re at risk of fatigue.</w:t>
            </w:r>
          </w:p>
          <w:p w14:paraId="3CF5DC46" w14:textId="77777777" w:rsidR="000A5193" w:rsidRPr="00AB0D35" w:rsidRDefault="000A5193" w:rsidP="000A5193">
            <w:pPr>
              <w:pStyle w:val="ListParagraph"/>
              <w:numPr>
                <w:ilvl w:val="0"/>
                <w:numId w:val="13"/>
              </w:numPr>
              <w:autoSpaceDE w:val="0"/>
              <w:autoSpaceDN w:val="0"/>
              <w:adjustRightInd w:val="0"/>
              <w:rPr>
                <w:rFonts w:cstheme="minorHAnsi"/>
                <w:kern w:val="0"/>
              </w:rPr>
            </w:pPr>
            <w:r w:rsidRPr="00AB0D35">
              <w:rPr>
                <w:rFonts w:cstheme="minorHAnsi"/>
                <w:kern w:val="0"/>
              </w:rPr>
              <w:t>Talk to your supervisor if you have consumed alcohol or drugs (including medication) recently and are still feeling the effects. Do not operate or work near machinery.</w:t>
            </w:r>
          </w:p>
        </w:tc>
        <w:tc>
          <w:tcPr>
            <w:tcW w:w="1434" w:type="dxa"/>
            <w:shd w:val="clear" w:color="auto" w:fill="auto"/>
          </w:tcPr>
          <w:p w14:paraId="3F103675" w14:textId="5B7B2403" w:rsidR="000A5193" w:rsidRPr="00AB0D35" w:rsidRDefault="000A5193" w:rsidP="00311160">
            <w:pPr>
              <w:widowControl w:val="0"/>
              <w:autoSpaceDE w:val="0"/>
              <w:autoSpaceDN w:val="0"/>
              <w:adjustRightInd w:val="0"/>
              <w:spacing w:before="71" w:line="243" w:lineRule="auto"/>
              <w:ind w:left="108" w:right="181"/>
              <w:jc w:val="center"/>
              <w:rPr>
                <w:rFonts w:eastAsiaTheme="minorEastAsia" w:cstheme="minorHAnsi"/>
                <w:color w:val="231F20"/>
              </w:rPr>
            </w:pPr>
          </w:p>
        </w:tc>
      </w:tr>
    </w:tbl>
    <w:p w14:paraId="3BB593BF" w14:textId="77777777" w:rsidR="000A5193" w:rsidRDefault="000A5193" w:rsidP="0070586F">
      <w:pPr>
        <w:rPr>
          <w:rFonts w:ascii="Arial" w:hAnsi="Arial" w:cs="Arial"/>
          <w:sz w:val="18"/>
          <w:szCs w:val="18"/>
        </w:rPr>
      </w:pPr>
    </w:p>
    <w:p w14:paraId="3FF1E16D" w14:textId="77777777" w:rsidR="000A5193" w:rsidRPr="0099381E" w:rsidRDefault="000A5193" w:rsidP="00ED49A9">
      <w:pPr>
        <w:rPr>
          <w:b/>
          <w:bCs/>
          <w:u w:val="single"/>
        </w:rPr>
      </w:pPr>
      <w:r w:rsidRPr="0099381E">
        <w:rPr>
          <w:b/>
          <w:bCs/>
          <w:u w:val="single"/>
        </w:rPr>
        <w:t>By signing, workers and contractors: declare the following:</w:t>
      </w:r>
    </w:p>
    <w:p w14:paraId="3D61E0AC" w14:textId="77777777" w:rsidR="000A5193" w:rsidRPr="007B54E2" w:rsidRDefault="000A5193" w:rsidP="00ED49A9">
      <w:pPr>
        <w:rPr>
          <w:b/>
          <w:bCs/>
        </w:rPr>
      </w:pPr>
      <w:r w:rsidRPr="007B54E2">
        <w:rPr>
          <w:b/>
          <w:bCs/>
        </w:rPr>
        <w:t>I have been consulted in the development of this SWMS.</w:t>
      </w:r>
    </w:p>
    <w:p w14:paraId="6EF50AA9" w14:textId="77777777" w:rsidR="000A5193" w:rsidRPr="007B54E2" w:rsidRDefault="000A5193" w:rsidP="00ED49A9">
      <w:pPr>
        <w:rPr>
          <w:b/>
          <w:bCs/>
        </w:rPr>
      </w:pPr>
      <w:r w:rsidRPr="007B54E2">
        <w:rPr>
          <w:b/>
          <w:bCs/>
        </w:rPr>
        <w:t>I have been given the opportunity to comment on the content of this SWMS.</w:t>
      </w:r>
    </w:p>
    <w:p w14:paraId="49A6EFFA" w14:textId="77777777" w:rsidR="000A5193" w:rsidRPr="007B54E2" w:rsidRDefault="000A5193" w:rsidP="00ED49A9">
      <w:pPr>
        <w:rPr>
          <w:b/>
          <w:bCs/>
        </w:rPr>
      </w:pPr>
      <w:r w:rsidRPr="007B54E2">
        <w:rPr>
          <w:b/>
          <w:bCs/>
        </w:rPr>
        <w:t>I have read and understood how I am to carry out the activities listed in this SWMS.</w:t>
      </w:r>
    </w:p>
    <w:p w14:paraId="245129F5" w14:textId="77777777" w:rsidR="000A5193" w:rsidRDefault="000A5193" w:rsidP="65C9DDDC">
      <w:pPr>
        <w:rPr>
          <w:b/>
          <w:bCs/>
        </w:rPr>
      </w:pPr>
      <w:r w:rsidRPr="007B54E2">
        <w:rPr>
          <w:b/>
          <w:bCs/>
        </w:rPr>
        <w:t xml:space="preserve">I have been supplied with the Personal Protective Equipment identified on this SWMS and I have been given training in the safe use of this </w:t>
      </w:r>
      <w:proofErr w:type="gramStart"/>
      <w:r w:rsidRPr="007B54E2">
        <w:rPr>
          <w:b/>
          <w:bCs/>
        </w:rPr>
        <w:t>equipment</w:t>
      </w:r>
      <w:proofErr w:type="gramEnd"/>
    </w:p>
    <w:tbl>
      <w:tblPr>
        <w:tblStyle w:val="TableGrid"/>
        <w:tblW w:w="0" w:type="auto"/>
        <w:tblLook w:val="04A0" w:firstRow="1" w:lastRow="0" w:firstColumn="1" w:lastColumn="0" w:noHBand="0" w:noVBand="1"/>
      </w:tblPr>
      <w:tblGrid>
        <w:gridCol w:w="1657"/>
        <w:gridCol w:w="1727"/>
        <w:gridCol w:w="1850"/>
        <w:gridCol w:w="1850"/>
        <w:gridCol w:w="1932"/>
      </w:tblGrid>
      <w:tr w:rsidR="000A5193" w14:paraId="53767BCC" w14:textId="77777777" w:rsidTr="00A926FE">
        <w:trPr>
          <w:trHeight w:val="584"/>
        </w:trPr>
        <w:tc>
          <w:tcPr>
            <w:tcW w:w="1657" w:type="dxa"/>
            <w:shd w:val="clear" w:color="auto" w:fill="D9D9D9" w:themeFill="background1" w:themeFillShade="D9"/>
          </w:tcPr>
          <w:p w14:paraId="58C35134" w14:textId="77777777" w:rsidR="000A5193" w:rsidRDefault="000A5193" w:rsidP="00E6499B">
            <w:pPr>
              <w:jc w:val="center"/>
              <w:rPr>
                <w:rFonts w:eastAsiaTheme="minorEastAsia"/>
                <w:b/>
              </w:rPr>
            </w:pPr>
          </w:p>
          <w:p w14:paraId="580F1061" w14:textId="77777777" w:rsidR="000A5193" w:rsidRDefault="000A5193" w:rsidP="00E6499B">
            <w:pPr>
              <w:jc w:val="center"/>
              <w:rPr>
                <w:rFonts w:eastAsiaTheme="minorEastAsia"/>
                <w:b/>
              </w:rPr>
            </w:pPr>
            <w:r w:rsidRPr="65C9DDDC">
              <w:rPr>
                <w:rFonts w:eastAsiaTheme="minorEastAsia"/>
                <w:b/>
              </w:rPr>
              <w:t>Date</w:t>
            </w:r>
          </w:p>
        </w:tc>
        <w:tc>
          <w:tcPr>
            <w:tcW w:w="1727" w:type="dxa"/>
            <w:shd w:val="clear" w:color="auto" w:fill="D9D9D9" w:themeFill="background1" w:themeFillShade="D9"/>
          </w:tcPr>
          <w:p w14:paraId="54F446EF" w14:textId="77777777" w:rsidR="000A5193" w:rsidRDefault="000A5193" w:rsidP="00E6499B">
            <w:pPr>
              <w:jc w:val="center"/>
              <w:rPr>
                <w:rFonts w:eastAsiaTheme="minorEastAsia"/>
                <w:b/>
              </w:rPr>
            </w:pPr>
          </w:p>
          <w:p w14:paraId="3A5215AB" w14:textId="77777777" w:rsidR="000A5193" w:rsidRDefault="000A5193" w:rsidP="00E6499B">
            <w:pPr>
              <w:jc w:val="center"/>
              <w:rPr>
                <w:rFonts w:eastAsiaTheme="minorEastAsia"/>
                <w:b/>
              </w:rPr>
            </w:pPr>
            <w:r w:rsidRPr="65C9DDDC">
              <w:rPr>
                <w:rFonts w:eastAsiaTheme="minorEastAsia"/>
                <w:b/>
              </w:rPr>
              <w:t>Name</w:t>
            </w:r>
          </w:p>
        </w:tc>
        <w:tc>
          <w:tcPr>
            <w:tcW w:w="1850" w:type="dxa"/>
            <w:shd w:val="clear" w:color="auto" w:fill="D9D9D9" w:themeFill="background1" w:themeFillShade="D9"/>
          </w:tcPr>
          <w:p w14:paraId="7A160899" w14:textId="77777777" w:rsidR="000A5193" w:rsidRDefault="000A5193" w:rsidP="00E6499B">
            <w:pPr>
              <w:jc w:val="center"/>
              <w:rPr>
                <w:rFonts w:eastAsiaTheme="minorEastAsia"/>
                <w:b/>
              </w:rPr>
            </w:pPr>
          </w:p>
          <w:p w14:paraId="3A54E0B9" w14:textId="77777777" w:rsidR="000A5193" w:rsidRDefault="000A5193" w:rsidP="00E6499B">
            <w:pPr>
              <w:jc w:val="center"/>
              <w:rPr>
                <w:rFonts w:eastAsiaTheme="minorEastAsia"/>
                <w:b/>
              </w:rPr>
            </w:pPr>
            <w:r w:rsidRPr="65C9DDDC">
              <w:rPr>
                <w:rFonts w:eastAsiaTheme="minorEastAsia"/>
                <w:b/>
              </w:rPr>
              <w:t>Position</w:t>
            </w:r>
          </w:p>
        </w:tc>
        <w:tc>
          <w:tcPr>
            <w:tcW w:w="1850" w:type="dxa"/>
            <w:shd w:val="clear" w:color="auto" w:fill="D9D9D9" w:themeFill="background1" w:themeFillShade="D9"/>
          </w:tcPr>
          <w:p w14:paraId="653DFEE2" w14:textId="77777777" w:rsidR="000A5193" w:rsidRDefault="000A5193" w:rsidP="00E6499B">
            <w:pPr>
              <w:jc w:val="center"/>
              <w:rPr>
                <w:rFonts w:eastAsiaTheme="minorEastAsia"/>
                <w:b/>
              </w:rPr>
            </w:pPr>
          </w:p>
          <w:p w14:paraId="1668109A" w14:textId="77777777" w:rsidR="000A5193" w:rsidRDefault="000A5193" w:rsidP="00E6499B">
            <w:pPr>
              <w:jc w:val="center"/>
              <w:rPr>
                <w:rFonts w:eastAsiaTheme="minorEastAsia"/>
                <w:b/>
              </w:rPr>
            </w:pPr>
            <w:r w:rsidRPr="65C9DDDC">
              <w:rPr>
                <w:rFonts w:eastAsiaTheme="minorEastAsia"/>
                <w:b/>
              </w:rPr>
              <w:t>White Card Number</w:t>
            </w:r>
          </w:p>
        </w:tc>
        <w:tc>
          <w:tcPr>
            <w:tcW w:w="1932" w:type="dxa"/>
            <w:shd w:val="clear" w:color="auto" w:fill="D9D9D9" w:themeFill="background1" w:themeFillShade="D9"/>
          </w:tcPr>
          <w:p w14:paraId="31519806" w14:textId="77777777" w:rsidR="000A5193" w:rsidRDefault="000A5193" w:rsidP="00E6499B">
            <w:pPr>
              <w:jc w:val="center"/>
              <w:rPr>
                <w:rFonts w:eastAsiaTheme="minorEastAsia"/>
                <w:b/>
              </w:rPr>
            </w:pPr>
          </w:p>
          <w:p w14:paraId="2241DAE0" w14:textId="77777777" w:rsidR="000A5193" w:rsidRDefault="000A5193" w:rsidP="00E6499B">
            <w:pPr>
              <w:jc w:val="center"/>
              <w:rPr>
                <w:rFonts w:eastAsiaTheme="minorEastAsia"/>
                <w:b/>
              </w:rPr>
            </w:pPr>
            <w:r w:rsidRPr="65C9DDDC">
              <w:rPr>
                <w:rFonts w:eastAsiaTheme="minorEastAsia"/>
                <w:b/>
              </w:rPr>
              <w:t>Signature</w:t>
            </w:r>
          </w:p>
        </w:tc>
      </w:tr>
      <w:tr w:rsidR="000A5193" w14:paraId="45914DBB" w14:textId="77777777" w:rsidTr="00A926FE">
        <w:trPr>
          <w:trHeight w:val="584"/>
        </w:trPr>
        <w:tc>
          <w:tcPr>
            <w:tcW w:w="1657" w:type="dxa"/>
            <w:shd w:val="clear" w:color="auto" w:fill="auto"/>
          </w:tcPr>
          <w:p w14:paraId="03781256" w14:textId="3701B3F3" w:rsidR="000A5193" w:rsidRDefault="000A5193" w:rsidP="00C306F4">
            <w:pPr>
              <w:jc w:val="center"/>
              <w:rPr>
                <w:rFonts w:eastAsiaTheme="minorEastAsia"/>
                <w:b/>
              </w:rPr>
            </w:pPr>
          </w:p>
        </w:tc>
        <w:tc>
          <w:tcPr>
            <w:tcW w:w="1727" w:type="dxa"/>
            <w:shd w:val="clear" w:color="auto" w:fill="auto"/>
          </w:tcPr>
          <w:p w14:paraId="30641CD3" w14:textId="546EBAD1" w:rsidR="000A5193" w:rsidRDefault="000A5193" w:rsidP="00C306F4">
            <w:pPr>
              <w:jc w:val="center"/>
              <w:rPr>
                <w:rFonts w:eastAsiaTheme="minorEastAsia"/>
                <w:b/>
              </w:rPr>
            </w:pPr>
          </w:p>
        </w:tc>
        <w:tc>
          <w:tcPr>
            <w:tcW w:w="1850" w:type="dxa"/>
            <w:shd w:val="clear" w:color="auto" w:fill="auto"/>
          </w:tcPr>
          <w:p w14:paraId="0BB28B3E" w14:textId="2E036CB9" w:rsidR="000A5193" w:rsidRDefault="000A5193" w:rsidP="00C306F4">
            <w:pPr>
              <w:jc w:val="center"/>
              <w:rPr>
                <w:rFonts w:eastAsiaTheme="minorEastAsia"/>
                <w:b/>
              </w:rPr>
            </w:pPr>
          </w:p>
        </w:tc>
        <w:tc>
          <w:tcPr>
            <w:tcW w:w="1850" w:type="dxa"/>
            <w:shd w:val="clear" w:color="auto" w:fill="auto"/>
          </w:tcPr>
          <w:p w14:paraId="5B949307" w14:textId="75934678" w:rsidR="000A5193" w:rsidRDefault="000A5193" w:rsidP="00C306F4">
            <w:pPr>
              <w:jc w:val="center"/>
              <w:rPr>
                <w:rFonts w:eastAsiaTheme="minorEastAsia"/>
                <w:b/>
              </w:rPr>
            </w:pPr>
          </w:p>
        </w:tc>
        <w:tc>
          <w:tcPr>
            <w:tcW w:w="1932" w:type="dxa"/>
            <w:shd w:val="clear" w:color="auto" w:fill="auto"/>
          </w:tcPr>
          <w:p w14:paraId="6DD954A6" w14:textId="030F1B34" w:rsidR="000A5193" w:rsidRDefault="000A5193" w:rsidP="00C306F4">
            <w:pPr>
              <w:jc w:val="center"/>
              <w:rPr>
                <w:rFonts w:eastAsiaTheme="minorEastAsia"/>
                <w:b/>
              </w:rPr>
            </w:pPr>
          </w:p>
        </w:tc>
      </w:tr>
      <w:tr w:rsidR="000A5193" w14:paraId="7805FA60" w14:textId="77777777" w:rsidTr="00A926FE">
        <w:trPr>
          <w:trHeight w:val="584"/>
        </w:trPr>
        <w:tc>
          <w:tcPr>
            <w:tcW w:w="1657" w:type="dxa"/>
            <w:shd w:val="clear" w:color="auto" w:fill="auto"/>
          </w:tcPr>
          <w:p w14:paraId="3B56EE8A" w14:textId="77777777" w:rsidR="000A5193" w:rsidRPr="00C239AB" w:rsidRDefault="000A5193" w:rsidP="00C239AB">
            <w:pPr>
              <w:jc w:val="center"/>
              <w:rPr>
                <w:rFonts w:ascii="Arial" w:hAnsi="Arial" w:cs="Arial"/>
                <w:b/>
                <w:bCs/>
                <w:sz w:val="18"/>
                <w:szCs w:val="18"/>
              </w:rPr>
            </w:pPr>
          </w:p>
        </w:tc>
        <w:tc>
          <w:tcPr>
            <w:tcW w:w="1727" w:type="dxa"/>
            <w:shd w:val="clear" w:color="auto" w:fill="auto"/>
          </w:tcPr>
          <w:p w14:paraId="1109FA9A" w14:textId="524BE260" w:rsidR="000A5193" w:rsidRPr="00C239AB" w:rsidRDefault="000A5193" w:rsidP="00C239AB">
            <w:pPr>
              <w:jc w:val="center"/>
              <w:rPr>
                <w:rFonts w:ascii="Arial" w:hAnsi="Arial" w:cs="Arial"/>
                <w:b/>
                <w:bCs/>
                <w:sz w:val="18"/>
                <w:szCs w:val="18"/>
              </w:rPr>
            </w:pPr>
          </w:p>
        </w:tc>
        <w:tc>
          <w:tcPr>
            <w:tcW w:w="1850" w:type="dxa"/>
            <w:shd w:val="clear" w:color="auto" w:fill="auto"/>
          </w:tcPr>
          <w:p w14:paraId="46DFB0F3" w14:textId="2DF605DE" w:rsidR="000A5193" w:rsidRPr="00C239AB" w:rsidRDefault="000A5193" w:rsidP="00C239AB">
            <w:pPr>
              <w:jc w:val="center"/>
              <w:rPr>
                <w:rFonts w:ascii="Arial" w:hAnsi="Arial" w:cs="Arial"/>
                <w:b/>
                <w:bCs/>
                <w:sz w:val="18"/>
                <w:szCs w:val="18"/>
              </w:rPr>
            </w:pPr>
          </w:p>
        </w:tc>
        <w:tc>
          <w:tcPr>
            <w:tcW w:w="1850" w:type="dxa"/>
            <w:shd w:val="clear" w:color="auto" w:fill="auto"/>
          </w:tcPr>
          <w:p w14:paraId="0E942D4D" w14:textId="4A801016" w:rsidR="000A5193" w:rsidRPr="00C239AB" w:rsidRDefault="000A5193" w:rsidP="00C239AB">
            <w:pPr>
              <w:jc w:val="center"/>
              <w:rPr>
                <w:rFonts w:ascii="Arial" w:hAnsi="Arial" w:cs="Arial"/>
                <w:b/>
                <w:bCs/>
                <w:sz w:val="18"/>
                <w:szCs w:val="18"/>
              </w:rPr>
            </w:pPr>
          </w:p>
        </w:tc>
        <w:tc>
          <w:tcPr>
            <w:tcW w:w="1932" w:type="dxa"/>
            <w:shd w:val="clear" w:color="auto" w:fill="auto"/>
          </w:tcPr>
          <w:p w14:paraId="659AA056" w14:textId="57614AD1" w:rsidR="000A5193" w:rsidRPr="00C239AB" w:rsidRDefault="000A5193" w:rsidP="00C239AB">
            <w:pPr>
              <w:jc w:val="center"/>
              <w:rPr>
                <w:rFonts w:ascii="Arial" w:hAnsi="Arial" w:cs="Arial"/>
                <w:b/>
                <w:bCs/>
                <w:sz w:val="18"/>
                <w:szCs w:val="18"/>
              </w:rPr>
            </w:pPr>
          </w:p>
        </w:tc>
      </w:tr>
      <w:tr w:rsidR="000A5193" w14:paraId="5835673A" w14:textId="77777777" w:rsidTr="00A926FE">
        <w:trPr>
          <w:trHeight w:val="584"/>
        </w:trPr>
        <w:tc>
          <w:tcPr>
            <w:tcW w:w="1657" w:type="dxa"/>
            <w:shd w:val="clear" w:color="auto" w:fill="auto"/>
          </w:tcPr>
          <w:p w14:paraId="2FDE5EB0" w14:textId="77777777" w:rsidR="000A5193" w:rsidRPr="00C239AB" w:rsidRDefault="000A5193" w:rsidP="00C239AB">
            <w:pPr>
              <w:jc w:val="center"/>
              <w:rPr>
                <w:rFonts w:ascii="Arial" w:hAnsi="Arial" w:cs="Arial"/>
                <w:b/>
                <w:bCs/>
                <w:sz w:val="18"/>
                <w:szCs w:val="18"/>
              </w:rPr>
            </w:pPr>
          </w:p>
        </w:tc>
        <w:tc>
          <w:tcPr>
            <w:tcW w:w="1727" w:type="dxa"/>
            <w:shd w:val="clear" w:color="auto" w:fill="auto"/>
          </w:tcPr>
          <w:p w14:paraId="00E3542B" w14:textId="3BDAE52D" w:rsidR="000A5193" w:rsidRPr="00C239AB" w:rsidRDefault="000A5193" w:rsidP="00C239AB">
            <w:pPr>
              <w:jc w:val="center"/>
              <w:rPr>
                <w:rFonts w:ascii="Arial" w:hAnsi="Arial" w:cs="Arial"/>
                <w:b/>
                <w:bCs/>
                <w:sz w:val="18"/>
                <w:szCs w:val="18"/>
              </w:rPr>
            </w:pPr>
          </w:p>
        </w:tc>
        <w:tc>
          <w:tcPr>
            <w:tcW w:w="1850" w:type="dxa"/>
            <w:shd w:val="clear" w:color="auto" w:fill="auto"/>
          </w:tcPr>
          <w:p w14:paraId="2C209B03" w14:textId="439EBD8F" w:rsidR="000A5193" w:rsidRPr="00C239AB" w:rsidRDefault="000A5193" w:rsidP="00C239AB">
            <w:pPr>
              <w:jc w:val="center"/>
              <w:rPr>
                <w:rFonts w:ascii="Arial" w:hAnsi="Arial" w:cs="Arial"/>
                <w:b/>
                <w:bCs/>
                <w:sz w:val="18"/>
                <w:szCs w:val="18"/>
              </w:rPr>
            </w:pPr>
          </w:p>
        </w:tc>
        <w:tc>
          <w:tcPr>
            <w:tcW w:w="1850" w:type="dxa"/>
            <w:shd w:val="clear" w:color="auto" w:fill="auto"/>
          </w:tcPr>
          <w:p w14:paraId="79E78E11" w14:textId="40637C27" w:rsidR="000A5193" w:rsidRPr="00C239AB" w:rsidRDefault="000A5193" w:rsidP="00C239AB">
            <w:pPr>
              <w:jc w:val="center"/>
              <w:rPr>
                <w:rFonts w:ascii="Arial" w:hAnsi="Arial" w:cs="Arial"/>
                <w:b/>
                <w:bCs/>
                <w:sz w:val="18"/>
                <w:szCs w:val="18"/>
              </w:rPr>
            </w:pPr>
          </w:p>
        </w:tc>
        <w:tc>
          <w:tcPr>
            <w:tcW w:w="1932" w:type="dxa"/>
            <w:shd w:val="clear" w:color="auto" w:fill="auto"/>
          </w:tcPr>
          <w:p w14:paraId="43420E8F" w14:textId="443856B7" w:rsidR="000A5193" w:rsidRPr="00C239AB" w:rsidRDefault="000A5193" w:rsidP="00C239AB">
            <w:pPr>
              <w:jc w:val="center"/>
              <w:rPr>
                <w:rFonts w:ascii="Arial" w:hAnsi="Arial" w:cs="Arial"/>
                <w:b/>
                <w:bCs/>
                <w:sz w:val="18"/>
                <w:szCs w:val="18"/>
              </w:rPr>
            </w:pPr>
          </w:p>
        </w:tc>
      </w:tr>
      <w:tr w:rsidR="000A5193" w14:paraId="7DB04B23" w14:textId="77777777" w:rsidTr="00A926FE">
        <w:trPr>
          <w:trHeight w:val="584"/>
        </w:trPr>
        <w:tc>
          <w:tcPr>
            <w:tcW w:w="1657" w:type="dxa"/>
            <w:shd w:val="clear" w:color="auto" w:fill="auto"/>
          </w:tcPr>
          <w:p w14:paraId="13C60FC3" w14:textId="7CDB301D" w:rsidR="000A5193" w:rsidRPr="00C239AB" w:rsidRDefault="000A5193" w:rsidP="00B014DE">
            <w:pPr>
              <w:jc w:val="center"/>
              <w:rPr>
                <w:rFonts w:ascii="Arial" w:hAnsi="Arial" w:cs="Arial"/>
                <w:b/>
                <w:bCs/>
                <w:sz w:val="18"/>
                <w:szCs w:val="18"/>
              </w:rPr>
            </w:pPr>
          </w:p>
        </w:tc>
        <w:tc>
          <w:tcPr>
            <w:tcW w:w="1727" w:type="dxa"/>
            <w:shd w:val="clear" w:color="auto" w:fill="auto"/>
          </w:tcPr>
          <w:p w14:paraId="258B5A19" w14:textId="77777777" w:rsidR="000A5193" w:rsidRPr="00C239AB" w:rsidRDefault="000A5193" w:rsidP="00B014DE">
            <w:pPr>
              <w:jc w:val="center"/>
              <w:rPr>
                <w:rFonts w:ascii="Arial" w:hAnsi="Arial" w:cs="Arial"/>
                <w:b/>
                <w:bCs/>
                <w:sz w:val="18"/>
                <w:szCs w:val="18"/>
              </w:rPr>
            </w:pPr>
          </w:p>
        </w:tc>
        <w:tc>
          <w:tcPr>
            <w:tcW w:w="1850" w:type="dxa"/>
            <w:shd w:val="clear" w:color="auto" w:fill="auto"/>
          </w:tcPr>
          <w:p w14:paraId="63450F39" w14:textId="77777777" w:rsidR="000A5193" w:rsidRPr="00C239AB" w:rsidRDefault="000A5193" w:rsidP="00B014DE">
            <w:pPr>
              <w:jc w:val="center"/>
              <w:rPr>
                <w:rFonts w:ascii="Arial" w:hAnsi="Arial" w:cs="Arial"/>
                <w:b/>
                <w:bCs/>
                <w:sz w:val="18"/>
                <w:szCs w:val="18"/>
              </w:rPr>
            </w:pPr>
          </w:p>
        </w:tc>
        <w:tc>
          <w:tcPr>
            <w:tcW w:w="1850" w:type="dxa"/>
            <w:shd w:val="clear" w:color="auto" w:fill="auto"/>
          </w:tcPr>
          <w:p w14:paraId="6B65E46E" w14:textId="4C94A06C" w:rsidR="000A5193" w:rsidRPr="00C239AB" w:rsidRDefault="000A5193" w:rsidP="00B014DE">
            <w:pPr>
              <w:jc w:val="center"/>
              <w:rPr>
                <w:rFonts w:ascii="Arial" w:hAnsi="Arial" w:cs="Arial"/>
                <w:b/>
                <w:bCs/>
                <w:sz w:val="18"/>
                <w:szCs w:val="18"/>
              </w:rPr>
            </w:pPr>
          </w:p>
        </w:tc>
        <w:tc>
          <w:tcPr>
            <w:tcW w:w="1932" w:type="dxa"/>
            <w:shd w:val="clear" w:color="auto" w:fill="auto"/>
          </w:tcPr>
          <w:p w14:paraId="3EF9514A" w14:textId="5796BB19" w:rsidR="000A5193" w:rsidRPr="00C239AB" w:rsidRDefault="000A5193" w:rsidP="00B014DE">
            <w:pPr>
              <w:jc w:val="center"/>
              <w:rPr>
                <w:rFonts w:ascii="Arial" w:hAnsi="Arial" w:cs="Arial"/>
                <w:b/>
                <w:bCs/>
                <w:sz w:val="18"/>
                <w:szCs w:val="18"/>
              </w:rPr>
            </w:pPr>
          </w:p>
        </w:tc>
      </w:tr>
      <w:tr w:rsidR="000A5193" w14:paraId="1E09C1D7" w14:textId="77777777" w:rsidTr="00A926FE">
        <w:trPr>
          <w:trHeight w:val="584"/>
        </w:trPr>
        <w:tc>
          <w:tcPr>
            <w:tcW w:w="1657" w:type="dxa"/>
            <w:shd w:val="clear" w:color="auto" w:fill="auto"/>
          </w:tcPr>
          <w:p w14:paraId="6F3F73F3" w14:textId="2827EAD8" w:rsidR="000A5193" w:rsidRPr="00C239AB" w:rsidRDefault="000A5193" w:rsidP="00B014DE">
            <w:pPr>
              <w:jc w:val="center"/>
              <w:rPr>
                <w:rFonts w:ascii="Arial" w:hAnsi="Arial" w:cs="Arial"/>
                <w:b/>
                <w:bCs/>
                <w:sz w:val="18"/>
                <w:szCs w:val="18"/>
              </w:rPr>
            </w:pPr>
          </w:p>
        </w:tc>
        <w:tc>
          <w:tcPr>
            <w:tcW w:w="1727" w:type="dxa"/>
            <w:shd w:val="clear" w:color="auto" w:fill="auto"/>
          </w:tcPr>
          <w:p w14:paraId="70502364" w14:textId="1FB970C5" w:rsidR="000A5193" w:rsidRPr="00C239AB" w:rsidRDefault="000A5193" w:rsidP="00B014DE">
            <w:pPr>
              <w:jc w:val="center"/>
              <w:rPr>
                <w:rFonts w:ascii="Arial" w:hAnsi="Arial" w:cs="Arial"/>
                <w:b/>
                <w:bCs/>
                <w:sz w:val="18"/>
                <w:szCs w:val="18"/>
              </w:rPr>
            </w:pPr>
          </w:p>
        </w:tc>
        <w:tc>
          <w:tcPr>
            <w:tcW w:w="1850" w:type="dxa"/>
            <w:shd w:val="clear" w:color="auto" w:fill="auto"/>
          </w:tcPr>
          <w:p w14:paraId="4D6AA5BE" w14:textId="733A541A" w:rsidR="000A5193" w:rsidRPr="00C239AB" w:rsidRDefault="000A5193" w:rsidP="00B014DE">
            <w:pPr>
              <w:jc w:val="center"/>
              <w:rPr>
                <w:rFonts w:ascii="Arial" w:hAnsi="Arial" w:cs="Arial"/>
                <w:b/>
                <w:bCs/>
                <w:sz w:val="18"/>
                <w:szCs w:val="18"/>
              </w:rPr>
            </w:pPr>
          </w:p>
        </w:tc>
        <w:tc>
          <w:tcPr>
            <w:tcW w:w="1850" w:type="dxa"/>
            <w:shd w:val="clear" w:color="auto" w:fill="auto"/>
          </w:tcPr>
          <w:p w14:paraId="0F6551F4" w14:textId="2D42B584" w:rsidR="000A5193" w:rsidRPr="00C239AB" w:rsidRDefault="000A5193" w:rsidP="00B014DE">
            <w:pPr>
              <w:jc w:val="center"/>
              <w:rPr>
                <w:rFonts w:ascii="Arial" w:hAnsi="Arial" w:cs="Arial"/>
                <w:b/>
                <w:bCs/>
                <w:sz w:val="18"/>
                <w:szCs w:val="18"/>
              </w:rPr>
            </w:pPr>
          </w:p>
        </w:tc>
        <w:tc>
          <w:tcPr>
            <w:tcW w:w="1932" w:type="dxa"/>
            <w:shd w:val="clear" w:color="auto" w:fill="auto"/>
          </w:tcPr>
          <w:p w14:paraId="3D05AEA5" w14:textId="7FD1C36A" w:rsidR="000A5193" w:rsidRPr="00C239AB" w:rsidRDefault="000A5193" w:rsidP="00B014DE">
            <w:pPr>
              <w:jc w:val="center"/>
              <w:rPr>
                <w:rFonts w:ascii="Arial" w:hAnsi="Arial" w:cs="Arial"/>
                <w:b/>
                <w:bCs/>
                <w:sz w:val="18"/>
                <w:szCs w:val="18"/>
              </w:rPr>
            </w:pPr>
          </w:p>
        </w:tc>
      </w:tr>
      <w:tr w:rsidR="000A5193" w14:paraId="4EBA79CB" w14:textId="77777777" w:rsidTr="00A926FE">
        <w:trPr>
          <w:trHeight w:val="584"/>
        </w:trPr>
        <w:tc>
          <w:tcPr>
            <w:tcW w:w="1657" w:type="dxa"/>
            <w:shd w:val="clear" w:color="auto" w:fill="auto"/>
          </w:tcPr>
          <w:p w14:paraId="2B8B5EEA" w14:textId="77777777" w:rsidR="000A5193" w:rsidRDefault="000A5193" w:rsidP="00421615">
            <w:pPr>
              <w:rPr>
                <w:rFonts w:eastAsiaTheme="minorEastAsia"/>
                <w:b/>
              </w:rPr>
            </w:pPr>
          </w:p>
        </w:tc>
        <w:tc>
          <w:tcPr>
            <w:tcW w:w="1727" w:type="dxa"/>
            <w:shd w:val="clear" w:color="auto" w:fill="auto"/>
          </w:tcPr>
          <w:p w14:paraId="1CC4F400" w14:textId="7E4E277D" w:rsidR="000A5193" w:rsidRDefault="000A5193" w:rsidP="00B014DE">
            <w:pPr>
              <w:jc w:val="center"/>
              <w:rPr>
                <w:rFonts w:eastAsiaTheme="minorEastAsia"/>
                <w:b/>
              </w:rPr>
            </w:pPr>
          </w:p>
        </w:tc>
        <w:tc>
          <w:tcPr>
            <w:tcW w:w="1850" w:type="dxa"/>
            <w:shd w:val="clear" w:color="auto" w:fill="auto"/>
          </w:tcPr>
          <w:p w14:paraId="4AD1784B" w14:textId="4818E676" w:rsidR="000A5193" w:rsidRDefault="000A5193" w:rsidP="00B014DE">
            <w:pPr>
              <w:jc w:val="center"/>
              <w:rPr>
                <w:rFonts w:eastAsiaTheme="minorEastAsia"/>
                <w:b/>
              </w:rPr>
            </w:pPr>
          </w:p>
        </w:tc>
        <w:tc>
          <w:tcPr>
            <w:tcW w:w="1850" w:type="dxa"/>
            <w:shd w:val="clear" w:color="auto" w:fill="auto"/>
          </w:tcPr>
          <w:p w14:paraId="6100BC59" w14:textId="65BABE06" w:rsidR="000A5193" w:rsidRDefault="000A5193" w:rsidP="00B014DE">
            <w:pPr>
              <w:jc w:val="center"/>
              <w:rPr>
                <w:rFonts w:eastAsiaTheme="minorEastAsia"/>
                <w:b/>
              </w:rPr>
            </w:pPr>
          </w:p>
        </w:tc>
        <w:tc>
          <w:tcPr>
            <w:tcW w:w="1932" w:type="dxa"/>
            <w:shd w:val="clear" w:color="auto" w:fill="auto"/>
          </w:tcPr>
          <w:p w14:paraId="744679C5" w14:textId="53830DF1" w:rsidR="000A5193" w:rsidRDefault="000A5193" w:rsidP="00B014DE">
            <w:pPr>
              <w:jc w:val="center"/>
              <w:rPr>
                <w:rFonts w:eastAsiaTheme="minorEastAsia"/>
                <w:b/>
              </w:rPr>
            </w:pPr>
          </w:p>
        </w:tc>
      </w:tr>
    </w:tbl>
    <w:p w14:paraId="2FD37771" w14:textId="77777777" w:rsidR="00963AB0" w:rsidRDefault="00963AB0">
      <w:pPr>
        <w:sectPr w:rsidR="00963AB0" w:rsidSect="001971FE">
          <w:headerReference w:type="default" r:id="rId24"/>
          <w:pgSz w:w="11906" w:h="16838"/>
          <w:pgMar w:top="1440" w:right="1440" w:bottom="1440" w:left="1440" w:header="708" w:footer="708" w:gutter="0"/>
          <w:cols w:space="708"/>
          <w:docGrid w:linePitch="360"/>
        </w:sectPr>
      </w:pPr>
    </w:p>
    <w:p w14:paraId="1F8FA9A6" w14:textId="28EF104A" w:rsidR="000A5193" w:rsidRPr="00A926FE" w:rsidRDefault="00500BF3" w:rsidP="00500BF3">
      <w:pPr>
        <w:pStyle w:val="Heading3"/>
        <w:rPr>
          <w:color w:val="75A238"/>
        </w:rPr>
      </w:pPr>
      <w:bookmarkStart w:id="6" w:name="_Toc164775673"/>
      <w:r w:rsidRPr="00A926FE">
        <w:rPr>
          <w:color w:val="75A238"/>
        </w:rPr>
        <w:lastRenderedPageBreak/>
        <w:t>Bush Regeneration Works</w:t>
      </w:r>
      <w:bookmarkEnd w:id="6"/>
    </w:p>
    <w:p w14:paraId="008E9236" w14:textId="77777777" w:rsidR="00A926FE" w:rsidRPr="00A926FE" w:rsidRDefault="00A926FE" w:rsidP="00A926FE"/>
    <w:tbl>
      <w:tblPr>
        <w:tblStyle w:val="TableGrid"/>
        <w:tblW w:w="0" w:type="auto"/>
        <w:tblLook w:val="04A0" w:firstRow="1" w:lastRow="0" w:firstColumn="1" w:lastColumn="0" w:noHBand="0" w:noVBand="1"/>
      </w:tblPr>
      <w:tblGrid>
        <w:gridCol w:w="2254"/>
        <w:gridCol w:w="2369"/>
        <w:gridCol w:w="2171"/>
        <w:gridCol w:w="2222"/>
      </w:tblGrid>
      <w:tr w:rsidR="000A5193" w14:paraId="55EC3884" w14:textId="77777777" w:rsidTr="006539D0">
        <w:tc>
          <w:tcPr>
            <w:tcW w:w="13948" w:type="dxa"/>
            <w:gridSpan w:val="4"/>
          </w:tcPr>
          <w:p w14:paraId="074AA6C3" w14:textId="5BC2E0FB" w:rsidR="000A5193" w:rsidRPr="006539D0" w:rsidRDefault="008B380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74313618" w14:textId="77777777" w:rsidTr="006A2BEF">
        <w:tc>
          <w:tcPr>
            <w:tcW w:w="13948" w:type="dxa"/>
            <w:gridSpan w:val="4"/>
            <w:shd w:val="clear" w:color="auto" w:fill="D9D9D9" w:themeFill="background1" w:themeFillShade="D9"/>
          </w:tcPr>
          <w:p w14:paraId="62410A33"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3D3250F9" w14:textId="77777777" w:rsidTr="00B82081">
        <w:trPr>
          <w:trHeight w:val="865"/>
        </w:trPr>
        <w:tc>
          <w:tcPr>
            <w:tcW w:w="13948" w:type="dxa"/>
            <w:gridSpan w:val="4"/>
          </w:tcPr>
          <w:p w14:paraId="1EF52251" w14:textId="77777777" w:rsidR="000A5193" w:rsidRPr="006539D0" w:rsidRDefault="000A5193" w:rsidP="006539D0">
            <w:pPr>
              <w:jc w:val="center"/>
              <w:rPr>
                <w:rFonts w:eastAsiaTheme="minorEastAsia"/>
                <w:b/>
                <w:sz w:val="52"/>
                <w:szCs w:val="52"/>
              </w:rPr>
            </w:pPr>
            <w:r>
              <w:rPr>
                <w:rFonts w:eastAsiaTheme="minorEastAsia"/>
                <w:b/>
                <w:sz w:val="52"/>
                <w:szCs w:val="52"/>
              </w:rPr>
              <w:t>Bush Regeneration Works</w:t>
            </w:r>
          </w:p>
        </w:tc>
      </w:tr>
      <w:tr w:rsidR="000A5193" w14:paraId="15433E39" w14:textId="77777777" w:rsidTr="00E6499B">
        <w:tc>
          <w:tcPr>
            <w:tcW w:w="6974" w:type="dxa"/>
            <w:gridSpan w:val="2"/>
          </w:tcPr>
          <w:p w14:paraId="4E59283D" w14:textId="5E3DF0CC"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4D698673" w14:textId="094BA65E"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6457BEE5" w14:textId="77777777" w:rsidR="000A5193" w:rsidRPr="00B82081" w:rsidRDefault="000A5193" w:rsidP="006539D0">
            <w:pPr>
              <w:jc w:val="center"/>
              <w:rPr>
                <w:rFonts w:eastAsiaTheme="minorEastAsia"/>
                <w:b/>
                <w:sz w:val="28"/>
                <w:szCs w:val="28"/>
              </w:rPr>
            </w:pPr>
          </w:p>
        </w:tc>
      </w:tr>
      <w:tr w:rsidR="000A5193" w14:paraId="065038F3" w14:textId="77777777" w:rsidTr="00C929B5">
        <w:tc>
          <w:tcPr>
            <w:tcW w:w="3487" w:type="dxa"/>
            <w:shd w:val="clear" w:color="auto" w:fill="D9D9D9" w:themeFill="background1" w:themeFillShade="D9"/>
          </w:tcPr>
          <w:p w14:paraId="4FB6BAD1"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3029C0EA"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4CDA9471"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787D9F2B"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0C746F2A" w14:textId="77777777" w:rsidTr="00175D98">
        <w:trPr>
          <w:trHeight w:val="718"/>
        </w:trPr>
        <w:tc>
          <w:tcPr>
            <w:tcW w:w="3487" w:type="dxa"/>
          </w:tcPr>
          <w:p w14:paraId="4EA56D5C" w14:textId="60A539C2" w:rsidR="000A5193" w:rsidRPr="00C929B5" w:rsidRDefault="000A5193" w:rsidP="00E3740C">
            <w:pPr>
              <w:jc w:val="center"/>
              <w:rPr>
                <w:rFonts w:eastAsiaTheme="minorEastAsia"/>
              </w:rPr>
            </w:pPr>
          </w:p>
        </w:tc>
        <w:tc>
          <w:tcPr>
            <w:tcW w:w="3487" w:type="dxa"/>
          </w:tcPr>
          <w:p w14:paraId="3B614D45" w14:textId="67271032" w:rsidR="000A5193" w:rsidRPr="00C929B5" w:rsidRDefault="000A5193" w:rsidP="00E3740C">
            <w:pPr>
              <w:jc w:val="center"/>
              <w:rPr>
                <w:rFonts w:eastAsiaTheme="minorEastAsia"/>
              </w:rPr>
            </w:pPr>
          </w:p>
        </w:tc>
        <w:tc>
          <w:tcPr>
            <w:tcW w:w="3487" w:type="dxa"/>
            <w:shd w:val="clear" w:color="auto" w:fill="auto"/>
          </w:tcPr>
          <w:p w14:paraId="4C1739A9" w14:textId="77777777" w:rsidR="000A5193" w:rsidRDefault="000A5193" w:rsidP="00FB67F1">
            <w:pPr>
              <w:jc w:val="center"/>
              <w:rPr>
                <w:rFonts w:eastAsiaTheme="minorEastAsia"/>
              </w:rPr>
            </w:pPr>
          </w:p>
        </w:tc>
        <w:tc>
          <w:tcPr>
            <w:tcW w:w="3487" w:type="dxa"/>
          </w:tcPr>
          <w:p w14:paraId="320BDEF0" w14:textId="09C03595" w:rsidR="000A5193" w:rsidRDefault="000A5193" w:rsidP="00FB67F1">
            <w:pPr>
              <w:jc w:val="center"/>
              <w:rPr>
                <w:rFonts w:eastAsiaTheme="minorEastAsia"/>
              </w:rPr>
            </w:pPr>
          </w:p>
        </w:tc>
      </w:tr>
    </w:tbl>
    <w:p w14:paraId="4F7DBDDA" w14:textId="77777777" w:rsidR="000A5193" w:rsidRDefault="000A5193"/>
    <w:tbl>
      <w:tblPr>
        <w:tblStyle w:val="TableGrid"/>
        <w:tblW w:w="0" w:type="auto"/>
        <w:tblLook w:val="04A0" w:firstRow="1" w:lastRow="0" w:firstColumn="1" w:lastColumn="0" w:noHBand="0" w:noVBand="1"/>
      </w:tblPr>
      <w:tblGrid>
        <w:gridCol w:w="2857"/>
        <w:gridCol w:w="2264"/>
        <w:gridCol w:w="1772"/>
        <w:gridCol w:w="2123"/>
      </w:tblGrid>
      <w:tr w:rsidR="000A5193" w14:paraId="7BB4F6AA" w14:textId="77777777" w:rsidTr="00500BF3">
        <w:tc>
          <w:tcPr>
            <w:tcW w:w="0" w:type="auto"/>
            <w:gridSpan w:val="4"/>
            <w:shd w:val="clear" w:color="auto" w:fill="D9D9D9" w:themeFill="background1" w:themeFillShade="D9"/>
          </w:tcPr>
          <w:p w14:paraId="25E92173"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295B0D61" w14:textId="77777777" w:rsidTr="00500BF3">
        <w:tc>
          <w:tcPr>
            <w:tcW w:w="0" w:type="auto"/>
            <w:shd w:val="clear" w:color="auto" w:fill="auto"/>
          </w:tcPr>
          <w:p w14:paraId="6867D94F" w14:textId="77777777" w:rsidR="000A5193" w:rsidRDefault="00000000" w:rsidP="00E6499B">
            <w:pPr>
              <w:rPr>
                <w:rFonts w:eastAsiaTheme="minorEastAsia"/>
                <w:b/>
              </w:rPr>
            </w:pPr>
            <w:sdt>
              <w:sdtPr>
                <w:rPr>
                  <w:b/>
                  <w:bCs/>
                </w:rPr>
                <w:id w:val="-1794297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730887C9" w14:textId="77777777" w:rsidR="000A5193" w:rsidRDefault="00000000" w:rsidP="00E6499B">
            <w:pPr>
              <w:rPr>
                <w:rFonts w:eastAsiaTheme="minorEastAsia"/>
                <w:b/>
              </w:rPr>
            </w:pPr>
            <w:sdt>
              <w:sdtPr>
                <w:rPr>
                  <w:b/>
                  <w:bCs/>
                </w:rPr>
                <w:id w:val="98851701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294E0CED" w14:textId="77777777" w:rsidR="000A5193" w:rsidRDefault="00000000" w:rsidP="00E6499B">
            <w:pPr>
              <w:rPr>
                <w:rFonts w:eastAsiaTheme="minorEastAsia"/>
                <w:b/>
              </w:rPr>
            </w:pPr>
            <w:sdt>
              <w:sdtPr>
                <w:rPr>
                  <w:b/>
                  <w:bCs/>
                </w:rPr>
                <w:id w:val="-3836678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3252B0F2" w14:textId="77777777" w:rsidR="000A5193" w:rsidRDefault="00000000" w:rsidP="00E6499B">
            <w:pPr>
              <w:rPr>
                <w:rFonts w:eastAsiaTheme="minorEastAsia"/>
                <w:b/>
              </w:rPr>
            </w:pPr>
            <w:sdt>
              <w:sdtPr>
                <w:rPr>
                  <w:b/>
                  <w:bCs/>
                </w:rPr>
                <w:id w:val="-103049217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74F01E25" w14:textId="77777777" w:rsidTr="00500BF3">
        <w:tc>
          <w:tcPr>
            <w:tcW w:w="0" w:type="auto"/>
            <w:shd w:val="clear" w:color="auto" w:fill="auto"/>
          </w:tcPr>
          <w:p w14:paraId="251D176F" w14:textId="77777777" w:rsidR="000A5193" w:rsidRDefault="00000000" w:rsidP="00E6499B">
            <w:pPr>
              <w:rPr>
                <w:rFonts w:eastAsiaTheme="minorEastAsia"/>
                <w:b/>
              </w:rPr>
            </w:pPr>
            <w:sdt>
              <w:sdtPr>
                <w:rPr>
                  <w:b/>
                  <w:bCs/>
                </w:rPr>
                <w:id w:val="-42418584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6818C4F4" w14:textId="77777777" w:rsidR="000A5193" w:rsidRDefault="00000000" w:rsidP="00E6499B">
            <w:pPr>
              <w:rPr>
                <w:rFonts w:eastAsiaTheme="minorEastAsia"/>
                <w:b/>
              </w:rPr>
            </w:pPr>
            <w:sdt>
              <w:sdtPr>
                <w:rPr>
                  <w:b/>
                  <w:bCs/>
                </w:rPr>
                <w:id w:val="179285476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1948B75C" w14:textId="77777777" w:rsidR="000A5193" w:rsidRDefault="00000000" w:rsidP="00E6499B">
            <w:pPr>
              <w:rPr>
                <w:rFonts w:eastAsiaTheme="minorEastAsia"/>
                <w:b/>
              </w:rPr>
            </w:pPr>
            <w:sdt>
              <w:sdtPr>
                <w:rPr>
                  <w:b/>
                  <w:bCs/>
                </w:rPr>
                <w:id w:val="-59817783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15AEFB6C" w14:textId="77777777" w:rsidR="000A5193" w:rsidRDefault="00000000" w:rsidP="00E6499B">
            <w:pPr>
              <w:rPr>
                <w:rFonts w:eastAsiaTheme="minorEastAsia"/>
                <w:b/>
              </w:rPr>
            </w:pPr>
            <w:sdt>
              <w:sdtPr>
                <w:rPr>
                  <w:b/>
                  <w:bCs/>
                </w:rPr>
                <w:id w:val="-129798538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Respirator (Herbicide use)</w:t>
            </w:r>
          </w:p>
        </w:tc>
      </w:tr>
      <w:tr w:rsidR="000A5193" w14:paraId="1EA1650B" w14:textId="77777777" w:rsidTr="00500BF3">
        <w:tc>
          <w:tcPr>
            <w:tcW w:w="0" w:type="auto"/>
            <w:shd w:val="clear" w:color="auto" w:fill="auto"/>
          </w:tcPr>
          <w:p w14:paraId="3AC16F52" w14:textId="77777777" w:rsidR="000A5193" w:rsidRDefault="00000000" w:rsidP="00E6499B">
            <w:pPr>
              <w:rPr>
                <w:rFonts w:eastAsiaTheme="minorEastAsia"/>
                <w:b/>
              </w:rPr>
            </w:pPr>
            <w:sdt>
              <w:sdtPr>
                <w:rPr>
                  <w:b/>
                  <w:bCs/>
                </w:rPr>
                <w:id w:val="-85495834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29D87CA0" w14:textId="77777777" w:rsidR="000A5193" w:rsidRDefault="00000000" w:rsidP="00E6499B">
            <w:pPr>
              <w:rPr>
                <w:rFonts w:eastAsiaTheme="minorEastAsia"/>
                <w:b/>
              </w:rPr>
            </w:pPr>
            <w:sdt>
              <w:sdtPr>
                <w:rPr>
                  <w:b/>
                  <w:bCs/>
                </w:rPr>
                <w:id w:val="-41254808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131C5D0" w14:textId="77777777" w:rsidR="000A5193" w:rsidRDefault="00000000" w:rsidP="00E6499B">
            <w:pPr>
              <w:rPr>
                <w:rFonts w:eastAsiaTheme="minorEastAsia"/>
                <w:b/>
              </w:rPr>
            </w:pPr>
            <w:sdt>
              <w:sdtPr>
                <w:rPr>
                  <w:b/>
                  <w:bCs/>
                </w:rPr>
                <w:id w:val="-61212958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D7EA58A" w14:textId="77777777" w:rsidR="000A5193" w:rsidRDefault="00000000" w:rsidP="00E6499B">
            <w:pPr>
              <w:rPr>
                <w:rFonts w:eastAsiaTheme="minorEastAsia"/>
                <w:b/>
              </w:rPr>
            </w:pPr>
            <w:sdt>
              <w:sdtPr>
                <w:rPr>
                  <w:b/>
                  <w:bCs/>
                </w:rPr>
                <w:id w:val="132747446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5AC4A6A" w14:textId="77777777" w:rsidTr="00500BF3">
        <w:tc>
          <w:tcPr>
            <w:tcW w:w="0" w:type="auto"/>
            <w:shd w:val="clear" w:color="auto" w:fill="auto"/>
          </w:tcPr>
          <w:p w14:paraId="30AE1C88" w14:textId="77777777" w:rsidR="000A5193" w:rsidRDefault="00000000" w:rsidP="00E6499B">
            <w:pPr>
              <w:rPr>
                <w:rFonts w:eastAsiaTheme="minorEastAsia"/>
                <w:b/>
              </w:rPr>
            </w:pPr>
            <w:sdt>
              <w:sdtPr>
                <w:rPr>
                  <w:b/>
                  <w:bCs/>
                </w:rPr>
                <w:id w:val="-176907115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2895677" w14:textId="77777777" w:rsidR="000A5193" w:rsidRDefault="00000000" w:rsidP="00E6499B">
            <w:pPr>
              <w:rPr>
                <w:rFonts w:eastAsiaTheme="minorEastAsia"/>
                <w:b/>
              </w:rPr>
            </w:pPr>
            <w:sdt>
              <w:sdtPr>
                <w:rPr>
                  <w:b/>
                  <w:bCs/>
                </w:rPr>
                <w:id w:val="-28458292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9C6CA88" w14:textId="77777777" w:rsidR="000A5193" w:rsidRDefault="00000000" w:rsidP="00E6499B">
            <w:pPr>
              <w:rPr>
                <w:rFonts w:eastAsiaTheme="minorEastAsia"/>
                <w:b/>
              </w:rPr>
            </w:pPr>
            <w:sdt>
              <w:sdtPr>
                <w:rPr>
                  <w:b/>
                  <w:bCs/>
                </w:rPr>
                <w:id w:val="-98586156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A5478D5" w14:textId="77777777" w:rsidR="000A5193" w:rsidRDefault="00000000" w:rsidP="00E6499B">
            <w:pPr>
              <w:rPr>
                <w:rFonts w:eastAsiaTheme="minorEastAsia"/>
                <w:b/>
              </w:rPr>
            </w:pPr>
            <w:sdt>
              <w:sdtPr>
                <w:rPr>
                  <w:b/>
                  <w:bCs/>
                </w:rPr>
                <w:id w:val="35493146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7D798F4C" w14:textId="77777777" w:rsidTr="00500BF3">
        <w:tc>
          <w:tcPr>
            <w:tcW w:w="0" w:type="auto"/>
            <w:gridSpan w:val="4"/>
          </w:tcPr>
          <w:p w14:paraId="3DAF7F7A"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0BA434A"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54B42ACC"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1EDAC7CD"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A2FC855"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26253BF3" w14:textId="5DE3FCFB"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772B75">
              <w:br/>
            </w:r>
            <w:r w:rsidR="00772B75">
              <w:br/>
            </w:r>
            <w:r w:rsidR="00772B75">
              <w:br/>
            </w:r>
            <w:r w:rsidR="00772B75">
              <w:br/>
            </w:r>
            <w:r w:rsidR="00772B75">
              <w:br/>
            </w:r>
          </w:p>
        </w:tc>
      </w:tr>
      <w:tr w:rsidR="000A5193" w14:paraId="05879DB2" w14:textId="77777777" w:rsidTr="00500BF3">
        <w:tc>
          <w:tcPr>
            <w:tcW w:w="0" w:type="auto"/>
            <w:gridSpan w:val="4"/>
            <w:shd w:val="clear" w:color="auto" w:fill="D9D9D9" w:themeFill="background1" w:themeFillShade="D9"/>
          </w:tcPr>
          <w:p w14:paraId="3B7B5563" w14:textId="77777777" w:rsidR="000A5193" w:rsidRDefault="000A5193" w:rsidP="009941A9">
            <w:pPr>
              <w:tabs>
                <w:tab w:val="left" w:pos="2436"/>
              </w:tabs>
              <w:jc w:val="center"/>
            </w:pPr>
            <w:r w:rsidRPr="009941A9">
              <w:rPr>
                <w:b/>
                <w:bCs/>
                <w:sz w:val="36"/>
                <w:szCs w:val="36"/>
              </w:rPr>
              <w:lastRenderedPageBreak/>
              <w:t>Risk Matrix</w:t>
            </w:r>
          </w:p>
        </w:tc>
      </w:tr>
      <w:tr w:rsidR="000A5193" w14:paraId="6A2E79CF" w14:textId="77777777" w:rsidTr="00500BF3">
        <w:tc>
          <w:tcPr>
            <w:tcW w:w="0" w:type="auto"/>
            <w:gridSpan w:val="4"/>
          </w:tcPr>
          <w:p w14:paraId="3EB96A44" w14:textId="77777777" w:rsidR="000A5193" w:rsidRDefault="000A5193" w:rsidP="006A2BEF">
            <w:pPr>
              <w:tabs>
                <w:tab w:val="left" w:pos="2436"/>
              </w:tabs>
            </w:pPr>
            <w:r w:rsidRPr="00B45425">
              <w:rPr>
                <w:b/>
                <w:bCs/>
                <w:noProof/>
              </w:rPr>
              <w:drawing>
                <wp:anchor distT="0" distB="0" distL="114300" distR="114300" simplePos="0" relativeHeight="251658244" behindDoc="0" locked="0" layoutInCell="1" allowOverlap="1" wp14:anchorId="3423329F" wp14:editId="7A6B821F">
                  <wp:simplePos x="0" y="0"/>
                  <wp:positionH relativeFrom="margin">
                    <wp:posOffset>-63500</wp:posOffset>
                  </wp:positionH>
                  <wp:positionV relativeFrom="paragraph">
                    <wp:posOffset>95250</wp:posOffset>
                  </wp:positionV>
                  <wp:extent cx="5709285" cy="3175000"/>
                  <wp:effectExtent l="0" t="0" r="5715" b="6350"/>
                  <wp:wrapSquare wrapText="bothSides"/>
                  <wp:docPr id="179363876" name="Picture 179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09285" cy="317500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74151C58" w14:textId="77777777" w:rsidTr="00500BF3">
        <w:tc>
          <w:tcPr>
            <w:tcW w:w="0" w:type="auto"/>
            <w:gridSpan w:val="4"/>
            <w:shd w:val="clear" w:color="auto" w:fill="D9D9D9" w:themeFill="background1" w:themeFillShade="D9"/>
          </w:tcPr>
          <w:p w14:paraId="1403E281"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08A5DCE" w14:textId="77777777" w:rsidTr="00500BF3">
        <w:tc>
          <w:tcPr>
            <w:tcW w:w="0" w:type="auto"/>
            <w:gridSpan w:val="4"/>
          </w:tcPr>
          <w:p w14:paraId="68ED3F9F" w14:textId="77777777" w:rsidR="000A5193" w:rsidRDefault="000A5193" w:rsidP="000A5193">
            <w:pPr>
              <w:pStyle w:val="ListParagraph"/>
              <w:numPr>
                <w:ilvl w:val="0"/>
                <w:numId w:val="2"/>
              </w:numPr>
              <w:tabs>
                <w:tab w:val="left" w:pos="2436"/>
              </w:tabs>
            </w:pPr>
            <w:r>
              <w:t>Eradication: The hazard is removed altogether.</w:t>
            </w:r>
          </w:p>
          <w:p w14:paraId="70AEA714"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774C8ED1"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4F0FDF23"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2EF01B41"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4C5268C6" w14:textId="77777777" w:rsidR="000A5193" w:rsidRPr="00B45425" w:rsidRDefault="000A5193" w:rsidP="006A2BEF">
            <w:pPr>
              <w:tabs>
                <w:tab w:val="left" w:pos="2436"/>
              </w:tabs>
              <w:rPr>
                <w:b/>
                <w:bCs/>
              </w:rPr>
            </w:pPr>
          </w:p>
        </w:tc>
      </w:tr>
    </w:tbl>
    <w:p w14:paraId="273D7490" w14:textId="77777777" w:rsidR="000A5193" w:rsidRDefault="000A5193"/>
    <w:tbl>
      <w:tblPr>
        <w:tblStyle w:val="TableGrid"/>
        <w:tblW w:w="0" w:type="auto"/>
        <w:tblLook w:val="04A0" w:firstRow="1" w:lastRow="0" w:firstColumn="1" w:lastColumn="0" w:noHBand="0" w:noVBand="1"/>
      </w:tblPr>
      <w:tblGrid>
        <w:gridCol w:w="2248"/>
        <w:gridCol w:w="2492"/>
        <w:gridCol w:w="2248"/>
        <w:gridCol w:w="2028"/>
      </w:tblGrid>
      <w:tr w:rsidR="000A5193" w14:paraId="7293B96A" w14:textId="77777777" w:rsidTr="0D442D2E">
        <w:tc>
          <w:tcPr>
            <w:tcW w:w="3487" w:type="dxa"/>
            <w:shd w:val="clear" w:color="auto" w:fill="D9D9D9" w:themeFill="background1" w:themeFillShade="D9"/>
          </w:tcPr>
          <w:p w14:paraId="7BAD9226"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4CCCB3D7"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641C18A5"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24EA4E1B"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4BC32552"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187B8785"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560AACCB"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7C85FAFF" w14:textId="77777777" w:rsidTr="0D442D2E">
        <w:tc>
          <w:tcPr>
            <w:tcW w:w="3487" w:type="dxa"/>
            <w:shd w:val="clear" w:color="auto" w:fill="D9D9D9" w:themeFill="background1" w:themeFillShade="D9"/>
          </w:tcPr>
          <w:p w14:paraId="283D1743"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4AB233A4"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3173ED4D"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47636AD4"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4C062846"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2343D66E" w14:textId="77777777" w:rsidR="000A5193" w:rsidRDefault="000A5193" w:rsidP="00311160">
            <w:pPr>
              <w:jc w:val="center"/>
              <w:rPr>
                <w:rFonts w:eastAsiaTheme="minorEastAsia"/>
              </w:rPr>
            </w:pPr>
            <w:r w:rsidRPr="65C9DDDC">
              <w:rPr>
                <w:rFonts w:eastAsiaTheme="minorEastAsia"/>
                <w:color w:val="231F20"/>
              </w:rPr>
              <w:t>Low</w:t>
            </w:r>
          </w:p>
        </w:tc>
      </w:tr>
      <w:tr w:rsidR="000A5193" w14:paraId="6A1DD1AE" w14:textId="77777777" w:rsidTr="00175D98">
        <w:tc>
          <w:tcPr>
            <w:tcW w:w="3487" w:type="dxa"/>
            <w:shd w:val="clear" w:color="auto" w:fill="auto"/>
          </w:tcPr>
          <w:p w14:paraId="3AFAFBF4" w14:textId="77777777" w:rsidR="000A5193" w:rsidRPr="003170AE" w:rsidRDefault="000A5193" w:rsidP="00311160">
            <w:pPr>
              <w:rPr>
                <w:rFonts w:eastAsiaTheme="minorEastAsia"/>
                <w:color w:val="231F20"/>
              </w:rPr>
            </w:pPr>
            <w:r>
              <w:t>Starting new site</w:t>
            </w:r>
          </w:p>
        </w:tc>
        <w:tc>
          <w:tcPr>
            <w:tcW w:w="3487" w:type="dxa"/>
            <w:shd w:val="clear" w:color="auto" w:fill="auto"/>
          </w:tcPr>
          <w:p w14:paraId="49A08819" w14:textId="77777777" w:rsidR="000A5193" w:rsidRDefault="000A5193" w:rsidP="00311160">
            <w:r>
              <w:rPr>
                <w:rFonts w:ascii="Symbol" w:eastAsia="Symbol" w:hAnsi="Symbol" w:cs="Symbol"/>
              </w:rPr>
              <w:t>·</w:t>
            </w:r>
            <w:r>
              <w:t xml:space="preserve"> Site hazards – general </w:t>
            </w:r>
          </w:p>
          <w:p w14:paraId="2E91F35C" w14:textId="77777777" w:rsidR="000A5193" w:rsidRPr="003170AE" w:rsidRDefault="000A5193" w:rsidP="00311160">
            <w:pPr>
              <w:rPr>
                <w:rFonts w:eastAsiaTheme="minorEastAsia"/>
                <w:color w:val="231F20"/>
              </w:rPr>
            </w:pPr>
            <w:r>
              <w:rPr>
                <w:rFonts w:ascii="Symbol" w:eastAsia="Symbol" w:hAnsi="Symbol" w:cs="Symbol"/>
              </w:rPr>
              <w:t>·</w:t>
            </w:r>
            <w:r>
              <w:t xml:space="preserve"> Fire</w:t>
            </w:r>
          </w:p>
        </w:tc>
        <w:tc>
          <w:tcPr>
            <w:tcW w:w="3487" w:type="dxa"/>
            <w:shd w:val="clear" w:color="auto" w:fill="auto"/>
          </w:tcPr>
          <w:p w14:paraId="3031E6D1" w14:textId="77777777" w:rsidR="000A5193" w:rsidRDefault="000A5193" w:rsidP="00311160">
            <w:r>
              <w:rPr>
                <w:rFonts w:ascii="Symbol" w:eastAsia="Symbol" w:hAnsi="Symbol" w:cs="Symbol"/>
              </w:rPr>
              <w:t>·</w:t>
            </w:r>
            <w:r>
              <w:t xml:space="preserve"> Supervisor and staff to walk site &amp; check </w:t>
            </w:r>
            <w:proofErr w:type="gramStart"/>
            <w:r>
              <w:t>hazards</w:t>
            </w:r>
            <w:proofErr w:type="gramEnd"/>
            <w:r>
              <w:t xml:space="preserve"> </w:t>
            </w:r>
          </w:p>
          <w:p w14:paraId="0570A3F7" w14:textId="77777777" w:rsidR="000A5193" w:rsidRDefault="000A5193" w:rsidP="00311160">
            <w:r>
              <w:rPr>
                <w:rFonts w:ascii="Symbol" w:eastAsia="Symbol" w:hAnsi="Symbol" w:cs="Symbol"/>
              </w:rPr>
              <w:lastRenderedPageBreak/>
              <w:t>·</w:t>
            </w:r>
            <w:r>
              <w:t xml:space="preserve"> Complete emergency response plan </w:t>
            </w:r>
          </w:p>
          <w:p w14:paraId="4D4EEB82" w14:textId="77777777" w:rsidR="000A5193" w:rsidRDefault="000A5193" w:rsidP="00311160">
            <w:r>
              <w:rPr>
                <w:rFonts w:ascii="Symbol" w:eastAsia="Symbol" w:hAnsi="Symbol" w:cs="Symbol"/>
              </w:rPr>
              <w:t>·</w:t>
            </w:r>
            <w:r>
              <w:t xml:space="preserve"> Check and record location of nearest hospital, fire, and police station</w:t>
            </w:r>
          </w:p>
          <w:p w14:paraId="67ADBD94" w14:textId="77777777" w:rsidR="000A5193" w:rsidRDefault="000A5193" w:rsidP="00311160">
            <w:r>
              <w:rPr>
                <w:rFonts w:ascii="Symbol" w:eastAsia="Symbol" w:hAnsi="Symbol" w:cs="Symbol"/>
              </w:rPr>
              <w:t>·</w:t>
            </w:r>
            <w:r>
              <w:t xml:space="preserve"> Conduct hazard/risk assessment in conjunction with field staff </w:t>
            </w:r>
          </w:p>
          <w:p w14:paraId="0F4ED16D" w14:textId="77777777" w:rsidR="000A5193" w:rsidRPr="003170AE" w:rsidRDefault="000A5193" w:rsidP="00311160">
            <w:pPr>
              <w:rPr>
                <w:rFonts w:eastAsiaTheme="minorEastAsia"/>
                <w:color w:val="231F20"/>
              </w:rPr>
            </w:pPr>
            <w:r>
              <w:rPr>
                <w:rFonts w:ascii="Symbol" w:eastAsia="Symbol" w:hAnsi="Symbol" w:cs="Symbol"/>
              </w:rPr>
              <w:t>·</w:t>
            </w:r>
            <w:r>
              <w:t xml:space="preserve"> Conduct site induction for all staff</w:t>
            </w:r>
          </w:p>
        </w:tc>
        <w:tc>
          <w:tcPr>
            <w:tcW w:w="3487" w:type="dxa"/>
            <w:shd w:val="clear" w:color="auto" w:fill="auto"/>
          </w:tcPr>
          <w:p w14:paraId="5DC50356" w14:textId="3ADD8099"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1B8DF4A7" w14:textId="77777777" w:rsidTr="0D442D2E">
        <w:tc>
          <w:tcPr>
            <w:tcW w:w="3487" w:type="dxa"/>
            <w:shd w:val="clear" w:color="auto" w:fill="auto"/>
          </w:tcPr>
          <w:p w14:paraId="1501FF71" w14:textId="77777777" w:rsidR="000A5193" w:rsidRPr="003170AE" w:rsidRDefault="000A5193" w:rsidP="00311160">
            <w:pPr>
              <w:rPr>
                <w:rFonts w:eastAsiaTheme="minorEastAsia"/>
                <w:color w:val="231F20"/>
              </w:rPr>
            </w:pPr>
            <w:r>
              <w:t>Daily operations</w:t>
            </w:r>
          </w:p>
        </w:tc>
        <w:tc>
          <w:tcPr>
            <w:tcW w:w="3487" w:type="dxa"/>
            <w:shd w:val="clear" w:color="auto" w:fill="auto"/>
          </w:tcPr>
          <w:p w14:paraId="08B155DD" w14:textId="77777777" w:rsidR="000A5193" w:rsidRDefault="000A5193" w:rsidP="00311160">
            <w:r>
              <w:rPr>
                <w:rFonts w:ascii="Symbol" w:eastAsia="Symbol" w:hAnsi="Symbol" w:cs="Symbol"/>
              </w:rPr>
              <w:t>·</w:t>
            </w:r>
            <w:r>
              <w:t xml:space="preserve"> Sun exposure - sunburn </w:t>
            </w:r>
          </w:p>
          <w:p w14:paraId="1637C186" w14:textId="77777777" w:rsidR="000A5193" w:rsidRDefault="000A5193" w:rsidP="00311160">
            <w:r>
              <w:rPr>
                <w:rFonts w:ascii="Symbol" w:eastAsia="Symbol" w:hAnsi="Symbol" w:cs="Symbol"/>
              </w:rPr>
              <w:t>·</w:t>
            </w:r>
            <w:r>
              <w:t xml:space="preserve"> Heat, not enough water to drink - dehydration </w:t>
            </w:r>
          </w:p>
          <w:p w14:paraId="7407FB08" w14:textId="77777777" w:rsidR="000A5193" w:rsidRDefault="000A5193" w:rsidP="00311160">
            <w:r>
              <w:rPr>
                <w:rFonts w:ascii="Symbol" w:eastAsia="Symbol" w:hAnsi="Symbol" w:cs="Symbol"/>
              </w:rPr>
              <w:t>·</w:t>
            </w:r>
            <w:r>
              <w:t xml:space="preserve"> Protrusions - eye stick injuries </w:t>
            </w:r>
          </w:p>
          <w:p w14:paraId="71365B70" w14:textId="77777777" w:rsidR="000A5193" w:rsidRDefault="000A5193" w:rsidP="00311160">
            <w:r>
              <w:rPr>
                <w:rFonts w:ascii="Symbol" w:eastAsia="Symbol" w:hAnsi="Symbol" w:cs="Symbol"/>
              </w:rPr>
              <w:t>·</w:t>
            </w:r>
            <w:r>
              <w:t xml:space="preserve"> Insects, snakes - stings, bites </w:t>
            </w:r>
          </w:p>
          <w:p w14:paraId="4D5EC981" w14:textId="77777777" w:rsidR="000A5193" w:rsidRDefault="000A5193" w:rsidP="00311160">
            <w:r>
              <w:rPr>
                <w:rFonts w:ascii="Symbol" w:eastAsia="Symbol" w:hAnsi="Symbol" w:cs="Symbol"/>
              </w:rPr>
              <w:t>·</w:t>
            </w:r>
            <w:r>
              <w:t xml:space="preserve"> Awkward topography - strains </w:t>
            </w:r>
          </w:p>
          <w:p w14:paraId="48653068" w14:textId="77777777" w:rsidR="000A5193" w:rsidRDefault="000A5193" w:rsidP="00311160">
            <w:r>
              <w:rPr>
                <w:rFonts w:ascii="Symbol" w:eastAsia="Symbol" w:hAnsi="Symbol" w:cs="Symbol"/>
              </w:rPr>
              <w:t>·</w:t>
            </w:r>
            <w:r>
              <w:t xml:space="preserve"> Obstacles – tripping, injuries </w:t>
            </w:r>
          </w:p>
          <w:p w14:paraId="6CFED7C0" w14:textId="77777777" w:rsidR="000A5193" w:rsidRDefault="000A5193" w:rsidP="00311160">
            <w:r>
              <w:rPr>
                <w:rFonts w:ascii="Symbol" w:eastAsia="Symbol" w:hAnsi="Symbol" w:cs="Symbol"/>
              </w:rPr>
              <w:t>·</w:t>
            </w:r>
            <w:r>
              <w:t xml:space="preserve"> Needles - needle stick injuries </w:t>
            </w:r>
          </w:p>
          <w:p w14:paraId="07A7D604" w14:textId="77777777" w:rsidR="000A5193" w:rsidRPr="003170AE" w:rsidRDefault="000A5193" w:rsidP="00311160">
            <w:pPr>
              <w:rPr>
                <w:rFonts w:eastAsiaTheme="minorEastAsia"/>
                <w:color w:val="231F20"/>
              </w:rPr>
            </w:pPr>
            <w:r>
              <w:rPr>
                <w:rFonts w:ascii="Symbol" w:eastAsia="Symbol" w:hAnsi="Symbol" w:cs="Symbol"/>
              </w:rPr>
              <w:t>·</w:t>
            </w:r>
            <w:r>
              <w:t xml:space="preserve"> Obstruction - </w:t>
            </w:r>
            <w:proofErr w:type="gramStart"/>
            <w:r>
              <w:t>tripping ,</w:t>
            </w:r>
            <w:proofErr w:type="gramEnd"/>
            <w:r>
              <w:t xml:space="preserve"> fall hazard </w:t>
            </w:r>
            <w:r>
              <w:rPr>
                <w:rFonts w:ascii="Symbol" w:eastAsia="Symbol" w:hAnsi="Symbol" w:cs="Symbol"/>
              </w:rPr>
              <w:t>·</w:t>
            </w:r>
            <w:r>
              <w:t xml:space="preserve"> Fire</w:t>
            </w:r>
          </w:p>
        </w:tc>
        <w:tc>
          <w:tcPr>
            <w:tcW w:w="3487" w:type="dxa"/>
            <w:shd w:val="clear" w:color="auto" w:fill="auto"/>
          </w:tcPr>
          <w:p w14:paraId="4CCA1545" w14:textId="77777777" w:rsidR="000A5193" w:rsidRDefault="000A5193" w:rsidP="00311160">
            <w:r>
              <w:rPr>
                <w:rFonts w:ascii="Symbol" w:eastAsia="Symbol" w:hAnsi="Symbol" w:cs="Symbol"/>
              </w:rPr>
              <w:t>·</w:t>
            </w:r>
            <w:r>
              <w:t xml:space="preserve"> Have first aid kit &amp; sunscreen on </w:t>
            </w:r>
            <w:proofErr w:type="gramStart"/>
            <w:r>
              <w:t>site</w:t>
            </w:r>
            <w:proofErr w:type="gramEnd"/>
            <w:r>
              <w:t xml:space="preserve"> </w:t>
            </w:r>
          </w:p>
          <w:p w14:paraId="7F9ECC48" w14:textId="77777777" w:rsidR="000A5193" w:rsidRDefault="000A5193" w:rsidP="00311160">
            <w:r>
              <w:rPr>
                <w:rFonts w:ascii="Symbol" w:eastAsia="Symbol" w:hAnsi="Symbol" w:cs="Symbol"/>
              </w:rPr>
              <w:t>·</w:t>
            </w:r>
            <w:r>
              <w:t xml:space="preserve"> Have mobile phone </w:t>
            </w:r>
            <w:proofErr w:type="gramStart"/>
            <w:r>
              <w:t>available</w:t>
            </w:r>
            <w:proofErr w:type="gramEnd"/>
          </w:p>
          <w:p w14:paraId="0A0FECA8" w14:textId="77777777" w:rsidR="000A5193" w:rsidRDefault="000A5193" w:rsidP="00311160">
            <w:r>
              <w:rPr>
                <w:rFonts w:ascii="Symbol" w:eastAsia="Symbol" w:hAnsi="Symbol" w:cs="Symbol"/>
              </w:rPr>
              <w:t>·</w:t>
            </w:r>
            <w:r>
              <w:t xml:space="preserve"> Ensure qualified </w:t>
            </w:r>
            <w:proofErr w:type="gramStart"/>
            <w:r>
              <w:t>first-aider</w:t>
            </w:r>
            <w:proofErr w:type="gramEnd"/>
            <w:r>
              <w:t xml:space="preserve"> is on team </w:t>
            </w:r>
          </w:p>
          <w:p w14:paraId="1FF69E4F" w14:textId="77777777" w:rsidR="000A5193" w:rsidRDefault="000A5193" w:rsidP="00311160">
            <w:r>
              <w:rPr>
                <w:rFonts w:ascii="Symbol" w:eastAsia="Symbol" w:hAnsi="Symbol" w:cs="Symbol"/>
              </w:rPr>
              <w:t>·</w:t>
            </w:r>
            <w:r>
              <w:t xml:space="preserve"> Ensure PPE including safety/</w:t>
            </w:r>
            <w:proofErr w:type="gramStart"/>
            <w:r>
              <w:t>sun glasses</w:t>
            </w:r>
            <w:proofErr w:type="gramEnd"/>
            <w:r>
              <w:t xml:space="preserve"> are being used </w:t>
            </w:r>
          </w:p>
          <w:p w14:paraId="5323F5CB" w14:textId="77777777" w:rsidR="000A5193" w:rsidRDefault="000A5193" w:rsidP="00311160">
            <w:r>
              <w:rPr>
                <w:rFonts w:ascii="Symbol" w:eastAsia="Symbol" w:hAnsi="Symbol" w:cs="Symbol"/>
              </w:rPr>
              <w:t>·</w:t>
            </w:r>
            <w:r>
              <w:t xml:space="preserve"> Keep access routes, including public paths &amp; steps, </w:t>
            </w:r>
            <w:proofErr w:type="gramStart"/>
            <w:r>
              <w:t>clear</w:t>
            </w:r>
            <w:proofErr w:type="gramEnd"/>
            <w:r>
              <w:t xml:space="preserve"> </w:t>
            </w:r>
          </w:p>
          <w:p w14:paraId="25995652" w14:textId="77777777" w:rsidR="000A5193" w:rsidRDefault="000A5193" w:rsidP="00311160">
            <w:r>
              <w:rPr>
                <w:rFonts w:ascii="Symbol" w:eastAsia="Symbol" w:hAnsi="Symbol" w:cs="Symbol"/>
              </w:rPr>
              <w:t>·</w:t>
            </w:r>
            <w:r>
              <w:t xml:space="preserve"> Be alert for hidden obstacles &amp; other environmental </w:t>
            </w:r>
            <w:proofErr w:type="gramStart"/>
            <w:r>
              <w:t>hazards</w:t>
            </w:r>
            <w:proofErr w:type="gramEnd"/>
            <w:r>
              <w:t xml:space="preserve"> </w:t>
            </w:r>
          </w:p>
          <w:p w14:paraId="06915F02" w14:textId="77777777" w:rsidR="000A5193" w:rsidRDefault="000A5193" w:rsidP="00311160">
            <w:r>
              <w:rPr>
                <w:rFonts w:ascii="Symbol" w:eastAsia="Symbol" w:hAnsi="Symbol" w:cs="Symbol"/>
              </w:rPr>
              <w:t>·</w:t>
            </w:r>
            <w:r>
              <w:t xml:space="preserve"> Ensure sharps container is on site and observe Management of sharps - Needles &amp; Syringes</w:t>
            </w:r>
          </w:p>
          <w:p w14:paraId="11F693B1" w14:textId="77777777" w:rsidR="000A5193" w:rsidRPr="003170AE" w:rsidRDefault="000A5193" w:rsidP="00311160">
            <w:pPr>
              <w:rPr>
                <w:rFonts w:eastAsiaTheme="minorEastAsia"/>
                <w:color w:val="231F20"/>
              </w:rPr>
            </w:pPr>
          </w:p>
        </w:tc>
        <w:tc>
          <w:tcPr>
            <w:tcW w:w="3487" w:type="dxa"/>
            <w:shd w:val="clear" w:color="auto" w:fill="auto"/>
          </w:tcPr>
          <w:p w14:paraId="3B8C971D" w14:textId="5E9B306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9682B30" w14:textId="77777777" w:rsidTr="0D442D2E">
        <w:tc>
          <w:tcPr>
            <w:tcW w:w="3487" w:type="dxa"/>
            <w:shd w:val="clear" w:color="auto" w:fill="auto"/>
          </w:tcPr>
          <w:p w14:paraId="2FEF583A" w14:textId="77777777" w:rsidR="000A5193" w:rsidRPr="003170AE" w:rsidRDefault="000A5193" w:rsidP="00311160">
            <w:pPr>
              <w:rPr>
                <w:rFonts w:eastAsiaTheme="minorEastAsia"/>
                <w:color w:val="231F20"/>
              </w:rPr>
            </w:pPr>
            <w:r>
              <w:t>Cont. Daily operations</w:t>
            </w:r>
          </w:p>
        </w:tc>
        <w:tc>
          <w:tcPr>
            <w:tcW w:w="3487" w:type="dxa"/>
            <w:shd w:val="clear" w:color="auto" w:fill="auto"/>
          </w:tcPr>
          <w:p w14:paraId="0C186D55" w14:textId="77777777" w:rsidR="000A5193" w:rsidRDefault="000A5193" w:rsidP="00311160">
            <w:r>
              <w:rPr>
                <w:rFonts w:ascii="Symbol" w:eastAsia="Symbol" w:hAnsi="Symbol" w:cs="Symbol"/>
              </w:rPr>
              <w:t>·</w:t>
            </w:r>
            <w:r>
              <w:t xml:space="preserve"> Poorly maintained equipment, knives, loppers etc </w:t>
            </w:r>
          </w:p>
          <w:p w14:paraId="20271B91" w14:textId="77777777" w:rsidR="000A5193" w:rsidRDefault="000A5193" w:rsidP="00311160">
            <w:r>
              <w:rPr>
                <w:rFonts w:ascii="Symbol" w:eastAsia="Symbol" w:hAnsi="Symbol" w:cs="Symbol"/>
              </w:rPr>
              <w:t>·</w:t>
            </w:r>
            <w:r>
              <w:t xml:space="preserve"> Sharp tools left </w:t>
            </w:r>
            <w:proofErr w:type="gramStart"/>
            <w:r>
              <w:t>unattended</w:t>
            </w:r>
            <w:proofErr w:type="gramEnd"/>
            <w:r>
              <w:t xml:space="preserve"> </w:t>
            </w:r>
          </w:p>
          <w:p w14:paraId="17593A4F" w14:textId="77777777" w:rsidR="000A5193" w:rsidRDefault="000A5193" w:rsidP="00311160">
            <w:r>
              <w:rPr>
                <w:rFonts w:ascii="Symbol" w:eastAsia="Symbol" w:hAnsi="Symbol" w:cs="Symbol"/>
              </w:rPr>
              <w:t>·</w:t>
            </w:r>
            <w:r>
              <w:t xml:space="preserve"> Poor practice for use of tools </w:t>
            </w:r>
          </w:p>
          <w:p w14:paraId="551E97C1" w14:textId="77777777" w:rsidR="000A5193" w:rsidRPr="003170AE" w:rsidRDefault="000A5193" w:rsidP="00311160">
            <w:pPr>
              <w:rPr>
                <w:rFonts w:eastAsiaTheme="minorEastAsia"/>
                <w:color w:val="231F20"/>
              </w:rPr>
            </w:pPr>
            <w:r>
              <w:rPr>
                <w:rFonts w:ascii="Symbol" w:eastAsia="Symbol" w:hAnsi="Symbol" w:cs="Symbol"/>
              </w:rPr>
              <w:t>·</w:t>
            </w:r>
            <w:r>
              <w:t xml:space="preserve"> Lack of task rotation leading to over repetition of tasks</w:t>
            </w:r>
          </w:p>
        </w:tc>
        <w:tc>
          <w:tcPr>
            <w:tcW w:w="3487" w:type="dxa"/>
            <w:shd w:val="clear" w:color="auto" w:fill="auto"/>
          </w:tcPr>
          <w:p w14:paraId="11B0A3A7" w14:textId="77777777" w:rsidR="000A5193" w:rsidRDefault="000A5193" w:rsidP="00311160">
            <w:r>
              <w:rPr>
                <w:rFonts w:ascii="Symbol" w:eastAsia="Symbol" w:hAnsi="Symbol" w:cs="Symbol"/>
              </w:rPr>
              <w:t>·</w:t>
            </w:r>
            <w:r>
              <w:t xml:space="preserve"> Ensure no drilling/frilling of large woody weeds where they may later fall across a road or </w:t>
            </w:r>
            <w:proofErr w:type="gramStart"/>
            <w:r>
              <w:t>track</w:t>
            </w:r>
            <w:proofErr w:type="gramEnd"/>
            <w:r>
              <w:t xml:space="preserve"> </w:t>
            </w:r>
          </w:p>
          <w:p w14:paraId="4082FDA8" w14:textId="77777777" w:rsidR="000A5193" w:rsidRDefault="000A5193" w:rsidP="00311160">
            <w:r>
              <w:rPr>
                <w:rFonts w:ascii="Symbol" w:eastAsia="Symbol" w:hAnsi="Symbol" w:cs="Symbol"/>
              </w:rPr>
              <w:t>·</w:t>
            </w:r>
            <w:r>
              <w:t xml:space="preserve"> Ensure all the cut ends face the roadway and the pile is stable with no </w:t>
            </w:r>
            <w:r>
              <w:lastRenderedPageBreak/>
              <w:t xml:space="preserve">branches protruding when piling material to be collected by </w:t>
            </w:r>
            <w:proofErr w:type="gramStart"/>
            <w:r>
              <w:t>others</w:t>
            </w:r>
            <w:proofErr w:type="gramEnd"/>
            <w:r>
              <w:t xml:space="preserve"> </w:t>
            </w:r>
          </w:p>
          <w:p w14:paraId="7C49F483" w14:textId="77777777" w:rsidR="000A5193" w:rsidRPr="00342AB7" w:rsidRDefault="000A5193" w:rsidP="00311160">
            <w:r>
              <w:rPr>
                <w:rFonts w:ascii="Symbol" w:eastAsia="Symbol" w:hAnsi="Symbol" w:cs="Symbol"/>
              </w:rPr>
              <w:t>·</w:t>
            </w:r>
            <w:r>
              <w:t xml:space="preserve"> Construct burn piles clear from canopy, </w:t>
            </w:r>
            <w:proofErr w:type="gramStart"/>
            <w:r>
              <w:t>stumps</w:t>
            </w:r>
            <w:proofErr w:type="gramEnd"/>
            <w:r>
              <w:t xml:space="preserve"> or logs. Stack material so that the pile is stable. Piles to be in accordance with RFS guidelines (see Area Coordinator for details, Piles should not be greater than 2 m in length or width, and 1.5 m in height. Larger piles will produce more intense heat, will burn for longer and will be more difficult to manage safely.).</w:t>
            </w:r>
          </w:p>
        </w:tc>
        <w:tc>
          <w:tcPr>
            <w:tcW w:w="3487" w:type="dxa"/>
            <w:shd w:val="clear" w:color="auto" w:fill="auto"/>
          </w:tcPr>
          <w:p w14:paraId="3C3647AA" w14:textId="029D539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1F72A91" w14:textId="77777777" w:rsidTr="0D442D2E">
        <w:tc>
          <w:tcPr>
            <w:tcW w:w="3487" w:type="dxa"/>
            <w:shd w:val="clear" w:color="auto" w:fill="auto"/>
          </w:tcPr>
          <w:p w14:paraId="7C4D8F86" w14:textId="77777777" w:rsidR="000A5193" w:rsidRPr="003170AE" w:rsidRDefault="000A5193" w:rsidP="00311160">
            <w:pPr>
              <w:rPr>
                <w:rFonts w:eastAsiaTheme="minorEastAsia"/>
                <w:color w:val="231F20"/>
              </w:rPr>
            </w:pPr>
            <w:r>
              <w:t>General work practice</w:t>
            </w:r>
          </w:p>
        </w:tc>
        <w:tc>
          <w:tcPr>
            <w:tcW w:w="3487" w:type="dxa"/>
            <w:shd w:val="clear" w:color="auto" w:fill="auto"/>
          </w:tcPr>
          <w:p w14:paraId="468805A2" w14:textId="77777777" w:rsidR="000A5193" w:rsidRDefault="000A5193" w:rsidP="00311160">
            <w:r>
              <w:rPr>
                <w:rFonts w:ascii="Symbol" w:eastAsia="Symbol" w:hAnsi="Symbol" w:cs="Symbol"/>
              </w:rPr>
              <w:t>·</w:t>
            </w:r>
            <w:r>
              <w:t xml:space="preserve"> Poorly maintained equipment, knives, loppers etc </w:t>
            </w:r>
          </w:p>
          <w:p w14:paraId="6B4CFEBA" w14:textId="77777777" w:rsidR="000A5193" w:rsidRDefault="000A5193" w:rsidP="00311160">
            <w:r>
              <w:rPr>
                <w:rFonts w:ascii="Symbol" w:eastAsia="Symbol" w:hAnsi="Symbol" w:cs="Symbol"/>
              </w:rPr>
              <w:t>·</w:t>
            </w:r>
            <w:r>
              <w:t xml:space="preserve"> Sharp tools left </w:t>
            </w:r>
            <w:proofErr w:type="gramStart"/>
            <w:r>
              <w:t>unattended</w:t>
            </w:r>
            <w:proofErr w:type="gramEnd"/>
            <w:r>
              <w:t xml:space="preserve"> </w:t>
            </w:r>
          </w:p>
          <w:p w14:paraId="03D50E79" w14:textId="77777777" w:rsidR="000A5193" w:rsidRDefault="000A5193" w:rsidP="00311160">
            <w:r>
              <w:rPr>
                <w:rFonts w:ascii="Symbol" w:eastAsia="Symbol" w:hAnsi="Symbol" w:cs="Symbol"/>
              </w:rPr>
              <w:t>·</w:t>
            </w:r>
            <w:r>
              <w:t xml:space="preserve"> Poor practice for use of tools </w:t>
            </w:r>
          </w:p>
          <w:p w14:paraId="1F98F6D3" w14:textId="77777777" w:rsidR="000A5193" w:rsidRPr="003170AE" w:rsidRDefault="000A5193" w:rsidP="00311160">
            <w:pPr>
              <w:rPr>
                <w:rFonts w:eastAsiaTheme="minorEastAsia"/>
                <w:color w:val="231F20"/>
              </w:rPr>
            </w:pPr>
            <w:r>
              <w:rPr>
                <w:rFonts w:ascii="Symbol" w:eastAsia="Symbol" w:hAnsi="Symbol" w:cs="Symbol"/>
              </w:rPr>
              <w:t>·</w:t>
            </w:r>
            <w:r>
              <w:t xml:space="preserve"> Lack of task rotation leading to over repetition of tasks</w:t>
            </w:r>
          </w:p>
        </w:tc>
        <w:tc>
          <w:tcPr>
            <w:tcW w:w="3487" w:type="dxa"/>
            <w:shd w:val="clear" w:color="auto" w:fill="auto"/>
          </w:tcPr>
          <w:p w14:paraId="4A41BF57" w14:textId="77777777" w:rsidR="000A5193" w:rsidRDefault="000A5193" w:rsidP="00311160">
            <w:r>
              <w:rPr>
                <w:rFonts w:ascii="Symbol" w:eastAsia="Symbol" w:hAnsi="Symbol" w:cs="Symbol"/>
              </w:rPr>
              <w:t>·</w:t>
            </w:r>
            <w:r>
              <w:t xml:space="preserve"> Check all equipment is in good condition &amp; carry out maintenance when </w:t>
            </w:r>
            <w:proofErr w:type="gramStart"/>
            <w:r>
              <w:t>necessary</w:t>
            </w:r>
            <w:proofErr w:type="gramEnd"/>
            <w:r>
              <w:t xml:space="preserve"> </w:t>
            </w:r>
          </w:p>
          <w:p w14:paraId="57563968" w14:textId="77777777" w:rsidR="000A5193" w:rsidRDefault="000A5193" w:rsidP="00311160">
            <w:r>
              <w:rPr>
                <w:rFonts w:ascii="Symbol" w:eastAsia="Symbol" w:hAnsi="Symbol" w:cs="Symbol"/>
              </w:rPr>
              <w:t>·</w:t>
            </w:r>
            <w:r>
              <w:t xml:space="preserve"> Keep small tools in tool pouch when not in </w:t>
            </w:r>
            <w:proofErr w:type="gramStart"/>
            <w:r>
              <w:t>use</w:t>
            </w:r>
            <w:proofErr w:type="gramEnd"/>
            <w:r>
              <w:t xml:space="preserve"> </w:t>
            </w:r>
          </w:p>
          <w:p w14:paraId="21E52B97" w14:textId="77777777" w:rsidR="000A5193" w:rsidRDefault="000A5193" w:rsidP="00311160">
            <w:r>
              <w:rPr>
                <w:rFonts w:ascii="Symbol" w:eastAsia="Symbol" w:hAnsi="Symbol" w:cs="Symbol"/>
              </w:rPr>
              <w:t>·</w:t>
            </w:r>
            <w:r>
              <w:t xml:space="preserve"> Vary tasks to avoid repetition strain &amp; </w:t>
            </w:r>
            <w:proofErr w:type="gramStart"/>
            <w:r>
              <w:t>fatigue</w:t>
            </w:r>
            <w:proofErr w:type="gramEnd"/>
            <w:r>
              <w:t xml:space="preserve"> </w:t>
            </w:r>
          </w:p>
          <w:p w14:paraId="6FC60D67" w14:textId="77777777" w:rsidR="000A5193" w:rsidRDefault="000A5193" w:rsidP="00311160">
            <w:r>
              <w:rPr>
                <w:rFonts w:ascii="Symbol" w:eastAsia="Symbol" w:hAnsi="Symbol" w:cs="Symbol"/>
              </w:rPr>
              <w:t>·</w:t>
            </w:r>
            <w:r>
              <w:t xml:space="preserve"> Keep safe distance from other workers when using sharp </w:t>
            </w:r>
            <w:proofErr w:type="gramStart"/>
            <w:r>
              <w:t>implements</w:t>
            </w:r>
            <w:proofErr w:type="gramEnd"/>
            <w:r>
              <w:t xml:space="preserve"> </w:t>
            </w:r>
          </w:p>
          <w:p w14:paraId="1BFD288C" w14:textId="77777777" w:rsidR="000A5193" w:rsidRPr="003170AE" w:rsidRDefault="000A5193" w:rsidP="00311160">
            <w:pPr>
              <w:rPr>
                <w:rFonts w:eastAsiaTheme="minorEastAsia"/>
                <w:color w:val="231F20"/>
              </w:rPr>
            </w:pPr>
            <w:r>
              <w:rPr>
                <w:rFonts w:ascii="Symbol" w:eastAsia="Symbol" w:hAnsi="Symbol" w:cs="Symbol"/>
              </w:rPr>
              <w:t>·</w:t>
            </w:r>
            <w:r>
              <w:t xml:space="preserve"> Use the right tool for the job</w:t>
            </w:r>
          </w:p>
        </w:tc>
        <w:tc>
          <w:tcPr>
            <w:tcW w:w="3487" w:type="dxa"/>
            <w:shd w:val="clear" w:color="auto" w:fill="auto"/>
          </w:tcPr>
          <w:p w14:paraId="5A094DB6" w14:textId="689D603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E5253FC" w14:textId="77777777" w:rsidTr="0D442D2E">
        <w:tc>
          <w:tcPr>
            <w:tcW w:w="3487" w:type="dxa"/>
            <w:shd w:val="clear" w:color="auto" w:fill="auto"/>
          </w:tcPr>
          <w:p w14:paraId="7228C248" w14:textId="77777777" w:rsidR="000A5193" w:rsidRPr="003170AE" w:rsidRDefault="000A5193" w:rsidP="00311160">
            <w:pPr>
              <w:rPr>
                <w:rFonts w:eastAsiaTheme="minorEastAsia"/>
                <w:color w:val="231F20"/>
              </w:rPr>
            </w:pPr>
            <w:r>
              <w:t>Cut / frill &amp; paint with herbicide</w:t>
            </w:r>
          </w:p>
        </w:tc>
        <w:tc>
          <w:tcPr>
            <w:tcW w:w="3487" w:type="dxa"/>
            <w:shd w:val="clear" w:color="auto" w:fill="auto"/>
          </w:tcPr>
          <w:p w14:paraId="20B23A8C" w14:textId="77777777" w:rsidR="000A5193" w:rsidRDefault="000A5193" w:rsidP="00311160">
            <w:r>
              <w:rPr>
                <w:rFonts w:ascii="Symbol" w:eastAsia="Symbol" w:hAnsi="Symbol" w:cs="Symbol"/>
              </w:rPr>
              <w:t>·</w:t>
            </w:r>
            <w:r>
              <w:t xml:space="preserve"> Leaking applicator </w:t>
            </w:r>
            <w:proofErr w:type="gramStart"/>
            <w:r>
              <w:t>bottles</w:t>
            </w:r>
            <w:proofErr w:type="gramEnd"/>
            <w:r>
              <w:t xml:space="preserve"> </w:t>
            </w:r>
          </w:p>
          <w:p w14:paraId="707CC008" w14:textId="77777777" w:rsidR="000A5193" w:rsidRDefault="000A5193" w:rsidP="00311160">
            <w:r>
              <w:rPr>
                <w:rFonts w:ascii="Symbol" w:eastAsia="Symbol" w:hAnsi="Symbol" w:cs="Symbol"/>
              </w:rPr>
              <w:t>·</w:t>
            </w:r>
            <w:r>
              <w:t xml:space="preserve"> Incorrect use of herbicide </w:t>
            </w:r>
          </w:p>
          <w:p w14:paraId="7CDFF56E" w14:textId="77777777" w:rsidR="000A5193" w:rsidRPr="003170AE" w:rsidRDefault="000A5193" w:rsidP="00311160">
            <w:pPr>
              <w:rPr>
                <w:rFonts w:eastAsiaTheme="minorEastAsia"/>
                <w:color w:val="231F20"/>
              </w:rPr>
            </w:pPr>
            <w:r>
              <w:rPr>
                <w:rFonts w:ascii="Symbol" w:eastAsia="Symbol" w:hAnsi="Symbol" w:cs="Symbol"/>
              </w:rPr>
              <w:t>·</w:t>
            </w:r>
            <w:r>
              <w:t xml:space="preserve"> Lost poison bottles</w:t>
            </w:r>
          </w:p>
        </w:tc>
        <w:tc>
          <w:tcPr>
            <w:tcW w:w="3487" w:type="dxa"/>
            <w:shd w:val="clear" w:color="auto" w:fill="auto"/>
          </w:tcPr>
          <w:p w14:paraId="36D766FC" w14:textId="77777777" w:rsidR="000A5193" w:rsidRDefault="000A5193" w:rsidP="00311160">
            <w:r>
              <w:rPr>
                <w:rFonts w:ascii="Symbol" w:eastAsia="Symbol" w:hAnsi="Symbol" w:cs="Symbol"/>
              </w:rPr>
              <w:t>·</w:t>
            </w:r>
            <w:r>
              <w:t xml:space="preserve"> Ensure applicator bottles are labelled &amp; </w:t>
            </w:r>
            <w:proofErr w:type="gramStart"/>
            <w:r>
              <w:t>clean</w:t>
            </w:r>
            <w:proofErr w:type="gramEnd"/>
            <w:r>
              <w:t xml:space="preserve"> </w:t>
            </w:r>
          </w:p>
          <w:p w14:paraId="0096AC4A" w14:textId="77777777" w:rsidR="000A5193" w:rsidRDefault="000A5193" w:rsidP="00311160">
            <w:r>
              <w:rPr>
                <w:rFonts w:ascii="Symbol" w:eastAsia="Symbol" w:hAnsi="Symbol" w:cs="Symbol"/>
              </w:rPr>
              <w:t>·</w:t>
            </w:r>
            <w:r>
              <w:t xml:space="preserve"> Read herbicide label &amp; off-</w:t>
            </w:r>
            <w:proofErr w:type="gramStart"/>
            <w:r>
              <w:t>label</w:t>
            </w:r>
            <w:proofErr w:type="gramEnd"/>
          </w:p>
          <w:p w14:paraId="2F5C4516" w14:textId="77777777" w:rsidR="000A5193" w:rsidRDefault="000A5193" w:rsidP="00311160">
            <w:r>
              <w:t xml:space="preserve">permit to confirm correct procedure </w:t>
            </w:r>
            <w:r>
              <w:rPr>
                <w:rFonts w:ascii="Symbol" w:eastAsia="Symbol" w:hAnsi="Symbol" w:cs="Symbol"/>
              </w:rPr>
              <w:t>·</w:t>
            </w:r>
            <w:r>
              <w:t xml:space="preserve"> Use correct </w:t>
            </w:r>
            <w:proofErr w:type="gramStart"/>
            <w:r>
              <w:t>technique</w:t>
            </w:r>
            <w:proofErr w:type="gramEnd"/>
            <w:r>
              <w:t xml:space="preserve"> </w:t>
            </w:r>
          </w:p>
          <w:p w14:paraId="01D32B4C" w14:textId="77777777" w:rsidR="000A5193" w:rsidRDefault="000A5193" w:rsidP="00311160">
            <w:r>
              <w:rPr>
                <w:rFonts w:ascii="Symbol" w:eastAsia="Symbol" w:hAnsi="Symbol" w:cs="Symbol"/>
              </w:rPr>
              <w:lastRenderedPageBreak/>
              <w:t>·</w:t>
            </w:r>
            <w:r>
              <w:t xml:space="preserve"> Count applicator bottles at beginning &amp; end of session </w:t>
            </w:r>
          </w:p>
          <w:p w14:paraId="1D30BA79" w14:textId="77777777" w:rsidR="000A5193" w:rsidRDefault="000A5193" w:rsidP="00311160">
            <w:r>
              <w:rPr>
                <w:rFonts w:ascii="Symbol" w:eastAsia="Symbol" w:hAnsi="Symbol" w:cs="Symbol"/>
              </w:rPr>
              <w:t>·</w:t>
            </w:r>
            <w:r>
              <w:t xml:space="preserve"> Record all details on herbicide </w:t>
            </w:r>
            <w:proofErr w:type="gramStart"/>
            <w:r>
              <w:t>manifest</w:t>
            </w:r>
            <w:proofErr w:type="gramEnd"/>
          </w:p>
          <w:p w14:paraId="716E6419" w14:textId="77777777" w:rsidR="000A5193" w:rsidRDefault="000A5193" w:rsidP="00311160">
            <w:r>
              <w:t xml:space="preserve"> </w:t>
            </w:r>
            <w:r>
              <w:rPr>
                <w:rFonts w:ascii="Symbol" w:eastAsia="Symbol" w:hAnsi="Symbol" w:cs="Symbol"/>
              </w:rPr>
              <w:t>·</w:t>
            </w:r>
            <w:r>
              <w:t xml:space="preserve"> Sharpen knife &amp; chisel with sharpening stone after </w:t>
            </w:r>
            <w:proofErr w:type="gramStart"/>
            <w:r>
              <w:t>use</w:t>
            </w:r>
            <w:proofErr w:type="gramEnd"/>
            <w:r>
              <w:t xml:space="preserve"> </w:t>
            </w:r>
          </w:p>
          <w:p w14:paraId="33030BC1" w14:textId="77777777" w:rsidR="000A5193" w:rsidRPr="003170AE" w:rsidRDefault="000A5193" w:rsidP="00311160">
            <w:pPr>
              <w:rPr>
                <w:rFonts w:eastAsiaTheme="minorEastAsia"/>
                <w:color w:val="231F20"/>
              </w:rPr>
            </w:pPr>
            <w:r>
              <w:rPr>
                <w:rFonts w:ascii="Symbol" w:eastAsia="Symbol" w:hAnsi="Symbol" w:cs="Symbol"/>
              </w:rPr>
              <w:t>·</w:t>
            </w:r>
            <w:r>
              <w:t xml:space="preserve"> Observe spraying of herbicides &amp; neat application SWMS</w:t>
            </w:r>
          </w:p>
        </w:tc>
        <w:tc>
          <w:tcPr>
            <w:tcW w:w="3487" w:type="dxa"/>
            <w:shd w:val="clear" w:color="auto" w:fill="auto"/>
          </w:tcPr>
          <w:p w14:paraId="16E6C64E"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006413A" w14:textId="77777777" w:rsidTr="0D442D2E">
        <w:tc>
          <w:tcPr>
            <w:tcW w:w="3487" w:type="dxa"/>
            <w:shd w:val="clear" w:color="auto" w:fill="auto"/>
          </w:tcPr>
          <w:p w14:paraId="276CC67C" w14:textId="77777777" w:rsidR="000A5193" w:rsidRPr="003170AE" w:rsidRDefault="000A5193" w:rsidP="00311160">
            <w:pPr>
              <w:rPr>
                <w:rFonts w:eastAsiaTheme="minorEastAsia"/>
                <w:color w:val="231F20"/>
              </w:rPr>
            </w:pPr>
            <w:r>
              <w:t>Use of bowsaws</w:t>
            </w:r>
          </w:p>
        </w:tc>
        <w:tc>
          <w:tcPr>
            <w:tcW w:w="3487" w:type="dxa"/>
            <w:shd w:val="clear" w:color="auto" w:fill="auto"/>
          </w:tcPr>
          <w:p w14:paraId="13075805" w14:textId="77777777" w:rsidR="000A5193" w:rsidRPr="003170AE" w:rsidRDefault="000A5193" w:rsidP="00311160">
            <w:pPr>
              <w:rPr>
                <w:rFonts w:eastAsiaTheme="minorEastAsia"/>
                <w:color w:val="231F20"/>
              </w:rPr>
            </w:pPr>
            <w:r>
              <w:rPr>
                <w:rFonts w:ascii="Symbol" w:eastAsia="Symbol" w:hAnsi="Symbol" w:cs="Symbol"/>
              </w:rPr>
              <w:t>·</w:t>
            </w:r>
            <w:r>
              <w:t xml:space="preserve"> Sharp/broken tools - Cuts, other injuries</w:t>
            </w:r>
          </w:p>
        </w:tc>
        <w:tc>
          <w:tcPr>
            <w:tcW w:w="3487" w:type="dxa"/>
            <w:shd w:val="clear" w:color="auto" w:fill="auto"/>
          </w:tcPr>
          <w:p w14:paraId="1BC86A8C" w14:textId="77777777" w:rsidR="000A5193" w:rsidRDefault="000A5193" w:rsidP="00311160">
            <w:r>
              <w:rPr>
                <w:rFonts w:ascii="Symbol" w:eastAsia="Symbol" w:hAnsi="Symbol" w:cs="Symbol"/>
              </w:rPr>
              <w:t>·</w:t>
            </w:r>
            <w:r>
              <w:t xml:space="preserve"> Ensure you are wearing the correct </w:t>
            </w:r>
            <w:proofErr w:type="gramStart"/>
            <w:r>
              <w:t>PPE</w:t>
            </w:r>
            <w:proofErr w:type="gramEnd"/>
            <w:r>
              <w:t xml:space="preserve"> </w:t>
            </w:r>
          </w:p>
          <w:p w14:paraId="72AC2F35" w14:textId="77777777" w:rsidR="000A5193" w:rsidRDefault="000A5193" w:rsidP="00311160">
            <w:r>
              <w:rPr>
                <w:rFonts w:ascii="Symbol" w:eastAsia="Symbol" w:hAnsi="Symbol" w:cs="Symbol"/>
              </w:rPr>
              <w:t>·</w:t>
            </w:r>
            <w:r>
              <w:t xml:space="preserve"> Hold the lever end of the saw frame with one hand &amp; the piece of timber with the other, not too close to the </w:t>
            </w:r>
            <w:proofErr w:type="gramStart"/>
            <w:r>
              <w:t>blade</w:t>
            </w:r>
            <w:proofErr w:type="gramEnd"/>
            <w:r>
              <w:t xml:space="preserve"> </w:t>
            </w:r>
          </w:p>
          <w:p w14:paraId="529C06DA" w14:textId="77777777" w:rsidR="000A5193" w:rsidRDefault="000A5193" w:rsidP="00311160">
            <w:r>
              <w:rPr>
                <w:rFonts w:ascii="Symbol" w:eastAsia="Symbol" w:hAnsi="Symbol" w:cs="Symbol"/>
              </w:rPr>
              <w:t>·</w:t>
            </w:r>
            <w:r>
              <w:t xml:space="preserve"> Carry saw by your side, with blade facing </w:t>
            </w:r>
            <w:proofErr w:type="gramStart"/>
            <w:r>
              <w:t>down</w:t>
            </w:r>
            <w:proofErr w:type="gramEnd"/>
            <w:r>
              <w:t xml:space="preserve"> </w:t>
            </w:r>
          </w:p>
          <w:p w14:paraId="46BFCA1D" w14:textId="77777777" w:rsidR="000A5193" w:rsidRDefault="000A5193" w:rsidP="00311160">
            <w:r>
              <w:rPr>
                <w:rFonts w:ascii="Symbol" w:eastAsia="Symbol" w:hAnsi="Symbol" w:cs="Symbol"/>
              </w:rPr>
              <w:t>·</w:t>
            </w:r>
            <w:r>
              <w:t xml:space="preserve"> When not in use, protect blade with a guard or wrap in piece of </w:t>
            </w:r>
            <w:proofErr w:type="gramStart"/>
            <w:r>
              <w:t>cloth</w:t>
            </w:r>
            <w:proofErr w:type="gramEnd"/>
            <w:r>
              <w:t xml:space="preserve"> </w:t>
            </w:r>
          </w:p>
          <w:p w14:paraId="46B98A1C" w14:textId="77777777" w:rsidR="000A5193" w:rsidRPr="003170AE" w:rsidRDefault="000A5193" w:rsidP="00311160">
            <w:pPr>
              <w:rPr>
                <w:rFonts w:eastAsiaTheme="minorEastAsia"/>
                <w:color w:val="231F20"/>
              </w:rPr>
            </w:pPr>
            <w:r>
              <w:rPr>
                <w:rFonts w:ascii="Symbol" w:eastAsia="Symbol" w:hAnsi="Symbol" w:cs="Symbol"/>
              </w:rPr>
              <w:t>·</w:t>
            </w:r>
            <w:r>
              <w:t xml:space="preserve"> Replace blade if it is bent, dull or any teeth are missing</w:t>
            </w:r>
          </w:p>
        </w:tc>
        <w:tc>
          <w:tcPr>
            <w:tcW w:w="3487" w:type="dxa"/>
            <w:shd w:val="clear" w:color="auto" w:fill="auto"/>
          </w:tcPr>
          <w:p w14:paraId="56F42A43" w14:textId="7881D276"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EE4E9AD" w14:textId="77777777" w:rsidTr="0D442D2E">
        <w:tc>
          <w:tcPr>
            <w:tcW w:w="3487" w:type="dxa"/>
            <w:shd w:val="clear" w:color="auto" w:fill="auto"/>
          </w:tcPr>
          <w:p w14:paraId="3B0135B2" w14:textId="77777777" w:rsidR="000A5193" w:rsidRPr="003170AE" w:rsidRDefault="000A5193" w:rsidP="00311160">
            <w:pPr>
              <w:rPr>
                <w:rFonts w:eastAsiaTheme="minorEastAsia"/>
                <w:color w:val="231F20"/>
              </w:rPr>
            </w:pPr>
            <w:r>
              <w:t>Use of loppers or secateurs</w:t>
            </w:r>
          </w:p>
        </w:tc>
        <w:tc>
          <w:tcPr>
            <w:tcW w:w="3487" w:type="dxa"/>
            <w:shd w:val="clear" w:color="auto" w:fill="auto"/>
          </w:tcPr>
          <w:p w14:paraId="3875CF99" w14:textId="77777777" w:rsidR="000A5193" w:rsidRDefault="000A5193" w:rsidP="00311160">
            <w:r>
              <w:rPr>
                <w:rFonts w:ascii="Symbol" w:eastAsia="Symbol" w:hAnsi="Symbol" w:cs="Symbol"/>
              </w:rPr>
              <w:t>·</w:t>
            </w:r>
            <w:r>
              <w:t xml:space="preserve"> Trip hazards </w:t>
            </w:r>
          </w:p>
          <w:p w14:paraId="1AA9E392" w14:textId="77777777" w:rsidR="000A5193" w:rsidRDefault="000A5193" w:rsidP="00311160">
            <w:r>
              <w:rPr>
                <w:rFonts w:ascii="Symbol" w:eastAsia="Symbol" w:hAnsi="Symbol" w:cs="Symbol"/>
              </w:rPr>
              <w:t>·</w:t>
            </w:r>
            <w:r>
              <w:t xml:space="preserve"> Sharp/broken tools - Cuts, other injuries </w:t>
            </w:r>
          </w:p>
          <w:p w14:paraId="028C1A5B" w14:textId="77777777" w:rsidR="000A5193" w:rsidRPr="003170AE" w:rsidRDefault="000A5193" w:rsidP="00311160">
            <w:pPr>
              <w:rPr>
                <w:rFonts w:eastAsiaTheme="minorEastAsia"/>
                <w:color w:val="231F20"/>
              </w:rPr>
            </w:pPr>
            <w:r>
              <w:rPr>
                <w:rFonts w:ascii="Symbol" w:eastAsia="Symbol" w:hAnsi="Symbol" w:cs="Symbol"/>
              </w:rPr>
              <w:t>·</w:t>
            </w:r>
            <w:r>
              <w:t xml:space="preserve"> Strain from </w:t>
            </w:r>
            <w:proofErr w:type="gramStart"/>
            <w:r>
              <w:t>over use</w:t>
            </w:r>
            <w:proofErr w:type="gramEnd"/>
          </w:p>
        </w:tc>
        <w:tc>
          <w:tcPr>
            <w:tcW w:w="3487" w:type="dxa"/>
            <w:shd w:val="clear" w:color="auto" w:fill="auto"/>
          </w:tcPr>
          <w:p w14:paraId="53DBBF04" w14:textId="77777777" w:rsidR="000A5193" w:rsidRDefault="000A5193" w:rsidP="00311160">
            <w:r>
              <w:rPr>
                <w:rFonts w:ascii="Symbol" w:eastAsia="Symbol" w:hAnsi="Symbol" w:cs="Symbol"/>
              </w:rPr>
              <w:t>·</w:t>
            </w:r>
            <w:r>
              <w:t xml:space="preserve"> Ensure you are wearing the correct </w:t>
            </w:r>
            <w:proofErr w:type="gramStart"/>
            <w:r>
              <w:t>PPE</w:t>
            </w:r>
            <w:proofErr w:type="gramEnd"/>
            <w:r>
              <w:t xml:space="preserve"> </w:t>
            </w:r>
          </w:p>
          <w:p w14:paraId="303BF1DF" w14:textId="77777777" w:rsidR="000A5193" w:rsidRDefault="000A5193" w:rsidP="00311160">
            <w:r>
              <w:rPr>
                <w:rFonts w:ascii="Symbol" w:eastAsia="Symbol" w:hAnsi="Symbol" w:cs="Symbol"/>
              </w:rPr>
              <w:t>·</w:t>
            </w:r>
            <w:r>
              <w:t xml:space="preserve"> Be careful of branches or debris falling near your face. (</w:t>
            </w:r>
            <w:proofErr w:type="gramStart"/>
            <w:r>
              <w:t>wear</w:t>
            </w:r>
            <w:proofErr w:type="gramEnd"/>
            <w:r>
              <w:t xml:space="preserve"> safety /sun glasses)</w:t>
            </w:r>
          </w:p>
          <w:p w14:paraId="06BAB455" w14:textId="77777777" w:rsidR="000A5193" w:rsidRDefault="000A5193" w:rsidP="00311160">
            <w:r>
              <w:rPr>
                <w:rFonts w:ascii="Symbol" w:eastAsia="Symbol" w:hAnsi="Symbol" w:cs="Symbol"/>
              </w:rPr>
              <w:t>·</w:t>
            </w:r>
            <w:r>
              <w:t xml:space="preserve"> Position loppers to cut straight across grain of </w:t>
            </w:r>
            <w:proofErr w:type="gramStart"/>
            <w:r>
              <w:t>wood</w:t>
            </w:r>
            <w:proofErr w:type="gramEnd"/>
            <w:r>
              <w:t xml:space="preserve"> </w:t>
            </w:r>
          </w:p>
          <w:p w14:paraId="43A4DCD2" w14:textId="77777777" w:rsidR="000A5193" w:rsidRDefault="000A5193" w:rsidP="00311160">
            <w:r>
              <w:rPr>
                <w:rFonts w:ascii="Symbol" w:eastAsia="Symbol" w:hAnsi="Symbol" w:cs="Symbol"/>
              </w:rPr>
              <w:t>·</w:t>
            </w:r>
            <w:r>
              <w:t xml:space="preserve"> Do not exceed cutting capacity of </w:t>
            </w:r>
            <w:proofErr w:type="gramStart"/>
            <w:r>
              <w:t>tools</w:t>
            </w:r>
            <w:proofErr w:type="gramEnd"/>
          </w:p>
          <w:p w14:paraId="26B84A1E" w14:textId="77777777" w:rsidR="000A5193" w:rsidRDefault="000A5193" w:rsidP="00311160">
            <w:r>
              <w:rPr>
                <w:rFonts w:ascii="Symbol" w:eastAsia="Symbol" w:hAnsi="Symbol" w:cs="Symbol"/>
              </w:rPr>
              <w:t>·</w:t>
            </w:r>
            <w:r>
              <w:t xml:space="preserve"> Clean blades regularly, </w:t>
            </w:r>
            <w:proofErr w:type="gramStart"/>
            <w:r>
              <w:t xml:space="preserve">especially  </w:t>
            </w:r>
            <w:r>
              <w:lastRenderedPageBreak/>
              <w:t>after</w:t>
            </w:r>
            <w:proofErr w:type="gramEnd"/>
            <w:r>
              <w:t xml:space="preserve"> using with toxic plants </w:t>
            </w:r>
          </w:p>
          <w:p w14:paraId="070034F9" w14:textId="77777777" w:rsidR="000A5193" w:rsidRPr="003170AE" w:rsidRDefault="000A5193" w:rsidP="00311160">
            <w:pPr>
              <w:rPr>
                <w:rFonts w:eastAsiaTheme="minorEastAsia"/>
                <w:color w:val="231F20"/>
              </w:rPr>
            </w:pPr>
            <w:r>
              <w:rPr>
                <w:rFonts w:ascii="Symbol" w:eastAsia="Symbol" w:hAnsi="Symbol" w:cs="Symbol"/>
              </w:rPr>
              <w:t>·</w:t>
            </w:r>
            <w:r>
              <w:t xml:space="preserve"> Oil regularly with light machine oil </w:t>
            </w:r>
            <w:r>
              <w:rPr>
                <w:rFonts w:ascii="Symbol" w:eastAsia="Symbol" w:hAnsi="Symbol" w:cs="Symbol"/>
              </w:rPr>
              <w:t>·</w:t>
            </w:r>
            <w:r>
              <w:t xml:space="preserve"> Sharpen regularly as required</w:t>
            </w:r>
          </w:p>
        </w:tc>
        <w:tc>
          <w:tcPr>
            <w:tcW w:w="3487" w:type="dxa"/>
            <w:shd w:val="clear" w:color="auto" w:fill="auto"/>
          </w:tcPr>
          <w:p w14:paraId="59355AB0"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063EEB2" w14:textId="77777777" w:rsidTr="0D442D2E">
        <w:tc>
          <w:tcPr>
            <w:tcW w:w="3487" w:type="dxa"/>
            <w:shd w:val="clear" w:color="auto" w:fill="auto"/>
          </w:tcPr>
          <w:p w14:paraId="5EE58696" w14:textId="77777777" w:rsidR="000A5193" w:rsidRPr="003170AE" w:rsidRDefault="000A5193" w:rsidP="00311160">
            <w:pPr>
              <w:rPr>
                <w:rFonts w:eastAsiaTheme="minorEastAsia"/>
                <w:color w:val="231F20"/>
              </w:rPr>
            </w:pPr>
            <w:r>
              <w:t>Use of rakes / McLeod tool</w:t>
            </w:r>
          </w:p>
        </w:tc>
        <w:tc>
          <w:tcPr>
            <w:tcW w:w="3487" w:type="dxa"/>
            <w:shd w:val="clear" w:color="auto" w:fill="auto"/>
          </w:tcPr>
          <w:p w14:paraId="26690255" w14:textId="77777777" w:rsidR="000A5193" w:rsidRDefault="000A5193" w:rsidP="00311160">
            <w:r>
              <w:rPr>
                <w:rFonts w:ascii="Symbol" w:eastAsia="Symbol" w:hAnsi="Symbol" w:cs="Symbol"/>
              </w:rPr>
              <w:t>·</w:t>
            </w:r>
            <w:r>
              <w:t xml:space="preserve"> Trip hazards - Falls </w:t>
            </w:r>
          </w:p>
          <w:p w14:paraId="258B488D" w14:textId="77777777" w:rsidR="000A5193" w:rsidRDefault="000A5193" w:rsidP="00311160">
            <w:r>
              <w:rPr>
                <w:rFonts w:ascii="Symbol" w:eastAsia="Symbol" w:hAnsi="Symbol" w:cs="Symbol"/>
              </w:rPr>
              <w:t>·</w:t>
            </w:r>
            <w:r>
              <w:t xml:space="preserve"> Injury to self or others </w:t>
            </w:r>
          </w:p>
          <w:p w14:paraId="6B6B229C" w14:textId="77777777" w:rsidR="000A5193" w:rsidRPr="003170AE" w:rsidRDefault="000A5193" w:rsidP="00311160">
            <w:pPr>
              <w:rPr>
                <w:rFonts w:eastAsiaTheme="minorEastAsia"/>
                <w:color w:val="231F20"/>
              </w:rPr>
            </w:pPr>
            <w:r>
              <w:rPr>
                <w:rFonts w:ascii="Symbol" w:eastAsia="Symbol" w:hAnsi="Symbol" w:cs="Symbol"/>
              </w:rPr>
              <w:t>·</w:t>
            </w:r>
            <w:r>
              <w:t xml:space="preserve"> Strain from </w:t>
            </w:r>
            <w:proofErr w:type="gramStart"/>
            <w:r>
              <w:t>over use</w:t>
            </w:r>
            <w:proofErr w:type="gramEnd"/>
          </w:p>
        </w:tc>
        <w:tc>
          <w:tcPr>
            <w:tcW w:w="3487" w:type="dxa"/>
            <w:shd w:val="clear" w:color="auto" w:fill="auto"/>
          </w:tcPr>
          <w:p w14:paraId="081BAF44" w14:textId="77777777" w:rsidR="000A5193" w:rsidRDefault="000A5193" w:rsidP="00311160">
            <w:r>
              <w:rPr>
                <w:rFonts w:ascii="Symbol" w:eastAsia="Symbol" w:hAnsi="Symbol" w:cs="Symbol"/>
              </w:rPr>
              <w:t>·</w:t>
            </w:r>
            <w:r>
              <w:t xml:space="preserve"> Work from a balanced position &amp; be careful of </w:t>
            </w:r>
            <w:proofErr w:type="gramStart"/>
            <w:r>
              <w:t>footing</w:t>
            </w:r>
            <w:proofErr w:type="gramEnd"/>
            <w:r>
              <w:t xml:space="preserve"> </w:t>
            </w:r>
          </w:p>
          <w:p w14:paraId="291F6918" w14:textId="77777777" w:rsidR="000A5193" w:rsidRDefault="000A5193" w:rsidP="00311160">
            <w:r>
              <w:rPr>
                <w:rFonts w:ascii="Symbol" w:eastAsia="Symbol" w:hAnsi="Symbol" w:cs="Symbol"/>
              </w:rPr>
              <w:t>·</w:t>
            </w:r>
            <w:r>
              <w:t xml:space="preserve"> Check wooden handles are without splits or </w:t>
            </w:r>
            <w:proofErr w:type="gramStart"/>
            <w:r>
              <w:t>cracks</w:t>
            </w:r>
            <w:proofErr w:type="gramEnd"/>
            <w:r>
              <w:t xml:space="preserve"> </w:t>
            </w:r>
          </w:p>
          <w:p w14:paraId="350F89B2" w14:textId="77777777" w:rsidR="000A5193" w:rsidRDefault="000A5193" w:rsidP="00311160">
            <w:r>
              <w:rPr>
                <w:rFonts w:ascii="Symbol" w:eastAsia="Symbol" w:hAnsi="Symbol" w:cs="Symbol"/>
              </w:rPr>
              <w:t>·</w:t>
            </w:r>
            <w:r>
              <w:t xml:space="preserve"> Watch for other people working </w:t>
            </w:r>
            <w:proofErr w:type="gramStart"/>
            <w:r>
              <w:t>nearby</w:t>
            </w:r>
            <w:proofErr w:type="gramEnd"/>
            <w:r>
              <w:t xml:space="preserve"> </w:t>
            </w:r>
          </w:p>
          <w:p w14:paraId="3022528C" w14:textId="77777777" w:rsidR="000A5193" w:rsidRDefault="000A5193" w:rsidP="00311160">
            <w:r>
              <w:rPr>
                <w:rFonts w:ascii="Symbol" w:eastAsia="Symbol" w:hAnsi="Symbol" w:cs="Symbol"/>
              </w:rPr>
              <w:t>·</w:t>
            </w:r>
            <w:r>
              <w:t xml:space="preserve"> If leaving rake on the ground, leave prongs pointing </w:t>
            </w:r>
            <w:proofErr w:type="gramStart"/>
            <w:r>
              <w:t>down</w:t>
            </w:r>
            <w:proofErr w:type="gramEnd"/>
            <w:r>
              <w:t xml:space="preserve"> </w:t>
            </w:r>
          </w:p>
          <w:p w14:paraId="2FC59961" w14:textId="77777777" w:rsidR="000A5193" w:rsidRDefault="000A5193" w:rsidP="00311160">
            <w:r>
              <w:rPr>
                <w:rFonts w:ascii="Symbol" w:eastAsia="Symbol" w:hAnsi="Symbol" w:cs="Symbol"/>
              </w:rPr>
              <w:t>·</w:t>
            </w:r>
            <w:r>
              <w:t xml:space="preserve"> Carry rakes by your side, with prongs pointed down &amp; </w:t>
            </w:r>
            <w:proofErr w:type="gramStart"/>
            <w:r>
              <w:t>away</w:t>
            </w:r>
            <w:proofErr w:type="gramEnd"/>
            <w:r>
              <w:t xml:space="preserve"> </w:t>
            </w:r>
          </w:p>
          <w:p w14:paraId="4A99F3E2" w14:textId="77777777" w:rsidR="000A5193" w:rsidRPr="003170AE" w:rsidRDefault="000A5193" w:rsidP="00311160">
            <w:pPr>
              <w:rPr>
                <w:rFonts w:eastAsiaTheme="minorEastAsia"/>
                <w:color w:val="231F20"/>
              </w:rPr>
            </w:pPr>
            <w:r>
              <w:rPr>
                <w:rFonts w:ascii="Symbol" w:eastAsia="Symbol" w:hAnsi="Symbol" w:cs="Symbol"/>
              </w:rPr>
              <w:t>·</w:t>
            </w:r>
            <w:r>
              <w:t xml:space="preserve"> Keep back straight; use arms &amp; legs to do the pulling</w:t>
            </w:r>
          </w:p>
        </w:tc>
        <w:tc>
          <w:tcPr>
            <w:tcW w:w="3487" w:type="dxa"/>
            <w:shd w:val="clear" w:color="auto" w:fill="auto"/>
          </w:tcPr>
          <w:p w14:paraId="0F2DF02F" w14:textId="62B22EA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22C4678" w14:textId="77777777" w:rsidTr="0D442D2E">
        <w:tc>
          <w:tcPr>
            <w:tcW w:w="3487" w:type="dxa"/>
            <w:shd w:val="clear" w:color="auto" w:fill="auto"/>
          </w:tcPr>
          <w:p w14:paraId="44C928A3" w14:textId="77777777" w:rsidR="000A5193" w:rsidRPr="003170AE" w:rsidRDefault="000A5193" w:rsidP="00311160">
            <w:pPr>
              <w:rPr>
                <w:rFonts w:eastAsiaTheme="minorEastAsia"/>
                <w:color w:val="231F20"/>
              </w:rPr>
            </w:pPr>
            <w:r>
              <w:t>Use of sharpening stone and knife</w:t>
            </w:r>
          </w:p>
        </w:tc>
        <w:tc>
          <w:tcPr>
            <w:tcW w:w="3487" w:type="dxa"/>
            <w:shd w:val="clear" w:color="auto" w:fill="auto"/>
          </w:tcPr>
          <w:p w14:paraId="7428C65C" w14:textId="77777777" w:rsidR="000A5193" w:rsidRDefault="000A5193" w:rsidP="00311160">
            <w:r>
              <w:rPr>
                <w:rFonts w:ascii="Symbol" w:eastAsia="Symbol" w:hAnsi="Symbol" w:cs="Symbol"/>
              </w:rPr>
              <w:t>·</w:t>
            </w:r>
            <w:r>
              <w:t xml:space="preserve"> Cuts from knife </w:t>
            </w:r>
          </w:p>
          <w:p w14:paraId="5B4EACC2" w14:textId="77777777" w:rsidR="000A5193" w:rsidRDefault="000A5193" w:rsidP="00311160">
            <w:r>
              <w:rPr>
                <w:rFonts w:ascii="Symbol" w:eastAsia="Symbol" w:hAnsi="Symbol" w:cs="Symbol"/>
              </w:rPr>
              <w:t>·</w:t>
            </w:r>
            <w:r>
              <w:t xml:space="preserve"> Personal and public injury </w:t>
            </w:r>
          </w:p>
          <w:p w14:paraId="744679B2" w14:textId="77777777" w:rsidR="000A5193" w:rsidRDefault="000A5193" w:rsidP="00311160">
            <w:r>
              <w:rPr>
                <w:rFonts w:ascii="Symbol" w:eastAsia="Symbol" w:hAnsi="Symbol" w:cs="Symbol"/>
              </w:rPr>
              <w:t>·</w:t>
            </w:r>
            <w:r>
              <w:t xml:space="preserve"> Cuts and abrasions </w:t>
            </w:r>
          </w:p>
          <w:p w14:paraId="4EB79F18" w14:textId="77777777" w:rsidR="000A5193" w:rsidRPr="003170AE" w:rsidRDefault="000A5193" w:rsidP="00311160">
            <w:pPr>
              <w:rPr>
                <w:rFonts w:eastAsiaTheme="minorEastAsia"/>
                <w:color w:val="231F20"/>
              </w:rPr>
            </w:pPr>
            <w:r>
              <w:rPr>
                <w:rFonts w:ascii="Symbol" w:eastAsia="Symbol" w:hAnsi="Symbol" w:cs="Symbol"/>
              </w:rPr>
              <w:t>·</w:t>
            </w:r>
            <w:r>
              <w:t xml:space="preserve"> Cuts from sharpening tool</w:t>
            </w:r>
          </w:p>
        </w:tc>
        <w:tc>
          <w:tcPr>
            <w:tcW w:w="3487" w:type="dxa"/>
            <w:shd w:val="clear" w:color="auto" w:fill="auto"/>
          </w:tcPr>
          <w:p w14:paraId="755F3841" w14:textId="77777777" w:rsidR="000A5193" w:rsidRDefault="000A5193" w:rsidP="00311160">
            <w:r>
              <w:rPr>
                <w:rFonts w:ascii="Symbol" w:eastAsia="Symbol" w:hAnsi="Symbol" w:cs="Symbol"/>
              </w:rPr>
              <w:t>·</w:t>
            </w:r>
            <w:r>
              <w:t xml:space="preserve"> Never wave knife around or use knife for any other purpose than weeding as per ‘best practise’ bush regeneration techniques. </w:t>
            </w:r>
          </w:p>
          <w:p w14:paraId="60FDFBF7" w14:textId="77777777" w:rsidR="000A5193" w:rsidRDefault="000A5193" w:rsidP="00311160">
            <w:r>
              <w:rPr>
                <w:rFonts w:ascii="Symbol" w:eastAsia="Symbol" w:hAnsi="Symbol" w:cs="Symbol"/>
              </w:rPr>
              <w:t>·</w:t>
            </w:r>
            <w:r>
              <w:t xml:space="preserve"> Always ensure knife is sharp and the correct tool to be used for the </w:t>
            </w:r>
            <w:proofErr w:type="gramStart"/>
            <w:r>
              <w:t>job</w:t>
            </w:r>
            <w:proofErr w:type="gramEnd"/>
            <w:r>
              <w:t xml:space="preserve"> </w:t>
            </w:r>
          </w:p>
          <w:p w14:paraId="0AB8115E" w14:textId="77777777" w:rsidR="000A5193" w:rsidRDefault="000A5193" w:rsidP="00311160">
            <w:r>
              <w:rPr>
                <w:rFonts w:ascii="Symbol" w:eastAsia="Symbol" w:hAnsi="Symbol" w:cs="Symbol"/>
              </w:rPr>
              <w:t>·</w:t>
            </w:r>
            <w:r>
              <w:t xml:space="preserve"> Always store knife in utilities belt when not in use, especially when negotiating difficult terrain. </w:t>
            </w:r>
          </w:p>
          <w:p w14:paraId="527F066F" w14:textId="77777777" w:rsidR="000A5193" w:rsidRDefault="000A5193" w:rsidP="00311160">
            <w:r>
              <w:rPr>
                <w:rFonts w:ascii="Symbol" w:eastAsia="Symbol" w:hAnsi="Symbol" w:cs="Symbol"/>
              </w:rPr>
              <w:t>·</w:t>
            </w:r>
            <w:r>
              <w:t xml:space="preserve"> Never throw knife </w:t>
            </w:r>
            <w:proofErr w:type="gramStart"/>
            <w:r>
              <w:t>around</w:t>
            </w:r>
            <w:proofErr w:type="gramEnd"/>
            <w:r>
              <w:t xml:space="preserve"> </w:t>
            </w:r>
          </w:p>
          <w:p w14:paraId="6E26AE82" w14:textId="77777777" w:rsidR="000A5193" w:rsidRDefault="000A5193" w:rsidP="00311160">
            <w:r>
              <w:rPr>
                <w:rFonts w:ascii="Symbol" w:eastAsia="Symbol" w:hAnsi="Symbol" w:cs="Symbol"/>
              </w:rPr>
              <w:t>·</w:t>
            </w:r>
            <w:r>
              <w:t xml:space="preserve"> When using Knife maintain at least a one (1) meter distance from work colleagues or the public. </w:t>
            </w:r>
          </w:p>
          <w:p w14:paraId="5D01976D" w14:textId="77777777" w:rsidR="000A5193" w:rsidRDefault="000A5193" w:rsidP="00311160">
            <w:r>
              <w:rPr>
                <w:rFonts w:ascii="Symbol" w:eastAsia="Symbol" w:hAnsi="Symbol" w:cs="Symbol"/>
              </w:rPr>
              <w:lastRenderedPageBreak/>
              <w:t>·</w:t>
            </w:r>
            <w:r>
              <w:t xml:space="preserve"> Always wear gloves when handling the </w:t>
            </w:r>
            <w:proofErr w:type="gramStart"/>
            <w:r>
              <w:t>knife</w:t>
            </w:r>
            <w:proofErr w:type="gramEnd"/>
            <w:r>
              <w:t xml:space="preserve"> </w:t>
            </w:r>
          </w:p>
          <w:p w14:paraId="211B2783" w14:textId="77777777" w:rsidR="000A5193" w:rsidRDefault="000A5193" w:rsidP="00311160">
            <w:r>
              <w:rPr>
                <w:rFonts w:ascii="Symbol" w:eastAsia="Symbol" w:hAnsi="Symbol" w:cs="Symbol"/>
              </w:rPr>
              <w:t>·</w:t>
            </w:r>
            <w:r>
              <w:t xml:space="preserve"> Wear gloves when sharpening hand </w:t>
            </w:r>
            <w:proofErr w:type="gramStart"/>
            <w:r>
              <w:t>tools</w:t>
            </w:r>
            <w:proofErr w:type="gramEnd"/>
          </w:p>
          <w:p w14:paraId="29C78A2F" w14:textId="77777777" w:rsidR="000A5193" w:rsidRDefault="000A5193" w:rsidP="00311160">
            <w:r>
              <w:rPr>
                <w:rFonts w:ascii="Symbol" w:eastAsia="Symbol" w:hAnsi="Symbol" w:cs="Symbol"/>
              </w:rPr>
              <w:t>·</w:t>
            </w:r>
            <w:r>
              <w:t xml:space="preserve"> Apply small amount of machine oil and sharpen with circular motions on stone with blade facing away from </w:t>
            </w:r>
            <w:proofErr w:type="gramStart"/>
            <w:r>
              <w:t>you</w:t>
            </w:r>
            <w:proofErr w:type="gramEnd"/>
            <w:r>
              <w:t xml:space="preserve"> </w:t>
            </w:r>
          </w:p>
          <w:p w14:paraId="670CEC63" w14:textId="77777777" w:rsidR="000A5193" w:rsidRDefault="000A5193" w:rsidP="00311160">
            <w:r>
              <w:rPr>
                <w:rFonts w:ascii="Symbol" w:eastAsia="Symbol" w:hAnsi="Symbol" w:cs="Symbol"/>
              </w:rPr>
              <w:t>·</w:t>
            </w:r>
            <w:r>
              <w:t xml:space="preserve"> Use same angle as previously </w:t>
            </w:r>
            <w:proofErr w:type="gramStart"/>
            <w:r>
              <w:t>sharpened</w:t>
            </w:r>
            <w:proofErr w:type="gramEnd"/>
            <w:r>
              <w:t xml:space="preserve"> </w:t>
            </w:r>
          </w:p>
          <w:p w14:paraId="75D57E75" w14:textId="77777777" w:rsidR="000A5193" w:rsidRPr="003170AE" w:rsidRDefault="000A5193" w:rsidP="00311160">
            <w:pPr>
              <w:rPr>
                <w:rFonts w:eastAsiaTheme="minorEastAsia"/>
                <w:color w:val="231F20"/>
              </w:rPr>
            </w:pPr>
            <w:r>
              <w:rPr>
                <w:rFonts w:ascii="Symbol" w:eastAsia="Symbol" w:hAnsi="Symbol" w:cs="Symbol"/>
              </w:rPr>
              <w:t>·</w:t>
            </w:r>
            <w:r>
              <w:t xml:space="preserve"> Use piece of paper or leaf to check sharpness. Never use any part of the body</w:t>
            </w:r>
          </w:p>
        </w:tc>
        <w:tc>
          <w:tcPr>
            <w:tcW w:w="3487" w:type="dxa"/>
            <w:shd w:val="clear" w:color="auto" w:fill="auto"/>
          </w:tcPr>
          <w:p w14:paraId="1A614F4F" w14:textId="68B59603"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0AC5870" w14:textId="77777777" w:rsidTr="0D442D2E">
        <w:tc>
          <w:tcPr>
            <w:tcW w:w="3487" w:type="dxa"/>
            <w:shd w:val="clear" w:color="auto" w:fill="auto"/>
          </w:tcPr>
          <w:p w14:paraId="179828FC" w14:textId="77777777" w:rsidR="000A5193" w:rsidRPr="003170AE" w:rsidRDefault="000A5193" w:rsidP="00311160">
            <w:pPr>
              <w:rPr>
                <w:rFonts w:eastAsiaTheme="minorEastAsia"/>
                <w:color w:val="231F20"/>
              </w:rPr>
            </w:pPr>
            <w:r>
              <w:t>Lifting &amp; carrying materials</w:t>
            </w:r>
          </w:p>
        </w:tc>
        <w:tc>
          <w:tcPr>
            <w:tcW w:w="3487" w:type="dxa"/>
            <w:shd w:val="clear" w:color="auto" w:fill="auto"/>
          </w:tcPr>
          <w:p w14:paraId="436918A6" w14:textId="77777777" w:rsidR="000A5193" w:rsidRPr="003170AE" w:rsidRDefault="000A5193" w:rsidP="00311160">
            <w:pPr>
              <w:rPr>
                <w:rFonts w:eastAsiaTheme="minorEastAsia"/>
                <w:color w:val="231F20"/>
              </w:rPr>
            </w:pPr>
            <w:r>
              <w:rPr>
                <w:rFonts w:ascii="Symbol" w:eastAsia="Symbol" w:hAnsi="Symbol" w:cs="Symbol"/>
              </w:rPr>
              <w:t>·</w:t>
            </w:r>
            <w:r>
              <w:t xml:space="preserve"> Tripping </w:t>
            </w:r>
            <w:r>
              <w:rPr>
                <w:rFonts w:ascii="Symbol" w:eastAsia="Symbol" w:hAnsi="Symbol" w:cs="Symbol"/>
              </w:rPr>
              <w:t>·</w:t>
            </w:r>
            <w:r>
              <w:t xml:space="preserve"> Strains, other injuries</w:t>
            </w:r>
          </w:p>
        </w:tc>
        <w:tc>
          <w:tcPr>
            <w:tcW w:w="3487" w:type="dxa"/>
            <w:shd w:val="clear" w:color="auto" w:fill="auto"/>
          </w:tcPr>
          <w:p w14:paraId="31E36EA0" w14:textId="77777777" w:rsidR="000A5193" w:rsidRDefault="000A5193" w:rsidP="00311160">
            <w:r>
              <w:rPr>
                <w:rFonts w:ascii="Symbol" w:eastAsia="Symbol" w:hAnsi="Symbol" w:cs="Symbol"/>
              </w:rPr>
              <w:t>·</w:t>
            </w:r>
            <w:r>
              <w:t xml:space="preserve"> Use correct lifting technique to avoid back injury – Observe Manual Handling SWMS </w:t>
            </w:r>
          </w:p>
          <w:p w14:paraId="7D17AD30" w14:textId="77777777" w:rsidR="000A5193" w:rsidRDefault="000A5193" w:rsidP="00311160">
            <w:r>
              <w:rPr>
                <w:rFonts w:ascii="Symbol" w:eastAsia="Symbol" w:hAnsi="Symbol" w:cs="Symbol"/>
              </w:rPr>
              <w:t>·</w:t>
            </w:r>
            <w:r>
              <w:t xml:space="preserve"> Share loads or make multiple trips to avoid lifting excessive </w:t>
            </w:r>
            <w:proofErr w:type="gramStart"/>
            <w:r>
              <w:t>weights</w:t>
            </w:r>
            <w:proofErr w:type="gramEnd"/>
            <w:r>
              <w:t xml:space="preserve"> </w:t>
            </w:r>
          </w:p>
          <w:p w14:paraId="105C0C11" w14:textId="77777777" w:rsidR="000A5193" w:rsidRDefault="000A5193" w:rsidP="00311160">
            <w:r>
              <w:rPr>
                <w:rFonts w:ascii="Symbol" w:eastAsia="Symbol" w:hAnsi="Symbol" w:cs="Symbol"/>
              </w:rPr>
              <w:t>·</w:t>
            </w:r>
            <w:r>
              <w:t xml:space="preserve"> Use suitable tools e.g. mulch forks, </w:t>
            </w:r>
            <w:proofErr w:type="gramStart"/>
            <w:r>
              <w:t>tarps</w:t>
            </w:r>
            <w:proofErr w:type="gramEnd"/>
            <w:r>
              <w:t xml:space="preserve"> </w:t>
            </w:r>
          </w:p>
          <w:p w14:paraId="3647A4F2" w14:textId="77777777" w:rsidR="000A5193" w:rsidRPr="003170AE" w:rsidRDefault="000A5193" w:rsidP="00311160">
            <w:pPr>
              <w:rPr>
                <w:rFonts w:eastAsiaTheme="minorEastAsia"/>
                <w:color w:val="231F20"/>
              </w:rPr>
            </w:pPr>
            <w:r>
              <w:rPr>
                <w:rFonts w:ascii="Symbol" w:eastAsia="Symbol" w:hAnsi="Symbol" w:cs="Symbol"/>
              </w:rPr>
              <w:t>·</w:t>
            </w:r>
            <w:r>
              <w:t xml:space="preserve"> Utilise machinery where possible to lift heavy object or equipment</w:t>
            </w:r>
          </w:p>
        </w:tc>
        <w:tc>
          <w:tcPr>
            <w:tcW w:w="3487" w:type="dxa"/>
            <w:shd w:val="clear" w:color="auto" w:fill="auto"/>
          </w:tcPr>
          <w:p w14:paraId="758F974D" w14:textId="1948D1E6"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0E69F5F" w14:textId="77777777" w:rsidTr="0D442D2E">
        <w:tc>
          <w:tcPr>
            <w:tcW w:w="3487" w:type="dxa"/>
            <w:shd w:val="clear" w:color="auto" w:fill="auto"/>
          </w:tcPr>
          <w:p w14:paraId="0EC99715" w14:textId="77777777" w:rsidR="000A5193" w:rsidRPr="003170AE" w:rsidRDefault="000A5193" w:rsidP="00311160">
            <w:pPr>
              <w:rPr>
                <w:rFonts w:eastAsiaTheme="minorEastAsia"/>
                <w:color w:val="231F20"/>
              </w:rPr>
            </w:pPr>
            <w:r>
              <w:t>Steep slope work &amp; work near cliffs</w:t>
            </w:r>
          </w:p>
        </w:tc>
        <w:tc>
          <w:tcPr>
            <w:tcW w:w="3487" w:type="dxa"/>
            <w:shd w:val="clear" w:color="auto" w:fill="auto"/>
          </w:tcPr>
          <w:p w14:paraId="66B5C4A9" w14:textId="77777777" w:rsidR="000A5193" w:rsidRDefault="000A5193" w:rsidP="00311160">
            <w:r>
              <w:rPr>
                <w:rFonts w:ascii="Symbol" w:eastAsia="Symbol" w:hAnsi="Symbol" w:cs="Symbol"/>
              </w:rPr>
              <w:t>·</w:t>
            </w:r>
            <w:r>
              <w:t xml:space="preserve"> Falls, </w:t>
            </w:r>
            <w:proofErr w:type="gramStart"/>
            <w:r>
              <w:t>slipping</w:t>
            </w:r>
            <w:proofErr w:type="gramEnd"/>
            <w:r>
              <w:t xml:space="preserve"> </w:t>
            </w:r>
          </w:p>
          <w:p w14:paraId="664684E6" w14:textId="77777777" w:rsidR="000A5193" w:rsidRDefault="000A5193" w:rsidP="00311160">
            <w:r>
              <w:rPr>
                <w:rFonts w:ascii="Symbol" w:eastAsia="Symbol" w:hAnsi="Symbol" w:cs="Symbol"/>
              </w:rPr>
              <w:t>·</w:t>
            </w:r>
            <w:r>
              <w:t xml:space="preserve"> Rock fall </w:t>
            </w:r>
          </w:p>
          <w:p w14:paraId="3A654EE9" w14:textId="77777777" w:rsidR="000A5193" w:rsidRPr="003170AE" w:rsidRDefault="000A5193" w:rsidP="00311160">
            <w:pPr>
              <w:rPr>
                <w:rFonts w:eastAsiaTheme="minorEastAsia"/>
                <w:color w:val="231F20"/>
              </w:rPr>
            </w:pPr>
            <w:r>
              <w:rPr>
                <w:rFonts w:ascii="Symbol" w:eastAsia="Symbol" w:hAnsi="Symbol" w:cs="Symbol"/>
              </w:rPr>
              <w:t>·</w:t>
            </w:r>
            <w:r>
              <w:t xml:space="preserve"> Major injury, possibly fatal</w:t>
            </w:r>
          </w:p>
        </w:tc>
        <w:tc>
          <w:tcPr>
            <w:tcW w:w="3487" w:type="dxa"/>
            <w:shd w:val="clear" w:color="auto" w:fill="auto"/>
          </w:tcPr>
          <w:p w14:paraId="5B9114F0" w14:textId="77777777" w:rsidR="000A5193" w:rsidRDefault="000A5193" w:rsidP="00311160">
            <w:r>
              <w:rPr>
                <w:rFonts w:ascii="Symbol" w:eastAsia="Symbol" w:hAnsi="Symbol" w:cs="Symbol"/>
              </w:rPr>
              <w:t>·</w:t>
            </w:r>
            <w:r>
              <w:t xml:space="preserve"> Approach a slope from the bottom up wherever </w:t>
            </w:r>
            <w:proofErr w:type="gramStart"/>
            <w:r>
              <w:t>possible</w:t>
            </w:r>
            <w:proofErr w:type="gramEnd"/>
          </w:p>
          <w:p w14:paraId="67DD2249" w14:textId="77777777" w:rsidR="000A5193" w:rsidRDefault="000A5193" w:rsidP="004F5ACB">
            <w:r>
              <w:rPr>
                <w:rFonts w:ascii="Symbol" w:eastAsia="Symbol" w:hAnsi="Symbol" w:cs="Symbol"/>
              </w:rPr>
              <w:t>·</w:t>
            </w:r>
            <w:r>
              <w:t xml:space="preserve"> If necessary, leave task for suitably trained workers with ropes </w:t>
            </w:r>
            <w:proofErr w:type="gramStart"/>
            <w:r>
              <w:t>experience</w:t>
            </w:r>
            <w:proofErr w:type="gramEnd"/>
            <w:r>
              <w:t xml:space="preserve"> </w:t>
            </w:r>
          </w:p>
          <w:p w14:paraId="29794853" w14:textId="77777777" w:rsidR="000A5193" w:rsidRDefault="000A5193" w:rsidP="004F5ACB">
            <w:r>
              <w:rPr>
                <w:rFonts w:ascii="Symbol" w:eastAsia="Symbol" w:hAnsi="Symbol" w:cs="Symbol"/>
              </w:rPr>
              <w:t>·</w:t>
            </w:r>
            <w:r>
              <w:t xml:space="preserve"> Use footwear with gripping </w:t>
            </w:r>
            <w:proofErr w:type="gramStart"/>
            <w:r>
              <w:t>tread</w:t>
            </w:r>
            <w:proofErr w:type="gramEnd"/>
            <w:r>
              <w:t xml:space="preserve"> </w:t>
            </w:r>
          </w:p>
          <w:p w14:paraId="2CD87105" w14:textId="77777777" w:rsidR="000A5193" w:rsidRDefault="000A5193" w:rsidP="004F5ACB">
            <w:r>
              <w:rPr>
                <w:rFonts w:ascii="Symbol" w:eastAsia="Symbol" w:hAnsi="Symbol" w:cs="Symbol"/>
              </w:rPr>
              <w:t>·</w:t>
            </w:r>
            <w:r>
              <w:t xml:space="preserve"> Keep safe distance, e.g. 2 meters length, from cliff </w:t>
            </w:r>
            <w:proofErr w:type="gramStart"/>
            <w:r>
              <w:t>edges</w:t>
            </w:r>
            <w:proofErr w:type="gramEnd"/>
            <w:r>
              <w:t xml:space="preserve"> </w:t>
            </w:r>
          </w:p>
          <w:p w14:paraId="067490A1" w14:textId="77777777" w:rsidR="000A5193" w:rsidRDefault="000A5193" w:rsidP="004F5ACB">
            <w:r>
              <w:rPr>
                <w:rFonts w:ascii="Symbol" w:eastAsia="Symbol" w:hAnsi="Symbol" w:cs="Symbol"/>
              </w:rPr>
              <w:t>·</w:t>
            </w:r>
            <w:r>
              <w:t xml:space="preserve"> Ensure regular communication and </w:t>
            </w:r>
            <w:r>
              <w:lastRenderedPageBreak/>
              <w:t xml:space="preserve">checking up on staff when working near steep slopes of </w:t>
            </w:r>
            <w:proofErr w:type="gramStart"/>
            <w:r>
              <w:t>cliffs</w:t>
            </w:r>
            <w:proofErr w:type="gramEnd"/>
          </w:p>
          <w:p w14:paraId="40DD32BA" w14:textId="77777777" w:rsidR="000A5193" w:rsidRDefault="000A5193" w:rsidP="004F5ACB">
            <w:r>
              <w:rPr>
                <w:rFonts w:ascii="Symbol" w:eastAsia="Symbol" w:hAnsi="Symbol" w:cs="Symbol"/>
              </w:rPr>
              <w:t>·</w:t>
            </w:r>
            <w:r>
              <w:t xml:space="preserve"> If you are concerned of the risk of falling stop working in the area immediately and discuss alternative methods for treatment with client or management staff. </w:t>
            </w:r>
          </w:p>
          <w:p w14:paraId="00EFD2EE" w14:textId="77777777" w:rsidR="000A5193" w:rsidRPr="003170AE" w:rsidRDefault="000A5193" w:rsidP="004F5ACB">
            <w:pPr>
              <w:rPr>
                <w:rFonts w:eastAsiaTheme="minorEastAsia"/>
                <w:color w:val="231F20"/>
              </w:rPr>
            </w:pPr>
            <w:r>
              <w:rPr>
                <w:rFonts w:ascii="Symbol" w:eastAsia="Symbol" w:hAnsi="Symbol" w:cs="Symbol"/>
              </w:rPr>
              <w:t>·</w:t>
            </w:r>
            <w:r>
              <w:t xml:space="preserve"> If working at the bottom of a slope be aware of falling rocks, material etc.</w:t>
            </w:r>
          </w:p>
        </w:tc>
        <w:tc>
          <w:tcPr>
            <w:tcW w:w="3487" w:type="dxa"/>
            <w:shd w:val="clear" w:color="auto" w:fill="auto"/>
          </w:tcPr>
          <w:p w14:paraId="0B7BA146" w14:textId="19A9321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6ED617D" w14:textId="77777777" w:rsidTr="0D442D2E">
        <w:tc>
          <w:tcPr>
            <w:tcW w:w="3487" w:type="dxa"/>
            <w:shd w:val="clear" w:color="auto" w:fill="auto"/>
          </w:tcPr>
          <w:p w14:paraId="4A7CD38B" w14:textId="77777777" w:rsidR="000A5193" w:rsidRPr="003170AE" w:rsidRDefault="000A5193" w:rsidP="00311160">
            <w:pPr>
              <w:rPr>
                <w:rFonts w:eastAsiaTheme="minorEastAsia"/>
                <w:color w:val="231F20"/>
              </w:rPr>
            </w:pPr>
            <w:r>
              <w:t>Work near roadside</w:t>
            </w:r>
          </w:p>
        </w:tc>
        <w:tc>
          <w:tcPr>
            <w:tcW w:w="3487" w:type="dxa"/>
            <w:shd w:val="clear" w:color="auto" w:fill="auto"/>
          </w:tcPr>
          <w:p w14:paraId="31CC5D64" w14:textId="77777777" w:rsidR="000A5193" w:rsidRDefault="000A5193" w:rsidP="00311160">
            <w:r>
              <w:rPr>
                <w:rFonts w:ascii="Symbol" w:eastAsia="Symbol" w:hAnsi="Symbol" w:cs="Symbol"/>
              </w:rPr>
              <w:t>·</w:t>
            </w:r>
            <w:r>
              <w:t xml:space="preserve"> Poor visibility </w:t>
            </w:r>
          </w:p>
          <w:p w14:paraId="0827980D" w14:textId="77777777" w:rsidR="000A5193" w:rsidRPr="003170AE" w:rsidRDefault="000A5193" w:rsidP="00311160">
            <w:pPr>
              <w:rPr>
                <w:rFonts w:eastAsiaTheme="minorEastAsia"/>
                <w:color w:val="231F20"/>
              </w:rPr>
            </w:pPr>
            <w:r>
              <w:rPr>
                <w:rFonts w:ascii="Symbol" w:eastAsia="Symbol" w:hAnsi="Symbol" w:cs="Symbol"/>
              </w:rPr>
              <w:t>·</w:t>
            </w:r>
            <w:r>
              <w:t xml:space="preserve"> vehicle accident</w:t>
            </w:r>
          </w:p>
        </w:tc>
        <w:tc>
          <w:tcPr>
            <w:tcW w:w="3487" w:type="dxa"/>
            <w:shd w:val="clear" w:color="auto" w:fill="auto"/>
          </w:tcPr>
          <w:p w14:paraId="7200F293" w14:textId="77777777" w:rsidR="000A5193" w:rsidRDefault="000A5193" w:rsidP="00311160">
            <w:r>
              <w:rPr>
                <w:rFonts w:ascii="Symbol" w:eastAsia="Symbol" w:hAnsi="Symbol" w:cs="Symbol"/>
              </w:rPr>
              <w:t>·</w:t>
            </w:r>
            <w:r>
              <w:t xml:space="preserve"> Wear approved safety </w:t>
            </w:r>
            <w:proofErr w:type="gramStart"/>
            <w:r>
              <w:t>vests</w:t>
            </w:r>
            <w:proofErr w:type="gramEnd"/>
            <w:r>
              <w:t xml:space="preserve"> </w:t>
            </w:r>
          </w:p>
          <w:p w14:paraId="2966F906" w14:textId="77777777" w:rsidR="000A5193" w:rsidRPr="003170AE" w:rsidRDefault="000A5193" w:rsidP="00311160">
            <w:pPr>
              <w:rPr>
                <w:rFonts w:eastAsiaTheme="minorEastAsia"/>
                <w:color w:val="231F20"/>
              </w:rPr>
            </w:pPr>
            <w:r>
              <w:rPr>
                <w:rFonts w:ascii="Symbol" w:eastAsia="Symbol" w:hAnsi="Symbol" w:cs="Symbol"/>
              </w:rPr>
              <w:t>·</w:t>
            </w:r>
            <w:r>
              <w:t xml:space="preserve"> Work in pairs &amp; be alert for traffic </w:t>
            </w:r>
            <w:r>
              <w:rPr>
                <w:rFonts w:ascii="Symbol" w:eastAsia="Symbol" w:hAnsi="Symbol" w:cs="Symbol"/>
              </w:rPr>
              <w:t>·</w:t>
            </w:r>
            <w:r>
              <w:t xml:space="preserve"> Place safety cones along work area </w:t>
            </w:r>
            <w:r>
              <w:rPr>
                <w:rFonts w:ascii="Symbol" w:eastAsia="Symbol" w:hAnsi="Symbol" w:cs="Symbol"/>
              </w:rPr>
              <w:t>·</w:t>
            </w:r>
            <w:r>
              <w:t xml:space="preserve"> Use traffic control when necessary</w:t>
            </w:r>
          </w:p>
        </w:tc>
        <w:tc>
          <w:tcPr>
            <w:tcW w:w="3487" w:type="dxa"/>
            <w:shd w:val="clear" w:color="auto" w:fill="auto"/>
          </w:tcPr>
          <w:p w14:paraId="6E6C2C53" w14:textId="0AF40F94"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99D8E01" w14:textId="77777777" w:rsidTr="0D442D2E">
        <w:tc>
          <w:tcPr>
            <w:tcW w:w="3487" w:type="dxa"/>
            <w:shd w:val="clear" w:color="auto" w:fill="auto"/>
          </w:tcPr>
          <w:p w14:paraId="1BC1E3A3" w14:textId="77777777" w:rsidR="000A5193" w:rsidRPr="003170AE" w:rsidRDefault="000A5193" w:rsidP="00311160">
            <w:pPr>
              <w:rPr>
                <w:rFonts w:eastAsiaTheme="minorEastAsia"/>
                <w:color w:val="231F20"/>
              </w:rPr>
            </w:pPr>
            <w:r>
              <w:t>Work near sewage soaks or creek lines</w:t>
            </w:r>
          </w:p>
        </w:tc>
        <w:tc>
          <w:tcPr>
            <w:tcW w:w="3487" w:type="dxa"/>
            <w:shd w:val="clear" w:color="auto" w:fill="auto"/>
          </w:tcPr>
          <w:p w14:paraId="784694EA" w14:textId="77777777" w:rsidR="000A5193" w:rsidRDefault="000A5193" w:rsidP="00311160">
            <w:r>
              <w:rPr>
                <w:rFonts w:ascii="Symbol" w:eastAsia="Symbol" w:hAnsi="Symbol" w:cs="Symbol"/>
              </w:rPr>
              <w:t>·</w:t>
            </w:r>
            <w:r>
              <w:t xml:space="preserve"> Disease/infection </w:t>
            </w:r>
          </w:p>
          <w:p w14:paraId="46CBD7C2" w14:textId="77777777" w:rsidR="000A5193" w:rsidRDefault="000A5193" w:rsidP="00311160">
            <w:r>
              <w:rPr>
                <w:rFonts w:ascii="Symbol" w:eastAsia="Symbol" w:hAnsi="Symbol" w:cs="Symbol"/>
              </w:rPr>
              <w:t>·</w:t>
            </w:r>
            <w:r>
              <w:t xml:space="preserve"> Drowning</w:t>
            </w:r>
          </w:p>
          <w:p w14:paraId="152105F8" w14:textId="77777777" w:rsidR="000A5193" w:rsidRPr="003170AE" w:rsidRDefault="000A5193" w:rsidP="00311160">
            <w:pPr>
              <w:rPr>
                <w:rFonts w:eastAsiaTheme="minorEastAsia"/>
                <w:color w:val="231F20"/>
              </w:rPr>
            </w:pPr>
            <w:r>
              <w:rPr>
                <w:rFonts w:ascii="Symbol" w:eastAsia="Symbol" w:hAnsi="Symbol" w:cs="Symbol"/>
              </w:rPr>
              <w:t>·</w:t>
            </w:r>
            <w:r>
              <w:t xml:space="preserve"> Contamination from pollutants </w:t>
            </w:r>
            <w:proofErr w:type="spellStart"/>
            <w:r>
              <w:t>eg.</w:t>
            </w:r>
            <w:proofErr w:type="spellEnd"/>
            <w:r>
              <w:t xml:space="preserve"> Heavy metals</w:t>
            </w:r>
          </w:p>
        </w:tc>
        <w:tc>
          <w:tcPr>
            <w:tcW w:w="3487" w:type="dxa"/>
            <w:shd w:val="clear" w:color="auto" w:fill="auto"/>
          </w:tcPr>
          <w:p w14:paraId="2EEEC26D" w14:textId="77777777" w:rsidR="000A5193" w:rsidRDefault="000A5193" w:rsidP="00311160">
            <w:r>
              <w:rPr>
                <w:rFonts w:ascii="Symbol" w:eastAsia="Symbol" w:hAnsi="Symbol" w:cs="Symbol"/>
              </w:rPr>
              <w:t>·</w:t>
            </w:r>
            <w:r>
              <w:t xml:space="preserve"> Avoid contact with </w:t>
            </w:r>
            <w:proofErr w:type="gramStart"/>
            <w:r>
              <w:t>water</w:t>
            </w:r>
            <w:proofErr w:type="gramEnd"/>
            <w:r>
              <w:t xml:space="preserve"> </w:t>
            </w:r>
          </w:p>
          <w:p w14:paraId="18A5A671" w14:textId="77777777" w:rsidR="000A5193" w:rsidRDefault="000A5193" w:rsidP="00311160">
            <w:r>
              <w:rPr>
                <w:rFonts w:ascii="Symbol" w:eastAsia="Symbol" w:hAnsi="Symbol" w:cs="Symbol"/>
              </w:rPr>
              <w:t>·</w:t>
            </w:r>
            <w:r>
              <w:t xml:space="preserve"> Wear extra PPE </w:t>
            </w:r>
            <w:proofErr w:type="spellStart"/>
            <w:r>
              <w:t>eg</w:t>
            </w:r>
            <w:proofErr w:type="spellEnd"/>
            <w:r>
              <w:t xml:space="preserve"> gumboots, waders, rubber </w:t>
            </w:r>
            <w:proofErr w:type="gramStart"/>
            <w:r>
              <w:t>gloves</w:t>
            </w:r>
            <w:proofErr w:type="gramEnd"/>
            <w:r>
              <w:t xml:space="preserve"> </w:t>
            </w:r>
          </w:p>
          <w:p w14:paraId="25EF0489" w14:textId="77777777" w:rsidR="000A5193" w:rsidRDefault="000A5193" w:rsidP="00311160">
            <w:r>
              <w:rPr>
                <w:rFonts w:ascii="Symbol" w:eastAsia="Symbol" w:hAnsi="Symbol" w:cs="Symbol"/>
              </w:rPr>
              <w:t>·</w:t>
            </w:r>
            <w:r>
              <w:t xml:space="preserve"> Work in pairs or in sight of others </w:t>
            </w:r>
          </w:p>
          <w:p w14:paraId="5D8DBA2F" w14:textId="77777777" w:rsidR="000A5193" w:rsidRDefault="000A5193" w:rsidP="00311160">
            <w:r>
              <w:rPr>
                <w:rFonts w:ascii="Symbol" w:eastAsia="Symbol" w:hAnsi="Symbol" w:cs="Symbol"/>
              </w:rPr>
              <w:t>·</w:t>
            </w:r>
            <w:r>
              <w:t xml:space="preserve"> If permanent work – get Hep Immunization </w:t>
            </w:r>
          </w:p>
          <w:p w14:paraId="212C82AE" w14:textId="77777777" w:rsidR="000A5193" w:rsidRDefault="000A5193" w:rsidP="00311160">
            <w:r>
              <w:rPr>
                <w:rFonts w:ascii="Symbol" w:eastAsia="Symbol" w:hAnsi="Symbol" w:cs="Symbol"/>
              </w:rPr>
              <w:t>·</w:t>
            </w:r>
            <w:r>
              <w:t xml:space="preserve"> Always wash hands before eating or </w:t>
            </w:r>
            <w:proofErr w:type="gramStart"/>
            <w:r>
              <w:t>drinking</w:t>
            </w:r>
            <w:proofErr w:type="gramEnd"/>
          </w:p>
          <w:p w14:paraId="439E0C60" w14:textId="77777777" w:rsidR="000A5193" w:rsidRPr="003170AE" w:rsidRDefault="000A5193" w:rsidP="00311160">
            <w:pPr>
              <w:rPr>
                <w:rFonts w:eastAsiaTheme="minorEastAsia"/>
                <w:color w:val="231F20"/>
              </w:rPr>
            </w:pPr>
            <w:r>
              <w:rPr>
                <w:rFonts w:ascii="Symbol" w:eastAsia="Symbol" w:hAnsi="Symbol" w:cs="Symbol"/>
              </w:rPr>
              <w:t>·</w:t>
            </w:r>
            <w:r>
              <w:t xml:space="preserve"> Never submerge head below water</w:t>
            </w:r>
          </w:p>
        </w:tc>
        <w:tc>
          <w:tcPr>
            <w:tcW w:w="3487" w:type="dxa"/>
            <w:shd w:val="clear" w:color="auto" w:fill="auto"/>
          </w:tcPr>
          <w:p w14:paraId="214D9D70" w14:textId="5006451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5835186" w14:textId="77777777" w:rsidTr="0D442D2E">
        <w:tc>
          <w:tcPr>
            <w:tcW w:w="3487" w:type="dxa"/>
            <w:shd w:val="clear" w:color="auto" w:fill="auto"/>
          </w:tcPr>
          <w:p w14:paraId="6C5D9EAB" w14:textId="77777777" w:rsidR="000A5193" w:rsidRPr="003170AE" w:rsidRDefault="000A5193" w:rsidP="00311160">
            <w:pPr>
              <w:rPr>
                <w:rFonts w:eastAsiaTheme="minorEastAsia"/>
                <w:color w:val="231F20"/>
              </w:rPr>
            </w:pPr>
            <w:r>
              <w:t>Working in areas with potential rough sleepers (homelessness)</w:t>
            </w:r>
          </w:p>
        </w:tc>
        <w:tc>
          <w:tcPr>
            <w:tcW w:w="3487" w:type="dxa"/>
            <w:shd w:val="clear" w:color="auto" w:fill="auto"/>
          </w:tcPr>
          <w:p w14:paraId="5E9CEBF2" w14:textId="77777777" w:rsidR="000A5193" w:rsidRDefault="000A5193" w:rsidP="00311160">
            <w:r>
              <w:rPr>
                <w:rFonts w:ascii="Symbol" w:eastAsia="Symbol" w:hAnsi="Symbol" w:cs="Symbol"/>
              </w:rPr>
              <w:t>·</w:t>
            </w:r>
            <w:r>
              <w:t xml:space="preserve"> Violence </w:t>
            </w:r>
          </w:p>
          <w:p w14:paraId="45149D6C" w14:textId="77777777" w:rsidR="000A5193" w:rsidRDefault="000A5193" w:rsidP="00311160">
            <w:r>
              <w:rPr>
                <w:rFonts w:ascii="Symbol" w:eastAsia="Symbol" w:hAnsi="Symbol" w:cs="Symbol"/>
              </w:rPr>
              <w:t>·</w:t>
            </w:r>
            <w:r>
              <w:t xml:space="preserve"> Assault </w:t>
            </w:r>
          </w:p>
          <w:p w14:paraId="42E81166" w14:textId="77777777" w:rsidR="000A5193" w:rsidRPr="003170AE" w:rsidRDefault="000A5193" w:rsidP="00311160">
            <w:pPr>
              <w:rPr>
                <w:rFonts w:eastAsiaTheme="minorEastAsia"/>
                <w:color w:val="231F20"/>
              </w:rPr>
            </w:pPr>
            <w:r>
              <w:rPr>
                <w:rFonts w:ascii="Symbol" w:eastAsia="Symbol" w:hAnsi="Symbol" w:cs="Symbol"/>
              </w:rPr>
              <w:t>·</w:t>
            </w:r>
            <w:r>
              <w:t xml:space="preserve"> Verbal or physical aggression</w:t>
            </w:r>
          </w:p>
        </w:tc>
        <w:tc>
          <w:tcPr>
            <w:tcW w:w="3487" w:type="dxa"/>
            <w:shd w:val="clear" w:color="auto" w:fill="auto"/>
          </w:tcPr>
          <w:p w14:paraId="5BF055BD" w14:textId="77777777" w:rsidR="000A5193" w:rsidRDefault="000A5193" w:rsidP="00311160">
            <w:r>
              <w:rPr>
                <w:rFonts w:ascii="Symbol" w:eastAsia="Symbol" w:hAnsi="Symbol" w:cs="Symbol"/>
              </w:rPr>
              <w:t>·</w:t>
            </w:r>
            <w:r>
              <w:t xml:space="preserve"> Aggressive behaviour(s) should be politely avoided whilst seeking out the supervisor for </w:t>
            </w:r>
            <w:proofErr w:type="gramStart"/>
            <w:r>
              <w:t>support</w:t>
            </w:r>
            <w:proofErr w:type="gramEnd"/>
            <w:r>
              <w:t xml:space="preserve"> </w:t>
            </w:r>
          </w:p>
          <w:p w14:paraId="2E160BC7" w14:textId="77777777" w:rsidR="000A5193" w:rsidRDefault="000A5193" w:rsidP="00311160">
            <w:r>
              <w:rPr>
                <w:rFonts w:ascii="Symbol" w:eastAsia="Symbol" w:hAnsi="Symbol" w:cs="Symbol"/>
              </w:rPr>
              <w:t>·</w:t>
            </w:r>
            <w:r>
              <w:t xml:space="preserve"> Employees should not engage in any way with anyone </w:t>
            </w:r>
            <w:r>
              <w:lastRenderedPageBreak/>
              <w:t xml:space="preserve">exhibiting aggressive </w:t>
            </w:r>
            <w:proofErr w:type="gramStart"/>
            <w:r>
              <w:t>behaviour</w:t>
            </w:r>
            <w:proofErr w:type="gramEnd"/>
            <w:r>
              <w:t xml:space="preserve"> </w:t>
            </w:r>
          </w:p>
          <w:p w14:paraId="1ECE9C26" w14:textId="77777777" w:rsidR="000A5193" w:rsidRDefault="000A5193" w:rsidP="00311160">
            <w:r>
              <w:rPr>
                <w:rFonts w:ascii="Symbol" w:eastAsia="Symbol" w:hAnsi="Symbol" w:cs="Symbol"/>
              </w:rPr>
              <w:t>·</w:t>
            </w:r>
            <w:r>
              <w:t xml:space="preserve"> If one must do so, only in a polite and calm voice. If the situation does not resolve immediately, the police should be called and shelter should be sought (</w:t>
            </w:r>
            <w:proofErr w:type="spellStart"/>
            <w:r>
              <w:t>eg</w:t>
            </w:r>
            <w:proofErr w:type="spellEnd"/>
            <w:r>
              <w:t xml:space="preserve"> in car, building) until the matter is resolved.</w:t>
            </w:r>
          </w:p>
          <w:p w14:paraId="774922E3" w14:textId="77777777" w:rsidR="000A5193" w:rsidRDefault="000A5193" w:rsidP="00311160">
            <w:r>
              <w:rPr>
                <w:rFonts w:ascii="Symbol" w:eastAsia="Symbol" w:hAnsi="Symbol" w:cs="Symbol"/>
              </w:rPr>
              <w:t>·</w:t>
            </w:r>
            <w:r>
              <w:t xml:space="preserve"> If a rough sleeper is sleeping in an area you are working, stop working in that area and find a new location to work in </w:t>
            </w:r>
          </w:p>
          <w:p w14:paraId="4BCC4A70" w14:textId="77777777" w:rsidR="000A5193" w:rsidRPr="00993FFF" w:rsidRDefault="000A5193" w:rsidP="00311160">
            <w:r>
              <w:rPr>
                <w:rFonts w:ascii="Symbol" w:eastAsia="Symbol" w:hAnsi="Symbol" w:cs="Symbol"/>
              </w:rPr>
              <w:t>·</w:t>
            </w:r>
            <w:r>
              <w:t xml:space="preserve"> Never attempt to remove items that look like they belong to a rough sleeper. Leave items alone and notify the council representative if visual amenity is a concern </w:t>
            </w:r>
          </w:p>
        </w:tc>
        <w:tc>
          <w:tcPr>
            <w:tcW w:w="3487" w:type="dxa"/>
            <w:shd w:val="clear" w:color="auto" w:fill="auto"/>
          </w:tcPr>
          <w:p w14:paraId="77507AC8" w14:textId="1B95FA52"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11574F1A" w14:textId="77777777" w:rsidTr="0D442D2E">
        <w:tc>
          <w:tcPr>
            <w:tcW w:w="3487" w:type="dxa"/>
            <w:shd w:val="clear" w:color="auto" w:fill="auto"/>
          </w:tcPr>
          <w:p w14:paraId="79DB8015" w14:textId="77777777" w:rsidR="000A5193" w:rsidRPr="003170AE" w:rsidRDefault="000A5193" w:rsidP="00311160">
            <w:pPr>
              <w:rPr>
                <w:rFonts w:eastAsiaTheme="minorEastAsia"/>
                <w:color w:val="231F20"/>
              </w:rPr>
            </w:pPr>
            <w:r>
              <w:t xml:space="preserve">Working in off leash </w:t>
            </w:r>
            <w:proofErr w:type="gramStart"/>
            <w:r>
              <w:t>dogs</w:t>
            </w:r>
            <w:proofErr w:type="gramEnd"/>
            <w:r>
              <w:t xml:space="preserve"> reserves</w:t>
            </w:r>
          </w:p>
        </w:tc>
        <w:tc>
          <w:tcPr>
            <w:tcW w:w="3487" w:type="dxa"/>
            <w:shd w:val="clear" w:color="auto" w:fill="auto"/>
          </w:tcPr>
          <w:p w14:paraId="74CD8FE0" w14:textId="77777777" w:rsidR="000A5193" w:rsidRPr="003170AE" w:rsidRDefault="000A5193" w:rsidP="00311160">
            <w:pPr>
              <w:rPr>
                <w:rFonts w:eastAsiaTheme="minorEastAsia"/>
                <w:color w:val="231F20"/>
              </w:rPr>
            </w:pPr>
            <w:r>
              <w:rPr>
                <w:rFonts w:ascii="Symbol" w:eastAsia="Symbol" w:hAnsi="Symbol" w:cs="Symbol"/>
              </w:rPr>
              <w:t>·</w:t>
            </w:r>
            <w:r>
              <w:t xml:space="preserve"> Animal attack</w:t>
            </w:r>
          </w:p>
        </w:tc>
        <w:tc>
          <w:tcPr>
            <w:tcW w:w="3487" w:type="dxa"/>
            <w:shd w:val="clear" w:color="auto" w:fill="auto"/>
          </w:tcPr>
          <w:p w14:paraId="0D157419" w14:textId="77777777" w:rsidR="000A5193" w:rsidRDefault="000A5193" w:rsidP="00311160">
            <w:r>
              <w:rPr>
                <w:rFonts w:ascii="Symbol" w:eastAsia="Symbol" w:hAnsi="Symbol" w:cs="Symbol"/>
              </w:rPr>
              <w:t>·</w:t>
            </w:r>
            <w:r>
              <w:t xml:space="preserve"> If wild dogs or other aggressive animals are encountered during field work: </w:t>
            </w:r>
          </w:p>
          <w:p w14:paraId="0B138FF8" w14:textId="77777777" w:rsidR="000A5193" w:rsidRDefault="000A5193" w:rsidP="00311160">
            <w:r>
              <w:rPr>
                <w:rFonts w:ascii="Symbol" w:eastAsia="Symbol" w:hAnsi="Symbol" w:cs="Symbol"/>
              </w:rPr>
              <w:t>·</w:t>
            </w:r>
            <w:r>
              <w:t xml:space="preserve"> Keep your hands by your side. </w:t>
            </w:r>
          </w:p>
          <w:p w14:paraId="0886C901" w14:textId="77777777" w:rsidR="000A5193" w:rsidRDefault="000A5193" w:rsidP="00311160">
            <w:r>
              <w:rPr>
                <w:rFonts w:ascii="Symbol" w:eastAsia="Symbol" w:hAnsi="Symbol" w:cs="Symbol"/>
              </w:rPr>
              <w:t>·</w:t>
            </w:r>
            <w:r>
              <w:t xml:space="preserve"> Stay quiet, try not to make any </w:t>
            </w:r>
            <w:proofErr w:type="gramStart"/>
            <w:r>
              <w:t>noise</w:t>
            </w:r>
            <w:proofErr w:type="gramEnd"/>
          </w:p>
          <w:p w14:paraId="35D9EFC6" w14:textId="77777777" w:rsidR="000A5193" w:rsidRDefault="000A5193" w:rsidP="00311160">
            <w:r>
              <w:t xml:space="preserve"> </w:t>
            </w:r>
            <w:r>
              <w:rPr>
                <w:rFonts w:ascii="Symbol" w:eastAsia="Symbol" w:hAnsi="Symbol" w:cs="Symbol"/>
              </w:rPr>
              <w:t>·</w:t>
            </w:r>
            <w:r>
              <w:t xml:space="preserve"> Avoid eye contact with the dog, look at the ground. </w:t>
            </w:r>
          </w:p>
          <w:p w14:paraId="04D0528E" w14:textId="77777777" w:rsidR="000A5193" w:rsidRDefault="000A5193" w:rsidP="00311160">
            <w:r>
              <w:rPr>
                <w:rFonts w:ascii="Symbol" w:eastAsia="Symbol" w:hAnsi="Symbol" w:cs="Symbol"/>
              </w:rPr>
              <w:t>·</w:t>
            </w:r>
            <w:r>
              <w:t xml:space="preserve"> Speak softly and gently to calm the dog. </w:t>
            </w:r>
          </w:p>
          <w:p w14:paraId="46FBB9F9" w14:textId="77777777" w:rsidR="000A5193" w:rsidRDefault="000A5193" w:rsidP="00311160">
            <w:r>
              <w:rPr>
                <w:rFonts w:ascii="Symbol" w:eastAsia="Symbol" w:hAnsi="Symbol" w:cs="Symbol"/>
              </w:rPr>
              <w:t>·</w:t>
            </w:r>
            <w:r>
              <w:t xml:space="preserve"> Once the dog has lost interest, slowly back away. </w:t>
            </w:r>
          </w:p>
          <w:p w14:paraId="421A5BA0" w14:textId="77777777" w:rsidR="000A5193" w:rsidRDefault="000A5193" w:rsidP="00311160">
            <w:r>
              <w:rPr>
                <w:rFonts w:ascii="Symbol" w:eastAsia="Symbol" w:hAnsi="Symbol" w:cs="Symbol"/>
              </w:rPr>
              <w:t>·</w:t>
            </w:r>
            <w:r>
              <w:t xml:space="preserve"> Never approach a dog that is barking, growling, snarling, </w:t>
            </w:r>
            <w:r>
              <w:lastRenderedPageBreak/>
              <w:t xml:space="preserve">sleeping, eating, or nursing her pups. </w:t>
            </w:r>
          </w:p>
          <w:p w14:paraId="0839DE9F" w14:textId="77777777" w:rsidR="000A5193" w:rsidRDefault="000A5193" w:rsidP="00311160">
            <w:r>
              <w:rPr>
                <w:rFonts w:ascii="Symbol" w:eastAsia="Symbol" w:hAnsi="Symbol" w:cs="Symbol"/>
              </w:rPr>
              <w:t>·</w:t>
            </w:r>
            <w:r>
              <w:t xml:space="preserve"> If the dog persists Call for help / sound emergency </w:t>
            </w:r>
            <w:proofErr w:type="gramStart"/>
            <w:r>
              <w:t>alarm</w:t>
            </w:r>
            <w:proofErr w:type="gramEnd"/>
            <w:r>
              <w:t xml:space="preserve"> </w:t>
            </w:r>
          </w:p>
          <w:p w14:paraId="2F1E36E8" w14:textId="77777777" w:rsidR="000A5193" w:rsidRDefault="000A5193" w:rsidP="00311160">
            <w:r>
              <w:rPr>
                <w:rFonts w:ascii="Symbol" w:eastAsia="Symbol" w:hAnsi="Symbol" w:cs="Symbol"/>
              </w:rPr>
              <w:t>·</w:t>
            </w:r>
            <w:r>
              <w:t xml:space="preserve"> Supervisor to gather all employees together and seek shelter (e.g. cars) </w:t>
            </w:r>
            <w:r>
              <w:rPr>
                <w:rFonts w:ascii="Symbol" w:eastAsia="Symbol" w:hAnsi="Symbol" w:cs="Symbol"/>
              </w:rPr>
              <w:t>·</w:t>
            </w:r>
            <w:r>
              <w:t xml:space="preserve"> When possible, the police should be called to alert of any threat. </w:t>
            </w:r>
          </w:p>
          <w:p w14:paraId="352D1E26" w14:textId="77777777" w:rsidR="000A5193" w:rsidRDefault="000A5193" w:rsidP="00311160">
            <w:r>
              <w:rPr>
                <w:rFonts w:ascii="Symbol" w:eastAsia="Symbol" w:hAnsi="Symbol" w:cs="Symbol"/>
              </w:rPr>
              <w:t>·</w:t>
            </w:r>
            <w:r>
              <w:t xml:space="preserve"> If you are attacked by the dog, curl up in a ball and protect your face, neck, and head. </w:t>
            </w:r>
          </w:p>
          <w:p w14:paraId="1EEA76AB" w14:textId="77777777" w:rsidR="000A5193" w:rsidRPr="003170AE" w:rsidRDefault="000A5193" w:rsidP="00311160">
            <w:pPr>
              <w:rPr>
                <w:rFonts w:eastAsiaTheme="minorEastAsia"/>
                <w:color w:val="231F20"/>
              </w:rPr>
            </w:pPr>
            <w:r>
              <w:rPr>
                <w:rFonts w:ascii="Symbol" w:eastAsia="Symbol" w:hAnsi="Symbol" w:cs="Symbol"/>
              </w:rPr>
              <w:t>·</w:t>
            </w:r>
            <w:r>
              <w:t xml:space="preserve"> If any injuries occur </w:t>
            </w:r>
            <w:proofErr w:type="gramStart"/>
            <w:r>
              <w:t>as a result of</w:t>
            </w:r>
            <w:proofErr w:type="gramEnd"/>
            <w:r>
              <w:t xml:space="preserve"> an attack, the first aid officer is to be called and the attacked employee is to be taken to the nominated medical facility.</w:t>
            </w:r>
          </w:p>
        </w:tc>
        <w:tc>
          <w:tcPr>
            <w:tcW w:w="3487" w:type="dxa"/>
            <w:shd w:val="clear" w:color="auto" w:fill="auto"/>
          </w:tcPr>
          <w:p w14:paraId="23D72FF3" w14:textId="63B0E9A3"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AB4A971" w14:textId="77777777" w:rsidTr="0D442D2E">
        <w:tc>
          <w:tcPr>
            <w:tcW w:w="3487" w:type="dxa"/>
            <w:shd w:val="clear" w:color="auto" w:fill="auto"/>
          </w:tcPr>
          <w:p w14:paraId="5D825968" w14:textId="77777777" w:rsidR="000A5193" w:rsidRPr="003170AE" w:rsidRDefault="000A5193" w:rsidP="00311160">
            <w:pPr>
              <w:rPr>
                <w:rFonts w:eastAsiaTheme="minorEastAsia"/>
                <w:color w:val="231F20"/>
              </w:rPr>
            </w:pPr>
            <w:r>
              <w:t>Working within an area with the potential for falling trees and/or branches.</w:t>
            </w:r>
          </w:p>
        </w:tc>
        <w:tc>
          <w:tcPr>
            <w:tcW w:w="3487" w:type="dxa"/>
            <w:shd w:val="clear" w:color="auto" w:fill="auto"/>
          </w:tcPr>
          <w:p w14:paraId="6CACD720" w14:textId="77777777" w:rsidR="000A5193" w:rsidRDefault="000A5193" w:rsidP="00311160">
            <w:r>
              <w:rPr>
                <w:rFonts w:ascii="Symbol" w:eastAsia="Symbol" w:hAnsi="Symbol" w:cs="Symbol"/>
              </w:rPr>
              <w:t>·</w:t>
            </w:r>
            <w:r>
              <w:t xml:space="preserve"> Falling trees, branches. </w:t>
            </w:r>
          </w:p>
          <w:p w14:paraId="3DC5D97E" w14:textId="77777777" w:rsidR="000A5193" w:rsidRPr="003170AE" w:rsidRDefault="000A5193" w:rsidP="00311160">
            <w:pPr>
              <w:rPr>
                <w:rFonts w:eastAsiaTheme="minorEastAsia"/>
                <w:color w:val="231F20"/>
              </w:rPr>
            </w:pPr>
            <w:r>
              <w:rPr>
                <w:rFonts w:ascii="Symbol" w:eastAsia="Symbol" w:hAnsi="Symbol" w:cs="Symbol"/>
              </w:rPr>
              <w:t>·</w:t>
            </w:r>
            <w:r>
              <w:t xml:space="preserve"> Injury</w:t>
            </w:r>
          </w:p>
        </w:tc>
        <w:tc>
          <w:tcPr>
            <w:tcW w:w="3487" w:type="dxa"/>
            <w:shd w:val="clear" w:color="auto" w:fill="auto"/>
          </w:tcPr>
          <w:p w14:paraId="6A357BC8" w14:textId="77777777" w:rsidR="000A5193" w:rsidRDefault="000A5193" w:rsidP="00311160">
            <w:r>
              <w:rPr>
                <w:rFonts w:ascii="Symbol" w:eastAsia="Symbol" w:hAnsi="Symbol" w:cs="Symbol"/>
              </w:rPr>
              <w:t>·</w:t>
            </w:r>
            <w:r>
              <w:t xml:space="preserve"> Conduct tree inspection prior to conducting any works. </w:t>
            </w:r>
          </w:p>
          <w:p w14:paraId="20DA8CA9" w14:textId="77777777" w:rsidR="000A5193" w:rsidRDefault="000A5193" w:rsidP="00311160">
            <w:r>
              <w:rPr>
                <w:rFonts w:ascii="Symbol" w:eastAsia="Symbol" w:hAnsi="Symbol" w:cs="Symbol"/>
              </w:rPr>
              <w:t>·</w:t>
            </w:r>
            <w:r>
              <w:t xml:space="preserve"> Removal of dangerous limbs as required.</w:t>
            </w:r>
          </w:p>
          <w:p w14:paraId="7B530389" w14:textId="77777777" w:rsidR="000A5193" w:rsidRPr="003170AE" w:rsidRDefault="000A5193" w:rsidP="00311160">
            <w:pPr>
              <w:rPr>
                <w:rFonts w:eastAsiaTheme="minorEastAsia"/>
                <w:color w:val="231F20"/>
              </w:rPr>
            </w:pPr>
            <w:r>
              <w:rPr>
                <w:rFonts w:ascii="Symbol" w:eastAsia="Symbol" w:hAnsi="Symbol" w:cs="Symbol"/>
              </w:rPr>
              <w:t>·</w:t>
            </w:r>
            <w:r>
              <w:t xml:space="preserve"> Do not work in conditions of high wind occurrence.</w:t>
            </w:r>
          </w:p>
        </w:tc>
        <w:tc>
          <w:tcPr>
            <w:tcW w:w="3487" w:type="dxa"/>
            <w:shd w:val="clear" w:color="auto" w:fill="auto"/>
          </w:tcPr>
          <w:p w14:paraId="3ABB9E4C" w14:textId="150007D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E3C076A" w14:textId="77777777" w:rsidTr="0D442D2E">
        <w:tc>
          <w:tcPr>
            <w:tcW w:w="3487" w:type="dxa"/>
            <w:shd w:val="clear" w:color="auto" w:fill="auto"/>
          </w:tcPr>
          <w:p w14:paraId="0FD53A1B" w14:textId="77777777" w:rsidR="000A5193" w:rsidRPr="003170AE" w:rsidRDefault="000A5193" w:rsidP="00253BB9">
            <w:pPr>
              <w:rPr>
                <w:rFonts w:eastAsiaTheme="minorEastAsia"/>
                <w:color w:val="231F20"/>
              </w:rPr>
            </w:pPr>
            <w:r>
              <w:t>Manoeuvring material on site to designated area e.g. mulch and gravel.</w:t>
            </w:r>
          </w:p>
        </w:tc>
        <w:tc>
          <w:tcPr>
            <w:tcW w:w="3487" w:type="dxa"/>
            <w:shd w:val="clear" w:color="auto" w:fill="auto"/>
          </w:tcPr>
          <w:p w14:paraId="0222E06D" w14:textId="77777777" w:rsidR="000A5193" w:rsidRPr="003170AE" w:rsidRDefault="000A5193" w:rsidP="00311160">
            <w:pPr>
              <w:rPr>
                <w:rFonts w:eastAsiaTheme="minorEastAsia"/>
                <w:color w:val="231F20"/>
              </w:rPr>
            </w:pPr>
            <w:r>
              <w:rPr>
                <w:rFonts w:ascii="Symbol" w:eastAsia="Symbol" w:hAnsi="Symbol" w:cs="Symbol"/>
              </w:rPr>
              <w:t>·</w:t>
            </w:r>
            <w:r>
              <w:t xml:space="preserve"> Sprains/strains, back and joint injuries, cuts and abrasions, eye injury, inhalation of dust and pathogens.</w:t>
            </w:r>
          </w:p>
        </w:tc>
        <w:tc>
          <w:tcPr>
            <w:tcW w:w="3487" w:type="dxa"/>
            <w:shd w:val="clear" w:color="auto" w:fill="auto"/>
          </w:tcPr>
          <w:p w14:paraId="0F085512" w14:textId="77777777" w:rsidR="000A5193" w:rsidRDefault="000A5193" w:rsidP="00311160">
            <w:r>
              <w:rPr>
                <w:rFonts w:ascii="Symbol" w:eastAsia="Symbol" w:hAnsi="Symbol" w:cs="Symbol"/>
              </w:rPr>
              <w:t>·</w:t>
            </w:r>
            <w:r>
              <w:t xml:space="preserve"> Wear appropriate PPE. </w:t>
            </w:r>
          </w:p>
          <w:p w14:paraId="4DB4521B" w14:textId="77777777" w:rsidR="000A5193" w:rsidRDefault="000A5193" w:rsidP="00311160">
            <w:r>
              <w:rPr>
                <w:rFonts w:ascii="Symbol" w:eastAsia="Symbol" w:hAnsi="Symbol" w:cs="Symbol"/>
              </w:rPr>
              <w:t>·</w:t>
            </w:r>
            <w:r>
              <w:t xml:space="preserve"> Plan/design work activities in ways that minimise risks. </w:t>
            </w:r>
          </w:p>
          <w:p w14:paraId="19BEB9FE" w14:textId="77777777" w:rsidR="000A5193" w:rsidRDefault="000A5193" w:rsidP="00311160">
            <w:r>
              <w:rPr>
                <w:rFonts w:ascii="Symbol" w:eastAsia="Symbol" w:hAnsi="Symbol" w:cs="Symbol"/>
              </w:rPr>
              <w:t>·</w:t>
            </w:r>
            <w:r>
              <w:t xml:space="preserve"> Use mechanical aids where possible </w:t>
            </w:r>
            <w:proofErr w:type="spellStart"/>
            <w:r>
              <w:t>eg</w:t>
            </w:r>
            <w:proofErr w:type="spellEnd"/>
            <w:r>
              <w:t xml:space="preserve"> a wheelbarrow. </w:t>
            </w:r>
          </w:p>
          <w:p w14:paraId="44F1F321" w14:textId="77777777" w:rsidR="000A5193" w:rsidRDefault="000A5193" w:rsidP="00311160">
            <w:r>
              <w:rPr>
                <w:rFonts w:ascii="Symbol" w:eastAsia="Symbol" w:hAnsi="Symbol" w:cs="Symbol"/>
              </w:rPr>
              <w:t>·</w:t>
            </w:r>
            <w:r>
              <w:t xml:space="preserve"> Use tools where they can be of assistance – ensure they are used </w:t>
            </w:r>
            <w:r>
              <w:lastRenderedPageBreak/>
              <w:t xml:space="preserve">correctly, </w:t>
            </w:r>
            <w:proofErr w:type="spellStart"/>
            <w:r>
              <w:t>eg</w:t>
            </w:r>
            <w:proofErr w:type="spellEnd"/>
            <w:r>
              <w:t xml:space="preserve"> pitchfork or litter grabber. </w:t>
            </w:r>
          </w:p>
          <w:p w14:paraId="11091920" w14:textId="77777777" w:rsidR="000A5193" w:rsidRDefault="000A5193" w:rsidP="00311160">
            <w:r>
              <w:rPr>
                <w:rFonts w:ascii="Symbol" w:eastAsia="Symbol" w:hAnsi="Symbol" w:cs="Symbol"/>
              </w:rPr>
              <w:t>·</w:t>
            </w:r>
            <w:r>
              <w:t xml:space="preserve"> Use team work to move heavy/awkward items. </w:t>
            </w:r>
          </w:p>
          <w:p w14:paraId="251595D3" w14:textId="77777777" w:rsidR="000A5193" w:rsidRDefault="000A5193" w:rsidP="00311160">
            <w:r>
              <w:rPr>
                <w:rFonts w:ascii="Symbol" w:eastAsia="Symbol" w:hAnsi="Symbol" w:cs="Symbol"/>
              </w:rPr>
              <w:t>·</w:t>
            </w:r>
            <w:r>
              <w:t xml:space="preserve"> Wear disposable particulate masks, or wet mulch before spreading. </w:t>
            </w:r>
          </w:p>
          <w:p w14:paraId="48219824" w14:textId="77777777" w:rsidR="000A5193" w:rsidRDefault="000A5193" w:rsidP="00311160">
            <w:r>
              <w:rPr>
                <w:rFonts w:ascii="Symbol" w:eastAsia="Symbol" w:hAnsi="Symbol" w:cs="Symbol"/>
              </w:rPr>
              <w:t>·</w:t>
            </w:r>
            <w:r>
              <w:t xml:space="preserve"> Always use respirators when handling mulch to avoid inhalation of dust.</w:t>
            </w:r>
          </w:p>
          <w:p w14:paraId="4BD68AC6" w14:textId="77777777" w:rsidR="000A5193" w:rsidRPr="003170AE" w:rsidRDefault="000A5193" w:rsidP="00311160">
            <w:pPr>
              <w:rPr>
                <w:rFonts w:eastAsiaTheme="minorEastAsia"/>
                <w:color w:val="231F20"/>
              </w:rPr>
            </w:pPr>
            <w:r>
              <w:rPr>
                <w:rFonts w:ascii="Symbol" w:eastAsia="Symbol" w:hAnsi="Symbol" w:cs="Symbol"/>
              </w:rPr>
              <w:t>·</w:t>
            </w:r>
            <w:r>
              <w:t xml:space="preserve"> Read Manual Handling SWMS for correct lifting techniques</w:t>
            </w:r>
          </w:p>
        </w:tc>
        <w:tc>
          <w:tcPr>
            <w:tcW w:w="3487" w:type="dxa"/>
            <w:shd w:val="clear" w:color="auto" w:fill="auto"/>
          </w:tcPr>
          <w:p w14:paraId="0096A4C7" w14:textId="3D3A16C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1F82713F" w14:textId="77777777" w:rsidTr="0D442D2E">
        <w:tc>
          <w:tcPr>
            <w:tcW w:w="3487" w:type="dxa"/>
            <w:shd w:val="clear" w:color="auto" w:fill="auto"/>
          </w:tcPr>
          <w:p w14:paraId="4FF52BEC" w14:textId="77777777" w:rsidR="000A5193" w:rsidRDefault="000A5193" w:rsidP="00253BB9">
            <w:r>
              <w:t>Storage and transport of equipment</w:t>
            </w:r>
          </w:p>
        </w:tc>
        <w:tc>
          <w:tcPr>
            <w:tcW w:w="3487" w:type="dxa"/>
            <w:shd w:val="clear" w:color="auto" w:fill="auto"/>
          </w:tcPr>
          <w:p w14:paraId="0BA2EDD8" w14:textId="77777777" w:rsidR="000A5193" w:rsidRDefault="000A5193" w:rsidP="00311160">
            <w:r>
              <w:rPr>
                <w:rFonts w:ascii="Symbol" w:eastAsia="Symbol" w:hAnsi="Symbol" w:cs="Symbol"/>
              </w:rPr>
              <w:t>·</w:t>
            </w:r>
            <w:r>
              <w:t xml:space="preserve"> Lost equipment </w:t>
            </w:r>
          </w:p>
          <w:p w14:paraId="048B1EE3" w14:textId="77777777" w:rsidR="000A5193" w:rsidRDefault="000A5193" w:rsidP="00311160">
            <w:r>
              <w:rPr>
                <w:rFonts w:ascii="Symbol" w:eastAsia="Symbol" w:hAnsi="Symbol" w:cs="Symbol"/>
              </w:rPr>
              <w:t>·</w:t>
            </w:r>
            <w:r>
              <w:t xml:space="preserve"> Injuries </w:t>
            </w:r>
          </w:p>
          <w:p w14:paraId="682C8C68" w14:textId="77777777" w:rsidR="000A5193" w:rsidRDefault="000A5193" w:rsidP="00311160">
            <w:r>
              <w:rPr>
                <w:rFonts w:ascii="Symbol" w:eastAsia="Symbol" w:hAnsi="Symbol" w:cs="Symbol"/>
              </w:rPr>
              <w:t>·</w:t>
            </w:r>
            <w:r>
              <w:t xml:space="preserve"> Unsecured objects loose in vehicles </w:t>
            </w:r>
          </w:p>
          <w:p w14:paraId="1013567D" w14:textId="77777777" w:rsidR="000A5193" w:rsidRDefault="000A5193" w:rsidP="00311160">
            <w:r>
              <w:rPr>
                <w:rFonts w:ascii="Symbol" w:eastAsia="Symbol" w:hAnsi="Symbol" w:cs="Symbol"/>
              </w:rPr>
              <w:t>·</w:t>
            </w:r>
            <w:r>
              <w:t xml:space="preserve"> Chemical spills</w:t>
            </w:r>
          </w:p>
        </w:tc>
        <w:tc>
          <w:tcPr>
            <w:tcW w:w="3487" w:type="dxa"/>
            <w:shd w:val="clear" w:color="auto" w:fill="auto"/>
          </w:tcPr>
          <w:p w14:paraId="50E9B1AE" w14:textId="77777777" w:rsidR="000A5193" w:rsidRDefault="000A5193" w:rsidP="00311160">
            <w:r>
              <w:rPr>
                <w:rFonts w:ascii="Symbol" w:eastAsia="Symbol" w:hAnsi="Symbol" w:cs="Symbol"/>
              </w:rPr>
              <w:t>·</w:t>
            </w:r>
            <w:r>
              <w:t xml:space="preserve"> Carry loppers, saws etc with blade facing downwards &amp; enclosed in a bag if </w:t>
            </w:r>
            <w:proofErr w:type="gramStart"/>
            <w:r>
              <w:t>provided</w:t>
            </w:r>
            <w:proofErr w:type="gramEnd"/>
            <w:r>
              <w:t xml:space="preserve"> </w:t>
            </w:r>
          </w:p>
          <w:p w14:paraId="305249DC" w14:textId="77777777" w:rsidR="000A5193" w:rsidRDefault="000A5193" w:rsidP="00311160">
            <w:r>
              <w:rPr>
                <w:rFonts w:ascii="Symbol" w:eastAsia="Symbol" w:hAnsi="Symbol" w:cs="Symbol"/>
              </w:rPr>
              <w:t>·</w:t>
            </w:r>
            <w:r>
              <w:t xml:space="preserve"> Ensure herbicide is stored in an approved container (HDPE for Glyphosate) with product </w:t>
            </w:r>
            <w:proofErr w:type="gramStart"/>
            <w:r>
              <w:t>label</w:t>
            </w:r>
            <w:proofErr w:type="gramEnd"/>
            <w:r>
              <w:t xml:space="preserve"> </w:t>
            </w:r>
          </w:p>
          <w:p w14:paraId="5FE85B1B" w14:textId="77777777" w:rsidR="000A5193" w:rsidRDefault="000A5193" w:rsidP="00311160">
            <w:r>
              <w:rPr>
                <w:rFonts w:ascii="Symbol" w:eastAsia="Symbol" w:hAnsi="Symbol" w:cs="Symbol"/>
              </w:rPr>
              <w:t>·</w:t>
            </w:r>
            <w:r>
              <w:t xml:space="preserve"> Ensure water is available in case of herbicide </w:t>
            </w:r>
            <w:proofErr w:type="gramStart"/>
            <w:r>
              <w:t>spillage</w:t>
            </w:r>
            <w:proofErr w:type="gramEnd"/>
            <w:r>
              <w:t xml:space="preserve"> </w:t>
            </w:r>
          </w:p>
          <w:p w14:paraId="6FFC0102" w14:textId="77777777" w:rsidR="000A5193" w:rsidRDefault="000A5193" w:rsidP="00311160">
            <w:r>
              <w:rPr>
                <w:rFonts w:ascii="Symbol" w:eastAsia="Symbol" w:hAnsi="Symbol" w:cs="Symbol"/>
              </w:rPr>
              <w:t>·</w:t>
            </w:r>
            <w:r>
              <w:t xml:space="preserve"> Store herbicide applicator bottles upright in a sealed container.</w:t>
            </w:r>
          </w:p>
        </w:tc>
        <w:tc>
          <w:tcPr>
            <w:tcW w:w="3487" w:type="dxa"/>
            <w:shd w:val="clear" w:color="auto" w:fill="auto"/>
          </w:tcPr>
          <w:p w14:paraId="31BFA0A4" w14:textId="7888AF4D" w:rsidR="000A5193"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0D9972A" w14:textId="77777777" w:rsidTr="0D442D2E">
        <w:tc>
          <w:tcPr>
            <w:tcW w:w="3487" w:type="dxa"/>
            <w:shd w:val="clear" w:color="auto" w:fill="auto"/>
          </w:tcPr>
          <w:p w14:paraId="6A3F442B" w14:textId="77777777" w:rsidR="000A5193" w:rsidRDefault="000A5193" w:rsidP="004D14F3">
            <w:r>
              <w:t>Human behaviour Complacency</w:t>
            </w:r>
          </w:p>
        </w:tc>
        <w:tc>
          <w:tcPr>
            <w:tcW w:w="3487" w:type="dxa"/>
            <w:shd w:val="clear" w:color="auto" w:fill="auto"/>
          </w:tcPr>
          <w:p w14:paraId="18270E00" w14:textId="77777777" w:rsidR="000A5193" w:rsidRDefault="000A5193" w:rsidP="004D14F3">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2D50CA74" w14:textId="77777777" w:rsidR="000A5193" w:rsidRDefault="000A5193" w:rsidP="004D14F3">
            <w:pPr>
              <w:widowControl w:val="0"/>
              <w:autoSpaceDE w:val="0"/>
              <w:autoSpaceDN w:val="0"/>
              <w:adjustRightInd w:val="0"/>
            </w:pPr>
            <w:r>
              <w:rPr>
                <w:rFonts w:ascii="Symbol" w:eastAsia="Symbol" w:hAnsi="Symbol" w:cs="Symbol"/>
              </w:rPr>
              <w:t>·</w:t>
            </w:r>
            <w:r>
              <w:t xml:space="preserve"> Focus on production and not safety (shortcuts, risky behaviours) </w:t>
            </w:r>
          </w:p>
          <w:p w14:paraId="0F737D50" w14:textId="77777777" w:rsidR="000A5193" w:rsidRDefault="000A5193" w:rsidP="004D14F3">
            <w:r>
              <w:rPr>
                <w:rFonts w:ascii="Symbol" w:eastAsia="Symbol" w:hAnsi="Symbol" w:cs="Symbol"/>
              </w:rPr>
              <w:lastRenderedPageBreak/>
              <w:t>·</w:t>
            </w:r>
            <w:r>
              <w:t xml:space="preserve"> The company does not review each accident/behaviour and so cannot correct bad habits</w:t>
            </w:r>
          </w:p>
        </w:tc>
        <w:tc>
          <w:tcPr>
            <w:tcW w:w="3487" w:type="dxa"/>
            <w:shd w:val="clear" w:color="auto" w:fill="auto"/>
          </w:tcPr>
          <w:p w14:paraId="5C9B303D" w14:textId="77777777" w:rsidR="000A5193" w:rsidRDefault="000A5193" w:rsidP="004D14F3">
            <w:pPr>
              <w:widowControl w:val="0"/>
              <w:autoSpaceDE w:val="0"/>
              <w:autoSpaceDN w:val="0"/>
              <w:adjustRightInd w:val="0"/>
            </w:pPr>
            <w:r>
              <w:rPr>
                <w:rFonts w:ascii="Symbol" w:eastAsia="Symbol" w:hAnsi="Symbol" w:cs="Symbol"/>
              </w:rPr>
              <w:lastRenderedPageBreak/>
              <w:t>·</w:t>
            </w:r>
            <w:r>
              <w:t xml:space="preserve"> Change up activities throughout the day as much as </w:t>
            </w:r>
            <w:proofErr w:type="gramStart"/>
            <w:r>
              <w:t>possible</w:t>
            </w:r>
            <w:proofErr w:type="gramEnd"/>
            <w:r>
              <w:t xml:space="preserve"> </w:t>
            </w:r>
          </w:p>
          <w:p w14:paraId="48968D9E" w14:textId="77777777" w:rsidR="000A5193" w:rsidRDefault="000A5193" w:rsidP="004D14F3">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52C3D118" w14:textId="77777777" w:rsidR="000A5193" w:rsidRDefault="000A5193" w:rsidP="004D14F3">
            <w:r>
              <w:rPr>
                <w:rFonts w:ascii="Symbol" w:eastAsia="Symbol" w:hAnsi="Symbol" w:cs="Symbol"/>
              </w:rPr>
              <w:lastRenderedPageBreak/>
              <w:t>·</w:t>
            </w:r>
            <w:r>
              <w:t xml:space="preserve"> Change up routine when possible</w:t>
            </w:r>
          </w:p>
        </w:tc>
        <w:tc>
          <w:tcPr>
            <w:tcW w:w="3487" w:type="dxa"/>
            <w:shd w:val="clear" w:color="auto" w:fill="auto"/>
          </w:tcPr>
          <w:p w14:paraId="3D3978BC" w14:textId="2EBA031A" w:rsidR="000A5193" w:rsidRDefault="000A5193" w:rsidP="004D14F3">
            <w:pPr>
              <w:widowControl w:val="0"/>
              <w:autoSpaceDE w:val="0"/>
              <w:autoSpaceDN w:val="0"/>
              <w:adjustRightInd w:val="0"/>
              <w:spacing w:before="71" w:line="243" w:lineRule="auto"/>
              <w:ind w:left="108" w:right="181"/>
              <w:jc w:val="center"/>
              <w:rPr>
                <w:rFonts w:eastAsiaTheme="minorEastAsia"/>
                <w:color w:val="231F20"/>
              </w:rPr>
            </w:pPr>
          </w:p>
        </w:tc>
      </w:tr>
      <w:tr w:rsidR="000A5193" w14:paraId="6B6081F5" w14:textId="77777777" w:rsidTr="0D442D2E">
        <w:tc>
          <w:tcPr>
            <w:tcW w:w="3487" w:type="dxa"/>
            <w:shd w:val="clear" w:color="auto" w:fill="auto"/>
          </w:tcPr>
          <w:p w14:paraId="1689226B" w14:textId="77777777" w:rsidR="000A5193" w:rsidRDefault="000A5193" w:rsidP="004D14F3">
            <w:r>
              <w:t>Human behaviour Fatigue</w:t>
            </w:r>
          </w:p>
        </w:tc>
        <w:tc>
          <w:tcPr>
            <w:tcW w:w="3487" w:type="dxa"/>
            <w:shd w:val="clear" w:color="auto" w:fill="auto"/>
          </w:tcPr>
          <w:p w14:paraId="25FA1586" w14:textId="77777777" w:rsidR="000A5193" w:rsidRDefault="000A5193" w:rsidP="004D14F3">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0618876E" w14:textId="77777777" w:rsidR="000A5193" w:rsidRDefault="000A5193" w:rsidP="004D14F3">
            <w:pPr>
              <w:widowControl w:val="0"/>
              <w:autoSpaceDE w:val="0"/>
              <w:autoSpaceDN w:val="0"/>
              <w:adjustRightInd w:val="0"/>
            </w:pPr>
            <w:r>
              <w:rPr>
                <w:rFonts w:ascii="Symbol" w:eastAsia="Symbol" w:hAnsi="Symbol" w:cs="Symbol"/>
              </w:rPr>
              <w:t>·</w:t>
            </w:r>
            <w:r>
              <w:t xml:space="preserve"> Reduced ability to do complex planning, </w:t>
            </w:r>
          </w:p>
          <w:p w14:paraId="761040F4" w14:textId="77777777" w:rsidR="000A5193" w:rsidRDefault="000A5193" w:rsidP="004D14F3">
            <w:pPr>
              <w:widowControl w:val="0"/>
              <w:autoSpaceDE w:val="0"/>
              <w:autoSpaceDN w:val="0"/>
              <w:adjustRightInd w:val="0"/>
            </w:pPr>
            <w:r>
              <w:rPr>
                <w:rFonts w:ascii="Symbol" w:eastAsia="Symbol" w:hAnsi="Symbol" w:cs="Symbol"/>
              </w:rPr>
              <w:t>·</w:t>
            </w:r>
            <w:r>
              <w:t xml:space="preserve"> Reduced communication skills, </w:t>
            </w:r>
          </w:p>
          <w:p w14:paraId="6898C11B" w14:textId="77777777" w:rsidR="000A5193" w:rsidRDefault="000A5193" w:rsidP="004D14F3">
            <w:pPr>
              <w:widowControl w:val="0"/>
              <w:autoSpaceDE w:val="0"/>
              <w:autoSpaceDN w:val="0"/>
              <w:adjustRightInd w:val="0"/>
            </w:pPr>
            <w:r>
              <w:rPr>
                <w:rFonts w:ascii="Symbol" w:eastAsia="Symbol" w:hAnsi="Symbol" w:cs="Symbol"/>
              </w:rPr>
              <w:t>·</w:t>
            </w:r>
            <w:r>
              <w:t xml:space="preserve"> Reduced productivity or performance, </w:t>
            </w:r>
          </w:p>
          <w:p w14:paraId="47351B60" w14:textId="77777777" w:rsidR="000A5193" w:rsidRDefault="000A5193" w:rsidP="004D14F3">
            <w:pPr>
              <w:widowControl w:val="0"/>
              <w:autoSpaceDE w:val="0"/>
              <w:autoSpaceDN w:val="0"/>
              <w:adjustRightInd w:val="0"/>
            </w:pPr>
            <w:r>
              <w:rPr>
                <w:rFonts w:ascii="Symbol" w:eastAsia="Symbol" w:hAnsi="Symbol" w:cs="Symbol"/>
              </w:rPr>
              <w:t>·</w:t>
            </w:r>
            <w:r>
              <w:t xml:space="preserve"> Reduced attention and vigilance,</w:t>
            </w:r>
          </w:p>
          <w:p w14:paraId="5B68014C" w14:textId="77777777" w:rsidR="000A5193" w:rsidRDefault="000A5193" w:rsidP="004D14F3">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4006AF21" w14:textId="77777777" w:rsidR="000A5193" w:rsidRDefault="000A5193" w:rsidP="004D14F3">
            <w:pPr>
              <w:widowControl w:val="0"/>
              <w:autoSpaceDE w:val="0"/>
              <w:autoSpaceDN w:val="0"/>
              <w:adjustRightInd w:val="0"/>
            </w:pPr>
            <w:r>
              <w:rPr>
                <w:rFonts w:ascii="Symbol" w:eastAsia="Symbol" w:hAnsi="Symbol" w:cs="Symbol"/>
              </w:rPr>
              <w:t>·</w:t>
            </w:r>
            <w:r>
              <w:t xml:space="preserve"> Reduced reaction time - both in speed and thought, </w:t>
            </w:r>
          </w:p>
          <w:p w14:paraId="5B795BC1" w14:textId="77777777" w:rsidR="000A5193" w:rsidRDefault="000A5193" w:rsidP="004D14F3">
            <w:pPr>
              <w:widowControl w:val="0"/>
              <w:autoSpaceDE w:val="0"/>
              <w:autoSpaceDN w:val="0"/>
              <w:adjustRightInd w:val="0"/>
            </w:pPr>
            <w:r>
              <w:rPr>
                <w:rFonts w:ascii="Symbol" w:eastAsia="Symbol" w:hAnsi="Symbol" w:cs="Symbol"/>
              </w:rPr>
              <w:t>·</w:t>
            </w:r>
            <w:r>
              <w:t xml:space="preserve"> Loss of memory or the ability to recall details, </w:t>
            </w:r>
          </w:p>
          <w:p w14:paraId="59C1E1FD" w14:textId="77777777" w:rsidR="000A5193" w:rsidRDefault="000A5193" w:rsidP="004D14F3">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7E078FCE" w14:textId="77777777" w:rsidR="000A5193" w:rsidRDefault="000A5193" w:rsidP="004D14F3">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0324DD6E" w14:textId="77777777" w:rsidR="000A5193" w:rsidRDefault="000A5193" w:rsidP="004D14F3">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384F87B9" w14:textId="77777777" w:rsidR="000A5193" w:rsidRDefault="000A5193" w:rsidP="004D14F3">
            <w:pPr>
              <w:widowControl w:val="0"/>
              <w:autoSpaceDE w:val="0"/>
              <w:autoSpaceDN w:val="0"/>
              <w:adjustRightInd w:val="0"/>
            </w:pPr>
            <w:r>
              <w:rPr>
                <w:rFonts w:ascii="Symbol" w:eastAsia="Symbol" w:hAnsi="Symbol" w:cs="Symbol"/>
              </w:rPr>
              <w:t>·</w:t>
            </w:r>
            <w:r>
              <w:t xml:space="preserve"> Increased errors in judgement, </w:t>
            </w:r>
          </w:p>
          <w:p w14:paraId="5E1697FA" w14:textId="77777777" w:rsidR="000A5193" w:rsidRDefault="000A5193" w:rsidP="004D14F3">
            <w:r>
              <w:rPr>
                <w:rFonts w:ascii="Symbol" w:eastAsia="Symbol" w:hAnsi="Symbol" w:cs="Symbol"/>
              </w:rPr>
              <w:t>·</w:t>
            </w:r>
            <w:r>
              <w:t xml:space="preserve"> Increased incident rates.</w:t>
            </w:r>
          </w:p>
        </w:tc>
        <w:tc>
          <w:tcPr>
            <w:tcW w:w="3487" w:type="dxa"/>
            <w:shd w:val="clear" w:color="auto" w:fill="auto"/>
          </w:tcPr>
          <w:p w14:paraId="23D14583" w14:textId="77777777" w:rsidR="000A5193" w:rsidRDefault="000A5193" w:rsidP="004D14F3">
            <w:pPr>
              <w:widowControl w:val="0"/>
              <w:autoSpaceDE w:val="0"/>
              <w:autoSpaceDN w:val="0"/>
              <w:adjustRightInd w:val="0"/>
            </w:pPr>
            <w:r>
              <w:rPr>
                <w:rFonts w:ascii="Symbol" w:eastAsia="Symbol" w:hAnsi="Symbol" w:cs="Symbol"/>
              </w:rPr>
              <w:t>·</w:t>
            </w:r>
            <w:r>
              <w:t xml:space="preserve"> Assess your own fitness for work before starting. </w:t>
            </w:r>
          </w:p>
          <w:p w14:paraId="2E647773" w14:textId="77777777" w:rsidR="000A5193" w:rsidRDefault="000A5193" w:rsidP="004D14F3">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5F474DD8" w14:textId="77777777" w:rsidR="000A5193" w:rsidRDefault="000A5193" w:rsidP="004D14F3">
            <w:pPr>
              <w:widowControl w:val="0"/>
              <w:autoSpaceDE w:val="0"/>
              <w:autoSpaceDN w:val="0"/>
              <w:adjustRightInd w:val="0"/>
            </w:pPr>
            <w:r>
              <w:rPr>
                <w:rFonts w:ascii="Symbol" w:eastAsia="Symbol" w:hAnsi="Symbol" w:cs="Symbol"/>
              </w:rPr>
              <w:t>·</w:t>
            </w:r>
            <w:r>
              <w:t xml:space="preserve"> Look out for signs of fatigue in the people you work with. </w:t>
            </w:r>
          </w:p>
          <w:p w14:paraId="4D8233DB" w14:textId="77777777" w:rsidR="000A5193" w:rsidRDefault="000A5193" w:rsidP="004D14F3">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170C30FA" w14:textId="77777777" w:rsidR="000A5193" w:rsidRDefault="000A5193" w:rsidP="004D14F3">
            <w:pPr>
              <w:widowControl w:val="0"/>
              <w:autoSpaceDE w:val="0"/>
              <w:autoSpaceDN w:val="0"/>
              <w:adjustRightInd w:val="0"/>
            </w:pPr>
            <w:r>
              <w:t xml:space="preserve">water, do some stretching or physical exercise. </w:t>
            </w:r>
          </w:p>
          <w:p w14:paraId="49BFA72F" w14:textId="77777777" w:rsidR="000A5193" w:rsidRDefault="000A5193" w:rsidP="004D14F3">
            <w:pPr>
              <w:widowControl w:val="0"/>
              <w:autoSpaceDE w:val="0"/>
              <w:autoSpaceDN w:val="0"/>
              <w:adjustRightInd w:val="0"/>
            </w:pPr>
            <w:r>
              <w:rPr>
                <w:rFonts w:ascii="Symbol" w:eastAsia="Symbol" w:hAnsi="Symbol" w:cs="Symbol"/>
              </w:rPr>
              <w:t>·</w:t>
            </w:r>
            <w:r>
              <w:t xml:space="preserve"> Talk to your supervisor if you think you’re at risk of fatigue. </w:t>
            </w:r>
          </w:p>
          <w:p w14:paraId="587D9109" w14:textId="77777777" w:rsidR="000A5193" w:rsidRDefault="000A5193" w:rsidP="004D14F3">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6431F3BD" w14:textId="3115C61A" w:rsidR="000A5193" w:rsidRDefault="000A5193" w:rsidP="004D14F3">
            <w:pPr>
              <w:widowControl w:val="0"/>
              <w:autoSpaceDE w:val="0"/>
              <w:autoSpaceDN w:val="0"/>
              <w:adjustRightInd w:val="0"/>
              <w:spacing w:before="71" w:line="243" w:lineRule="auto"/>
              <w:ind w:left="108" w:right="181"/>
              <w:jc w:val="center"/>
              <w:rPr>
                <w:rFonts w:eastAsiaTheme="minorEastAsia"/>
                <w:color w:val="231F20"/>
              </w:rPr>
            </w:pPr>
          </w:p>
        </w:tc>
      </w:tr>
    </w:tbl>
    <w:p w14:paraId="70668E36" w14:textId="77777777" w:rsidR="000A5193" w:rsidRDefault="000A5193" w:rsidP="0070586F">
      <w:pPr>
        <w:rPr>
          <w:rFonts w:ascii="Arial" w:hAnsi="Arial" w:cs="Arial"/>
          <w:sz w:val="18"/>
          <w:szCs w:val="18"/>
        </w:rPr>
      </w:pPr>
    </w:p>
    <w:p w14:paraId="296A9159" w14:textId="77777777" w:rsidR="000A5193" w:rsidRPr="0099381E" w:rsidRDefault="000A5193" w:rsidP="00ED49A9">
      <w:pPr>
        <w:rPr>
          <w:b/>
          <w:bCs/>
          <w:u w:val="single"/>
        </w:rPr>
      </w:pPr>
      <w:r w:rsidRPr="0099381E">
        <w:rPr>
          <w:b/>
          <w:bCs/>
          <w:u w:val="single"/>
        </w:rPr>
        <w:t>By signing, workers and contractors: declare the following:</w:t>
      </w:r>
    </w:p>
    <w:p w14:paraId="7856D42D" w14:textId="77777777" w:rsidR="000A5193" w:rsidRPr="007B54E2" w:rsidRDefault="000A5193" w:rsidP="00ED49A9">
      <w:pPr>
        <w:rPr>
          <w:b/>
          <w:bCs/>
        </w:rPr>
      </w:pPr>
      <w:r w:rsidRPr="007B54E2">
        <w:rPr>
          <w:b/>
          <w:bCs/>
        </w:rPr>
        <w:t>I have been consulted in the development of this SWMS.</w:t>
      </w:r>
    </w:p>
    <w:p w14:paraId="3616C22D" w14:textId="77777777" w:rsidR="000A5193" w:rsidRPr="007B54E2" w:rsidRDefault="000A5193" w:rsidP="00ED49A9">
      <w:pPr>
        <w:rPr>
          <w:b/>
          <w:bCs/>
        </w:rPr>
      </w:pPr>
      <w:r w:rsidRPr="007B54E2">
        <w:rPr>
          <w:b/>
          <w:bCs/>
        </w:rPr>
        <w:t>I have been given the opportunity to comment on the content of this SWMS.</w:t>
      </w:r>
    </w:p>
    <w:p w14:paraId="22240DB1" w14:textId="77777777" w:rsidR="000A5193" w:rsidRPr="007B54E2" w:rsidRDefault="000A5193" w:rsidP="00ED49A9">
      <w:pPr>
        <w:rPr>
          <w:b/>
          <w:bCs/>
        </w:rPr>
      </w:pPr>
      <w:r w:rsidRPr="007B54E2">
        <w:rPr>
          <w:b/>
          <w:bCs/>
        </w:rPr>
        <w:t>I have read and understood how I am to carry out the activities listed in this SWMS.</w:t>
      </w:r>
    </w:p>
    <w:p w14:paraId="5C2E14DE"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731"/>
        <w:gridCol w:w="1576"/>
        <w:gridCol w:w="1990"/>
        <w:gridCol w:w="2090"/>
        <w:gridCol w:w="1629"/>
      </w:tblGrid>
      <w:tr w:rsidR="000A5193" w14:paraId="705C1417" w14:textId="77777777" w:rsidTr="00500BF3">
        <w:trPr>
          <w:trHeight w:val="584"/>
        </w:trPr>
        <w:tc>
          <w:tcPr>
            <w:tcW w:w="1731" w:type="dxa"/>
            <w:shd w:val="clear" w:color="auto" w:fill="D9D9D9" w:themeFill="background1" w:themeFillShade="D9"/>
          </w:tcPr>
          <w:p w14:paraId="0AC45D0F" w14:textId="77777777" w:rsidR="000A5193" w:rsidRDefault="000A5193" w:rsidP="00E6499B">
            <w:pPr>
              <w:jc w:val="center"/>
              <w:rPr>
                <w:rFonts w:eastAsiaTheme="minorEastAsia"/>
                <w:b/>
              </w:rPr>
            </w:pPr>
          </w:p>
          <w:p w14:paraId="2A32C5AB" w14:textId="77777777" w:rsidR="000A5193" w:rsidRDefault="000A5193" w:rsidP="00E6499B">
            <w:pPr>
              <w:jc w:val="center"/>
              <w:rPr>
                <w:rFonts w:eastAsiaTheme="minorEastAsia"/>
                <w:b/>
              </w:rPr>
            </w:pPr>
            <w:r w:rsidRPr="65C9DDDC">
              <w:rPr>
                <w:rFonts w:eastAsiaTheme="minorEastAsia"/>
                <w:b/>
              </w:rPr>
              <w:t>Date</w:t>
            </w:r>
          </w:p>
        </w:tc>
        <w:tc>
          <w:tcPr>
            <w:tcW w:w="1576" w:type="dxa"/>
            <w:shd w:val="clear" w:color="auto" w:fill="D9D9D9" w:themeFill="background1" w:themeFillShade="D9"/>
          </w:tcPr>
          <w:p w14:paraId="78D5F3F4" w14:textId="77777777" w:rsidR="000A5193" w:rsidRDefault="000A5193" w:rsidP="00E6499B">
            <w:pPr>
              <w:jc w:val="center"/>
              <w:rPr>
                <w:rFonts w:eastAsiaTheme="minorEastAsia"/>
                <w:b/>
              </w:rPr>
            </w:pPr>
          </w:p>
          <w:p w14:paraId="42FCD8BE" w14:textId="77777777" w:rsidR="000A5193" w:rsidRDefault="000A5193" w:rsidP="00E6499B">
            <w:pPr>
              <w:jc w:val="center"/>
              <w:rPr>
                <w:rFonts w:eastAsiaTheme="minorEastAsia"/>
                <w:b/>
              </w:rPr>
            </w:pPr>
            <w:r w:rsidRPr="65C9DDDC">
              <w:rPr>
                <w:rFonts w:eastAsiaTheme="minorEastAsia"/>
                <w:b/>
              </w:rPr>
              <w:t>Name</w:t>
            </w:r>
          </w:p>
        </w:tc>
        <w:tc>
          <w:tcPr>
            <w:tcW w:w="1990" w:type="dxa"/>
            <w:shd w:val="clear" w:color="auto" w:fill="D9D9D9" w:themeFill="background1" w:themeFillShade="D9"/>
          </w:tcPr>
          <w:p w14:paraId="7913C9A9" w14:textId="77777777" w:rsidR="000A5193" w:rsidRDefault="000A5193" w:rsidP="00E6499B">
            <w:pPr>
              <w:jc w:val="center"/>
              <w:rPr>
                <w:rFonts w:eastAsiaTheme="minorEastAsia"/>
                <w:b/>
              </w:rPr>
            </w:pPr>
          </w:p>
          <w:p w14:paraId="072C5408" w14:textId="77777777" w:rsidR="000A5193" w:rsidRDefault="000A5193" w:rsidP="00E6499B">
            <w:pPr>
              <w:jc w:val="center"/>
              <w:rPr>
                <w:rFonts w:eastAsiaTheme="minorEastAsia"/>
                <w:b/>
              </w:rPr>
            </w:pPr>
            <w:r w:rsidRPr="65C9DDDC">
              <w:rPr>
                <w:rFonts w:eastAsiaTheme="minorEastAsia"/>
                <w:b/>
              </w:rPr>
              <w:t>Position</w:t>
            </w:r>
          </w:p>
        </w:tc>
        <w:tc>
          <w:tcPr>
            <w:tcW w:w="2090" w:type="dxa"/>
            <w:shd w:val="clear" w:color="auto" w:fill="D9D9D9" w:themeFill="background1" w:themeFillShade="D9"/>
          </w:tcPr>
          <w:p w14:paraId="4AA05F4B" w14:textId="77777777" w:rsidR="000A5193" w:rsidRDefault="000A5193" w:rsidP="00E6499B">
            <w:pPr>
              <w:jc w:val="center"/>
              <w:rPr>
                <w:rFonts w:eastAsiaTheme="minorEastAsia"/>
                <w:b/>
              </w:rPr>
            </w:pPr>
          </w:p>
          <w:p w14:paraId="0574966B" w14:textId="77777777" w:rsidR="000A5193" w:rsidRDefault="000A5193" w:rsidP="00E6499B">
            <w:pPr>
              <w:jc w:val="center"/>
              <w:rPr>
                <w:rFonts w:eastAsiaTheme="minorEastAsia"/>
                <w:b/>
              </w:rPr>
            </w:pPr>
            <w:r w:rsidRPr="65C9DDDC">
              <w:rPr>
                <w:rFonts w:eastAsiaTheme="minorEastAsia"/>
                <w:b/>
              </w:rPr>
              <w:t>White Card Number</w:t>
            </w:r>
          </w:p>
        </w:tc>
        <w:tc>
          <w:tcPr>
            <w:tcW w:w="1629" w:type="dxa"/>
            <w:shd w:val="clear" w:color="auto" w:fill="D9D9D9" w:themeFill="background1" w:themeFillShade="D9"/>
          </w:tcPr>
          <w:p w14:paraId="64BB3600" w14:textId="77777777" w:rsidR="000A5193" w:rsidRDefault="000A5193" w:rsidP="00E6499B">
            <w:pPr>
              <w:jc w:val="center"/>
              <w:rPr>
                <w:rFonts w:eastAsiaTheme="minorEastAsia"/>
                <w:b/>
              </w:rPr>
            </w:pPr>
          </w:p>
          <w:p w14:paraId="7D138180" w14:textId="77777777" w:rsidR="000A5193" w:rsidRDefault="000A5193" w:rsidP="00E6499B">
            <w:pPr>
              <w:jc w:val="center"/>
              <w:rPr>
                <w:rFonts w:eastAsiaTheme="minorEastAsia"/>
                <w:b/>
              </w:rPr>
            </w:pPr>
            <w:r w:rsidRPr="65C9DDDC">
              <w:rPr>
                <w:rFonts w:eastAsiaTheme="minorEastAsia"/>
                <w:b/>
              </w:rPr>
              <w:t>Signature</w:t>
            </w:r>
          </w:p>
        </w:tc>
      </w:tr>
      <w:tr w:rsidR="000A5193" w14:paraId="1CA964B0" w14:textId="77777777" w:rsidTr="00500BF3">
        <w:trPr>
          <w:trHeight w:val="584"/>
        </w:trPr>
        <w:tc>
          <w:tcPr>
            <w:tcW w:w="1731" w:type="dxa"/>
            <w:shd w:val="clear" w:color="auto" w:fill="auto"/>
          </w:tcPr>
          <w:p w14:paraId="177BBBA8" w14:textId="53271582" w:rsidR="000A5193" w:rsidRDefault="000A5193" w:rsidP="00C306F4">
            <w:pPr>
              <w:jc w:val="center"/>
              <w:rPr>
                <w:rFonts w:eastAsiaTheme="minorEastAsia"/>
                <w:b/>
              </w:rPr>
            </w:pPr>
          </w:p>
        </w:tc>
        <w:tc>
          <w:tcPr>
            <w:tcW w:w="1576" w:type="dxa"/>
            <w:shd w:val="clear" w:color="auto" w:fill="auto"/>
          </w:tcPr>
          <w:p w14:paraId="00DAD4E8" w14:textId="73EFD764" w:rsidR="000A5193" w:rsidRDefault="000A5193" w:rsidP="00C306F4">
            <w:pPr>
              <w:jc w:val="center"/>
              <w:rPr>
                <w:rFonts w:eastAsiaTheme="minorEastAsia"/>
                <w:b/>
              </w:rPr>
            </w:pPr>
          </w:p>
        </w:tc>
        <w:tc>
          <w:tcPr>
            <w:tcW w:w="1990" w:type="dxa"/>
            <w:shd w:val="clear" w:color="auto" w:fill="auto"/>
          </w:tcPr>
          <w:p w14:paraId="66267696" w14:textId="2D5D6B73" w:rsidR="000A5193" w:rsidRDefault="000A5193" w:rsidP="00C306F4">
            <w:pPr>
              <w:jc w:val="center"/>
              <w:rPr>
                <w:rFonts w:eastAsiaTheme="minorEastAsia"/>
                <w:b/>
              </w:rPr>
            </w:pPr>
          </w:p>
        </w:tc>
        <w:tc>
          <w:tcPr>
            <w:tcW w:w="2090" w:type="dxa"/>
            <w:shd w:val="clear" w:color="auto" w:fill="auto"/>
          </w:tcPr>
          <w:p w14:paraId="6CA03C12" w14:textId="09E18FFC" w:rsidR="000A5193" w:rsidRDefault="000A5193" w:rsidP="00C306F4">
            <w:pPr>
              <w:jc w:val="center"/>
              <w:rPr>
                <w:rFonts w:eastAsiaTheme="minorEastAsia"/>
                <w:b/>
              </w:rPr>
            </w:pPr>
          </w:p>
        </w:tc>
        <w:tc>
          <w:tcPr>
            <w:tcW w:w="1629" w:type="dxa"/>
            <w:shd w:val="clear" w:color="auto" w:fill="auto"/>
          </w:tcPr>
          <w:p w14:paraId="5A2D7333" w14:textId="096BDBF2" w:rsidR="000A5193" w:rsidRDefault="000A5193" w:rsidP="00C306F4">
            <w:pPr>
              <w:jc w:val="center"/>
              <w:rPr>
                <w:rFonts w:eastAsiaTheme="minorEastAsia"/>
                <w:b/>
              </w:rPr>
            </w:pPr>
          </w:p>
        </w:tc>
      </w:tr>
      <w:tr w:rsidR="000A5193" w14:paraId="1BA87AA5" w14:textId="77777777" w:rsidTr="00500BF3">
        <w:trPr>
          <w:trHeight w:val="584"/>
        </w:trPr>
        <w:tc>
          <w:tcPr>
            <w:tcW w:w="1731" w:type="dxa"/>
            <w:shd w:val="clear" w:color="auto" w:fill="auto"/>
          </w:tcPr>
          <w:p w14:paraId="1AC1FB32" w14:textId="77777777" w:rsidR="000A5193" w:rsidRPr="008C4012" w:rsidRDefault="000A5193" w:rsidP="008C4012">
            <w:pPr>
              <w:jc w:val="center"/>
              <w:rPr>
                <w:rFonts w:ascii="Arial" w:hAnsi="Arial" w:cs="Arial"/>
                <w:b/>
                <w:bCs/>
                <w:sz w:val="18"/>
                <w:szCs w:val="18"/>
              </w:rPr>
            </w:pPr>
          </w:p>
        </w:tc>
        <w:tc>
          <w:tcPr>
            <w:tcW w:w="1576" w:type="dxa"/>
            <w:shd w:val="clear" w:color="auto" w:fill="auto"/>
          </w:tcPr>
          <w:p w14:paraId="1ECE6AD5" w14:textId="7FBF85C3" w:rsidR="000A5193" w:rsidRPr="008C4012" w:rsidRDefault="000A5193" w:rsidP="008C4012">
            <w:pPr>
              <w:jc w:val="center"/>
              <w:rPr>
                <w:rFonts w:ascii="Arial" w:hAnsi="Arial" w:cs="Arial"/>
                <w:b/>
                <w:bCs/>
                <w:sz w:val="18"/>
                <w:szCs w:val="18"/>
              </w:rPr>
            </w:pPr>
          </w:p>
        </w:tc>
        <w:tc>
          <w:tcPr>
            <w:tcW w:w="1990" w:type="dxa"/>
            <w:shd w:val="clear" w:color="auto" w:fill="auto"/>
          </w:tcPr>
          <w:p w14:paraId="6FE533A9" w14:textId="6C5E7BC8" w:rsidR="000A5193" w:rsidRPr="008C4012" w:rsidRDefault="000A5193" w:rsidP="008C4012">
            <w:pPr>
              <w:jc w:val="center"/>
              <w:rPr>
                <w:rFonts w:ascii="Arial" w:hAnsi="Arial" w:cs="Arial"/>
                <w:b/>
                <w:bCs/>
                <w:sz w:val="18"/>
                <w:szCs w:val="18"/>
              </w:rPr>
            </w:pPr>
          </w:p>
        </w:tc>
        <w:tc>
          <w:tcPr>
            <w:tcW w:w="2090" w:type="dxa"/>
            <w:shd w:val="clear" w:color="auto" w:fill="auto"/>
          </w:tcPr>
          <w:p w14:paraId="46FBC2C5" w14:textId="10F0439C" w:rsidR="000A5193" w:rsidRPr="008C4012" w:rsidRDefault="000A5193" w:rsidP="008C4012">
            <w:pPr>
              <w:jc w:val="center"/>
              <w:rPr>
                <w:rFonts w:ascii="Arial" w:hAnsi="Arial" w:cs="Arial"/>
                <w:b/>
                <w:bCs/>
                <w:sz w:val="18"/>
                <w:szCs w:val="18"/>
              </w:rPr>
            </w:pPr>
          </w:p>
        </w:tc>
        <w:tc>
          <w:tcPr>
            <w:tcW w:w="1629" w:type="dxa"/>
            <w:shd w:val="clear" w:color="auto" w:fill="auto"/>
          </w:tcPr>
          <w:p w14:paraId="436BDA74" w14:textId="1D70F193" w:rsidR="000A5193" w:rsidRPr="008C4012" w:rsidRDefault="000A5193" w:rsidP="008C4012">
            <w:pPr>
              <w:jc w:val="center"/>
              <w:rPr>
                <w:rFonts w:ascii="Arial" w:hAnsi="Arial" w:cs="Arial"/>
                <w:b/>
                <w:bCs/>
                <w:sz w:val="18"/>
                <w:szCs w:val="18"/>
              </w:rPr>
            </w:pPr>
          </w:p>
        </w:tc>
      </w:tr>
      <w:tr w:rsidR="000A5193" w14:paraId="568AD026" w14:textId="77777777" w:rsidTr="00500BF3">
        <w:trPr>
          <w:trHeight w:val="584"/>
        </w:trPr>
        <w:tc>
          <w:tcPr>
            <w:tcW w:w="1731" w:type="dxa"/>
            <w:shd w:val="clear" w:color="auto" w:fill="auto"/>
          </w:tcPr>
          <w:p w14:paraId="28061D79" w14:textId="77777777" w:rsidR="000A5193" w:rsidRPr="008C4012" w:rsidRDefault="000A5193" w:rsidP="008C4012">
            <w:pPr>
              <w:jc w:val="center"/>
              <w:rPr>
                <w:rFonts w:ascii="Arial" w:hAnsi="Arial" w:cs="Arial"/>
                <w:b/>
                <w:bCs/>
                <w:sz w:val="18"/>
                <w:szCs w:val="18"/>
              </w:rPr>
            </w:pPr>
          </w:p>
        </w:tc>
        <w:tc>
          <w:tcPr>
            <w:tcW w:w="1576" w:type="dxa"/>
            <w:shd w:val="clear" w:color="auto" w:fill="auto"/>
          </w:tcPr>
          <w:p w14:paraId="0DA56BC6" w14:textId="38405E2D" w:rsidR="000A5193" w:rsidRPr="008C4012" w:rsidRDefault="000A5193" w:rsidP="008C4012">
            <w:pPr>
              <w:jc w:val="center"/>
              <w:rPr>
                <w:rFonts w:ascii="Arial" w:hAnsi="Arial" w:cs="Arial"/>
                <w:b/>
                <w:bCs/>
                <w:sz w:val="18"/>
                <w:szCs w:val="18"/>
              </w:rPr>
            </w:pPr>
          </w:p>
        </w:tc>
        <w:tc>
          <w:tcPr>
            <w:tcW w:w="1990" w:type="dxa"/>
            <w:shd w:val="clear" w:color="auto" w:fill="auto"/>
          </w:tcPr>
          <w:p w14:paraId="1E2442FA" w14:textId="5DC3B695" w:rsidR="000A5193" w:rsidRPr="008C4012" w:rsidRDefault="000A5193" w:rsidP="008C4012">
            <w:pPr>
              <w:jc w:val="center"/>
              <w:rPr>
                <w:rFonts w:ascii="Arial" w:hAnsi="Arial" w:cs="Arial"/>
                <w:b/>
                <w:bCs/>
                <w:sz w:val="18"/>
                <w:szCs w:val="18"/>
              </w:rPr>
            </w:pPr>
          </w:p>
        </w:tc>
        <w:tc>
          <w:tcPr>
            <w:tcW w:w="2090" w:type="dxa"/>
            <w:shd w:val="clear" w:color="auto" w:fill="auto"/>
          </w:tcPr>
          <w:p w14:paraId="702A4590" w14:textId="2C3A906F" w:rsidR="000A5193" w:rsidRPr="008C4012" w:rsidRDefault="000A5193" w:rsidP="008C4012">
            <w:pPr>
              <w:jc w:val="center"/>
              <w:rPr>
                <w:rFonts w:ascii="Arial" w:hAnsi="Arial" w:cs="Arial"/>
                <w:b/>
                <w:bCs/>
                <w:sz w:val="18"/>
                <w:szCs w:val="18"/>
              </w:rPr>
            </w:pPr>
          </w:p>
        </w:tc>
        <w:tc>
          <w:tcPr>
            <w:tcW w:w="1629" w:type="dxa"/>
            <w:shd w:val="clear" w:color="auto" w:fill="auto"/>
          </w:tcPr>
          <w:p w14:paraId="20BB8FDD" w14:textId="717B8F6F" w:rsidR="000A5193" w:rsidRPr="008C4012" w:rsidRDefault="000A5193" w:rsidP="008C4012">
            <w:pPr>
              <w:jc w:val="center"/>
              <w:rPr>
                <w:rFonts w:ascii="Arial" w:hAnsi="Arial" w:cs="Arial"/>
                <w:b/>
                <w:bCs/>
                <w:sz w:val="18"/>
                <w:szCs w:val="18"/>
              </w:rPr>
            </w:pPr>
          </w:p>
        </w:tc>
      </w:tr>
      <w:tr w:rsidR="000A5193" w14:paraId="6D487C54" w14:textId="77777777" w:rsidTr="00500BF3">
        <w:trPr>
          <w:trHeight w:val="584"/>
        </w:trPr>
        <w:tc>
          <w:tcPr>
            <w:tcW w:w="1731" w:type="dxa"/>
            <w:shd w:val="clear" w:color="auto" w:fill="auto"/>
          </w:tcPr>
          <w:p w14:paraId="26602ADB" w14:textId="09A098B8" w:rsidR="000A5193" w:rsidRPr="008C4012" w:rsidRDefault="000A5193" w:rsidP="00B014DE">
            <w:pPr>
              <w:jc w:val="center"/>
              <w:rPr>
                <w:rFonts w:ascii="Arial" w:hAnsi="Arial" w:cs="Arial"/>
                <w:b/>
                <w:bCs/>
                <w:sz w:val="18"/>
                <w:szCs w:val="18"/>
              </w:rPr>
            </w:pPr>
          </w:p>
        </w:tc>
        <w:tc>
          <w:tcPr>
            <w:tcW w:w="1576" w:type="dxa"/>
            <w:shd w:val="clear" w:color="auto" w:fill="auto"/>
          </w:tcPr>
          <w:p w14:paraId="36A40A3B" w14:textId="77777777" w:rsidR="000A5193" w:rsidRPr="008C4012" w:rsidRDefault="000A5193" w:rsidP="00B014DE">
            <w:pPr>
              <w:jc w:val="center"/>
              <w:rPr>
                <w:rFonts w:ascii="Arial" w:hAnsi="Arial" w:cs="Arial"/>
                <w:b/>
                <w:bCs/>
                <w:sz w:val="18"/>
                <w:szCs w:val="18"/>
              </w:rPr>
            </w:pPr>
          </w:p>
        </w:tc>
        <w:tc>
          <w:tcPr>
            <w:tcW w:w="1990" w:type="dxa"/>
            <w:shd w:val="clear" w:color="auto" w:fill="auto"/>
          </w:tcPr>
          <w:p w14:paraId="20950B50" w14:textId="77777777" w:rsidR="000A5193" w:rsidRPr="008C4012" w:rsidRDefault="000A5193" w:rsidP="00B014DE">
            <w:pPr>
              <w:jc w:val="center"/>
              <w:rPr>
                <w:rFonts w:ascii="Arial" w:hAnsi="Arial" w:cs="Arial"/>
                <w:b/>
                <w:bCs/>
                <w:sz w:val="18"/>
                <w:szCs w:val="18"/>
              </w:rPr>
            </w:pPr>
          </w:p>
        </w:tc>
        <w:tc>
          <w:tcPr>
            <w:tcW w:w="2090" w:type="dxa"/>
            <w:shd w:val="clear" w:color="auto" w:fill="auto"/>
          </w:tcPr>
          <w:p w14:paraId="10DFC6C5" w14:textId="2B44CE06" w:rsidR="000A5193" w:rsidRPr="008C4012" w:rsidRDefault="000A5193" w:rsidP="00B014DE">
            <w:pPr>
              <w:jc w:val="center"/>
              <w:rPr>
                <w:rFonts w:ascii="Arial" w:hAnsi="Arial" w:cs="Arial"/>
                <w:b/>
                <w:bCs/>
                <w:sz w:val="18"/>
                <w:szCs w:val="18"/>
              </w:rPr>
            </w:pPr>
          </w:p>
        </w:tc>
        <w:tc>
          <w:tcPr>
            <w:tcW w:w="1629" w:type="dxa"/>
            <w:shd w:val="clear" w:color="auto" w:fill="auto"/>
          </w:tcPr>
          <w:p w14:paraId="73D92AB6" w14:textId="1869BB58" w:rsidR="000A5193" w:rsidRPr="008C4012" w:rsidRDefault="000A5193" w:rsidP="00B014DE">
            <w:pPr>
              <w:jc w:val="center"/>
              <w:rPr>
                <w:rFonts w:ascii="Arial" w:hAnsi="Arial" w:cs="Arial"/>
                <w:b/>
                <w:bCs/>
                <w:sz w:val="18"/>
                <w:szCs w:val="18"/>
              </w:rPr>
            </w:pPr>
          </w:p>
        </w:tc>
      </w:tr>
    </w:tbl>
    <w:p w14:paraId="7B7D3A8A" w14:textId="77777777" w:rsidR="00772B75" w:rsidRDefault="00772B75">
      <w:pPr>
        <w:sectPr w:rsidR="00772B75" w:rsidSect="001971FE">
          <w:headerReference w:type="default" r:id="rId25"/>
          <w:pgSz w:w="11906" w:h="16838"/>
          <w:pgMar w:top="1440" w:right="1440" w:bottom="1440" w:left="1440" w:header="708" w:footer="708" w:gutter="0"/>
          <w:cols w:space="708"/>
          <w:docGrid w:linePitch="360"/>
        </w:sectPr>
      </w:pPr>
    </w:p>
    <w:p w14:paraId="2482CC8B" w14:textId="2B25545E" w:rsidR="000A5193" w:rsidRPr="00A926FE" w:rsidRDefault="00500BF3" w:rsidP="00500BF3">
      <w:pPr>
        <w:pStyle w:val="Heading3"/>
        <w:rPr>
          <w:color w:val="75A238"/>
        </w:rPr>
      </w:pPr>
      <w:bookmarkStart w:id="7" w:name="_Toc164775674"/>
      <w:r w:rsidRPr="00A926FE">
        <w:rPr>
          <w:color w:val="75A238"/>
        </w:rPr>
        <w:lastRenderedPageBreak/>
        <w:t>Chainsaw Use</w:t>
      </w:r>
      <w:bookmarkEnd w:id="7"/>
    </w:p>
    <w:p w14:paraId="26A665DA" w14:textId="77777777" w:rsidR="00A926FE" w:rsidRPr="00A926FE" w:rsidRDefault="00A926FE" w:rsidP="00A926FE"/>
    <w:tbl>
      <w:tblPr>
        <w:tblStyle w:val="TableGrid"/>
        <w:tblW w:w="0" w:type="auto"/>
        <w:tblLook w:val="04A0" w:firstRow="1" w:lastRow="0" w:firstColumn="1" w:lastColumn="0" w:noHBand="0" w:noVBand="1"/>
      </w:tblPr>
      <w:tblGrid>
        <w:gridCol w:w="2254"/>
        <w:gridCol w:w="2369"/>
        <w:gridCol w:w="2171"/>
        <w:gridCol w:w="2222"/>
      </w:tblGrid>
      <w:tr w:rsidR="000A5193" w14:paraId="01C09F36" w14:textId="77777777" w:rsidTr="006539D0">
        <w:tc>
          <w:tcPr>
            <w:tcW w:w="13948" w:type="dxa"/>
            <w:gridSpan w:val="4"/>
          </w:tcPr>
          <w:p w14:paraId="5D96EAF5" w14:textId="1B98E999" w:rsidR="000A5193" w:rsidRPr="006539D0" w:rsidRDefault="008B380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3CFB906E" w14:textId="77777777" w:rsidTr="006A2BEF">
        <w:tc>
          <w:tcPr>
            <w:tcW w:w="13948" w:type="dxa"/>
            <w:gridSpan w:val="4"/>
            <w:shd w:val="clear" w:color="auto" w:fill="D9D9D9" w:themeFill="background1" w:themeFillShade="D9"/>
          </w:tcPr>
          <w:p w14:paraId="55A884CD"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59BE6139" w14:textId="77777777" w:rsidTr="00B82081">
        <w:trPr>
          <w:trHeight w:val="865"/>
        </w:trPr>
        <w:tc>
          <w:tcPr>
            <w:tcW w:w="13948" w:type="dxa"/>
            <w:gridSpan w:val="4"/>
          </w:tcPr>
          <w:p w14:paraId="19E0A248" w14:textId="77777777" w:rsidR="000A5193" w:rsidRPr="006539D0" w:rsidRDefault="000A5193" w:rsidP="0008046F">
            <w:pPr>
              <w:jc w:val="center"/>
              <w:rPr>
                <w:rFonts w:eastAsiaTheme="minorEastAsia"/>
                <w:b/>
                <w:sz w:val="52"/>
                <w:szCs w:val="52"/>
              </w:rPr>
            </w:pPr>
            <w:r>
              <w:rPr>
                <w:rFonts w:eastAsiaTheme="minorEastAsia"/>
                <w:b/>
                <w:sz w:val="52"/>
                <w:szCs w:val="52"/>
              </w:rPr>
              <w:t>Chainsaw Use</w:t>
            </w:r>
          </w:p>
        </w:tc>
      </w:tr>
      <w:tr w:rsidR="000A5193" w14:paraId="3FAA970F" w14:textId="77777777" w:rsidTr="00E6499B">
        <w:tc>
          <w:tcPr>
            <w:tcW w:w="6974" w:type="dxa"/>
            <w:gridSpan w:val="2"/>
          </w:tcPr>
          <w:p w14:paraId="77A4A2F7" w14:textId="363A18F9"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44099BCB" w14:textId="7C025572" w:rsidR="000A5193" w:rsidRPr="00B82081" w:rsidRDefault="000A5193" w:rsidP="008B380C">
            <w:pPr>
              <w:jc w:val="center"/>
              <w:rPr>
                <w:rFonts w:eastAsiaTheme="minorEastAsia"/>
                <w:b/>
                <w:sz w:val="28"/>
                <w:szCs w:val="28"/>
              </w:rPr>
            </w:pPr>
            <w:r w:rsidRPr="65C9DDDC">
              <w:rPr>
                <w:rFonts w:eastAsiaTheme="minorEastAsia"/>
                <w:b/>
                <w:sz w:val="28"/>
                <w:szCs w:val="28"/>
              </w:rPr>
              <w:t xml:space="preserve">Organisation Address: </w:t>
            </w:r>
          </w:p>
        </w:tc>
      </w:tr>
      <w:tr w:rsidR="000A5193" w14:paraId="6F6A9210" w14:textId="77777777" w:rsidTr="00C929B5">
        <w:tc>
          <w:tcPr>
            <w:tcW w:w="3487" w:type="dxa"/>
            <w:shd w:val="clear" w:color="auto" w:fill="D9D9D9" w:themeFill="background1" w:themeFillShade="D9"/>
          </w:tcPr>
          <w:p w14:paraId="0E7202E7"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46E61356"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0380A5A9"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795FE895"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76774C74" w14:textId="77777777" w:rsidTr="0008046F">
        <w:trPr>
          <w:trHeight w:val="718"/>
        </w:trPr>
        <w:tc>
          <w:tcPr>
            <w:tcW w:w="3487" w:type="dxa"/>
          </w:tcPr>
          <w:p w14:paraId="66726C6B" w14:textId="35C9C0F8" w:rsidR="000A5193" w:rsidRPr="00C929B5" w:rsidRDefault="000A5193" w:rsidP="00E3740C">
            <w:pPr>
              <w:jc w:val="center"/>
              <w:rPr>
                <w:rFonts w:eastAsiaTheme="minorEastAsia"/>
              </w:rPr>
            </w:pPr>
          </w:p>
        </w:tc>
        <w:tc>
          <w:tcPr>
            <w:tcW w:w="3487" w:type="dxa"/>
          </w:tcPr>
          <w:p w14:paraId="4EB62168" w14:textId="53210BAD" w:rsidR="000A5193" w:rsidRPr="00C929B5" w:rsidRDefault="000A5193" w:rsidP="00E3740C">
            <w:pPr>
              <w:jc w:val="center"/>
              <w:rPr>
                <w:rFonts w:eastAsiaTheme="minorEastAsia"/>
              </w:rPr>
            </w:pPr>
          </w:p>
        </w:tc>
        <w:tc>
          <w:tcPr>
            <w:tcW w:w="3487" w:type="dxa"/>
            <w:shd w:val="clear" w:color="auto" w:fill="auto"/>
          </w:tcPr>
          <w:p w14:paraId="3C2C7922" w14:textId="1AF8BAC0" w:rsidR="000A5193" w:rsidRDefault="000A5193" w:rsidP="00FB67F1">
            <w:pPr>
              <w:jc w:val="center"/>
              <w:rPr>
                <w:rFonts w:eastAsiaTheme="minorEastAsia"/>
              </w:rPr>
            </w:pPr>
          </w:p>
        </w:tc>
        <w:tc>
          <w:tcPr>
            <w:tcW w:w="3487" w:type="dxa"/>
          </w:tcPr>
          <w:p w14:paraId="112FEBD7" w14:textId="3DA5C163" w:rsidR="000A5193" w:rsidRDefault="000A5193" w:rsidP="00FB67F1">
            <w:pPr>
              <w:jc w:val="center"/>
              <w:rPr>
                <w:rFonts w:eastAsiaTheme="minorEastAsia"/>
              </w:rPr>
            </w:pPr>
          </w:p>
        </w:tc>
      </w:tr>
    </w:tbl>
    <w:p w14:paraId="3E997434" w14:textId="77777777" w:rsidR="000A5193" w:rsidRDefault="000A5193"/>
    <w:tbl>
      <w:tblPr>
        <w:tblStyle w:val="TableGrid"/>
        <w:tblW w:w="0" w:type="auto"/>
        <w:tblLook w:val="04A0" w:firstRow="1" w:lastRow="0" w:firstColumn="1" w:lastColumn="0" w:noHBand="0" w:noVBand="1"/>
      </w:tblPr>
      <w:tblGrid>
        <w:gridCol w:w="2855"/>
        <w:gridCol w:w="2264"/>
        <w:gridCol w:w="1772"/>
        <w:gridCol w:w="2125"/>
      </w:tblGrid>
      <w:tr w:rsidR="000A5193" w14:paraId="7FD59774" w14:textId="77777777" w:rsidTr="00500BF3">
        <w:tc>
          <w:tcPr>
            <w:tcW w:w="0" w:type="auto"/>
            <w:gridSpan w:val="4"/>
            <w:shd w:val="clear" w:color="auto" w:fill="D9D9D9" w:themeFill="background1" w:themeFillShade="D9"/>
          </w:tcPr>
          <w:p w14:paraId="200BCD74"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7753DC3C" w14:textId="77777777" w:rsidTr="00500BF3">
        <w:tc>
          <w:tcPr>
            <w:tcW w:w="0" w:type="auto"/>
            <w:shd w:val="clear" w:color="auto" w:fill="auto"/>
          </w:tcPr>
          <w:p w14:paraId="402045CF" w14:textId="77777777" w:rsidR="000A5193" w:rsidRDefault="00000000" w:rsidP="00E6499B">
            <w:pPr>
              <w:rPr>
                <w:rFonts w:eastAsiaTheme="minorEastAsia"/>
                <w:b/>
              </w:rPr>
            </w:pPr>
            <w:sdt>
              <w:sdtPr>
                <w:rPr>
                  <w:b/>
                  <w:bCs/>
                </w:rPr>
                <w:id w:val="41629364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3122FC07" w14:textId="77777777" w:rsidR="000A5193" w:rsidRDefault="00000000" w:rsidP="00E6499B">
            <w:pPr>
              <w:rPr>
                <w:rFonts w:eastAsiaTheme="minorEastAsia"/>
                <w:b/>
              </w:rPr>
            </w:pPr>
            <w:sdt>
              <w:sdtPr>
                <w:rPr>
                  <w:b/>
                  <w:bCs/>
                </w:rPr>
                <w:id w:val="-51075703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262B6C9D" w14:textId="77777777" w:rsidR="000A5193" w:rsidRDefault="00000000" w:rsidP="00E6499B">
            <w:pPr>
              <w:rPr>
                <w:rFonts w:eastAsiaTheme="minorEastAsia"/>
                <w:b/>
              </w:rPr>
            </w:pPr>
            <w:sdt>
              <w:sdtPr>
                <w:rPr>
                  <w:b/>
                  <w:bCs/>
                </w:rPr>
                <w:id w:val="149946590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6AF2953B" w14:textId="77777777" w:rsidR="000A5193" w:rsidRDefault="00000000" w:rsidP="00E6499B">
            <w:pPr>
              <w:rPr>
                <w:rFonts w:eastAsiaTheme="minorEastAsia"/>
                <w:b/>
              </w:rPr>
            </w:pPr>
            <w:sdt>
              <w:sdtPr>
                <w:rPr>
                  <w:b/>
                  <w:bCs/>
                </w:rPr>
                <w:id w:val="3463167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3667DA63" w14:textId="77777777" w:rsidTr="00500BF3">
        <w:tc>
          <w:tcPr>
            <w:tcW w:w="0" w:type="auto"/>
            <w:shd w:val="clear" w:color="auto" w:fill="auto"/>
          </w:tcPr>
          <w:p w14:paraId="6734E7E6" w14:textId="77777777" w:rsidR="000A5193" w:rsidRDefault="00000000" w:rsidP="00E6499B">
            <w:pPr>
              <w:rPr>
                <w:rFonts w:eastAsiaTheme="minorEastAsia"/>
                <w:b/>
              </w:rPr>
            </w:pPr>
            <w:sdt>
              <w:sdtPr>
                <w:rPr>
                  <w:b/>
                  <w:bCs/>
                </w:rPr>
                <w:id w:val="-116655386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73B1575D" w14:textId="77777777" w:rsidR="000A5193" w:rsidRDefault="00000000" w:rsidP="00E6499B">
            <w:pPr>
              <w:rPr>
                <w:rFonts w:eastAsiaTheme="minorEastAsia"/>
                <w:b/>
              </w:rPr>
            </w:pPr>
            <w:sdt>
              <w:sdtPr>
                <w:rPr>
                  <w:b/>
                  <w:bCs/>
                </w:rPr>
                <w:id w:val="21201579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757191CE" w14:textId="77777777" w:rsidR="000A5193" w:rsidRDefault="00000000" w:rsidP="00E6499B">
            <w:pPr>
              <w:rPr>
                <w:rFonts w:eastAsiaTheme="minorEastAsia"/>
                <w:b/>
              </w:rPr>
            </w:pPr>
            <w:sdt>
              <w:sdtPr>
                <w:rPr>
                  <w:b/>
                  <w:bCs/>
                </w:rPr>
                <w:id w:val="74060566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20F371F7" w14:textId="77777777" w:rsidR="000A5193" w:rsidRDefault="00000000" w:rsidP="00E6499B">
            <w:pPr>
              <w:rPr>
                <w:rFonts w:eastAsiaTheme="minorEastAsia"/>
                <w:b/>
              </w:rPr>
            </w:pPr>
            <w:sdt>
              <w:sdtPr>
                <w:rPr>
                  <w:b/>
                  <w:bCs/>
                </w:rPr>
                <w:id w:val="-1998250209"/>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76C6E273" w14:textId="77777777" w:rsidTr="00500BF3">
        <w:tc>
          <w:tcPr>
            <w:tcW w:w="0" w:type="auto"/>
            <w:shd w:val="clear" w:color="auto" w:fill="auto"/>
          </w:tcPr>
          <w:p w14:paraId="4931D0A5" w14:textId="77777777" w:rsidR="000A5193" w:rsidRDefault="00000000" w:rsidP="00E6499B">
            <w:pPr>
              <w:rPr>
                <w:rFonts w:eastAsiaTheme="minorEastAsia"/>
                <w:b/>
              </w:rPr>
            </w:pPr>
            <w:sdt>
              <w:sdtPr>
                <w:rPr>
                  <w:b/>
                  <w:bCs/>
                </w:rPr>
                <w:id w:val="58897930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171E2B20" w14:textId="77777777" w:rsidR="000A5193" w:rsidRDefault="00000000" w:rsidP="00E6499B">
            <w:pPr>
              <w:rPr>
                <w:rFonts w:eastAsiaTheme="minorEastAsia"/>
                <w:b/>
              </w:rPr>
            </w:pPr>
            <w:sdt>
              <w:sdtPr>
                <w:rPr>
                  <w:b/>
                  <w:bCs/>
                </w:rPr>
                <w:id w:val="212927321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B6934A7" w14:textId="77777777" w:rsidR="000A5193" w:rsidRDefault="00000000" w:rsidP="00E6499B">
            <w:pPr>
              <w:rPr>
                <w:rFonts w:eastAsiaTheme="minorEastAsia"/>
                <w:b/>
              </w:rPr>
            </w:pPr>
            <w:sdt>
              <w:sdtPr>
                <w:rPr>
                  <w:b/>
                  <w:bCs/>
                </w:rPr>
                <w:id w:val="-103171540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E15D632" w14:textId="77777777" w:rsidR="000A5193" w:rsidRDefault="00000000" w:rsidP="00E6499B">
            <w:pPr>
              <w:rPr>
                <w:rFonts w:eastAsiaTheme="minorEastAsia"/>
                <w:b/>
              </w:rPr>
            </w:pPr>
            <w:sdt>
              <w:sdtPr>
                <w:rPr>
                  <w:b/>
                  <w:bCs/>
                </w:rPr>
                <w:id w:val="-87939364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146E0B5" w14:textId="77777777" w:rsidTr="00500BF3">
        <w:tc>
          <w:tcPr>
            <w:tcW w:w="0" w:type="auto"/>
            <w:shd w:val="clear" w:color="auto" w:fill="auto"/>
          </w:tcPr>
          <w:p w14:paraId="46EA4F03" w14:textId="77777777" w:rsidR="000A5193" w:rsidRDefault="00000000" w:rsidP="00E6499B">
            <w:pPr>
              <w:rPr>
                <w:rFonts w:eastAsiaTheme="minorEastAsia"/>
                <w:b/>
              </w:rPr>
            </w:pPr>
            <w:sdt>
              <w:sdtPr>
                <w:rPr>
                  <w:b/>
                  <w:bCs/>
                </w:rPr>
                <w:id w:val="-38163630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5E5FC09" w14:textId="007A90BF" w:rsidR="000A5193" w:rsidRDefault="00000000" w:rsidP="00E6499B">
            <w:pPr>
              <w:rPr>
                <w:rFonts w:eastAsiaTheme="minorEastAsia"/>
                <w:b/>
              </w:rPr>
            </w:pPr>
            <w:sdt>
              <w:sdtPr>
                <w:rPr>
                  <w:b/>
                  <w:bCs/>
                </w:rPr>
                <w:id w:val="2099058841"/>
                <w14:checkbox>
                  <w14:checked w14:val="0"/>
                  <w14:checkedState w14:val="2612" w14:font="MS Gothic"/>
                  <w14:uncheckedState w14:val="2610" w14:font="MS Gothic"/>
                </w14:checkbox>
              </w:sdtPr>
              <w:sdtContent>
                <w:r w:rsidR="001D1FBE">
                  <w:rPr>
                    <w:rFonts w:ascii="MS Gothic" w:eastAsia="MS Gothic" w:hAnsi="MS Gothic" w:hint="eastAsia"/>
                    <w:b/>
                    <w:bCs/>
                  </w:rPr>
                  <w:t>☐</w:t>
                </w:r>
              </w:sdtContent>
            </w:sdt>
          </w:p>
        </w:tc>
        <w:tc>
          <w:tcPr>
            <w:tcW w:w="0" w:type="auto"/>
            <w:shd w:val="clear" w:color="auto" w:fill="auto"/>
          </w:tcPr>
          <w:p w14:paraId="0302A5DD" w14:textId="77777777" w:rsidR="000A5193" w:rsidRDefault="00000000" w:rsidP="00E6499B">
            <w:pPr>
              <w:rPr>
                <w:rFonts w:eastAsiaTheme="minorEastAsia"/>
                <w:b/>
              </w:rPr>
            </w:pPr>
            <w:sdt>
              <w:sdtPr>
                <w:rPr>
                  <w:b/>
                  <w:bCs/>
                </w:rPr>
                <w:id w:val="-35812487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7A1B26E" w14:textId="77777777" w:rsidR="000A5193" w:rsidRDefault="00000000" w:rsidP="00E6499B">
            <w:pPr>
              <w:rPr>
                <w:rFonts w:eastAsiaTheme="minorEastAsia"/>
                <w:b/>
              </w:rPr>
            </w:pPr>
            <w:sdt>
              <w:sdtPr>
                <w:rPr>
                  <w:b/>
                  <w:bCs/>
                </w:rPr>
                <w:id w:val="185129736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74AC888D" w14:textId="77777777" w:rsidTr="00500BF3">
        <w:tc>
          <w:tcPr>
            <w:tcW w:w="0" w:type="auto"/>
            <w:gridSpan w:val="4"/>
          </w:tcPr>
          <w:p w14:paraId="072759D2"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0BAD8D82"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1C1A5AE4"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3A1DAC2E"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1F6321E7"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39184F72" w14:textId="38D819D8"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772B75">
              <w:br/>
            </w:r>
            <w:r w:rsidR="00772B75">
              <w:br/>
            </w:r>
            <w:r w:rsidR="00772B75">
              <w:br/>
            </w:r>
            <w:r w:rsidR="00772B75">
              <w:br/>
            </w:r>
            <w:r w:rsidR="00772B75">
              <w:br/>
            </w:r>
            <w:r w:rsidR="00772B75">
              <w:br/>
            </w:r>
          </w:p>
        </w:tc>
      </w:tr>
      <w:tr w:rsidR="000A5193" w14:paraId="78510E7C" w14:textId="77777777" w:rsidTr="00500BF3">
        <w:tc>
          <w:tcPr>
            <w:tcW w:w="0" w:type="auto"/>
            <w:gridSpan w:val="4"/>
            <w:shd w:val="clear" w:color="auto" w:fill="D9D9D9" w:themeFill="background1" w:themeFillShade="D9"/>
          </w:tcPr>
          <w:p w14:paraId="19FF75A6" w14:textId="77777777" w:rsidR="000A5193" w:rsidRDefault="000A5193" w:rsidP="009941A9">
            <w:pPr>
              <w:tabs>
                <w:tab w:val="left" w:pos="2436"/>
              </w:tabs>
              <w:jc w:val="center"/>
            </w:pPr>
            <w:r w:rsidRPr="009941A9">
              <w:rPr>
                <w:b/>
                <w:bCs/>
                <w:sz w:val="36"/>
                <w:szCs w:val="36"/>
              </w:rPr>
              <w:lastRenderedPageBreak/>
              <w:t>Risk Matrix</w:t>
            </w:r>
          </w:p>
        </w:tc>
      </w:tr>
      <w:tr w:rsidR="000A5193" w14:paraId="63F2C73D" w14:textId="77777777" w:rsidTr="00500BF3">
        <w:tc>
          <w:tcPr>
            <w:tcW w:w="0" w:type="auto"/>
            <w:gridSpan w:val="4"/>
          </w:tcPr>
          <w:p w14:paraId="58A59931" w14:textId="77777777" w:rsidR="000A5193" w:rsidRDefault="000A5193" w:rsidP="006A2BEF">
            <w:pPr>
              <w:tabs>
                <w:tab w:val="left" w:pos="2436"/>
              </w:tabs>
            </w:pPr>
            <w:r w:rsidRPr="00B45425">
              <w:rPr>
                <w:b/>
                <w:bCs/>
                <w:noProof/>
              </w:rPr>
              <w:drawing>
                <wp:anchor distT="0" distB="0" distL="114300" distR="114300" simplePos="0" relativeHeight="251658245" behindDoc="0" locked="0" layoutInCell="1" allowOverlap="1" wp14:anchorId="61C749D0" wp14:editId="06CD8C17">
                  <wp:simplePos x="0" y="0"/>
                  <wp:positionH relativeFrom="margin">
                    <wp:posOffset>-63500</wp:posOffset>
                  </wp:positionH>
                  <wp:positionV relativeFrom="paragraph">
                    <wp:posOffset>95250</wp:posOffset>
                  </wp:positionV>
                  <wp:extent cx="5678805" cy="3157855"/>
                  <wp:effectExtent l="0" t="0" r="0" b="4445"/>
                  <wp:wrapSquare wrapText="bothSides"/>
                  <wp:docPr id="1041221532" name="Picture 10412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678805" cy="315785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66A8E6C3" w14:textId="77777777" w:rsidTr="00500BF3">
        <w:tc>
          <w:tcPr>
            <w:tcW w:w="0" w:type="auto"/>
            <w:gridSpan w:val="4"/>
            <w:shd w:val="clear" w:color="auto" w:fill="D9D9D9" w:themeFill="background1" w:themeFillShade="D9"/>
          </w:tcPr>
          <w:p w14:paraId="73D25236"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439CB6A8" w14:textId="77777777" w:rsidTr="00500BF3">
        <w:tc>
          <w:tcPr>
            <w:tcW w:w="0" w:type="auto"/>
            <w:gridSpan w:val="4"/>
          </w:tcPr>
          <w:p w14:paraId="78A9BE7F" w14:textId="77777777" w:rsidR="000A5193" w:rsidRDefault="000A5193" w:rsidP="000A5193">
            <w:pPr>
              <w:pStyle w:val="ListParagraph"/>
              <w:numPr>
                <w:ilvl w:val="0"/>
                <w:numId w:val="2"/>
              </w:numPr>
              <w:tabs>
                <w:tab w:val="left" w:pos="2436"/>
              </w:tabs>
            </w:pPr>
            <w:r>
              <w:t>Eradication: The hazard is removed altogether.</w:t>
            </w:r>
          </w:p>
          <w:p w14:paraId="22FE116A"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07EECBFB"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6F13FFB2"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D45539C"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17A582EF" w14:textId="77777777" w:rsidR="000A5193" w:rsidRPr="00B45425" w:rsidRDefault="000A5193" w:rsidP="006A2BEF">
            <w:pPr>
              <w:tabs>
                <w:tab w:val="left" w:pos="2436"/>
              </w:tabs>
              <w:rPr>
                <w:b/>
                <w:bCs/>
              </w:rPr>
            </w:pPr>
          </w:p>
        </w:tc>
      </w:tr>
    </w:tbl>
    <w:p w14:paraId="6E182ED5" w14:textId="77777777" w:rsidR="000A5193" w:rsidRDefault="000A5193"/>
    <w:tbl>
      <w:tblPr>
        <w:tblStyle w:val="TableGrid"/>
        <w:tblW w:w="0" w:type="auto"/>
        <w:tblLook w:val="04A0" w:firstRow="1" w:lastRow="0" w:firstColumn="1" w:lastColumn="0" w:noHBand="0" w:noVBand="1"/>
      </w:tblPr>
      <w:tblGrid>
        <w:gridCol w:w="2082"/>
        <w:gridCol w:w="2865"/>
        <w:gridCol w:w="2085"/>
        <w:gridCol w:w="1984"/>
      </w:tblGrid>
      <w:tr w:rsidR="000A5193" w14:paraId="00353FF1" w14:textId="77777777" w:rsidTr="0D442D2E">
        <w:tc>
          <w:tcPr>
            <w:tcW w:w="3487" w:type="dxa"/>
            <w:shd w:val="clear" w:color="auto" w:fill="D9D9D9" w:themeFill="background1" w:themeFillShade="D9"/>
          </w:tcPr>
          <w:p w14:paraId="30C99F7C"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41F8267F"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67E9B6CB"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0C166FBA"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53C8EE36"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5E677DEF"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43571E61"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2030547C" w14:textId="77777777" w:rsidTr="0D442D2E">
        <w:tc>
          <w:tcPr>
            <w:tcW w:w="3487" w:type="dxa"/>
            <w:shd w:val="clear" w:color="auto" w:fill="D9D9D9" w:themeFill="background1" w:themeFillShade="D9"/>
          </w:tcPr>
          <w:p w14:paraId="15E2A5B8"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32FC3AEB"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116D1EA0"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223C903B"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0875F271"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2FE285B6" w14:textId="77777777" w:rsidR="000A5193" w:rsidRDefault="000A5193" w:rsidP="00311160">
            <w:pPr>
              <w:jc w:val="center"/>
              <w:rPr>
                <w:rFonts w:eastAsiaTheme="minorEastAsia"/>
              </w:rPr>
            </w:pPr>
            <w:r w:rsidRPr="65C9DDDC">
              <w:rPr>
                <w:rFonts w:eastAsiaTheme="minorEastAsia"/>
                <w:color w:val="231F20"/>
              </w:rPr>
              <w:t>Low</w:t>
            </w:r>
          </w:p>
        </w:tc>
      </w:tr>
      <w:tr w:rsidR="000A5193" w14:paraId="613034B4" w14:textId="77777777" w:rsidTr="00E4625A">
        <w:tc>
          <w:tcPr>
            <w:tcW w:w="3487" w:type="dxa"/>
            <w:shd w:val="clear" w:color="auto" w:fill="auto"/>
          </w:tcPr>
          <w:p w14:paraId="7925E9D1" w14:textId="77777777" w:rsidR="000A5193" w:rsidRPr="003170AE" w:rsidRDefault="000A5193" w:rsidP="00311160">
            <w:pPr>
              <w:rPr>
                <w:rFonts w:eastAsiaTheme="minorEastAsia"/>
                <w:color w:val="231F20"/>
              </w:rPr>
            </w:pPr>
            <w:r>
              <w:t>Transport &amp; storage</w:t>
            </w:r>
          </w:p>
        </w:tc>
        <w:tc>
          <w:tcPr>
            <w:tcW w:w="3487" w:type="dxa"/>
            <w:shd w:val="clear" w:color="auto" w:fill="auto"/>
          </w:tcPr>
          <w:p w14:paraId="3E87EFC9" w14:textId="77777777" w:rsidR="000A5193" w:rsidRDefault="000A5193" w:rsidP="00311160">
            <w:r>
              <w:rPr>
                <w:rFonts w:ascii="Symbol" w:eastAsia="Symbol" w:hAnsi="Symbol" w:cs="Symbol"/>
              </w:rPr>
              <w:t>·</w:t>
            </w:r>
            <w:r>
              <w:t xml:space="preserve"> Flying objects in </w:t>
            </w:r>
            <w:proofErr w:type="gramStart"/>
            <w:r>
              <w:t>vehicle</w:t>
            </w:r>
            <w:proofErr w:type="gramEnd"/>
            <w:r>
              <w:t xml:space="preserve"> </w:t>
            </w:r>
          </w:p>
          <w:p w14:paraId="0006CB6A" w14:textId="77777777" w:rsidR="000A5193" w:rsidRDefault="000A5193" w:rsidP="00311160">
            <w:r>
              <w:rPr>
                <w:rFonts w:ascii="Symbol" w:eastAsia="Symbol" w:hAnsi="Symbol" w:cs="Symbol"/>
              </w:rPr>
              <w:t>·</w:t>
            </w:r>
            <w:r>
              <w:t xml:space="preserve"> Leaking </w:t>
            </w:r>
            <w:proofErr w:type="gramStart"/>
            <w:r>
              <w:t>fuel</w:t>
            </w:r>
            <w:proofErr w:type="gramEnd"/>
            <w:r>
              <w:t xml:space="preserve"> </w:t>
            </w:r>
          </w:p>
          <w:p w14:paraId="1FB6495F" w14:textId="77777777" w:rsidR="000A5193" w:rsidRDefault="000A5193" w:rsidP="00311160">
            <w:r>
              <w:rPr>
                <w:rFonts w:ascii="Symbol" w:eastAsia="Symbol" w:hAnsi="Symbol" w:cs="Symbol"/>
              </w:rPr>
              <w:t>·</w:t>
            </w:r>
            <w:r>
              <w:t xml:space="preserve"> Flammable fuel </w:t>
            </w:r>
          </w:p>
          <w:p w14:paraId="2F298D44" w14:textId="77777777" w:rsidR="000A5193" w:rsidRPr="003170AE" w:rsidRDefault="000A5193" w:rsidP="00311160">
            <w:pPr>
              <w:rPr>
                <w:rFonts w:eastAsiaTheme="minorEastAsia"/>
                <w:color w:val="231F20"/>
              </w:rPr>
            </w:pPr>
            <w:r>
              <w:rPr>
                <w:rFonts w:ascii="Symbol" w:eastAsia="Symbol" w:hAnsi="Symbol" w:cs="Symbol"/>
              </w:rPr>
              <w:lastRenderedPageBreak/>
              <w:t>·</w:t>
            </w:r>
            <w:r>
              <w:t xml:space="preserve"> poisoning</w:t>
            </w:r>
          </w:p>
        </w:tc>
        <w:tc>
          <w:tcPr>
            <w:tcW w:w="3487" w:type="dxa"/>
            <w:shd w:val="clear" w:color="auto" w:fill="auto"/>
          </w:tcPr>
          <w:p w14:paraId="681D4351" w14:textId="77777777" w:rsidR="000A5193" w:rsidRDefault="000A5193" w:rsidP="00311160">
            <w:r>
              <w:rPr>
                <w:rFonts w:ascii="Symbol" w:eastAsia="Symbol" w:hAnsi="Symbol" w:cs="Symbol"/>
              </w:rPr>
              <w:lastRenderedPageBreak/>
              <w:t>·</w:t>
            </w:r>
            <w:r>
              <w:t xml:space="preserve"> On route to site, have stored in secure fashion </w:t>
            </w:r>
            <w:proofErr w:type="spellStart"/>
            <w:r>
              <w:t>eg</w:t>
            </w:r>
            <w:proofErr w:type="spellEnd"/>
            <w:r>
              <w:t xml:space="preserve"> </w:t>
            </w:r>
            <w:r>
              <w:lastRenderedPageBreak/>
              <w:t xml:space="preserve">car boot, strapped to try in </w:t>
            </w:r>
            <w:proofErr w:type="gramStart"/>
            <w:r>
              <w:t>tool box</w:t>
            </w:r>
            <w:proofErr w:type="gramEnd"/>
            <w:r>
              <w:t xml:space="preserve">. </w:t>
            </w:r>
          </w:p>
          <w:p w14:paraId="45AC5D8E" w14:textId="77777777" w:rsidR="000A5193" w:rsidRPr="003170AE" w:rsidRDefault="000A5193" w:rsidP="00311160">
            <w:pPr>
              <w:rPr>
                <w:rFonts w:eastAsiaTheme="minorEastAsia"/>
                <w:color w:val="231F20"/>
              </w:rPr>
            </w:pPr>
            <w:r>
              <w:rPr>
                <w:rFonts w:ascii="Symbol" w:eastAsia="Symbol" w:hAnsi="Symbol" w:cs="Symbol"/>
              </w:rPr>
              <w:t>·</w:t>
            </w:r>
            <w:r>
              <w:t xml:space="preserve"> Store fuel safely: label fuel container, check for leaks, ensure cap is secure, keep away from excess heat, sparks and ensure adequate ventilation</w:t>
            </w:r>
          </w:p>
        </w:tc>
        <w:tc>
          <w:tcPr>
            <w:tcW w:w="3487" w:type="dxa"/>
            <w:shd w:val="clear" w:color="auto" w:fill="auto"/>
          </w:tcPr>
          <w:p w14:paraId="008DF658" w14:textId="08B307D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33AC503" w14:textId="77777777" w:rsidTr="0D442D2E">
        <w:tc>
          <w:tcPr>
            <w:tcW w:w="3487" w:type="dxa"/>
            <w:shd w:val="clear" w:color="auto" w:fill="auto"/>
          </w:tcPr>
          <w:p w14:paraId="1162DA13" w14:textId="77777777" w:rsidR="000A5193" w:rsidRPr="003170AE" w:rsidRDefault="000A5193" w:rsidP="00311160">
            <w:pPr>
              <w:rPr>
                <w:rFonts w:eastAsiaTheme="minorEastAsia"/>
                <w:color w:val="231F20"/>
              </w:rPr>
            </w:pPr>
            <w:r>
              <w:t>Daily Operations</w:t>
            </w:r>
          </w:p>
        </w:tc>
        <w:tc>
          <w:tcPr>
            <w:tcW w:w="3487" w:type="dxa"/>
            <w:shd w:val="clear" w:color="auto" w:fill="auto"/>
          </w:tcPr>
          <w:p w14:paraId="1854D370" w14:textId="77777777" w:rsidR="000A5193" w:rsidRPr="003170AE" w:rsidRDefault="000A5193" w:rsidP="00311160">
            <w:pPr>
              <w:rPr>
                <w:rFonts w:eastAsiaTheme="minorEastAsia"/>
                <w:color w:val="231F20"/>
              </w:rPr>
            </w:pPr>
            <w:r>
              <w:rPr>
                <w:rFonts w:ascii="Symbol" w:eastAsia="Symbol" w:hAnsi="Symbol" w:cs="Symbol"/>
              </w:rPr>
              <w:t>·</w:t>
            </w:r>
            <w:r>
              <w:t xml:space="preserve"> injury</w:t>
            </w:r>
          </w:p>
        </w:tc>
        <w:tc>
          <w:tcPr>
            <w:tcW w:w="3487" w:type="dxa"/>
            <w:shd w:val="clear" w:color="auto" w:fill="auto"/>
          </w:tcPr>
          <w:p w14:paraId="09401C93" w14:textId="77777777" w:rsidR="000A5193" w:rsidRDefault="000A5193" w:rsidP="00311160">
            <w:r>
              <w:rPr>
                <w:rFonts w:ascii="Symbol" w:eastAsia="Symbol" w:hAnsi="Symbol" w:cs="Symbol"/>
              </w:rPr>
              <w:t>·</w:t>
            </w:r>
            <w:r>
              <w:t xml:space="preserve"> Have first aid kit on </w:t>
            </w:r>
            <w:proofErr w:type="gramStart"/>
            <w:r>
              <w:t>site</w:t>
            </w:r>
            <w:proofErr w:type="gramEnd"/>
            <w:r>
              <w:t xml:space="preserve"> </w:t>
            </w:r>
          </w:p>
          <w:p w14:paraId="7B94DF4F" w14:textId="77777777" w:rsidR="000A5193" w:rsidRDefault="000A5193" w:rsidP="00311160">
            <w:r>
              <w:rPr>
                <w:rFonts w:ascii="Symbol" w:eastAsia="Symbol" w:hAnsi="Symbol" w:cs="Symbol"/>
              </w:rPr>
              <w:t>·</w:t>
            </w:r>
            <w:r>
              <w:t xml:space="preserve"> Have mobile phone available if </w:t>
            </w:r>
            <w:proofErr w:type="gramStart"/>
            <w:r>
              <w:t>possible</w:t>
            </w:r>
            <w:proofErr w:type="gramEnd"/>
            <w:r>
              <w:t xml:space="preserve"> </w:t>
            </w:r>
          </w:p>
          <w:p w14:paraId="1947C47A" w14:textId="77777777" w:rsidR="000A5193" w:rsidRDefault="000A5193" w:rsidP="00311160">
            <w:r>
              <w:rPr>
                <w:rFonts w:ascii="Symbol" w:eastAsia="Symbol" w:hAnsi="Symbol" w:cs="Symbol"/>
              </w:rPr>
              <w:t>·</w:t>
            </w:r>
            <w:r>
              <w:t xml:space="preserve"> Ensure qualified </w:t>
            </w:r>
            <w:proofErr w:type="gramStart"/>
            <w:r>
              <w:t>first-aider</w:t>
            </w:r>
            <w:proofErr w:type="gramEnd"/>
            <w:r>
              <w:t xml:space="preserve"> is on team </w:t>
            </w:r>
          </w:p>
          <w:p w14:paraId="714929A6" w14:textId="77777777" w:rsidR="000A5193" w:rsidRPr="00E32F5C" w:rsidRDefault="000A5193" w:rsidP="00311160">
            <w:r>
              <w:rPr>
                <w:rFonts w:ascii="Symbol" w:eastAsia="Symbol" w:hAnsi="Symbol" w:cs="Symbol"/>
              </w:rPr>
              <w:t>·</w:t>
            </w:r>
            <w:r>
              <w:t xml:space="preserve"> Wear PPE specified for </w:t>
            </w:r>
            <w:proofErr w:type="spellStart"/>
            <w:r>
              <w:t>chainsawing</w:t>
            </w:r>
            <w:proofErr w:type="spellEnd"/>
            <w:r>
              <w:t xml:space="preserve"> – see list above</w:t>
            </w:r>
          </w:p>
        </w:tc>
        <w:tc>
          <w:tcPr>
            <w:tcW w:w="3487" w:type="dxa"/>
            <w:shd w:val="clear" w:color="auto" w:fill="auto"/>
          </w:tcPr>
          <w:p w14:paraId="1ECFC163" w14:textId="57416048"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9984C4D" w14:textId="77777777" w:rsidTr="0D442D2E">
        <w:tc>
          <w:tcPr>
            <w:tcW w:w="3487" w:type="dxa"/>
            <w:shd w:val="clear" w:color="auto" w:fill="auto"/>
          </w:tcPr>
          <w:p w14:paraId="20A4D9F6" w14:textId="77777777" w:rsidR="000A5193" w:rsidRPr="003170AE" w:rsidRDefault="000A5193" w:rsidP="00311160">
            <w:pPr>
              <w:rPr>
                <w:rFonts w:eastAsiaTheme="minorEastAsia"/>
                <w:color w:val="231F20"/>
              </w:rPr>
            </w:pPr>
            <w:r>
              <w:t>Carrying on site</w:t>
            </w:r>
          </w:p>
        </w:tc>
        <w:tc>
          <w:tcPr>
            <w:tcW w:w="3487" w:type="dxa"/>
            <w:shd w:val="clear" w:color="auto" w:fill="auto"/>
          </w:tcPr>
          <w:p w14:paraId="6F4A6BFC" w14:textId="77777777" w:rsidR="000A5193" w:rsidRDefault="000A5193" w:rsidP="00311160">
            <w:r>
              <w:rPr>
                <w:rFonts w:ascii="Symbol" w:eastAsia="Symbol" w:hAnsi="Symbol" w:cs="Symbol"/>
              </w:rPr>
              <w:t>·</w:t>
            </w:r>
            <w:r>
              <w:t xml:space="preserve"> Trip hazard </w:t>
            </w:r>
          </w:p>
          <w:p w14:paraId="151D968A" w14:textId="77777777" w:rsidR="000A5193" w:rsidRPr="003170AE" w:rsidRDefault="000A5193" w:rsidP="00311160">
            <w:pPr>
              <w:rPr>
                <w:rFonts w:eastAsiaTheme="minorEastAsia"/>
                <w:color w:val="231F20"/>
              </w:rPr>
            </w:pPr>
            <w:r>
              <w:rPr>
                <w:rFonts w:ascii="Symbol" w:eastAsia="Symbol" w:hAnsi="Symbol" w:cs="Symbol"/>
              </w:rPr>
              <w:t>·</w:t>
            </w:r>
            <w:r>
              <w:t xml:space="preserve"> injury</w:t>
            </w:r>
          </w:p>
        </w:tc>
        <w:tc>
          <w:tcPr>
            <w:tcW w:w="3487" w:type="dxa"/>
            <w:shd w:val="clear" w:color="auto" w:fill="auto"/>
          </w:tcPr>
          <w:p w14:paraId="2B24E681" w14:textId="77777777" w:rsidR="000A5193" w:rsidRDefault="000A5193" w:rsidP="00311160">
            <w:r>
              <w:rPr>
                <w:rFonts w:ascii="Symbol" w:eastAsia="Symbol" w:hAnsi="Symbol" w:cs="Symbol"/>
              </w:rPr>
              <w:t>·</w:t>
            </w:r>
            <w:r>
              <w:t xml:space="preserve"> Carry to the side of the body &amp; with saw blade to the </w:t>
            </w:r>
            <w:proofErr w:type="gramStart"/>
            <w:r>
              <w:t>rear</w:t>
            </w:r>
            <w:proofErr w:type="gramEnd"/>
            <w:r>
              <w:t xml:space="preserve"> </w:t>
            </w:r>
          </w:p>
          <w:p w14:paraId="41ABA972" w14:textId="77777777" w:rsidR="000A5193" w:rsidRPr="003170AE" w:rsidRDefault="000A5193" w:rsidP="00311160">
            <w:pPr>
              <w:rPr>
                <w:rFonts w:eastAsiaTheme="minorEastAsia"/>
                <w:color w:val="231F20"/>
              </w:rPr>
            </w:pPr>
            <w:r>
              <w:rPr>
                <w:rFonts w:ascii="Symbol" w:eastAsia="Symbol" w:hAnsi="Symbol" w:cs="Symbol"/>
              </w:rPr>
              <w:t>·</w:t>
            </w:r>
            <w:r>
              <w:t xml:space="preserve"> Keep safe distance from others</w:t>
            </w:r>
          </w:p>
        </w:tc>
        <w:tc>
          <w:tcPr>
            <w:tcW w:w="3487" w:type="dxa"/>
            <w:shd w:val="clear" w:color="auto" w:fill="auto"/>
          </w:tcPr>
          <w:p w14:paraId="7190584C" w14:textId="0217907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EA61166" w14:textId="77777777" w:rsidTr="0D442D2E">
        <w:tc>
          <w:tcPr>
            <w:tcW w:w="3487" w:type="dxa"/>
            <w:shd w:val="clear" w:color="auto" w:fill="auto"/>
          </w:tcPr>
          <w:p w14:paraId="72B40701" w14:textId="77777777" w:rsidR="000A5193" w:rsidRPr="003170AE" w:rsidRDefault="000A5193" w:rsidP="00311160">
            <w:pPr>
              <w:rPr>
                <w:rFonts w:eastAsiaTheme="minorEastAsia"/>
                <w:color w:val="231F20"/>
              </w:rPr>
            </w:pPr>
            <w:r>
              <w:t>Pre-use check</w:t>
            </w:r>
          </w:p>
        </w:tc>
        <w:tc>
          <w:tcPr>
            <w:tcW w:w="3487" w:type="dxa"/>
            <w:shd w:val="clear" w:color="auto" w:fill="auto"/>
          </w:tcPr>
          <w:p w14:paraId="7F7D93D1" w14:textId="77777777" w:rsidR="000A5193" w:rsidRDefault="000A5193" w:rsidP="00311160">
            <w:r>
              <w:rPr>
                <w:rFonts w:ascii="Symbol" w:eastAsia="Symbol" w:hAnsi="Symbol" w:cs="Symbol"/>
              </w:rPr>
              <w:t>·</w:t>
            </w:r>
            <w:r>
              <w:t xml:space="preserve"> Poorly functioning equipment</w:t>
            </w:r>
          </w:p>
          <w:p w14:paraId="0F9CACD8" w14:textId="77777777" w:rsidR="000A5193" w:rsidRPr="003170AE" w:rsidRDefault="000A5193" w:rsidP="00311160">
            <w:pPr>
              <w:rPr>
                <w:rFonts w:eastAsiaTheme="minorEastAsia"/>
                <w:color w:val="231F20"/>
              </w:rPr>
            </w:pPr>
            <w:r>
              <w:rPr>
                <w:rFonts w:ascii="Symbol" w:eastAsia="Symbol" w:hAnsi="Symbol" w:cs="Symbol"/>
              </w:rPr>
              <w:t>·</w:t>
            </w:r>
            <w:r>
              <w:t xml:space="preserve"> Injuries </w:t>
            </w:r>
            <w:proofErr w:type="spellStart"/>
            <w:r>
              <w:t>eg.</w:t>
            </w:r>
            <w:proofErr w:type="spellEnd"/>
            <w:r>
              <w:t xml:space="preserve"> Cuts,</w:t>
            </w:r>
          </w:p>
        </w:tc>
        <w:tc>
          <w:tcPr>
            <w:tcW w:w="3487" w:type="dxa"/>
            <w:shd w:val="clear" w:color="auto" w:fill="auto"/>
          </w:tcPr>
          <w:p w14:paraId="089F8DF3" w14:textId="77777777" w:rsidR="000A5193" w:rsidRDefault="000A5193" w:rsidP="00311160">
            <w:r>
              <w:rPr>
                <w:rFonts w:ascii="Symbol" w:eastAsia="Symbol" w:hAnsi="Symbol" w:cs="Symbol"/>
              </w:rPr>
              <w:t>·</w:t>
            </w:r>
            <w:r>
              <w:t xml:space="preserve"> Locate features of chainsaw if unfamiliar with </w:t>
            </w:r>
            <w:proofErr w:type="gramStart"/>
            <w:r>
              <w:t>particular model</w:t>
            </w:r>
            <w:proofErr w:type="gramEnd"/>
            <w:r>
              <w:t xml:space="preserve">. Check for adequate safety features: chain brake, chain catcher, rear hand guard, anti-vibration protection, on-off </w:t>
            </w:r>
            <w:proofErr w:type="gramStart"/>
            <w:r>
              <w:t>switch</w:t>
            </w:r>
            <w:proofErr w:type="gramEnd"/>
            <w:r>
              <w:t xml:space="preserve"> </w:t>
            </w:r>
          </w:p>
          <w:p w14:paraId="6C154E95" w14:textId="77777777" w:rsidR="000A5193" w:rsidRPr="003170AE" w:rsidRDefault="000A5193" w:rsidP="00311160">
            <w:pPr>
              <w:rPr>
                <w:rFonts w:eastAsiaTheme="minorEastAsia"/>
                <w:color w:val="231F20"/>
              </w:rPr>
            </w:pPr>
            <w:r>
              <w:rPr>
                <w:rFonts w:ascii="Symbol" w:eastAsia="Symbol" w:hAnsi="Symbol" w:cs="Symbol"/>
              </w:rPr>
              <w:t>·</w:t>
            </w:r>
            <w:r>
              <w:t xml:space="preserve"> Carry out maintenance check: bar &amp; housing (clean), air filter (clean), chain (correct tension), depth gauges </w:t>
            </w:r>
            <w:r>
              <w:lastRenderedPageBreak/>
              <w:t>(appropriate height), teeth (sharp), brake mechanism (working)</w:t>
            </w:r>
          </w:p>
        </w:tc>
        <w:tc>
          <w:tcPr>
            <w:tcW w:w="3487" w:type="dxa"/>
            <w:shd w:val="clear" w:color="auto" w:fill="auto"/>
          </w:tcPr>
          <w:p w14:paraId="0874A9E3" w14:textId="5D0CC9D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04B8D24" w14:textId="77777777" w:rsidTr="0D442D2E">
        <w:tc>
          <w:tcPr>
            <w:tcW w:w="3487" w:type="dxa"/>
            <w:shd w:val="clear" w:color="auto" w:fill="auto"/>
          </w:tcPr>
          <w:p w14:paraId="43F66F24" w14:textId="77777777" w:rsidR="000A5193" w:rsidRPr="003170AE" w:rsidRDefault="000A5193" w:rsidP="00311160">
            <w:pPr>
              <w:rPr>
                <w:rFonts w:eastAsiaTheme="minorEastAsia"/>
                <w:color w:val="231F20"/>
              </w:rPr>
            </w:pPr>
            <w:r>
              <w:t>Fuelling</w:t>
            </w:r>
          </w:p>
        </w:tc>
        <w:tc>
          <w:tcPr>
            <w:tcW w:w="3487" w:type="dxa"/>
            <w:shd w:val="clear" w:color="auto" w:fill="auto"/>
          </w:tcPr>
          <w:p w14:paraId="60127FEF" w14:textId="77777777" w:rsidR="000A5193" w:rsidRDefault="000A5193" w:rsidP="00311160">
            <w:r>
              <w:rPr>
                <w:rFonts w:ascii="Symbol" w:eastAsia="Symbol" w:hAnsi="Symbol" w:cs="Symbol"/>
              </w:rPr>
              <w:t>·</w:t>
            </w:r>
            <w:r>
              <w:t xml:space="preserve"> Flammable fuel </w:t>
            </w:r>
          </w:p>
          <w:p w14:paraId="40C2D515" w14:textId="77777777" w:rsidR="000A5193" w:rsidRPr="003170AE" w:rsidRDefault="000A5193" w:rsidP="00311160">
            <w:pPr>
              <w:rPr>
                <w:rFonts w:eastAsiaTheme="minorEastAsia"/>
                <w:color w:val="231F20"/>
              </w:rPr>
            </w:pPr>
            <w:r>
              <w:rPr>
                <w:rFonts w:ascii="Symbol" w:eastAsia="Symbol" w:hAnsi="Symbol" w:cs="Symbol"/>
              </w:rPr>
              <w:t>·</w:t>
            </w:r>
            <w:r>
              <w:t xml:space="preserve"> Contamination</w:t>
            </w:r>
          </w:p>
        </w:tc>
        <w:tc>
          <w:tcPr>
            <w:tcW w:w="3487" w:type="dxa"/>
            <w:shd w:val="clear" w:color="auto" w:fill="auto"/>
          </w:tcPr>
          <w:p w14:paraId="0D7557A1" w14:textId="77777777" w:rsidR="000A5193" w:rsidRDefault="000A5193" w:rsidP="00311160">
            <w:r>
              <w:rPr>
                <w:rFonts w:ascii="Symbol" w:eastAsia="Symbol" w:hAnsi="Symbol" w:cs="Symbol"/>
              </w:rPr>
              <w:t>·</w:t>
            </w:r>
            <w:r>
              <w:t xml:space="preserve"> Use correct fuel &amp; oil (2 stroke) </w:t>
            </w:r>
          </w:p>
          <w:p w14:paraId="69AF7C86" w14:textId="77777777" w:rsidR="000A5193" w:rsidRDefault="000A5193" w:rsidP="00311160">
            <w:r>
              <w:rPr>
                <w:rFonts w:ascii="Symbol" w:eastAsia="Symbol" w:hAnsi="Symbol" w:cs="Symbol"/>
              </w:rPr>
              <w:t>·</w:t>
            </w:r>
            <w:r>
              <w:t xml:space="preserve"> Keep away from naked </w:t>
            </w:r>
            <w:proofErr w:type="gramStart"/>
            <w:r>
              <w:t>flame</w:t>
            </w:r>
            <w:proofErr w:type="gramEnd"/>
            <w:r>
              <w:t xml:space="preserve"> </w:t>
            </w:r>
          </w:p>
          <w:p w14:paraId="0C4913FF" w14:textId="77777777" w:rsidR="000A5193" w:rsidRDefault="000A5193" w:rsidP="00311160">
            <w:r>
              <w:rPr>
                <w:rFonts w:ascii="Symbol" w:eastAsia="Symbol" w:hAnsi="Symbol" w:cs="Symbol"/>
              </w:rPr>
              <w:t>·</w:t>
            </w:r>
            <w:r>
              <w:t xml:space="preserve"> Wipe / soak up any </w:t>
            </w:r>
            <w:proofErr w:type="gramStart"/>
            <w:r>
              <w:t>spills</w:t>
            </w:r>
            <w:proofErr w:type="gramEnd"/>
            <w:r>
              <w:t xml:space="preserve"> </w:t>
            </w:r>
          </w:p>
          <w:p w14:paraId="6A90E604" w14:textId="77777777" w:rsidR="000A5193" w:rsidRPr="003170AE" w:rsidRDefault="000A5193" w:rsidP="00311160">
            <w:pPr>
              <w:rPr>
                <w:rFonts w:eastAsiaTheme="minorEastAsia"/>
                <w:color w:val="231F20"/>
              </w:rPr>
            </w:pPr>
            <w:r>
              <w:rPr>
                <w:rFonts w:ascii="Symbol" w:eastAsia="Symbol" w:hAnsi="Symbol" w:cs="Symbol"/>
              </w:rPr>
              <w:t>·</w:t>
            </w:r>
            <w:r>
              <w:t xml:space="preserve"> Refuel away from native vegetation</w:t>
            </w:r>
          </w:p>
        </w:tc>
        <w:tc>
          <w:tcPr>
            <w:tcW w:w="3487" w:type="dxa"/>
            <w:shd w:val="clear" w:color="auto" w:fill="auto"/>
          </w:tcPr>
          <w:p w14:paraId="53D51320" w14:textId="4EA81CF1"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5B59772" w14:textId="77777777" w:rsidTr="0D442D2E">
        <w:tc>
          <w:tcPr>
            <w:tcW w:w="3487" w:type="dxa"/>
            <w:shd w:val="clear" w:color="auto" w:fill="auto"/>
          </w:tcPr>
          <w:p w14:paraId="5D7261BD" w14:textId="77777777" w:rsidR="000A5193" w:rsidRPr="003170AE" w:rsidRDefault="000A5193" w:rsidP="00311160">
            <w:pPr>
              <w:rPr>
                <w:rFonts w:eastAsiaTheme="minorEastAsia"/>
                <w:color w:val="231F20"/>
              </w:rPr>
            </w:pPr>
            <w:r>
              <w:t>Before use</w:t>
            </w:r>
          </w:p>
        </w:tc>
        <w:tc>
          <w:tcPr>
            <w:tcW w:w="3487" w:type="dxa"/>
            <w:shd w:val="clear" w:color="auto" w:fill="auto"/>
          </w:tcPr>
          <w:p w14:paraId="081C6A54" w14:textId="77777777" w:rsidR="000A5193" w:rsidRPr="003170AE" w:rsidRDefault="000A5193" w:rsidP="00311160">
            <w:pPr>
              <w:rPr>
                <w:rFonts w:eastAsiaTheme="minorEastAsia"/>
                <w:color w:val="231F20"/>
              </w:rPr>
            </w:pPr>
            <w:r>
              <w:rPr>
                <w:rFonts w:ascii="Symbol" w:eastAsia="Symbol" w:hAnsi="Symbol" w:cs="Symbol"/>
              </w:rPr>
              <w:t>·</w:t>
            </w:r>
            <w:r>
              <w:t xml:space="preserve"> Injury</w:t>
            </w:r>
          </w:p>
        </w:tc>
        <w:tc>
          <w:tcPr>
            <w:tcW w:w="3487" w:type="dxa"/>
            <w:shd w:val="clear" w:color="auto" w:fill="auto"/>
          </w:tcPr>
          <w:p w14:paraId="4527C3C0" w14:textId="77777777" w:rsidR="000A5193" w:rsidRDefault="000A5193" w:rsidP="00311160">
            <w:r>
              <w:rPr>
                <w:rFonts w:ascii="Symbol" w:eastAsia="Symbol" w:hAnsi="Symbol" w:cs="Symbol"/>
              </w:rPr>
              <w:t>·</w:t>
            </w:r>
            <w:r>
              <w:t xml:space="preserve"> Do site risk </w:t>
            </w:r>
            <w:proofErr w:type="gramStart"/>
            <w:r>
              <w:t>assessment</w:t>
            </w:r>
            <w:proofErr w:type="gramEnd"/>
            <w:r>
              <w:t xml:space="preserve"> </w:t>
            </w:r>
          </w:p>
          <w:p w14:paraId="218D6F2C" w14:textId="77777777" w:rsidR="000A5193" w:rsidRDefault="000A5193" w:rsidP="00311160">
            <w:r>
              <w:rPr>
                <w:rFonts w:ascii="Symbol" w:eastAsia="Symbol" w:hAnsi="Symbol" w:cs="Symbol"/>
              </w:rPr>
              <w:t>·</w:t>
            </w:r>
            <w:r>
              <w:t xml:space="preserve"> Plan work method </w:t>
            </w:r>
          </w:p>
          <w:p w14:paraId="49EEBD55" w14:textId="77777777" w:rsidR="000A5193" w:rsidRDefault="000A5193" w:rsidP="00311160">
            <w:r>
              <w:rPr>
                <w:rFonts w:ascii="Symbol" w:eastAsia="Symbol" w:hAnsi="Symbol" w:cs="Symbol"/>
              </w:rPr>
              <w:t>·</w:t>
            </w:r>
            <w:r>
              <w:t xml:space="preserve"> Prepare an escape </w:t>
            </w:r>
            <w:proofErr w:type="gramStart"/>
            <w:r>
              <w:t>route</w:t>
            </w:r>
            <w:proofErr w:type="gramEnd"/>
            <w:r>
              <w:t xml:space="preserve"> </w:t>
            </w:r>
          </w:p>
          <w:p w14:paraId="66E23141" w14:textId="77777777" w:rsidR="000A5193" w:rsidRPr="003170AE" w:rsidRDefault="000A5193" w:rsidP="00311160">
            <w:pPr>
              <w:rPr>
                <w:rFonts w:eastAsiaTheme="minorEastAsia"/>
                <w:color w:val="231F20"/>
              </w:rPr>
            </w:pPr>
            <w:r>
              <w:rPr>
                <w:rFonts w:ascii="Symbol" w:eastAsia="Symbol" w:hAnsi="Symbol" w:cs="Symbol"/>
              </w:rPr>
              <w:t>·</w:t>
            </w:r>
            <w:r>
              <w:t xml:space="preserve"> Establish protection zone 2.5 times height of tree if tree-felling</w:t>
            </w:r>
          </w:p>
        </w:tc>
        <w:tc>
          <w:tcPr>
            <w:tcW w:w="3487" w:type="dxa"/>
            <w:shd w:val="clear" w:color="auto" w:fill="auto"/>
          </w:tcPr>
          <w:p w14:paraId="0E88807B" w14:textId="226B203F"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6A269A3" w14:textId="77777777" w:rsidTr="0D442D2E">
        <w:tc>
          <w:tcPr>
            <w:tcW w:w="3487" w:type="dxa"/>
            <w:shd w:val="clear" w:color="auto" w:fill="auto"/>
          </w:tcPr>
          <w:p w14:paraId="427FC30F" w14:textId="77777777" w:rsidR="000A5193" w:rsidRPr="003170AE" w:rsidRDefault="000A5193" w:rsidP="00311160">
            <w:pPr>
              <w:rPr>
                <w:rFonts w:eastAsiaTheme="minorEastAsia"/>
                <w:color w:val="231F20"/>
              </w:rPr>
            </w:pPr>
            <w:r>
              <w:t>Starting</w:t>
            </w:r>
          </w:p>
        </w:tc>
        <w:tc>
          <w:tcPr>
            <w:tcW w:w="3487" w:type="dxa"/>
            <w:shd w:val="clear" w:color="auto" w:fill="auto"/>
          </w:tcPr>
          <w:p w14:paraId="3A6AFDB3" w14:textId="77777777" w:rsidR="000A5193" w:rsidRPr="003170AE" w:rsidRDefault="000A5193" w:rsidP="00311160">
            <w:pPr>
              <w:rPr>
                <w:rFonts w:eastAsiaTheme="minorEastAsia"/>
                <w:color w:val="231F20"/>
              </w:rPr>
            </w:pPr>
            <w:r>
              <w:rPr>
                <w:rFonts w:ascii="Symbol" w:eastAsia="Symbol" w:hAnsi="Symbol" w:cs="Symbol"/>
              </w:rPr>
              <w:t>·</w:t>
            </w:r>
            <w:r>
              <w:t xml:space="preserve"> Trip hazard</w:t>
            </w:r>
          </w:p>
        </w:tc>
        <w:tc>
          <w:tcPr>
            <w:tcW w:w="3487" w:type="dxa"/>
            <w:shd w:val="clear" w:color="auto" w:fill="auto"/>
          </w:tcPr>
          <w:p w14:paraId="3593A168" w14:textId="77777777" w:rsidR="000A5193" w:rsidRDefault="000A5193" w:rsidP="00311160">
            <w:r>
              <w:rPr>
                <w:rFonts w:ascii="Symbol" w:eastAsia="Symbol" w:hAnsi="Symbol" w:cs="Symbol"/>
              </w:rPr>
              <w:t>·</w:t>
            </w:r>
            <w:r>
              <w:t xml:space="preserve"> Operator to check &amp; apply the chain brake, </w:t>
            </w:r>
          </w:p>
          <w:p w14:paraId="7BA3E367" w14:textId="77777777" w:rsidR="000A5193" w:rsidRDefault="000A5193" w:rsidP="00311160">
            <w:r>
              <w:rPr>
                <w:rFonts w:ascii="Symbol" w:eastAsia="Symbol" w:hAnsi="Symbol" w:cs="Symbol"/>
              </w:rPr>
              <w:t>·</w:t>
            </w:r>
            <w:r>
              <w:t xml:space="preserve"> Restrain chainsaw firmly on the ground when </w:t>
            </w:r>
            <w:proofErr w:type="gramStart"/>
            <w:r>
              <w:t>starting</w:t>
            </w:r>
            <w:proofErr w:type="gramEnd"/>
          </w:p>
          <w:p w14:paraId="5957D157" w14:textId="77777777" w:rsidR="000A5193" w:rsidRPr="003170AE" w:rsidRDefault="000A5193" w:rsidP="00311160">
            <w:pPr>
              <w:rPr>
                <w:rFonts w:eastAsiaTheme="minorEastAsia"/>
                <w:color w:val="231F20"/>
              </w:rPr>
            </w:pPr>
            <w:r>
              <w:rPr>
                <w:rFonts w:ascii="Symbol" w:eastAsia="Symbol" w:hAnsi="Symbol" w:cs="Symbol"/>
              </w:rPr>
              <w:t>·</w:t>
            </w:r>
            <w:r>
              <w:t xml:space="preserve"> Ensure the guide bar tip free from obstacles</w:t>
            </w:r>
          </w:p>
        </w:tc>
        <w:tc>
          <w:tcPr>
            <w:tcW w:w="3487" w:type="dxa"/>
            <w:shd w:val="clear" w:color="auto" w:fill="auto"/>
          </w:tcPr>
          <w:p w14:paraId="1906D83D" w14:textId="02C0CA7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560CA21" w14:textId="77777777" w:rsidTr="0D442D2E">
        <w:tc>
          <w:tcPr>
            <w:tcW w:w="3487" w:type="dxa"/>
            <w:shd w:val="clear" w:color="auto" w:fill="auto"/>
          </w:tcPr>
          <w:p w14:paraId="0FBB6504" w14:textId="77777777" w:rsidR="000A5193" w:rsidRPr="003170AE" w:rsidRDefault="000A5193" w:rsidP="00311160">
            <w:pPr>
              <w:rPr>
                <w:rFonts w:eastAsiaTheme="minorEastAsia"/>
                <w:color w:val="231F20"/>
              </w:rPr>
            </w:pPr>
            <w:r>
              <w:t>During use</w:t>
            </w:r>
          </w:p>
        </w:tc>
        <w:tc>
          <w:tcPr>
            <w:tcW w:w="3487" w:type="dxa"/>
            <w:shd w:val="clear" w:color="auto" w:fill="auto"/>
          </w:tcPr>
          <w:p w14:paraId="231EF2EB" w14:textId="77777777" w:rsidR="000A5193" w:rsidRDefault="000A5193" w:rsidP="00311160">
            <w:r>
              <w:rPr>
                <w:rFonts w:ascii="Symbol" w:eastAsia="Symbol" w:hAnsi="Symbol" w:cs="Symbol"/>
              </w:rPr>
              <w:t>·</w:t>
            </w:r>
            <w:r>
              <w:t xml:space="preserve"> Tripping, </w:t>
            </w:r>
            <w:proofErr w:type="gramStart"/>
            <w:r>
              <w:t>falling</w:t>
            </w:r>
            <w:proofErr w:type="gramEnd"/>
            <w:r>
              <w:t xml:space="preserve"> </w:t>
            </w:r>
          </w:p>
          <w:p w14:paraId="7559D824" w14:textId="77777777" w:rsidR="000A5193" w:rsidRDefault="000A5193" w:rsidP="00311160">
            <w:r>
              <w:rPr>
                <w:rFonts w:ascii="Symbol" w:eastAsia="Symbol" w:hAnsi="Symbol" w:cs="Symbol"/>
              </w:rPr>
              <w:t>·</w:t>
            </w:r>
            <w:r>
              <w:t xml:space="preserve"> Injury to self or others </w:t>
            </w:r>
          </w:p>
          <w:p w14:paraId="12C5D4D1" w14:textId="77777777" w:rsidR="000A5193" w:rsidRDefault="000A5193" w:rsidP="00311160">
            <w:r>
              <w:rPr>
                <w:rFonts w:ascii="Symbol" w:eastAsia="Symbol" w:hAnsi="Symbol" w:cs="Symbol"/>
              </w:rPr>
              <w:t>·</w:t>
            </w:r>
            <w:r>
              <w:t xml:space="preserve"> Lack of concentration/distraction </w:t>
            </w:r>
          </w:p>
          <w:p w14:paraId="4A821397" w14:textId="77777777" w:rsidR="000A5193" w:rsidRDefault="000A5193" w:rsidP="00311160">
            <w:r>
              <w:rPr>
                <w:rFonts w:ascii="Symbol" w:eastAsia="Symbol" w:hAnsi="Symbol" w:cs="Symbol"/>
              </w:rPr>
              <w:t>·</w:t>
            </w:r>
            <w:r>
              <w:t xml:space="preserve"> Fatigue </w:t>
            </w:r>
          </w:p>
          <w:p w14:paraId="7B367480" w14:textId="77777777" w:rsidR="000A5193" w:rsidRPr="003170AE" w:rsidRDefault="000A5193" w:rsidP="00311160">
            <w:pPr>
              <w:rPr>
                <w:rFonts w:eastAsiaTheme="minorEastAsia"/>
                <w:color w:val="231F20"/>
              </w:rPr>
            </w:pPr>
            <w:r>
              <w:rPr>
                <w:rFonts w:ascii="Symbol" w:eastAsia="Symbol" w:hAnsi="Symbol" w:cs="Symbol"/>
              </w:rPr>
              <w:t>·</w:t>
            </w:r>
            <w:r>
              <w:t xml:space="preserve"> Repetitive strain</w:t>
            </w:r>
          </w:p>
        </w:tc>
        <w:tc>
          <w:tcPr>
            <w:tcW w:w="3487" w:type="dxa"/>
            <w:shd w:val="clear" w:color="auto" w:fill="auto"/>
          </w:tcPr>
          <w:p w14:paraId="73203ADF" w14:textId="77777777" w:rsidR="000A5193" w:rsidRDefault="000A5193" w:rsidP="00311160">
            <w:r>
              <w:rPr>
                <w:rFonts w:ascii="Symbol" w:eastAsia="Symbol" w:hAnsi="Symbol" w:cs="Symbol"/>
              </w:rPr>
              <w:t>·</w:t>
            </w:r>
            <w:r>
              <w:t xml:space="preserve"> Start saw on </w:t>
            </w:r>
            <w:proofErr w:type="gramStart"/>
            <w:r>
              <w:t>ground</w:t>
            </w:r>
            <w:proofErr w:type="gramEnd"/>
            <w:r>
              <w:t xml:space="preserve"> </w:t>
            </w:r>
          </w:p>
          <w:p w14:paraId="367F7E44" w14:textId="77777777" w:rsidR="000A5193" w:rsidRDefault="000A5193" w:rsidP="00311160">
            <w:r>
              <w:rPr>
                <w:rFonts w:ascii="Symbol" w:eastAsia="Symbol" w:hAnsi="Symbol" w:cs="Symbol"/>
              </w:rPr>
              <w:t>·</w:t>
            </w:r>
            <w:r>
              <w:t xml:space="preserve"> Keep both feet on the ground when </w:t>
            </w:r>
            <w:proofErr w:type="gramStart"/>
            <w:r>
              <w:t>cutting</w:t>
            </w:r>
            <w:proofErr w:type="gramEnd"/>
            <w:r>
              <w:t xml:space="preserve"> </w:t>
            </w:r>
          </w:p>
          <w:p w14:paraId="541BB6EA" w14:textId="77777777" w:rsidR="000A5193" w:rsidRDefault="000A5193" w:rsidP="00311160">
            <w:r>
              <w:rPr>
                <w:rFonts w:ascii="Symbol" w:eastAsia="Symbol" w:hAnsi="Symbol" w:cs="Symbol"/>
              </w:rPr>
              <w:t>·</w:t>
            </w:r>
            <w:r>
              <w:t xml:space="preserve"> Keep worksite </w:t>
            </w:r>
            <w:proofErr w:type="gramStart"/>
            <w:r>
              <w:t>clear</w:t>
            </w:r>
            <w:proofErr w:type="gramEnd"/>
            <w:r>
              <w:t xml:space="preserve"> </w:t>
            </w:r>
          </w:p>
          <w:p w14:paraId="46452266" w14:textId="77777777" w:rsidR="000A5193" w:rsidRDefault="000A5193" w:rsidP="00311160">
            <w:r>
              <w:rPr>
                <w:rFonts w:ascii="Symbol" w:eastAsia="Symbol" w:hAnsi="Symbol" w:cs="Symbol"/>
              </w:rPr>
              <w:t>·</w:t>
            </w:r>
            <w:r>
              <w:t xml:space="preserve"> Keep open space around </w:t>
            </w:r>
            <w:proofErr w:type="gramStart"/>
            <w:r>
              <w:t>you</w:t>
            </w:r>
            <w:proofErr w:type="gramEnd"/>
            <w:r>
              <w:t xml:space="preserve"> </w:t>
            </w:r>
          </w:p>
          <w:p w14:paraId="65457267" w14:textId="77777777" w:rsidR="000A5193" w:rsidRDefault="000A5193" w:rsidP="00311160">
            <w:r>
              <w:rPr>
                <w:rFonts w:ascii="Symbol" w:eastAsia="Symbol" w:hAnsi="Symbol" w:cs="Symbol"/>
              </w:rPr>
              <w:t>·</w:t>
            </w:r>
            <w:r>
              <w:t xml:space="preserve"> Be aware of other people around </w:t>
            </w:r>
            <w:proofErr w:type="gramStart"/>
            <w:r>
              <w:t>you</w:t>
            </w:r>
            <w:proofErr w:type="gramEnd"/>
            <w:r>
              <w:t xml:space="preserve"> </w:t>
            </w:r>
          </w:p>
          <w:p w14:paraId="3442C0F8" w14:textId="77777777" w:rsidR="000A5193" w:rsidRDefault="000A5193" w:rsidP="00311160">
            <w:r>
              <w:rPr>
                <w:rFonts w:ascii="Symbol" w:eastAsia="Symbol" w:hAnsi="Symbol" w:cs="Symbol"/>
              </w:rPr>
              <w:t>·</w:t>
            </w:r>
            <w:r>
              <w:t xml:space="preserve"> Give clear notification of intent to </w:t>
            </w:r>
            <w:proofErr w:type="gramStart"/>
            <w:r>
              <w:t>cut</w:t>
            </w:r>
            <w:proofErr w:type="gramEnd"/>
            <w:r>
              <w:t xml:space="preserve"> </w:t>
            </w:r>
          </w:p>
          <w:p w14:paraId="7FF1C4FA" w14:textId="77777777" w:rsidR="000A5193" w:rsidRDefault="000A5193" w:rsidP="00311160">
            <w:r>
              <w:rPr>
                <w:rFonts w:ascii="Symbol" w:eastAsia="Symbol" w:hAnsi="Symbol" w:cs="Symbol"/>
              </w:rPr>
              <w:t>·</w:t>
            </w:r>
            <w:r>
              <w:t xml:space="preserve"> Keep balanced, comfortable stance </w:t>
            </w:r>
            <w:r>
              <w:lastRenderedPageBreak/>
              <w:t xml:space="preserve">&amp; hold chainsaw </w:t>
            </w:r>
            <w:proofErr w:type="gramStart"/>
            <w:r>
              <w:t>correctly</w:t>
            </w:r>
            <w:proofErr w:type="gramEnd"/>
            <w:r>
              <w:t xml:space="preserve"> </w:t>
            </w:r>
          </w:p>
          <w:p w14:paraId="791EB7AF" w14:textId="77777777" w:rsidR="000A5193" w:rsidRDefault="000A5193" w:rsidP="00311160">
            <w:r>
              <w:rPr>
                <w:rFonts w:ascii="Symbol" w:eastAsia="Symbol" w:hAnsi="Symbol" w:cs="Symbol"/>
              </w:rPr>
              <w:t>·</w:t>
            </w:r>
            <w:r>
              <w:t xml:space="preserve"> Appropriate cutting sequence (scarf cut, back cut, holding wood) </w:t>
            </w:r>
          </w:p>
          <w:p w14:paraId="2A79A0FF" w14:textId="77777777" w:rsidR="000A5193" w:rsidRDefault="000A5193" w:rsidP="00311160">
            <w:r>
              <w:rPr>
                <w:rFonts w:ascii="Symbol" w:eastAsia="Symbol" w:hAnsi="Symbol" w:cs="Symbol"/>
              </w:rPr>
              <w:t>·</w:t>
            </w:r>
            <w:r>
              <w:t xml:space="preserve"> Keep steady work pace &amp; concentrate at all </w:t>
            </w:r>
            <w:proofErr w:type="gramStart"/>
            <w:r>
              <w:t>times</w:t>
            </w:r>
            <w:proofErr w:type="gramEnd"/>
            <w:r>
              <w:t xml:space="preserve"> </w:t>
            </w:r>
          </w:p>
          <w:p w14:paraId="17222A2F" w14:textId="77777777" w:rsidR="000A5193" w:rsidRDefault="000A5193" w:rsidP="00311160">
            <w:r>
              <w:rPr>
                <w:rFonts w:ascii="Symbol" w:eastAsia="Symbol" w:hAnsi="Symbol" w:cs="Symbol"/>
              </w:rPr>
              <w:t>·</w:t>
            </w:r>
            <w:r>
              <w:t xml:space="preserve"> Take regular </w:t>
            </w:r>
            <w:proofErr w:type="gramStart"/>
            <w:r>
              <w:t>breaks</w:t>
            </w:r>
            <w:proofErr w:type="gramEnd"/>
            <w:r>
              <w:t xml:space="preserve"> </w:t>
            </w:r>
          </w:p>
          <w:p w14:paraId="14B914DC" w14:textId="77777777" w:rsidR="000A5193" w:rsidRDefault="000A5193" w:rsidP="00311160">
            <w:r>
              <w:rPr>
                <w:rFonts w:ascii="Symbol" w:eastAsia="Symbol" w:hAnsi="Symbol" w:cs="Symbol"/>
              </w:rPr>
              <w:t>·</w:t>
            </w:r>
            <w:r>
              <w:t xml:space="preserve"> Use correct position of bar for cutting, keep bar clear of obstacles &amp; clear of </w:t>
            </w:r>
            <w:proofErr w:type="gramStart"/>
            <w:r>
              <w:t>ground</w:t>
            </w:r>
            <w:proofErr w:type="gramEnd"/>
            <w:r>
              <w:t xml:space="preserve"> </w:t>
            </w:r>
          </w:p>
          <w:p w14:paraId="1B61EFDA" w14:textId="77777777" w:rsidR="000A5193" w:rsidRDefault="000A5193" w:rsidP="00311160">
            <w:r>
              <w:rPr>
                <w:rFonts w:ascii="Symbol" w:eastAsia="Symbol" w:hAnsi="Symbol" w:cs="Symbol"/>
              </w:rPr>
              <w:t>·</w:t>
            </w:r>
            <w:r>
              <w:t xml:space="preserve"> Avoid kickback by always cutting at full rev, bringing saw to full revs before contacting timber &amp; never cutting with front </w:t>
            </w:r>
            <w:proofErr w:type="gramStart"/>
            <w:r>
              <w:t>quadrant</w:t>
            </w:r>
            <w:proofErr w:type="gramEnd"/>
            <w:r>
              <w:t xml:space="preserve"> </w:t>
            </w:r>
          </w:p>
          <w:p w14:paraId="173B2CF4" w14:textId="77777777" w:rsidR="000A5193" w:rsidRDefault="000A5193" w:rsidP="00311160">
            <w:r>
              <w:rPr>
                <w:rFonts w:ascii="Symbol" w:eastAsia="Symbol" w:hAnsi="Symbol" w:cs="Symbol"/>
              </w:rPr>
              <w:t>·</w:t>
            </w:r>
            <w:r>
              <w:t xml:space="preserve"> Don’t overreach &amp; never cut above shoulder </w:t>
            </w:r>
            <w:proofErr w:type="gramStart"/>
            <w:r>
              <w:t>height</w:t>
            </w:r>
            <w:proofErr w:type="gramEnd"/>
            <w:r>
              <w:t xml:space="preserve"> </w:t>
            </w:r>
          </w:p>
          <w:p w14:paraId="54384D4E" w14:textId="77777777" w:rsidR="000A5193" w:rsidRDefault="000A5193" w:rsidP="00311160">
            <w:r>
              <w:rPr>
                <w:rFonts w:ascii="Symbol" w:eastAsia="Symbol" w:hAnsi="Symbol" w:cs="Symbol"/>
              </w:rPr>
              <w:t>·</w:t>
            </w:r>
            <w:r>
              <w:t xml:space="preserve"> Be cautious when entering a previous </w:t>
            </w:r>
            <w:proofErr w:type="gramStart"/>
            <w:r>
              <w:t>cut</w:t>
            </w:r>
            <w:proofErr w:type="gramEnd"/>
            <w:r>
              <w:t xml:space="preserve"> </w:t>
            </w:r>
          </w:p>
          <w:p w14:paraId="0EFA79D0" w14:textId="77777777" w:rsidR="000A5193" w:rsidRDefault="000A5193" w:rsidP="00311160">
            <w:r>
              <w:rPr>
                <w:rFonts w:ascii="Symbol" w:eastAsia="Symbol" w:hAnsi="Symbol" w:cs="Symbol"/>
              </w:rPr>
              <w:t>·</w:t>
            </w:r>
            <w:r>
              <w:t xml:space="preserve"> Don’t cut along the </w:t>
            </w:r>
            <w:proofErr w:type="gramStart"/>
            <w:r>
              <w:t>grain</w:t>
            </w:r>
            <w:proofErr w:type="gramEnd"/>
            <w:r>
              <w:t xml:space="preserve"> </w:t>
            </w:r>
          </w:p>
          <w:p w14:paraId="3A1FD730" w14:textId="77777777" w:rsidR="000A5193" w:rsidRPr="003170AE" w:rsidRDefault="000A5193" w:rsidP="00311160">
            <w:pPr>
              <w:rPr>
                <w:rFonts w:eastAsiaTheme="minorEastAsia"/>
                <w:color w:val="231F20"/>
              </w:rPr>
            </w:pPr>
            <w:r>
              <w:rPr>
                <w:rFonts w:ascii="Symbol" w:eastAsia="Symbol" w:hAnsi="Symbol" w:cs="Symbol"/>
              </w:rPr>
              <w:t>·</w:t>
            </w:r>
            <w:r>
              <w:t xml:space="preserve"> Do not use for more than 5 hours per day</w:t>
            </w:r>
          </w:p>
        </w:tc>
        <w:tc>
          <w:tcPr>
            <w:tcW w:w="3487" w:type="dxa"/>
            <w:shd w:val="clear" w:color="auto" w:fill="auto"/>
          </w:tcPr>
          <w:p w14:paraId="728F0FDF" w14:textId="3922CAF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7B5E6E0" w14:textId="77777777" w:rsidTr="0D442D2E">
        <w:tc>
          <w:tcPr>
            <w:tcW w:w="3487" w:type="dxa"/>
            <w:shd w:val="clear" w:color="auto" w:fill="auto"/>
          </w:tcPr>
          <w:p w14:paraId="1D375864" w14:textId="77777777" w:rsidR="000A5193" w:rsidRPr="003170AE" w:rsidRDefault="000A5193" w:rsidP="00035E9A">
            <w:pPr>
              <w:rPr>
                <w:rFonts w:eastAsiaTheme="minorEastAsia"/>
                <w:color w:val="231F20"/>
              </w:rPr>
            </w:pPr>
            <w:r>
              <w:t>Human behaviour Complacency</w:t>
            </w:r>
          </w:p>
        </w:tc>
        <w:tc>
          <w:tcPr>
            <w:tcW w:w="3487" w:type="dxa"/>
            <w:shd w:val="clear" w:color="auto" w:fill="auto"/>
          </w:tcPr>
          <w:p w14:paraId="6F46A64E" w14:textId="77777777" w:rsidR="000A5193" w:rsidRDefault="000A5193" w:rsidP="00035E9A">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0466DE19" w14:textId="77777777" w:rsidR="000A5193" w:rsidRDefault="000A5193" w:rsidP="00035E9A">
            <w:pPr>
              <w:widowControl w:val="0"/>
              <w:autoSpaceDE w:val="0"/>
              <w:autoSpaceDN w:val="0"/>
              <w:adjustRightInd w:val="0"/>
            </w:pPr>
            <w:r>
              <w:rPr>
                <w:rFonts w:ascii="Symbol" w:eastAsia="Symbol" w:hAnsi="Symbol" w:cs="Symbol"/>
              </w:rPr>
              <w:t>·</w:t>
            </w:r>
            <w:r>
              <w:t xml:space="preserve"> Focus on production and not safety (shortcuts, risky behaviours) </w:t>
            </w:r>
          </w:p>
          <w:p w14:paraId="79631DF3" w14:textId="77777777" w:rsidR="000A5193" w:rsidRPr="003170AE" w:rsidRDefault="000A5193" w:rsidP="00035E9A">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6A80EE4F" w14:textId="77777777" w:rsidR="000A5193" w:rsidRDefault="000A5193" w:rsidP="00035E9A">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6F43306D" w14:textId="77777777" w:rsidR="000A5193" w:rsidRDefault="000A5193" w:rsidP="00035E9A">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7FA5BCBB" w14:textId="77777777" w:rsidR="000A5193" w:rsidRPr="003170AE" w:rsidRDefault="000A5193" w:rsidP="00035E9A">
            <w:pPr>
              <w:rPr>
                <w:rFonts w:eastAsiaTheme="minorEastAsia"/>
                <w:color w:val="231F20"/>
              </w:rPr>
            </w:pPr>
            <w:r>
              <w:rPr>
                <w:rFonts w:ascii="Symbol" w:eastAsia="Symbol" w:hAnsi="Symbol" w:cs="Symbol"/>
              </w:rPr>
              <w:lastRenderedPageBreak/>
              <w:t>·</w:t>
            </w:r>
            <w:r>
              <w:t xml:space="preserve"> Change up routine when possible</w:t>
            </w:r>
          </w:p>
        </w:tc>
        <w:tc>
          <w:tcPr>
            <w:tcW w:w="3487" w:type="dxa"/>
            <w:shd w:val="clear" w:color="auto" w:fill="auto"/>
          </w:tcPr>
          <w:p w14:paraId="14464AF2" w14:textId="06D1E40B" w:rsidR="000A5193" w:rsidRPr="003170AE" w:rsidRDefault="000A5193" w:rsidP="00035E9A">
            <w:pPr>
              <w:widowControl w:val="0"/>
              <w:autoSpaceDE w:val="0"/>
              <w:autoSpaceDN w:val="0"/>
              <w:adjustRightInd w:val="0"/>
              <w:spacing w:before="71" w:line="243" w:lineRule="auto"/>
              <w:ind w:left="108" w:right="181"/>
              <w:jc w:val="center"/>
              <w:rPr>
                <w:rFonts w:eastAsiaTheme="minorEastAsia"/>
                <w:color w:val="231F20"/>
              </w:rPr>
            </w:pPr>
          </w:p>
        </w:tc>
      </w:tr>
      <w:tr w:rsidR="000A5193" w14:paraId="3DCD5C2E" w14:textId="77777777" w:rsidTr="0D442D2E">
        <w:tc>
          <w:tcPr>
            <w:tcW w:w="3487" w:type="dxa"/>
            <w:shd w:val="clear" w:color="auto" w:fill="auto"/>
          </w:tcPr>
          <w:p w14:paraId="48670BB9" w14:textId="77777777" w:rsidR="000A5193" w:rsidRPr="003170AE" w:rsidRDefault="000A5193" w:rsidP="00035E9A">
            <w:pPr>
              <w:rPr>
                <w:rFonts w:eastAsiaTheme="minorEastAsia"/>
                <w:color w:val="231F20"/>
              </w:rPr>
            </w:pPr>
            <w:r>
              <w:t>Human behaviour Fatigue</w:t>
            </w:r>
          </w:p>
        </w:tc>
        <w:tc>
          <w:tcPr>
            <w:tcW w:w="3487" w:type="dxa"/>
            <w:shd w:val="clear" w:color="auto" w:fill="auto"/>
          </w:tcPr>
          <w:p w14:paraId="343984B6" w14:textId="77777777" w:rsidR="000A5193" w:rsidRDefault="000A5193" w:rsidP="00035E9A">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1DA4FF0E" w14:textId="77777777" w:rsidR="000A5193" w:rsidRDefault="000A5193" w:rsidP="00035E9A">
            <w:pPr>
              <w:widowControl w:val="0"/>
              <w:autoSpaceDE w:val="0"/>
              <w:autoSpaceDN w:val="0"/>
              <w:adjustRightInd w:val="0"/>
            </w:pPr>
            <w:r>
              <w:rPr>
                <w:rFonts w:ascii="Symbol" w:eastAsia="Symbol" w:hAnsi="Symbol" w:cs="Symbol"/>
              </w:rPr>
              <w:t>·</w:t>
            </w:r>
            <w:r>
              <w:t xml:space="preserve"> Reduced ability to do complex planning, </w:t>
            </w:r>
          </w:p>
          <w:p w14:paraId="5DD973C2" w14:textId="77777777" w:rsidR="000A5193" w:rsidRDefault="000A5193" w:rsidP="00035E9A">
            <w:pPr>
              <w:widowControl w:val="0"/>
              <w:autoSpaceDE w:val="0"/>
              <w:autoSpaceDN w:val="0"/>
              <w:adjustRightInd w:val="0"/>
            </w:pPr>
            <w:r>
              <w:rPr>
                <w:rFonts w:ascii="Symbol" w:eastAsia="Symbol" w:hAnsi="Symbol" w:cs="Symbol"/>
              </w:rPr>
              <w:t>·</w:t>
            </w:r>
            <w:r>
              <w:t xml:space="preserve"> Reduced communication skills, </w:t>
            </w:r>
          </w:p>
          <w:p w14:paraId="7A3AB1BD" w14:textId="77777777" w:rsidR="000A5193" w:rsidRDefault="000A5193" w:rsidP="00035E9A">
            <w:pPr>
              <w:widowControl w:val="0"/>
              <w:autoSpaceDE w:val="0"/>
              <w:autoSpaceDN w:val="0"/>
              <w:adjustRightInd w:val="0"/>
            </w:pPr>
            <w:r>
              <w:rPr>
                <w:rFonts w:ascii="Symbol" w:eastAsia="Symbol" w:hAnsi="Symbol" w:cs="Symbol"/>
              </w:rPr>
              <w:t>·</w:t>
            </w:r>
            <w:r>
              <w:t xml:space="preserve"> Reduced productivity or performance, </w:t>
            </w:r>
          </w:p>
          <w:p w14:paraId="38C19ED0" w14:textId="77777777" w:rsidR="000A5193" w:rsidRDefault="000A5193" w:rsidP="00035E9A">
            <w:pPr>
              <w:widowControl w:val="0"/>
              <w:autoSpaceDE w:val="0"/>
              <w:autoSpaceDN w:val="0"/>
              <w:adjustRightInd w:val="0"/>
            </w:pPr>
            <w:r>
              <w:rPr>
                <w:rFonts w:ascii="Symbol" w:eastAsia="Symbol" w:hAnsi="Symbol" w:cs="Symbol"/>
              </w:rPr>
              <w:t>·</w:t>
            </w:r>
            <w:r>
              <w:t xml:space="preserve"> Reduced attention and vigilance,</w:t>
            </w:r>
          </w:p>
          <w:p w14:paraId="76F674D7" w14:textId="77777777" w:rsidR="000A5193" w:rsidRDefault="000A5193" w:rsidP="00035E9A">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67ED4FCB" w14:textId="77777777" w:rsidR="000A5193" w:rsidRDefault="000A5193" w:rsidP="00035E9A">
            <w:pPr>
              <w:widowControl w:val="0"/>
              <w:autoSpaceDE w:val="0"/>
              <w:autoSpaceDN w:val="0"/>
              <w:adjustRightInd w:val="0"/>
            </w:pPr>
            <w:r>
              <w:rPr>
                <w:rFonts w:ascii="Symbol" w:eastAsia="Symbol" w:hAnsi="Symbol" w:cs="Symbol"/>
              </w:rPr>
              <w:t>·</w:t>
            </w:r>
            <w:r>
              <w:t xml:space="preserve"> Reduced reaction time - both in speed and thought, </w:t>
            </w:r>
          </w:p>
          <w:p w14:paraId="161B09F9" w14:textId="77777777" w:rsidR="000A5193" w:rsidRDefault="000A5193" w:rsidP="00035E9A">
            <w:pPr>
              <w:widowControl w:val="0"/>
              <w:autoSpaceDE w:val="0"/>
              <w:autoSpaceDN w:val="0"/>
              <w:adjustRightInd w:val="0"/>
            </w:pPr>
            <w:r>
              <w:rPr>
                <w:rFonts w:ascii="Symbol" w:eastAsia="Symbol" w:hAnsi="Symbol" w:cs="Symbol"/>
              </w:rPr>
              <w:t>·</w:t>
            </w:r>
            <w:r>
              <w:t xml:space="preserve"> Loss of memory or the ability to recall details, </w:t>
            </w:r>
          </w:p>
          <w:p w14:paraId="265A462A" w14:textId="77777777" w:rsidR="000A5193" w:rsidRDefault="000A5193" w:rsidP="00035E9A">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70426F47" w14:textId="77777777" w:rsidR="000A5193" w:rsidRDefault="000A5193" w:rsidP="00035E9A">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3FB3F592" w14:textId="77777777" w:rsidR="000A5193" w:rsidRDefault="000A5193" w:rsidP="00035E9A">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75E0C8C3" w14:textId="77777777" w:rsidR="000A5193" w:rsidRDefault="000A5193" w:rsidP="00035E9A">
            <w:pPr>
              <w:widowControl w:val="0"/>
              <w:autoSpaceDE w:val="0"/>
              <w:autoSpaceDN w:val="0"/>
              <w:adjustRightInd w:val="0"/>
            </w:pPr>
            <w:r>
              <w:rPr>
                <w:rFonts w:ascii="Symbol" w:eastAsia="Symbol" w:hAnsi="Symbol" w:cs="Symbol"/>
              </w:rPr>
              <w:t>·</w:t>
            </w:r>
            <w:r>
              <w:t xml:space="preserve"> Increased errors in judgement, </w:t>
            </w:r>
          </w:p>
          <w:p w14:paraId="4B82E22A" w14:textId="77777777" w:rsidR="000A5193" w:rsidRPr="003170AE" w:rsidRDefault="000A5193" w:rsidP="00035E9A">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772B52E0" w14:textId="77777777" w:rsidR="000A5193" w:rsidRDefault="000A5193" w:rsidP="00035E9A">
            <w:pPr>
              <w:widowControl w:val="0"/>
              <w:autoSpaceDE w:val="0"/>
              <w:autoSpaceDN w:val="0"/>
              <w:adjustRightInd w:val="0"/>
            </w:pPr>
            <w:r>
              <w:rPr>
                <w:rFonts w:ascii="Symbol" w:eastAsia="Symbol" w:hAnsi="Symbol" w:cs="Symbol"/>
              </w:rPr>
              <w:t>·</w:t>
            </w:r>
            <w:r>
              <w:t xml:space="preserve"> Assess your own fitness for work before starting. </w:t>
            </w:r>
          </w:p>
          <w:p w14:paraId="5417519C" w14:textId="77777777" w:rsidR="000A5193" w:rsidRDefault="000A5193" w:rsidP="00035E9A">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1DA2BFCA" w14:textId="77777777" w:rsidR="000A5193" w:rsidRDefault="000A5193" w:rsidP="00035E9A">
            <w:pPr>
              <w:widowControl w:val="0"/>
              <w:autoSpaceDE w:val="0"/>
              <w:autoSpaceDN w:val="0"/>
              <w:adjustRightInd w:val="0"/>
            </w:pPr>
            <w:r>
              <w:rPr>
                <w:rFonts w:ascii="Symbol" w:eastAsia="Symbol" w:hAnsi="Symbol" w:cs="Symbol"/>
              </w:rPr>
              <w:t>·</w:t>
            </w:r>
            <w:r>
              <w:t xml:space="preserve"> Look out for signs of fatigue in the people you work with. </w:t>
            </w:r>
          </w:p>
          <w:p w14:paraId="07A4745D" w14:textId="77777777" w:rsidR="000A5193" w:rsidRDefault="000A5193" w:rsidP="00035E9A">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4B10CE4E" w14:textId="77777777" w:rsidR="000A5193" w:rsidRDefault="000A5193" w:rsidP="00035E9A">
            <w:pPr>
              <w:widowControl w:val="0"/>
              <w:autoSpaceDE w:val="0"/>
              <w:autoSpaceDN w:val="0"/>
              <w:adjustRightInd w:val="0"/>
            </w:pPr>
            <w:r>
              <w:t xml:space="preserve">water, do some stretching or physical exercise. </w:t>
            </w:r>
          </w:p>
          <w:p w14:paraId="5EC75ADA" w14:textId="77777777" w:rsidR="000A5193" w:rsidRDefault="000A5193" w:rsidP="00035E9A">
            <w:pPr>
              <w:widowControl w:val="0"/>
              <w:autoSpaceDE w:val="0"/>
              <w:autoSpaceDN w:val="0"/>
              <w:adjustRightInd w:val="0"/>
            </w:pPr>
            <w:r>
              <w:rPr>
                <w:rFonts w:ascii="Symbol" w:eastAsia="Symbol" w:hAnsi="Symbol" w:cs="Symbol"/>
              </w:rPr>
              <w:t>·</w:t>
            </w:r>
            <w:r>
              <w:t xml:space="preserve"> Talk to your supervisor if you think you’re at risk of fatigue. </w:t>
            </w:r>
          </w:p>
          <w:p w14:paraId="20F55934" w14:textId="77777777" w:rsidR="000A5193" w:rsidRPr="003170AE" w:rsidRDefault="000A5193" w:rsidP="00035E9A">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36503350" w14:textId="56B6B8D4" w:rsidR="000A5193" w:rsidRPr="004E70C2" w:rsidRDefault="000A5193" w:rsidP="004E70C2">
            <w:pPr>
              <w:tabs>
                <w:tab w:val="left" w:pos="2387"/>
              </w:tabs>
              <w:rPr>
                <w:rFonts w:eastAsiaTheme="minorEastAsia"/>
              </w:rPr>
            </w:pPr>
          </w:p>
        </w:tc>
      </w:tr>
    </w:tbl>
    <w:p w14:paraId="0A561B91" w14:textId="77777777" w:rsidR="000A5193" w:rsidRDefault="000A5193" w:rsidP="0070586F">
      <w:pPr>
        <w:rPr>
          <w:rFonts w:ascii="Arial" w:hAnsi="Arial" w:cs="Arial"/>
          <w:sz w:val="18"/>
          <w:szCs w:val="18"/>
        </w:rPr>
      </w:pPr>
    </w:p>
    <w:p w14:paraId="246C4EC3" w14:textId="77777777" w:rsidR="000A5193" w:rsidRPr="0099381E" w:rsidRDefault="000A5193" w:rsidP="00ED49A9">
      <w:pPr>
        <w:rPr>
          <w:b/>
          <w:bCs/>
          <w:u w:val="single"/>
        </w:rPr>
      </w:pPr>
      <w:r w:rsidRPr="0099381E">
        <w:rPr>
          <w:b/>
          <w:bCs/>
          <w:u w:val="single"/>
        </w:rPr>
        <w:t>By signing, workers and contractors: declare the following:</w:t>
      </w:r>
    </w:p>
    <w:p w14:paraId="6A165472" w14:textId="77777777" w:rsidR="000A5193" w:rsidRPr="007B54E2" w:rsidRDefault="000A5193" w:rsidP="00ED49A9">
      <w:pPr>
        <w:rPr>
          <w:b/>
          <w:bCs/>
        </w:rPr>
      </w:pPr>
      <w:r w:rsidRPr="007B54E2">
        <w:rPr>
          <w:b/>
          <w:bCs/>
        </w:rPr>
        <w:t>I have been consulted in the development of this SWMS.</w:t>
      </w:r>
    </w:p>
    <w:p w14:paraId="75B28FCC" w14:textId="77777777" w:rsidR="000A5193" w:rsidRPr="007B54E2" w:rsidRDefault="000A5193" w:rsidP="00ED49A9">
      <w:pPr>
        <w:rPr>
          <w:b/>
          <w:bCs/>
        </w:rPr>
      </w:pPr>
      <w:r w:rsidRPr="007B54E2">
        <w:rPr>
          <w:b/>
          <w:bCs/>
        </w:rPr>
        <w:t>I have been given the opportunity to comment on the content of this SWMS.</w:t>
      </w:r>
    </w:p>
    <w:p w14:paraId="5E438503" w14:textId="77777777" w:rsidR="000A5193" w:rsidRPr="007B54E2" w:rsidRDefault="000A5193" w:rsidP="00ED49A9">
      <w:pPr>
        <w:rPr>
          <w:b/>
          <w:bCs/>
        </w:rPr>
      </w:pPr>
      <w:r w:rsidRPr="007B54E2">
        <w:rPr>
          <w:b/>
          <w:bCs/>
        </w:rPr>
        <w:t>I have read and understood how I am to carry out the activities listed in this SWMS.</w:t>
      </w:r>
    </w:p>
    <w:p w14:paraId="7AE047CF" w14:textId="16840EF2" w:rsidR="000A5193" w:rsidRDefault="000A5193" w:rsidP="65C9DDDC">
      <w:pPr>
        <w:rPr>
          <w:b/>
          <w:bCs/>
        </w:rPr>
      </w:pPr>
      <w:r w:rsidRPr="007B54E2">
        <w:rPr>
          <w:b/>
          <w:bCs/>
        </w:rPr>
        <w:lastRenderedPageBreak/>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07A5C82E" w14:textId="77777777" w:rsidTr="112F1256">
        <w:trPr>
          <w:trHeight w:val="584"/>
        </w:trPr>
        <w:tc>
          <w:tcPr>
            <w:tcW w:w="2772" w:type="dxa"/>
            <w:shd w:val="clear" w:color="auto" w:fill="D9D9D9" w:themeFill="background1" w:themeFillShade="D9"/>
          </w:tcPr>
          <w:p w14:paraId="092FCBC2" w14:textId="77777777" w:rsidR="000A5193" w:rsidRDefault="000A5193" w:rsidP="00E6499B">
            <w:pPr>
              <w:jc w:val="center"/>
              <w:rPr>
                <w:rFonts w:eastAsiaTheme="minorEastAsia"/>
                <w:b/>
              </w:rPr>
            </w:pPr>
          </w:p>
          <w:p w14:paraId="09A89930" w14:textId="77777777" w:rsidR="000A5193" w:rsidRDefault="000A5193" w:rsidP="00E6499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24097366" w14:textId="77777777" w:rsidR="000A5193" w:rsidRDefault="000A5193" w:rsidP="00E6499B">
            <w:pPr>
              <w:jc w:val="center"/>
              <w:rPr>
                <w:rFonts w:eastAsiaTheme="minorEastAsia"/>
                <w:b/>
              </w:rPr>
            </w:pPr>
          </w:p>
          <w:p w14:paraId="199CC2EF" w14:textId="77777777" w:rsidR="000A5193" w:rsidRDefault="000A5193" w:rsidP="00E6499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2DEF0B1D" w14:textId="77777777" w:rsidR="000A5193" w:rsidRDefault="000A5193" w:rsidP="00E6499B">
            <w:pPr>
              <w:jc w:val="center"/>
              <w:rPr>
                <w:rFonts w:eastAsiaTheme="minorEastAsia"/>
                <w:b/>
              </w:rPr>
            </w:pPr>
          </w:p>
          <w:p w14:paraId="468A2B88" w14:textId="77777777" w:rsidR="000A5193" w:rsidRDefault="000A5193" w:rsidP="00E6499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3DB4CBA2" w14:textId="77777777" w:rsidR="000A5193" w:rsidRDefault="000A5193" w:rsidP="00E6499B">
            <w:pPr>
              <w:jc w:val="center"/>
              <w:rPr>
                <w:rFonts w:eastAsiaTheme="minorEastAsia"/>
                <w:b/>
              </w:rPr>
            </w:pPr>
          </w:p>
          <w:p w14:paraId="5BF4EDC7" w14:textId="77777777" w:rsidR="000A5193" w:rsidRDefault="000A5193" w:rsidP="00E6499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5E52C2A8" w14:textId="77777777" w:rsidR="000A5193" w:rsidRDefault="000A5193" w:rsidP="00E6499B">
            <w:pPr>
              <w:jc w:val="center"/>
              <w:rPr>
                <w:rFonts w:eastAsiaTheme="minorEastAsia"/>
                <w:b/>
              </w:rPr>
            </w:pPr>
          </w:p>
          <w:p w14:paraId="28029F4B" w14:textId="77777777" w:rsidR="000A5193" w:rsidRDefault="000A5193" w:rsidP="00E6499B">
            <w:pPr>
              <w:jc w:val="center"/>
              <w:rPr>
                <w:rFonts w:eastAsiaTheme="minorEastAsia"/>
                <w:b/>
              </w:rPr>
            </w:pPr>
            <w:r w:rsidRPr="65C9DDDC">
              <w:rPr>
                <w:rFonts w:eastAsiaTheme="minorEastAsia"/>
                <w:b/>
              </w:rPr>
              <w:t>Signature</w:t>
            </w:r>
          </w:p>
        </w:tc>
      </w:tr>
      <w:tr w:rsidR="000A5193" w14:paraId="0E24D9C7" w14:textId="77777777" w:rsidTr="112F1256">
        <w:trPr>
          <w:trHeight w:val="584"/>
        </w:trPr>
        <w:tc>
          <w:tcPr>
            <w:tcW w:w="2772" w:type="dxa"/>
            <w:shd w:val="clear" w:color="auto" w:fill="auto"/>
          </w:tcPr>
          <w:p w14:paraId="7DFD4E92" w14:textId="7897CFD2" w:rsidR="000A5193" w:rsidRPr="00BA1F1C" w:rsidRDefault="000A5193" w:rsidP="00C306F4">
            <w:pPr>
              <w:jc w:val="center"/>
              <w:rPr>
                <w:rFonts w:ascii="Arial" w:hAnsi="Arial" w:cs="Arial"/>
                <w:b/>
                <w:bCs/>
                <w:sz w:val="18"/>
                <w:szCs w:val="18"/>
              </w:rPr>
            </w:pPr>
          </w:p>
        </w:tc>
        <w:tc>
          <w:tcPr>
            <w:tcW w:w="2779" w:type="dxa"/>
            <w:shd w:val="clear" w:color="auto" w:fill="auto"/>
          </w:tcPr>
          <w:p w14:paraId="79BC2A47" w14:textId="43E9BA2B" w:rsidR="000A5193" w:rsidRPr="00BA1F1C" w:rsidRDefault="000A5193" w:rsidP="00C306F4">
            <w:pPr>
              <w:jc w:val="center"/>
              <w:rPr>
                <w:rFonts w:ascii="Arial" w:hAnsi="Arial" w:cs="Arial"/>
                <w:b/>
                <w:bCs/>
                <w:sz w:val="18"/>
                <w:szCs w:val="18"/>
              </w:rPr>
            </w:pPr>
          </w:p>
        </w:tc>
        <w:tc>
          <w:tcPr>
            <w:tcW w:w="2797" w:type="dxa"/>
            <w:shd w:val="clear" w:color="auto" w:fill="auto"/>
          </w:tcPr>
          <w:p w14:paraId="42AECDB8" w14:textId="27E9803F" w:rsidR="000A5193" w:rsidRPr="00BA1F1C" w:rsidRDefault="000A5193" w:rsidP="00C306F4">
            <w:pPr>
              <w:jc w:val="center"/>
              <w:rPr>
                <w:rFonts w:ascii="Arial" w:hAnsi="Arial" w:cs="Arial"/>
                <w:b/>
                <w:bCs/>
                <w:sz w:val="18"/>
                <w:szCs w:val="18"/>
              </w:rPr>
            </w:pPr>
          </w:p>
        </w:tc>
        <w:tc>
          <w:tcPr>
            <w:tcW w:w="2794" w:type="dxa"/>
            <w:shd w:val="clear" w:color="auto" w:fill="auto"/>
          </w:tcPr>
          <w:p w14:paraId="4716E349" w14:textId="61E1A0FA" w:rsidR="000A5193" w:rsidRPr="00BA1F1C" w:rsidRDefault="000A5193" w:rsidP="00C306F4">
            <w:pPr>
              <w:jc w:val="center"/>
              <w:rPr>
                <w:rFonts w:ascii="Arial" w:hAnsi="Arial" w:cs="Arial"/>
                <w:b/>
                <w:bCs/>
                <w:sz w:val="18"/>
                <w:szCs w:val="18"/>
              </w:rPr>
            </w:pPr>
          </w:p>
        </w:tc>
        <w:tc>
          <w:tcPr>
            <w:tcW w:w="2806" w:type="dxa"/>
            <w:shd w:val="clear" w:color="auto" w:fill="auto"/>
          </w:tcPr>
          <w:p w14:paraId="541A4062" w14:textId="633E236B" w:rsidR="000A5193" w:rsidRPr="00BA1F1C" w:rsidRDefault="000A5193" w:rsidP="00C306F4">
            <w:pPr>
              <w:jc w:val="center"/>
              <w:rPr>
                <w:rFonts w:ascii="Arial" w:hAnsi="Arial" w:cs="Arial"/>
                <w:b/>
                <w:bCs/>
                <w:sz w:val="18"/>
                <w:szCs w:val="18"/>
              </w:rPr>
            </w:pPr>
          </w:p>
        </w:tc>
      </w:tr>
      <w:tr w:rsidR="000A5193" w14:paraId="480DAABE" w14:textId="77777777" w:rsidTr="112F1256">
        <w:trPr>
          <w:trHeight w:val="584"/>
        </w:trPr>
        <w:tc>
          <w:tcPr>
            <w:tcW w:w="2772" w:type="dxa"/>
            <w:shd w:val="clear" w:color="auto" w:fill="auto"/>
          </w:tcPr>
          <w:p w14:paraId="7D64BF02" w14:textId="77777777" w:rsidR="000A5193" w:rsidRPr="00BA1F1C" w:rsidRDefault="000A5193" w:rsidP="00C306F4">
            <w:pPr>
              <w:jc w:val="center"/>
              <w:rPr>
                <w:rFonts w:ascii="Arial" w:hAnsi="Arial" w:cs="Arial"/>
                <w:b/>
                <w:bCs/>
                <w:sz w:val="18"/>
                <w:szCs w:val="18"/>
              </w:rPr>
            </w:pPr>
          </w:p>
        </w:tc>
        <w:tc>
          <w:tcPr>
            <w:tcW w:w="2779" w:type="dxa"/>
            <w:shd w:val="clear" w:color="auto" w:fill="auto"/>
          </w:tcPr>
          <w:p w14:paraId="1D00A166" w14:textId="71D458BF" w:rsidR="000A5193" w:rsidRPr="00BA1F1C" w:rsidRDefault="000A5193" w:rsidP="00C306F4">
            <w:pPr>
              <w:jc w:val="center"/>
              <w:rPr>
                <w:rFonts w:ascii="Arial" w:hAnsi="Arial" w:cs="Arial"/>
                <w:b/>
                <w:bCs/>
                <w:sz w:val="18"/>
                <w:szCs w:val="18"/>
              </w:rPr>
            </w:pPr>
          </w:p>
        </w:tc>
        <w:tc>
          <w:tcPr>
            <w:tcW w:w="2797" w:type="dxa"/>
            <w:shd w:val="clear" w:color="auto" w:fill="auto"/>
          </w:tcPr>
          <w:p w14:paraId="3C3C7F3A" w14:textId="0E29BA14" w:rsidR="000A5193" w:rsidRPr="00BA1F1C" w:rsidRDefault="000A5193" w:rsidP="00C306F4">
            <w:pPr>
              <w:jc w:val="center"/>
              <w:rPr>
                <w:rFonts w:ascii="Arial" w:hAnsi="Arial" w:cs="Arial"/>
                <w:b/>
                <w:bCs/>
                <w:sz w:val="18"/>
                <w:szCs w:val="18"/>
              </w:rPr>
            </w:pPr>
          </w:p>
        </w:tc>
        <w:tc>
          <w:tcPr>
            <w:tcW w:w="2794" w:type="dxa"/>
            <w:shd w:val="clear" w:color="auto" w:fill="auto"/>
          </w:tcPr>
          <w:p w14:paraId="77E99E3F" w14:textId="468C446C" w:rsidR="000A5193" w:rsidRPr="00BA1F1C" w:rsidRDefault="000A5193" w:rsidP="00C306F4">
            <w:pPr>
              <w:jc w:val="center"/>
              <w:rPr>
                <w:rFonts w:ascii="Arial" w:hAnsi="Arial" w:cs="Arial"/>
                <w:b/>
                <w:bCs/>
                <w:sz w:val="18"/>
                <w:szCs w:val="18"/>
              </w:rPr>
            </w:pPr>
          </w:p>
        </w:tc>
        <w:tc>
          <w:tcPr>
            <w:tcW w:w="2806" w:type="dxa"/>
            <w:shd w:val="clear" w:color="auto" w:fill="auto"/>
          </w:tcPr>
          <w:p w14:paraId="5868D058" w14:textId="730CA113" w:rsidR="000A5193" w:rsidRPr="00BA1F1C" w:rsidRDefault="000A5193" w:rsidP="00C306F4">
            <w:pPr>
              <w:jc w:val="center"/>
              <w:rPr>
                <w:rFonts w:ascii="Arial" w:hAnsi="Arial" w:cs="Arial"/>
                <w:b/>
                <w:bCs/>
                <w:sz w:val="18"/>
                <w:szCs w:val="18"/>
              </w:rPr>
            </w:pPr>
          </w:p>
        </w:tc>
      </w:tr>
      <w:tr w:rsidR="000A5193" w14:paraId="46FBE05E" w14:textId="77777777" w:rsidTr="112F1256">
        <w:trPr>
          <w:trHeight w:val="584"/>
        </w:trPr>
        <w:tc>
          <w:tcPr>
            <w:tcW w:w="2772" w:type="dxa"/>
            <w:shd w:val="clear" w:color="auto" w:fill="auto"/>
          </w:tcPr>
          <w:p w14:paraId="4F5C0EA5" w14:textId="77777777" w:rsidR="000A5193" w:rsidRPr="00BA1F1C" w:rsidRDefault="000A5193" w:rsidP="00C306F4">
            <w:pPr>
              <w:jc w:val="center"/>
              <w:rPr>
                <w:rFonts w:ascii="Arial" w:hAnsi="Arial" w:cs="Arial"/>
                <w:b/>
                <w:bCs/>
                <w:sz w:val="18"/>
                <w:szCs w:val="18"/>
              </w:rPr>
            </w:pPr>
          </w:p>
        </w:tc>
        <w:tc>
          <w:tcPr>
            <w:tcW w:w="2779" w:type="dxa"/>
            <w:shd w:val="clear" w:color="auto" w:fill="auto"/>
          </w:tcPr>
          <w:p w14:paraId="19AA9EB2" w14:textId="663B8965" w:rsidR="000A5193" w:rsidRPr="00BA1F1C" w:rsidRDefault="000A5193" w:rsidP="00C306F4">
            <w:pPr>
              <w:jc w:val="center"/>
              <w:rPr>
                <w:rFonts w:ascii="Arial" w:hAnsi="Arial" w:cs="Arial"/>
                <w:b/>
                <w:bCs/>
                <w:sz w:val="18"/>
                <w:szCs w:val="18"/>
              </w:rPr>
            </w:pPr>
          </w:p>
        </w:tc>
        <w:tc>
          <w:tcPr>
            <w:tcW w:w="2797" w:type="dxa"/>
            <w:shd w:val="clear" w:color="auto" w:fill="auto"/>
          </w:tcPr>
          <w:p w14:paraId="4196C278" w14:textId="6F713CEF" w:rsidR="000A5193" w:rsidRPr="00BA1F1C" w:rsidRDefault="000A5193" w:rsidP="00C306F4">
            <w:pPr>
              <w:jc w:val="center"/>
              <w:rPr>
                <w:rFonts w:ascii="Arial" w:hAnsi="Arial" w:cs="Arial"/>
                <w:b/>
                <w:bCs/>
                <w:sz w:val="18"/>
                <w:szCs w:val="18"/>
              </w:rPr>
            </w:pPr>
          </w:p>
        </w:tc>
        <w:tc>
          <w:tcPr>
            <w:tcW w:w="2794" w:type="dxa"/>
            <w:shd w:val="clear" w:color="auto" w:fill="auto"/>
          </w:tcPr>
          <w:p w14:paraId="4FAF4B16" w14:textId="7A5D7C29" w:rsidR="000A5193" w:rsidRPr="00BA1F1C" w:rsidRDefault="000A5193" w:rsidP="00C306F4">
            <w:pPr>
              <w:jc w:val="center"/>
              <w:rPr>
                <w:rFonts w:ascii="Arial" w:hAnsi="Arial" w:cs="Arial"/>
                <w:b/>
                <w:bCs/>
                <w:sz w:val="18"/>
                <w:szCs w:val="18"/>
              </w:rPr>
            </w:pPr>
          </w:p>
        </w:tc>
        <w:tc>
          <w:tcPr>
            <w:tcW w:w="2806" w:type="dxa"/>
            <w:shd w:val="clear" w:color="auto" w:fill="auto"/>
          </w:tcPr>
          <w:p w14:paraId="12E06E80" w14:textId="77777777" w:rsidR="000A5193" w:rsidRPr="00BA1F1C" w:rsidRDefault="000A5193" w:rsidP="00C306F4">
            <w:pPr>
              <w:jc w:val="center"/>
              <w:rPr>
                <w:rFonts w:ascii="Arial" w:hAnsi="Arial" w:cs="Arial"/>
                <w:b/>
                <w:bCs/>
                <w:sz w:val="18"/>
                <w:szCs w:val="18"/>
              </w:rPr>
            </w:pPr>
          </w:p>
        </w:tc>
      </w:tr>
      <w:tr w:rsidR="000A5193" w14:paraId="1539F1F5" w14:textId="77777777" w:rsidTr="112F1256">
        <w:trPr>
          <w:trHeight w:val="584"/>
        </w:trPr>
        <w:tc>
          <w:tcPr>
            <w:tcW w:w="2772" w:type="dxa"/>
            <w:shd w:val="clear" w:color="auto" w:fill="auto"/>
          </w:tcPr>
          <w:p w14:paraId="47DB5502" w14:textId="36F61981" w:rsidR="000A5193" w:rsidRPr="00BA1F1C" w:rsidRDefault="000A5193" w:rsidP="00B014DE">
            <w:pPr>
              <w:jc w:val="center"/>
              <w:rPr>
                <w:rFonts w:ascii="Arial" w:hAnsi="Arial" w:cs="Arial"/>
                <w:b/>
                <w:bCs/>
                <w:sz w:val="18"/>
                <w:szCs w:val="18"/>
              </w:rPr>
            </w:pPr>
          </w:p>
        </w:tc>
        <w:tc>
          <w:tcPr>
            <w:tcW w:w="2779" w:type="dxa"/>
            <w:shd w:val="clear" w:color="auto" w:fill="auto"/>
          </w:tcPr>
          <w:p w14:paraId="2644DA32" w14:textId="77777777" w:rsidR="000A5193" w:rsidRPr="00BA1F1C" w:rsidRDefault="000A5193" w:rsidP="00B014DE">
            <w:pPr>
              <w:jc w:val="center"/>
              <w:rPr>
                <w:rFonts w:ascii="Arial" w:hAnsi="Arial" w:cs="Arial"/>
                <w:b/>
                <w:bCs/>
                <w:sz w:val="18"/>
                <w:szCs w:val="18"/>
              </w:rPr>
            </w:pPr>
          </w:p>
        </w:tc>
        <w:tc>
          <w:tcPr>
            <w:tcW w:w="2797" w:type="dxa"/>
            <w:shd w:val="clear" w:color="auto" w:fill="auto"/>
          </w:tcPr>
          <w:p w14:paraId="79C7C4F8" w14:textId="77777777" w:rsidR="000A5193" w:rsidRPr="00BA1F1C" w:rsidRDefault="000A5193" w:rsidP="00B014DE">
            <w:pPr>
              <w:jc w:val="center"/>
              <w:rPr>
                <w:rFonts w:ascii="Arial" w:hAnsi="Arial" w:cs="Arial"/>
                <w:b/>
                <w:bCs/>
                <w:sz w:val="18"/>
                <w:szCs w:val="18"/>
              </w:rPr>
            </w:pPr>
          </w:p>
        </w:tc>
        <w:tc>
          <w:tcPr>
            <w:tcW w:w="2794" w:type="dxa"/>
            <w:shd w:val="clear" w:color="auto" w:fill="auto"/>
          </w:tcPr>
          <w:p w14:paraId="7FDC50F5" w14:textId="0CBC82E4" w:rsidR="000A5193" w:rsidRPr="00BA1F1C" w:rsidRDefault="000A5193" w:rsidP="00B014DE">
            <w:pPr>
              <w:jc w:val="center"/>
              <w:rPr>
                <w:rFonts w:ascii="Arial" w:hAnsi="Arial" w:cs="Arial"/>
                <w:b/>
                <w:bCs/>
                <w:sz w:val="18"/>
                <w:szCs w:val="18"/>
              </w:rPr>
            </w:pPr>
          </w:p>
        </w:tc>
        <w:tc>
          <w:tcPr>
            <w:tcW w:w="2806" w:type="dxa"/>
            <w:shd w:val="clear" w:color="auto" w:fill="auto"/>
          </w:tcPr>
          <w:p w14:paraId="421AB260" w14:textId="1512C92D" w:rsidR="000A5193" w:rsidRPr="00BA1F1C" w:rsidRDefault="000A5193" w:rsidP="00B014DE">
            <w:pPr>
              <w:jc w:val="center"/>
              <w:rPr>
                <w:rFonts w:ascii="Arial" w:hAnsi="Arial" w:cs="Arial"/>
                <w:b/>
                <w:bCs/>
                <w:sz w:val="18"/>
                <w:szCs w:val="18"/>
              </w:rPr>
            </w:pPr>
          </w:p>
        </w:tc>
      </w:tr>
      <w:tr w:rsidR="000A5193" w14:paraId="1C772791" w14:textId="77777777" w:rsidTr="112F1256">
        <w:trPr>
          <w:trHeight w:val="584"/>
        </w:trPr>
        <w:tc>
          <w:tcPr>
            <w:tcW w:w="2772" w:type="dxa"/>
            <w:shd w:val="clear" w:color="auto" w:fill="auto"/>
          </w:tcPr>
          <w:p w14:paraId="6B03F8C0" w14:textId="5271EBB8" w:rsidR="000A5193" w:rsidRDefault="000A5193" w:rsidP="00BA1F1C">
            <w:pPr>
              <w:jc w:val="center"/>
              <w:rPr>
                <w:rFonts w:eastAsiaTheme="minorEastAsia"/>
                <w:b/>
              </w:rPr>
            </w:pPr>
          </w:p>
        </w:tc>
        <w:tc>
          <w:tcPr>
            <w:tcW w:w="2779" w:type="dxa"/>
            <w:shd w:val="clear" w:color="auto" w:fill="auto"/>
          </w:tcPr>
          <w:p w14:paraId="126AD929" w14:textId="6DD2FE47" w:rsidR="000A5193" w:rsidRDefault="000A5193" w:rsidP="00BA1F1C">
            <w:pPr>
              <w:jc w:val="center"/>
              <w:rPr>
                <w:rFonts w:eastAsiaTheme="minorEastAsia"/>
                <w:b/>
              </w:rPr>
            </w:pPr>
          </w:p>
        </w:tc>
        <w:tc>
          <w:tcPr>
            <w:tcW w:w="2797" w:type="dxa"/>
            <w:shd w:val="clear" w:color="auto" w:fill="auto"/>
          </w:tcPr>
          <w:p w14:paraId="2819B3AB" w14:textId="1107A85F" w:rsidR="000A5193" w:rsidRDefault="000A5193" w:rsidP="00BA1F1C">
            <w:pPr>
              <w:jc w:val="center"/>
              <w:rPr>
                <w:rFonts w:eastAsiaTheme="minorEastAsia"/>
                <w:b/>
              </w:rPr>
            </w:pPr>
          </w:p>
        </w:tc>
        <w:tc>
          <w:tcPr>
            <w:tcW w:w="2794" w:type="dxa"/>
            <w:shd w:val="clear" w:color="auto" w:fill="auto"/>
          </w:tcPr>
          <w:p w14:paraId="7D0E5C51" w14:textId="3997D65E" w:rsidR="000A5193" w:rsidRDefault="000A5193" w:rsidP="00BA1F1C">
            <w:pPr>
              <w:jc w:val="center"/>
              <w:rPr>
                <w:rFonts w:eastAsiaTheme="minorEastAsia"/>
                <w:b/>
              </w:rPr>
            </w:pPr>
          </w:p>
        </w:tc>
        <w:tc>
          <w:tcPr>
            <w:tcW w:w="2806" w:type="dxa"/>
            <w:shd w:val="clear" w:color="auto" w:fill="auto"/>
          </w:tcPr>
          <w:p w14:paraId="2AF88E48" w14:textId="1A3D37F1" w:rsidR="000A5193" w:rsidRDefault="000A5193" w:rsidP="00BA1F1C">
            <w:pPr>
              <w:jc w:val="center"/>
              <w:rPr>
                <w:rFonts w:eastAsiaTheme="minorEastAsia"/>
                <w:b/>
              </w:rPr>
            </w:pPr>
          </w:p>
        </w:tc>
      </w:tr>
      <w:tr w:rsidR="000A5193" w14:paraId="3EAE0FEF" w14:textId="77777777" w:rsidTr="112F1256">
        <w:trPr>
          <w:trHeight w:val="584"/>
        </w:trPr>
        <w:tc>
          <w:tcPr>
            <w:tcW w:w="2772" w:type="dxa"/>
            <w:shd w:val="clear" w:color="auto" w:fill="auto"/>
          </w:tcPr>
          <w:p w14:paraId="22359D20" w14:textId="0AEBAA85" w:rsidR="000A5193" w:rsidRDefault="000A5193" w:rsidP="00BA1F1C">
            <w:pPr>
              <w:jc w:val="center"/>
              <w:rPr>
                <w:rFonts w:eastAsiaTheme="minorEastAsia"/>
                <w:b/>
              </w:rPr>
            </w:pPr>
          </w:p>
        </w:tc>
        <w:tc>
          <w:tcPr>
            <w:tcW w:w="2779" w:type="dxa"/>
            <w:shd w:val="clear" w:color="auto" w:fill="auto"/>
          </w:tcPr>
          <w:p w14:paraId="7DD997FB" w14:textId="6ACB0E2C" w:rsidR="000A5193" w:rsidRDefault="000A5193" w:rsidP="00BA1F1C">
            <w:pPr>
              <w:jc w:val="center"/>
              <w:rPr>
                <w:rFonts w:eastAsiaTheme="minorEastAsia"/>
                <w:b/>
              </w:rPr>
            </w:pPr>
          </w:p>
        </w:tc>
        <w:tc>
          <w:tcPr>
            <w:tcW w:w="2797" w:type="dxa"/>
            <w:shd w:val="clear" w:color="auto" w:fill="auto"/>
          </w:tcPr>
          <w:p w14:paraId="1FA883B4" w14:textId="23A0CC51" w:rsidR="000A5193" w:rsidRDefault="000A5193" w:rsidP="00BA1F1C">
            <w:pPr>
              <w:jc w:val="center"/>
              <w:rPr>
                <w:rFonts w:eastAsiaTheme="minorEastAsia"/>
                <w:b/>
              </w:rPr>
            </w:pPr>
          </w:p>
        </w:tc>
        <w:tc>
          <w:tcPr>
            <w:tcW w:w="2794" w:type="dxa"/>
            <w:shd w:val="clear" w:color="auto" w:fill="auto"/>
          </w:tcPr>
          <w:p w14:paraId="1ED14C43" w14:textId="77777777" w:rsidR="000A5193" w:rsidRDefault="000A5193" w:rsidP="00BA1F1C">
            <w:pPr>
              <w:jc w:val="center"/>
              <w:rPr>
                <w:rFonts w:eastAsiaTheme="minorEastAsia"/>
                <w:b/>
              </w:rPr>
            </w:pPr>
          </w:p>
        </w:tc>
        <w:tc>
          <w:tcPr>
            <w:tcW w:w="2806" w:type="dxa"/>
            <w:shd w:val="clear" w:color="auto" w:fill="auto"/>
          </w:tcPr>
          <w:p w14:paraId="5E675ED6" w14:textId="776CCA7B" w:rsidR="000A5193" w:rsidRDefault="000A5193" w:rsidP="00BA1F1C">
            <w:pPr>
              <w:jc w:val="center"/>
              <w:rPr>
                <w:rFonts w:eastAsiaTheme="minorEastAsia"/>
                <w:b/>
              </w:rPr>
            </w:pPr>
          </w:p>
        </w:tc>
      </w:tr>
      <w:tr w:rsidR="000A5193" w14:paraId="03BC4C67" w14:textId="77777777" w:rsidTr="112F1256">
        <w:trPr>
          <w:trHeight w:val="584"/>
        </w:trPr>
        <w:tc>
          <w:tcPr>
            <w:tcW w:w="2772" w:type="dxa"/>
            <w:shd w:val="clear" w:color="auto" w:fill="auto"/>
          </w:tcPr>
          <w:p w14:paraId="36A615A6" w14:textId="53C657C3" w:rsidR="000A5193" w:rsidRDefault="000A5193" w:rsidP="00BA1F1C">
            <w:pPr>
              <w:jc w:val="center"/>
              <w:rPr>
                <w:rFonts w:eastAsiaTheme="minorEastAsia"/>
                <w:b/>
              </w:rPr>
            </w:pPr>
          </w:p>
        </w:tc>
        <w:tc>
          <w:tcPr>
            <w:tcW w:w="2779" w:type="dxa"/>
            <w:shd w:val="clear" w:color="auto" w:fill="auto"/>
          </w:tcPr>
          <w:p w14:paraId="1C994245" w14:textId="7DA23B35" w:rsidR="000A5193" w:rsidRDefault="000A5193" w:rsidP="00BA1F1C">
            <w:pPr>
              <w:jc w:val="center"/>
              <w:rPr>
                <w:rFonts w:eastAsiaTheme="minorEastAsia"/>
                <w:b/>
              </w:rPr>
            </w:pPr>
          </w:p>
        </w:tc>
        <w:tc>
          <w:tcPr>
            <w:tcW w:w="2797" w:type="dxa"/>
            <w:shd w:val="clear" w:color="auto" w:fill="auto"/>
          </w:tcPr>
          <w:p w14:paraId="3E90170D" w14:textId="395E9C62" w:rsidR="000A5193" w:rsidRDefault="000A5193" w:rsidP="00BA1F1C">
            <w:pPr>
              <w:jc w:val="center"/>
              <w:rPr>
                <w:rFonts w:eastAsiaTheme="minorEastAsia"/>
                <w:b/>
              </w:rPr>
            </w:pPr>
          </w:p>
        </w:tc>
        <w:tc>
          <w:tcPr>
            <w:tcW w:w="2794" w:type="dxa"/>
            <w:shd w:val="clear" w:color="auto" w:fill="auto"/>
          </w:tcPr>
          <w:p w14:paraId="38D11A3A" w14:textId="32D53BA9" w:rsidR="000A5193" w:rsidRDefault="000A5193" w:rsidP="00BA1F1C">
            <w:pPr>
              <w:jc w:val="center"/>
              <w:rPr>
                <w:rFonts w:eastAsiaTheme="minorEastAsia"/>
                <w:b/>
              </w:rPr>
            </w:pPr>
          </w:p>
        </w:tc>
        <w:tc>
          <w:tcPr>
            <w:tcW w:w="2806" w:type="dxa"/>
            <w:shd w:val="clear" w:color="auto" w:fill="auto"/>
          </w:tcPr>
          <w:p w14:paraId="48E7E801" w14:textId="0DF95F99" w:rsidR="000A5193" w:rsidRDefault="000A5193" w:rsidP="00BA1F1C">
            <w:pPr>
              <w:jc w:val="center"/>
              <w:rPr>
                <w:rFonts w:eastAsiaTheme="minorEastAsia"/>
                <w:b/>
              </w:rPr>
            </w:pPr>
          </w:p>
        </w:tc>
      </w:tr>
    </w:tbl>
    <w:p w14:paraId="69CBBD51" w14:textId="77777777" w:rsidR="000A5193" w:rsidRDefault="000A5193" w:rsidP="00ED49A9">
      <w:pPr>
        <w:rPr>
          <w:b/>
          <w:bCs/>
        </w:rPr>
      </w:pPr>
    </w:p>
    <w:p w14:paraId="63EEFFE3" w14:textId="77777777" w:rsidR="00772B75" w:rsidRDefault="00772B75">
      <w:pPr>
        <w:rPr>
          <w:b/>
          <w:bCs/>
        </w:rPr>
        <w:sectPr w:rsidR="00772B75" w:rsidSect="001971FE">
          <w:headerReference w:type="default" r:id="rId26"/>
          <w:pgSz w:w="11906" w:h="16838"/>
          <w:pgMar w:top="1440" w:right="1440" w:bottom="1440" w:left="1440" w:header="708" w:footer="708" w:gutter="0"/>
          <w:cols w:space="708"/>
          <w:docGrid w:linePitch="360"/>
        </w:sectPr>
      </w:pPr>
    </w:p>
    <w:p w14:paraId="2CD0CFF9" w14:textId="524E7106" w:rsidR="000A5193" w:rsidRDefault="00500BF3" w:rsidP="00500BF3">
      <w:pPr>
        <w:pStyle w:val="Heading3"/>
        <w:rPr>
          <w:color w:val="75A238"/>
        </w:rPr>
      </w:pPr>
      <w:bookmarkStart w:id="8" w:name="_Toc164775675"/>
      <w:r w:rsidRPr="00772B75">
        <w:rPr>
          <w:color w:val="75A238"/>
        </w:rPr>
        <w:lastRenderedPageBreak/>
        <w:t>Cordless Drill Use</w:t>
      </w:r>
      <w:bookmarkEnd w:id="8"/>
    </w:p>
    <w:p w14:paraId="066B52D0" w14:textId="77777777" w:rsidR="00772B75" w:rsidRPr="00772B75" w:rsidRDefault="00772B75" w:rsidP="00772B75"/>
    <w:tbl>
      <w:tblPr>
        <w:tblStyle w:val="TableGrid"/>
        <w:tblW w:w="0" w:type="auto"/>
        <w:tblLook w:val="04A0" w:firstRow="1" w:lastRow="0" w:firstColumn="1" w:lastColumn="0" w:noHBand="0" w:noVBand="1"/>
      </w:tblPr>
      <w:tblGrid>
        <w:gridCol w:w="2254"/>
        <w:gridCol w:w="2369"/>
        <w:gridCol w:w="2171"/>
        <w:gridCol w:w="2222"/>
      </w:tblGrid>
      <w:tr w:rsidR="000A5193" w14:paraId="1265B31E" w14:textId="77777777" w:rsidTr="006539D0">
        <w:tc>
          <w:tcPr>
            <w:tcW w:w="13948" w:type="dxa"/>
            <w:gridSpan w:val="4"/>
          </w:tcPr>
          <w:p w14:paraId="7239119D" w14:textId="2A6457CF" w:rsidR="000A5193" w:rsidRPr="006539D0" w:rsidRDefault="008B380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1222E569" w14:textId="77777777" w:rsidTr="006A2BEF">
        <w:tc>
          <w:tcPr>
            <w:tcW w:w="13948" w:type="dxa"/>
            <w:gridSpan w:val="4"/>
            <w:shd w:val="clear" w:color="auto" w:fill="D9D9D9" w:themeFill="background1" w:themeFillShade="D9"/>
          </w:tcPr>
          <w:p w14:paraId="62953BC5"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0B9460F8" w14:textId="77777777" w:rsidTr="00B82081">
        <w:trPr>
          <w:trHeight w:val="865"/>
        </w:trPr>
        <w:tc>
          <w:tcPr>
            <w:tcW w:w="13948" w:type="dxa"/>
            <w:gridSpan w:val="4"/>
          </w:tcPr>
          <w:p w14:paraId="5FC7B5C0" w14:textId="77777777" w:rsidR="000A5193" w:rsidRPr="006539D0" w:rsidRDefault="000A5193" w:rsidP="006539D0">
            <w:pPr>
              <w:jc w:val="center"/>
              <w:rPr>
                <w:rFonts w:eastAsiaTheme="minorEastAsia"/>
                <w:b/>
                <w:sz w:val="52"/>
                <w:szCs w:val="52"/>
              </w:rPr>
            </w:pPr>
            <w:r>
              <w:rPr>
                <w:rFonts w:eastAsiaTheme="minorEastAsia"/>
                <w:b/>
                <w:sz w:val="52"/>
                <w:szCs w:val="52"/>
              </w:rPr>
              <w:t>Cordless Drill Use</w:t>
            </w:r>
          </w:p>
        </w:tc>
      </w:tr>
      <w:tr w:rsidR="000A5193" w14:paraId="6ED81FD1" w14:textId="77777777" w:rsidTr="00E6499B">
        <w:tc>
          <w:tcPr>
            <w:tcW w:w="6974" w:type="dxa"/>
            <w:gridSpan w:val="2"/>
          </w:tcPr>
          <w:p w14:paraId="5658B1E1" w14:textId="66896069"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53E15E66" w14:textId="77777777" w:rsidR="000A5193" w:rsidRDefault="000A5193" w:rsidP="008B380C">
            <w:pPr>
              <w:jc w:val="center"/>
              <w:rPr>
                <w:rFonts w:eastAsiaTheme="minorEastAsia"/>
                <w:sz w:val="28"/>
                <w:szCs w:val="28"/>
              </w:rPr>
            </w:pPr>
            <w:r w:rsidRPr="65C9DDDC">
              <w:rPr>
                <w:rFonts w:eastAsiaTheme="minorEastAsia"/>
                <w:b/>
                <w:sz w:val="28"/>
                <w:szCs w:val="28"/>
              </w:rPr>
              <w:t xml:space="preserve">Organisation Address: </w:t>
            </w:r>
          </w:p>
          <w:p w14:paraId="3C7BA790" w14:textId="647F4873" w:rsidR="008B380C" w:rsidRPr="00B82081" w:rsidRDefault="008B380C" w:rsidP="008B380C">
            <w:pPr>
              <w:jc w:val="center"/>
              <w:rPr>
                <w:rFonts w:eastAsiaTheme="minorEastAsia"/>
                <w:b/>
                <w:sz w:val="28"/>
                <w:szCs w:val="28"/>
              </w:rPr>
            </w:pPr>
          </w:p>
        </w:tc>
      </w:tr>
      <w:tr w:rsidR="000A5193" w14:paraId="4A85DEE0" w14:textId="77777777" w:rsidTr="00C929B5">
        <w:tc>
          <w:tcPr>
            <w:tcW w:w="3487" w:type="dxa"/>
            <w:shd w:val="clear" w:color="auto" w:fill="D9D9D9" w:themeFill="background1" w:themeFillShade="D9"/>
          </w:tcPr>
          <w:p w14:paraId="74499354"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45A5E7D7"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08BBF35B"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2D73B224"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4794251A" w14:textId="77777777" w:rsidTr="007A2B33">
        <w:trPr>
          <w:trHeight w:val="718"/>
        </w:trPr>
        <w:tc>
          <w:tcPr>
            <w:tcW w:w="3487" w:type="dxa"/>
          </w:tcPr>
          <w:p w14:paraId="0CC42260" w14:textId="25038324" w:rsidR="000A5193" w:rsidRPr="00C929B5" w:rsidRDefault="000A5193" w:rsidP="00E3740C">
            <w:pPr>
              <w:jc w:val="center"/>
              <w:rPr>
                <w:rFonts w:eastAsiaTheme="minorEastAsia"/>
              </w:rPr>
            </w:pPr>
          </w:p>
        </w:tc>
        <w:tc>
          <w:tcPr>
            <w:tcW w:w="3487" w:type="dxa"/>
          </w:tcPr>
          <w:p w14:paraId="5B677F09" w14:textId="65D7DB43" w:rsidR="000A5193" w:rsidRPr="00C929B5" w:rsidRDefault="000A5193" w:rsidP="00E3740C">
            <w:pPr>
              <w:jc w:val="center"/>
              <w:rPr>
                <w:rFonts w:eastAsiaTheme="minorEastAsia"/>
              </w:rPr>
            </w:pPr>
          </w:p>
        </w:tc>
        <w:tc>
          <w:tcPr>
            <w:tcW w:w="3487" w:type="dxa"/>
            <w:shd w:val="clear" w:color="auto" w:fill="auto"/>
          </w:tcPr>
          <w:p w14:paraId="2C816505" w14:textId="532FA4F3" w:rsidR="000A5193" w:rsidRDefault="000A5193" w:rsidP="00FB67F1">
            <w:pPr>
              <w:jc w:val="center"/>
              <w:rPr>
                <w:rFonts w:eastAsiaTheme="minorEastAsia"/>
              </w:rPr>
            </w:pPr>
          </w:p>
        </w:tc>
        <w:tc>
          <w:tcPr>
            <w:tcW w:w="3487" w:type="dxa"/>
          </w:tcPr>
          <w:p w14:paraId="7B0D481B" w14:textId="17FCAAC2" w:rsidR="000A5193" w:rsidRDefault="000A5193" w:rsidP="00FB67F1">
            <w:pPr>
              <w:jc w:val="center"/>
              <w:rPr>
                <w:rFonts w:eastAsiaTheme="minorEastAsia"/>
              </w:rPr>
            </w:pPr>
          </w:p>
        </w:tc>
      </w:tr>
    </w:tbl>
    <w:p w14:paraId="19602280" w14:textId="77777777" w:rsidR="000A5193" w:rsidRPr="00C929B5" w:rsidRDefault="000A5193">
      <w:pPr>
        <w:rPr>
          <w:b/>
          <w:bCs/>
        </w:rPr>
      </w:pPr>
    </w:p>
    <w:tbl>
      <w:tblPr>
        <w:tblStyle w:val="TableGrid"/>
        <w:tblW w:w="0" w:type="auto"/>
        <w:tblLook w:val="04A0" w:firstRow="1" w:lastRow="0" w:firstColumn="1" w:lastColumn="0" w:noHBand="0" w:noVBand="1"/>
      </w:tblPr>
      <w:tblGrid>
        <w:gridCol w:w="2859"/>
        <w:gridCol w:w="2264"/>
        <w:gridCol w:w="1771"/>
        <w:gridCol w:w="2122"/>
      </w:tblGrid>
      <w:tr w:rsidR="000A5193" w14:paraId="54188FB7" w14:textId="77777777" w:rsidTr="00500BF3">
        <w:tc>
          <w:tcPr>
            <w:tcW w:w="0" w:type="auto"/>
            <w:gridSpan w:val="4"/>
            <w:shd w:val="clear" w:color="auto" w:fill="D9D9D9" w:themeFill="background1" w:themeFillShade="D9"/>
          </w:tcPr>
          <w:p w14:paraId="76DB3F4E"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29E28F89" w14:textId="77777777" w:rsidTr="00500BF3">
        <w:tc>
          <w:tcPr>
            <w:tcW w:w="0" w:type="auto"/>
            <w:shd w:val="clear" w:color="auto" w:fill="auto"/>
          </w:tcPr>
          <w:p w14:paraId="4D4E4D66" w14:textId="77777777" w:rsidR="000A5193" w:rsidRDefault="00000000" w:rsidP="00E6499B">
            <w:pPr>
              <w:rPr>
                <w:rFonts w:eastAsiaTheme="minorEastAsia"/>
                <w:b/>
              </w:rPr>
            </w:pPr>
            <w:sdt>
              <w:sdtPr>
                <w:rPr>
                  <w:b/>
                  <w:bCs/>
                </w:rPr>
                <w:id w:val="179023616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4FFC2DCD" w14:textId="77777777" w:rsidR="000A5193" w:rsidRDefault="00000000" w:rsidP="00E6499B">
            <w:pPr>
              <w:rPr>
                <w:rFonts w:eastAsiaTheme="minorEastAsia"/>
                <w:b/>
              </w:rPr>
            </w:pPr>
            <w:sdt>
              <w:sdtPr>
                <w:rPr>
                  <w:b/>
                  <w:bCs/>
                </w:rPr>
                <w:id w:val="48313321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1875F2F5" w14:textId="77777777" w:rsidR="000A5193" w:rsidRDefault="00000000" w:rsidP="00E6499B">
            <w:pPr>
              <w:rPr>
                <w:rFonts w:eastAsiaTheme="minorEastAsia"/>
                <w:b/>
              </w:rPr>
            </w:pPr>
            <w:sdt>
              <w:sdtPr>
                <w:rPr>
                  <w:b/>
                  <w:bCs/>
                </w:rPr>
                <w:id w:val="-56303038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7FF6608A" w14:textId="77777777" w:rsidR="000A5193" w:rsidRDefault="00000000" w:rsidP="00E6499B">
            <w:pPr>
              <w:rPr>
                <w:rFonts w:eastAsiaTheme="minorEastAsia"/>
                <w:b/>
              </w:rPr>
            </w:pPr>
            <w:sdt>
              <w:sdtPr>
                <w:rPr>
                  <w:b/>
                  <w:bCs/>
                </w:rPr>
                <w:id w:val="-59361977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02A6BC47" w14:textId="77777777" w:rsidTr="00500BF3">
        <w:tc>
          <w:tcPr>
            <w:tcW w:w="0" w:type="auto"/>
            <w:shd w:val="clear" w:color="auto" w:fill="auto"/>
          </w:tcPr>
          <w:p w14:paraId="73A948EB" w14:textId="77777777" w:rsidR="000A5193" w:rsidRDefault="00000000" w:rsidP="00E6499B">
            <w:pPr>
              <w:rPr>
                <w:rFonts w:eastAsiaTheme="minorEastAsia"/>
                <w:b/>
              </w:rPr>
            </w:pPr>
            <w:sdt>
              <w:sdtPr>
                <w:rPr>
                  <w:b/>
                  <w:bCs/>
                </w:rPr>
                <w:id w:val="-157912446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405F4A85" w14:textId="77777777" w:rsidR="000A5193" w:rsidRDefault="00000000" w:rsidP="00E6499B">
            <w:pPr>
              <w:rPr>
                <w:rFonts w:eastAsiaTheme="minorEastAsia"/>
                <w:b/>
              </w:rPr>
            </w:pPr>
            <w:sdt>
              <w:sdtPr>
                <w:rPr>
                  <w:b/>
                  <w:bCs/>
                </w:rPr>
                <w:id w:val="-10473950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22BAA091" w14:textId="77777777" w:rsidR="000A5193" w:rsidRDefault="00000000" w:rsidP="00E6499B">
            <w:pPr>
              <w:rPr>
                <w:rFonts w:eastAsiaTheme="minorEastAsia"/>
                <w:b/>
              </w:rPr>
            </w:pPr>
            <w:sdt>
              <w:sdtPr>
                <w:rPr>
                  <w:b/>
                  <w:bCs/>
                </w:rPr>
                <w:id w:val="50972606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6CAEA2C1" w14:textId="77777777" w:rsidR="000A5193" w:rsidRDefault="00000000" w:rsidP="00E6499B">
            <w:pPr>
              <w:rPr>
                <w:rFonts w:eastAsiaTheme="minorEastAsia"/>
                <w:b/>
              </w:rPr>
            </w:pPr>
            <w:sdt>
              <w:sdtPr>
                <w:rPr>
                  <w:b/>
                  <w:bCs/>
                </w:rPr>
                <w:id w:val="-435985344"/>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06FDD856" w14:textId="77777777" w:rsidTr="00500BF3">
        <w:tc>
          <w:tcPr>
            <w:tcW w:w="0" w:type="auto"/>
            <w:shd w:val="clear" w:color="auto" w:fill="auto"/>
          </w:tcPr>
          <w:p w14:paraId="5191B480" w14:textId="77777777" w:rsidR="000A5193" w:rsidRDefault="00000000" w:rsidP="00E6499B">
            <w:pPr>
              <w:rPr>
                <w:rFonts w:eastAsiaTheme="minorEastAsia"/>
                <w:b/>
              </w:rPr>
            </w:pPr>
            <w:sdt>
              <w:sdtPr>
                <w:rPr>
                  <w:b/>
                  <w:bCs/>
                </w:rPr>
                <w:id w:val="138884094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5DC681FF" w14:textId="77777777" w:rsidR="000A5193" w:rsidRDefault="00000000" w:rsidP="00E6499B">
            <w:pPr>
              <w:rPr>
                <w:rFonts w:eastAsiaTheme="minorEastAsia"/>
                <w:b/>
              </w:rPr>
            </w:pPr>
            <w:sdt>
              <w:sdtPr>
                <w:rPr>
                  <w:b/>
                  <w:bCs/>
                </w:rPr>
                <w:id w:val="-460694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375E8E8" w14:textId="77777777" w:rsidR="000A5193" w:rsidRDefault="00000000" w:rsidP="00E6499B">
            <w:pPr>
              <w:rPr>
                <w:rFonts w:eastAsiaTheme="minorEastAsia"/>
                <w:b/>
              </w:rPr>
            </w:pPr>
            <w:sdt>
              <w:sdtPr>
                <w:rPr>
                  <w:b/>
                  <w:bCs/>
                </w:rPr>
                <w:id w:val="181551862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D74DAE1" w14:textId="77777777" w:rsidR="000A5193" w:rsidRDefault="00000000" w:rsidP="00E6499B">
            <w:pPr>
              <w:rPr>
                <w:rFonts w:eastAsiaTheme="minorEastAsia"/>
                <w:b/>
              </w:rPr>
            </w:pPr>
            <w:sdt>
              <w:sdtPr>
                <w:rPr>
                  <w:b/>
                  <w:bCs/>
                </w:rPr>
                <w:id w:val="-205090626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B291A1C" w14:textId="77777777" w:rsidTr="00500BF3">
        <w:tc>
          <w:tcPr>
            <w:tcW w:w="0" w:type="auto"/>
            <w:shd w:val="clear" w:color="auto" w:fill="auto"/>
          </w:tcPr>
          <w:p w14:paraId="5361129D" w14:textId="77777777" w:rsidR="000A5193" w:rsidRDefault="00000000" w:rsidP="00E6499B">
            <w:pPr>
              <w:rPr>
                <w:rFonts w:eastAsiaTheme="minorEastAsia"/>
                <w:b/>
              </w:rPr>
            </w:pPr>
            <w:sdt>
              <w:sdtPr>
                <w:rPr>
                  <w:b/>
                  <w:bCs/>
                </w:rPr>
                <w:id w:val="161055268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E13F3CA" w14:textId="77777777" w:rsidR="000A5193" w:rsidRDefault="00000000" w:rsidP="00E6499B">
            <w:pPr>
              <w:rPr>
                <w:rFonts w:eastAsiaTheme="minorEastAsia"/>
                <w:b/>
              </w:rPr>
            </w:pPr>
            <w:sdt>
              <w:sdtPr>
                <w:rPr>
                  <w:b/>
                  <w:bCs/>
                </w:rPr>
                <w:id w:val="191534460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E7C75A8" w14:textId="77777777" w:rsidR="000A5193" w:rsidRDefault="00000000" w:rsidP="00E6499B">
            <w:pPr>
              <w:rPr>
                <w:rFonts w:eastAsiaTheme="minorEastAsia"/>
                <w:b/>
              </w:rPr>
            </w:pPr>
            <w:sdt>
              <w:sdtPr>
                <w:rPr>
                  <w:b/>
                  <w:bCs/>
                </w:rPr>
                <w:id w:val="-155630905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7BA8FBD" w14:textId="77777777" w:rsidR="000A5193" w:rsidRDefault="00000000" w:rsidP="00E6499B">
            <w:pPr>
              <w:rPr>
                <w:rFonts w:eastAsiaTheme="minorEastAsia"/>
                <w:b/>
              </w:rPr>
            </w:pPr>
            <w:sdt>
              <w:sdtPr>
                <w:rPr>
                  <w:b/>
                  <w:bCs/>
                </w:rPr>
                <w:id w:val="-32026738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89FA085" w14:textId="77777777" w:rsidTr="00500BF3">
        <w:tc>
          <w:tcPr>
            <w:tcW w:w="0" w:type="auto"/>
            <w:gridSpan w:val="4"/>
          </w:tcPr>
          <w:p w14:paraId="42DB4C7C"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7212003E"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37A04A80"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1B56F3A2"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71CD4D3D"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6C19109F" w14:textId="52718B09"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772B75">
              <w:br/>
            </w:r>
            <w:r w:rsidR="00772B75">
              <w:br/>
            </w:r>
            <w:r w:rsidR="00772B75">
              <w:br/>
            </w:r>
            <w:r w:rsidR="00772B75">
              <w:br/>
            </w:r>
            <w:r w:rsidR="00772B75">
              <w:br/>
            </w:r>
          </w:p>
        </w:tc>
      </w:tr>
      <w:tr w:rsidR="000A5193" w14:paraId="5EDE7DB5" w14:textId="77777777" w:rsidTr="00500BF3">
        <w:tc>
          <w:tcPr>
            <w:tcW w:w="0" w:type="auto"/>
            <w:gridSpan w:val="4"/>
            <w:shd w:val="clear" w:color="auto" w:fill="D9D9D9" w:themeFill="background1" w:themeFillShade="D9"/>
          </w:tcPr>
          <w:p w14:paraId="3EDDD26D" w14:textId="77777777" w:rsidR="000A5193" w:rsidRDefault="000A5193" w:rsidP="009941A9">
            <w:pPr>
              <w:tabs>
                <w:tab w:val="left" w:pos="2436"/>
              </w:tabs>
              <w:jc w:val="center"/>
            </w:pPr>
            <w:r w:rsidRPr="009941A9">
              <w:rPr>
                <w:b/>
                <w:bCs/>
                <w:sz w:val="36"/>
                <w:szCs w:val="36"/>
              </w:rPr>
              <w:lastRenderedPageBreak/>
              <w:t>Risk Matrix</w:t>
            </w:r>
          </w:p>
        </w:tc>
      </w:tr>
      <w:tr w:rsidR="000A5193" w14:paraId="6A672994" w14:textId="77777777" w:rsidTr="00500BF3">
        <w:tc>
          <w:tcPr>
            <w:tcW w:w="0" w:type="auto"/>
            <w:gridSpan w:val="4"/>
          </w:tcPr>
          <w:p w14:paraId="188967FE" w14:textId="77777777" w:rsidR="000A5193" w:rsidRDefault="000A5193" w:rsidP="006A2BEF">
            <w:pPr>
              <w:tabs>
                <w:tab w:val="left" w:pos="2436"/>
              </w:tabs>
            </w:pPr>
            <w:r w:rsidRPr="00B45425">
              <w:rPr>
                <w:b/>
                <w:bCs/>
                <w:noProof/>
              </w:rPr>
              <w:drawing>
                <wp:anchor distT="0" distB="0" distL="114300" distR="114300" simplePos="0" relativeHeight="251658246" behindDoc="0" locked="0" layoutInCell="1" allowOverlap="1" wp14:anchorId="0A0F2C6D" wp14:editId="34EC26AD">
                  <wp:simplePos x="0" y="0"/>
                  <wp:positionH relativeFrom="margin">
                    <wp:posOffset>-65405</wp:posOffset>
                  </wp:positionH>
                  <wp:positionV relativeFrom="paragraph">
                    <wp:posOffset>95250</wp:posOffset>
                  </wp:positionV>
                  <wp:extent cx="5723255" cy="3182620"/>
                  <wp:effectExtent l="0" t="0" r="0" b="0"/>
                  <wp:wrapSquare wrapText="bothSides"/>
                  <wp:docPr id="97975135" name="Picture 9797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76A1772A" w14:textId="77777777" w:rsidTr="00500BF3">
        <w:tc>
          <w:tcPr>
            <w:tcW w:w="0" w:type="auto"/>
            <w:gridSpan w:val="4"/>
            <w:shd w:val="clear" w:color="auto" w:fill="D9D9D9" w:themeFill="background1" w:themeFillShade="D9"/>
          </w:tcPr>
          <w:p w14:paraId="12B2F659"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5D48AEAD" w14:textId="77777777" w:rsidTr="00500BF3">
        <w:tc>
          <w:tcPr>
            <w:tcW w:w="0" w:type="auto"/>
            <w:gridSpan w:val="4"/>
          </w:tcPr>
          <w:p w14:paraId="2B65875C" w14:textId="77777777" w:rsidR="000A5193" w:rsidRDefault="000A5193" w:rsidP="000A5193">
            <w:pPr>
              <w:pStyle w:val="ListParagraph"/>
              <w:numPr>
                <w:ilvl w:val="0"/>
                <w:numId w:val="2"/>
              </w:numPr>
              <w:tabs>
                <w:tab w:val="left" w:pos="2436"/>
              </w:tabs>
            </w:pPr>
            <w:r>
              <w:t>Eradication: The hazard is removed altogether.</w:t>
            </w:r>
          </w:p>
          <w:p w14:paraId="7106AD0F"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282A1415"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71513860"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53ECB768"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3B44E66D" w14:textId="77777777" w:rsidR="000A5193" w:rsidRPr="00B45425" w:rsidRDefault="000A5193" w:rsidP="006A2BEF">
            <w:pPr>
              <w:tabs>
                <w:tab w:val="left" w:pos="2436"/>
              </w:tabs>
              <w:rPr>
                <w:b/>
                <w:bCs/>
              </w:rPr>
            </w:pPr>
          </w:p>
        </w:tc>
      </w:tr>
    </w:tbl>
    <w:p w14:paraId="4861FCD6" w14:textId="77777777" w:rsidR="000A5193" w:rsidRDefault="000A5193"/>
    <w:tbl>
      <w:tblPr>
        <w:tblStyle w:val="TableGrid"/>
        <w:tblW w:w="0" w:type="auto"/>
        <w:tblLook w:val="04A0" w:firstRow="1" w:lastRow="0" w:firstColumn="1" w:lastColumn="0" w:noHBand="0" w:noVBand="1"/>
      </w:tblPr>
      <w:tblGrid>
        <w:gridCol w:w="2188"/>
        <w:gridCol w:w="2539"/>
        <w:gridCol w:w="2191"/>
        <w:gridCol w:w="2098"/>
      </w:tblGrid>
      <w:tr w:rsidR="000A5193" w14:paraId="432F3D9D" w14:textId="77777777" w:rsidTr="0D442D2E">
        <w:tc>
          <w:tcPr>
            <w:tcW w:w="3487" w:type="dxa"/>
            <w:shd w:val="clear" w:color="auto" w:fill="D9D9D9" w:themeFill="background1" w:themeFillShade="D9"/>
          </w:tcPr>
          <w:p w14:paraId="722D7D59"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62EB6D7"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59294B84"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2042F8FF"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445713A5"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5B9985F2"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2BB4690F"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34915471" w14:textId="77777777" w:rsidTr="0D442D2E">
        <w:tc>
          <w:tcPr>
            <w:tcW w:w="3487" w:type="dxa"/>
            <w:shd w:val="clear" w:color="auto" w:fill="D9D9D9" w:themeFill="background1" w:themeFillShade="D9"/>
          </w:tcPr>
          <w:p w14:paraId="065B8FB9"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01A55DF7"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40127139"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1E8E5CCB"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568AA8D1"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207B484C" w14:textId="77777777" w:rsidR="000A5193" w:rsidRDefault="000A5193" w:rsidP="00311160">
            <w:pPr>
              <w:jc w:val="center"/>
              <w:rPr>
                <w:rFonts w:eastAsiaTheme="minorEastAsia"/>
              </w:rPr>
            </w:pPr>
            <w:r w:rsidRPr="65C9DDDC">
              <w:rPr>
                <w:rFonts w:eastAsiaTheme="minorEastAsia"/>
                <w:color w:val="231F20"/>
              </w:rPr>
              <w:t>Low</w:t>
            </w:r>
          </w:p>
        </w:tc>
      </w:tr>
      <w:tr w:rsidR="000A5193" w14:paraId="347CDEE1" w14:textId="77777777" w:rsidTr="00351750">
        <w:tc>
          <w:tcPr>
            <w:tcW w:w="3487" w:type="dxa"/>
            <w:shd w:val="clear" w:color="auto" w:fill="auto"/>
          </w:tcPr>
          <w:p w14:paraId="46613BCE" w14:textId="77777777" w:rsidR="000A5193" w:rsidRPr="003170AE" w:rsidRDefault="000A5193" w:rsidP="00311160">
            <w:pPr>
              <w:rPr>
                <w:rFonts w:eastAsiaTheme="minorEastAsia"/>
                <w:color w:val="231F20"/>
              </w:rPr>
            </w:pPr>
            <w:r>
              <w:t>Drilling into trees to apply herbicide</w:t>
            </w:r>
          </w:p>
        </w:tc>
        <w:tc>
          <w:tcPr>
            <w:tcW w:w="3487" w:type="dxa"/>
            <w:shd w:val="clear" w:color="auto" w:fill="auto"/>
          </w:tcPr>
          <w:p w14:paraId="1B4035FD" w14:textId="77777777" w:rsidR="000A5193" w:rsidRDefault="000A5193" w:rsidP="00311160">
            <w:r>
              <w:rPr>
                <w:rFonts w:ascii="Symbol" w:eastAsia="Symbol" w:hAnsi="Symbol" w:cs="Symbol"/>
              </w:rPr>
              <w:t>·</w:t>
            </w:r>
            <w:r>
              <w:t xml:space="preserve"> Tripping &amp; falling </w:t>
            </w:r>
            <w:proofErr w:type="gramStart"/>
            <w:r>
              <w:t>hazards</w:t>
            </w:r>
            <w:proofErr w:type="gramEnd"/>
          </w:p>
          <w:p w14:paraId="0963F0D2" w14:textId="77777777" w:rsidR="000A5193" w:rsidRDefault="000A5193" w:rsidP="00311160">
            <w:r>
              <w:rPr>
                <w:rFonts w:ascii="Symbol" w:eastAsia="Symbol" w:hAnsi="Symbol" w:cs="Symbol"/>
              </w:rPr>
              <w:t>·</w:t>
            </w:r>
            <w:r>
              <w:t xml:space="preserve"> Vibration injury </w:t>
            </w:r>
          </w:p>
          <w:p w14:paraId="5A1A6DD2" w14:textId="77777777" w:rsidR="000A5193" w:rsidRPr="003170AE" w:rsidRDefault="000A5193" w:rsidP="00311160">
            <w:pPr>
              <w:rPr>
                <w:rFonts w:eastAsiaTheme="minorEastAsia"/>
                <w:color w:val="231F20"/>
              </w:rPr>
            </w:pPr>
            <w:r>
              <w:rPr>
                <w:rFonts w:ascii="Symbol" w:eastAsia="Symbol" w:hAnsi="Symbol" w:cs="Symbol"/>
              </w:rPr>
              <w:t>·</w:t>
            </w:r>
            <w:r>
              <w:t xml:space="preserve"> Injury to self or others</w:t>
            </w:r>
          </w:p>
        </w:tc>
        <w:tc>
          <w:tcPr>
            <w:tcW w:w="3487" w:type="dxa"/>
            <w:shd w:val="clear" w:color="auto" w:fill="auto"/>
          </w:tcPr>
          <w:p w14:paraId="42F400B5" w14:textId="77777777" w:rsidR="000A5193" w:rsidRDefault="000A5193" w:rsidP="00311160">
            <w:r>
              <w:rPr>
                <w:rFonts w:ascii="Symbol" w:eastAsia="Symbol" w:hAnsi="Symbol" w:cs="Symbol"/>
              </w:rPr>
              <w:t>·</w:t>
            </w:r>
            <w:r>
              <w:t xml:space="preserve"> Before starting to drill into a tree, clear away leaf litter and trim any low </w:t>
            </w:r>
            <w:r>
              <w:lastRenderedPageBreak/>
              <w:t xml:space="preserve">branches while being alert for any stinging insects in the leaf litter. Move around the tree trunk, rather than stretching across. </w:t>
            </w:r>
          </w:p>
          <w:p w14:paraId="25CBFD6B" w14:textId="77777777" w:rsidR="000A5193" w:rsidRDefault="000A5193" w:rsidP="00311160">
            <w:r>
              <w:rPr>
                <w:rFonts w:ascii="Symbol" w:eastAsia="Symbol" w:hAnsi="Symbol" w:cs="Symbol"/>
              </w:rPr>
              <w:t>·</w:t>
            </w:r>
            <w:r>
              <w:t xml:space="preserve"> The drill bit is designed to drive itself - do not use force. </w:t>
            </w:r>
          </w:p>
          <w:p w14:paraId="1DC5A74C" w14:textId="77777777" w:rsidR="000A5193" w:rsidRDefault="000A5193" w:rsidP="00311160">
            <w:r>
              <w:rPr>
                <w:rFonts w:ascii="Symbol" w:eastAsia="Symbol" w:hAnsi="Symbol" w:cs="Symbol"/>
              </w:rPr>
              <w:t>·</w:t>
            </w:r>
            <w:r>
              <w:t xml:space="preserve"> Always balance yourself and keep proper footing. </w:t>
            </w:r>
          </w:p>
          <w:p w14:paraId="42AFD5A4" w14:textId="77777777" w:rsidR="000A5193" w:rsidRDefault="000A5193" w:rsidP="00311160">
            <w:r>
              <w:rPr>
                <w:rFonts w:ascii="Symbol" w:eastAsia="Symbol" w:hAnsi="Symbol" w:cs="Symbol"/>
              </w:rPr>
              <w:t>·</w:t>
            </w:r>
            <w:r>
              <w:t xml:space="preserve"> Ensure key-less chuck is not over </w:t>
            </w:r>
            <w:proofErr w:type="gramStart"/>
            <w:r>
              <w:t>tightened</w:t>
            </w:r>
            <w:proofErr w:type="gramEnd"/>
            <w:r>
              <w:t xml:space="preserve"> </w:t>
            </w:r>
          </w:p>
          <w:p w14:paraId="6EA3D5E8" w14:textId="77777777" w:rsidR="000A5193" w:rsidRDefault="000A5193" w:rsidP="00311160">
            <w:r>
              <w:rPr>
                <w:rFonts w:ascii="Symbol" w:eastAsia="Symbol" w:hAnsi="Symbol" w:cs="Symbol"/>
              </w:rPr>
              <w:t>·</w:t>
            </w:r>
            <w:r>
              <w:t xml:space="preserve"> Hold the machine firmly. </w:t>
            </w:r>
          </w:p>
          <w:p w14:paraId="1E52239D" w14:textId="77777777" w:rsidR="000A5193" w:rsidRDefault="000A5193" w:rsidP="00311160">
            <w:r>
              <w:rPr>
                <w:rFonts w:ascii="Symbol" w:eastAsia="Symbol" w:hAnsi="Symbol" w:cs="Symbol"/>
              </w:rPr>
              <w:t>·</w:t>
            </w:r>
            <w:r>
              <w:t xml:space="preserve"> Report any faults or damage to supervisor.</w:t>
            </w:r>
          </w:p>
          <w:p w14:paraId="502CFB1A" w14:textId="77777777" w:rsidR="000A5193" w:rsidRDefault="000A5193" w:rsidP="00311160">
            <w:r>
              <w:rPr>
                <w:rFonts w:ascii="Symbol" w:eastAsia="Symbol" w:hAnsi="Symbol" w:cs="Symbol"/>
              </w:rPr>
              <w:t>·</w:t>
            </w:r>
            <w:r>
              <w:t xml:space="preserve"> Always return the switch to the ‘off’ position when not in use, being transported or changing batteries. </w:t>
            </w:r>
          </w:p>
          <w:p w14:paraId="68A9EFB5" w14:textId="77777777" w:rsidR="000A5193" w:rsidRDefault="000A5193" w:rsidP="00311160">
            <w:r>
              <w:rPr>
                <w:rFonts w:ascii="Symbol" w:eastAsia="Symbol" w:hAnsi="Symbol" w:cs="Symbol"/>
              </w:rPr>
              <w:t>·</w:t>
            </w:r>
            <w:r>
              <w:t xml:space="preserve"> Stay alert and take a break if you are tired. </w:t>
            </w:r>
          </w:p>
          <w:p w14:paraId="5A5DD5BC" w14:textId="77777777" w:rsidR="000A5193" w:rsidRPr="003170AE" w:rsidRDefault="000A5193" w:rsidP="00311160">
            <w:pPr>
              <w:rPr>
                <w:rFonts w:eastAsiaTheme="minorEastAsia"/>
                <w:color w:val="231F20"/>
              </w:rPr>
            </w:pPr>
            <w:r>
              <w:rPr>
                <w:rFonts w:ascii="Symbol" w:eastAsia="Symbol" w:hAnsi="Symbol" w:cs="Symbol"/>
              </w:rPr>
              <w:t>·</w:t>
            </w:r>
            <w:r>
              <w:t xml:space="preserve"> Do not attempt to force the battery into the drill – if it does not slide easily into place, it is not being inserted properly</w:t>
            </w:r>
          </w:p>
        </w:tc>
        <w:tc>
          <w:tcPr>
            <w:tcW w:w="3487" w:type="dxa"/>
            <w:shd w:val="clear" w:color="auto" w:fill="auto"/>
          </w:tcPr>
          <w:p w14:paraId="5CDD651D" w14:textId="57430E63"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BB66E07" w14:textId="77777777" w:rsidTr="0D442D2E">
        <w:tc>
          <w:tcPr>
            <w:tcW w:w="3487" w:type="dxa"/>
            <w:shd w:val="clear" w:color="auto" w:fill="auto"/>
          </w:tcPr>
          <w:p w14:paraId="357F334F" w14:textId="77777777" w:rsidR="000A5193" w:rsidRPr="003170AE" w:rsidRDefault="000A5193" w:rsidP="00311160">
            <w:pPr>
              <w:rPr>
                <w:rFonts w:eastAsiaTheme="minorEastAsia"/>
                <w:color w:val="231F20"/>
              </w:rPr>
            </w:pPr>
            <w:r>
              <w:t>General Operations</w:t>
            </w:r>
          </w:p>
        </w:tc>
        <w:tc>
          <w:tcPr>
            <w:tcW w:w="3487" w:type="dxa"/>
            <w:shd w:val="clear" w:color="auto" w:fill="auto"/>
          </w:tcPr>
          <w:p w14:paraId="6BE021CF" w14:textId="77777777" w:rsidR="000A5193" w:rsidRPr="003170AE" w:rsidRDefault="000A5193" w:rsidP="00311160">
            <w:pPr>
              <w:rPr>
                <w:rFonts w:eastAsiaTheme="minorEastAsia"/>
                <w:color w:val="231F20"/>
              </w:rPr>
            </w:pPr>
            <w:r>
              <w:rPr>
                <w:rFonts w:ascii="Symbol" w:eastAsia="Symbol" w:hAnsi="Symbol" w:cs="Symbol"/>
              </w:rPr>
              <w:t>·</w:t>
            </w:r>
            <w:r>
              <w:t xml:space="preserve"> Personal injury</w:t>
            </w:r>
          </w:p>
        </w:tc>
        <w:tc>
          <w:tcPr>
            <w:tcW w:w="3487" w:type="dxa"/>
            <w:shd w:val="clear" w:color="auto" w:fill="auto"/>
          </w:tcPr>
          <w:p w14:paraId="107DE050" w14:textId="77777777" w:rsidR="000A5193" w:rsidRDefault="000A5193" w:rsidP="00311160">
            <w:r>
              <w:rPr>
                <w:rFonts w:ascii="Symbol" w:eastAsia="Symbol" w:hAnsi="Symbol" w:cs="Symbol"/>
              </w:rPr>
              <w:t>·</w:t>
            </w:r>
            <w:r>
              <w:t xml:space="preserve"> Have first aid kit on </w:t>
            </w:r>
            <w:proofErr w:type="gramStart"/>
            <w:r>
              <w:t>site</w:t>
            </w:r>
            <w:proofErr w:type="gramEnd"/>
            <w:r>
              <w:t xml:space="preserve"> </w:t>
            </w:r>
          </w:p>
          <w:p w14:paraId="481315EF" w14:textId="77777777" w:rsidR="000A5193" w:rsidRDefault="000A5193" w:rsidP="00311160">
            <w:r>
              <w:rPr>
                <w:rFonts w:ascii="Symbol" w:eastAsia="Symbol" w:hAnsi="Symbol" w:cs="Symbol"/>
              </w:rPr>
              <w:t>·</w:t>
            </w:r>
            <w:r>
              <w:t xml:space="preserve"> Have mobile phone available if </w:t>
            </w:r>
            <w:proofErr w:type="gramStart"/>
            <w:r>
              <w:t>possible</w:t>
            </w:r>
            <w:proofErr w:type="gramEnd"/>
            <w:r>
              <w:t xml:space="preserve"> </w:t>
            </w:r>
          </w:p>
          <w:p w14:paraId="1F3D467F" w14:textId="77777777" w:rsidR="000A5193" w:rsidRDefault="000A5193" w:rsidP="00311160">
            <w:r>
              <w:rPr>
                <w:rFonts w:ascii="Symbol" w:eastAsia="Symbol" w:hAnsi="Symbol" w:cs="Symbol"/>
              </w:rPr>
              <w:t>·</w:t>
            </w:r>
            <w:r>
              <w:t xml:space="preserve"> Know who the qualified </w:t>
            </w:r>
            <w:proofErr w:type="gramStart"/>
            <w:r>
              <w:t>first-aider</w:t>
            </w:r>
            <w:proofErr w:type="gramEnd"/>
            <w:r>
              <w:t xml:space="preserve"> is on team is. </w:t>
            </w:r>
          </w:p>
          <w:p w14:paraId="0CC6335B" w14:textId="77777777" w:rsidR="000A5193" w:rsidRDefault="000A5193" w:rsidP="00311160">
            <w:r>
              <w:rPr>
                <w:rFonts w:ascii="Symbol" w:eastAsia="Symbol" w:hAnsi="Symbol" w:cs="Symbol"/>
              </w:rPr>
              <w:t>·</w:t>
            </w:r>
            <w:r>
              <w:t xml:space="preserve"> Always wear correct </w:t>
            </w:r>
            <w:proofErr w:type="gramStart"/>
            <w:r>
              <w:t>PPE</w:t>
            </w:r>
            <w:proofErr w:type="gramEnd"/>
            <w:r>
              <w:t xml:space="preserve"> </w:t>
            </w:r>
          </w:p>
          <w:p w14:paraId="2AACECE5" w14:textId="77777777" w:rsidR="000A5193" w:rsidRPr="003170AE" w:rsidRDefault="000A5193" w:rsidP="00311160">
            <w:pPr>
              <w:rPr>
                <w:rFonts w:eastAsiaTheme="minorEastAsia"/>
                <w:color w:val="231F20"/>
              </w:rPr>
            </w:pPr>
            <w:r>
              <w:rPr>
                <w:rFonts w:ascii="Symbol" w:eastAsia="Symbol" w:hAnsi="Symbol" w:cs="Symbol"/>
              </w:rPr>
              <w:t>·</w:t>
            </w:r>
            <w:r>
              <w:t xml:space="preserve"> Ensure you operate within the </w:t>
            </w:r>
            <w:r>
              <w:lastRenderedPageBreak/>
              <w:t>boundaries of your own capabilities and skills as a bush regenerator and respect the machinery.</w:t>
            </w:r>
          </w:p>
        </w:tc>
        <w:tc>
          <w:tcPr>
            <w:tcW w:w="3487" w:type="dxa"/>
            <w:shd w:val="clear" w:color="auto" w:fill="auto"/>
          </w:tcPr>
          <w:p w14:paraId="4708E7EE" w14:textId="428BD79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C6C1F51" w14:textId="77777777" w:rsidTr="0D442D2E">
        <w:tc>
          <w:tcPr>
            <w:tcW w:w="3487" w:type="dxa"/>
            <w:shd w:val="clear" w:color="auto" w:fill="auto"/>
          </w:tcPr>
          <w:p w14:paraId="60A7D0D7" w14:textId="77777777" w:rsidR="000A5193" w:rsidRPr="003170AE" w:rsidRDefault="000A5193" w:rsidP="00311160">
            <w:pPr>
              <w:rPr>
                <w:rFonts w:eastAsiaTheme="minorEastAsia"/>
                <w:color w:val="231F20"/>
              </w:rPr>
            </w:pPr>
            <w:r>
              <w:t>Standby &amp; charging</w:t>
            </w:r>
          </w:p>
        </w:tc>
        <w:tc>
          <w:tcPr>
            <w:tcW w:w="3487" w:type="dxa"/>
            <w:shd w:val="clear" w:color="auto" w:fill="auto"/>
          </w:tcPr>
          <w:p w14:paraId="2103C131" w14:textId="77777777" w:rsidR="000A5193" w:rsidRDefault="000A5193" w:rsidP="00311160">
            <w:r>
              <w:rPr>
                <w:rFonts w:ascii="Symbol" w:eastAsia="Symbol" w:hAnsi="Symbol" w:cs="Symbol"/>
              </w:rPr>
              <w:t>·</w:t>
            </w:r>
            <w:r>
              <w:t xml:space="preserve"> Batteries could explode &amp; cause </w:t>
            </w:r>
            <w:proofErr w:type="gramStart"/>
            <w:r>
              <w:t>fire</w:t>
            </w:r>
            <w:proofErr w:type="gramEnd"/>
            <w:r>
              <w:t xml:space="preserve"> </w:t>
            </w:r>
          </w:p>
          <w:p w14:paraId="28173CA9" w14:textId="77777777" w:rsidR="000A5193" w:rsidRPr="003170AE" w:rsidRDefault="000A5193" w:rsidP="00311160">
            <w:pPr>
              <w:rPr>
                <w:rFonts w:eastAsiaTheme="minorEastAsia"/>
                <w:color w:val="231F20"/>
              </w:rPr>
            </w:pPr>
            <w:r>
              <w:rPr>
                <w:rFonts w:ascii="Symbol" w:eastAsia="Symbol" w:hAnsi="Symbol" w:cs="Symbol"/>
              </w:rPr>
              <w:t>·</w:t>
            </w:r>
            <w:r>
              <w:t xml:space="preserve"> Electric shock</w:t>
            </w:r>
          </w:p>
        </w:tc>
        <w:tc>
          <w:tcPr>
            <w:tcW w:w="3487" w:type="dxa"/>
            <w:shd w:val="clear" w:color="auto" w:fill="auto"/>
          </w:tcPr>
          <w:p w14:paraId="1E7EDA4A" w14:textId="77777777" w:rsidR="000A5193" w:rsidRDefault="000A5193" w:rsidP="00311160">
            <w:r>
              <w:rPr>
                <w:rFonts w:ascii="Symbol" w:eastAsia="Symbol" w:hAnsi="Symbol" w:cs="Symbol"/>
              </w:rPr>
              <w:t>·</w:t>
            </w:r>
            <w:r>
              <w:t xml:space="preserve"> Never leave batteries in direct sunlight or where they can heat </w:t>
            </w:r>
            <w:proofErr w:type="gramStart"/>
            <w:r>
              <w:t>up</w:t>
            </w:r>
            <w:proofErr w:type="gramEnd"/>
            <w:r>
              <w:t xml:space="preserve"> </w:t>
            </w:r>
          </w:p>
          <w:p w14:paraId="038919E2" w14:textId="77777777" w:rsidR="000A5193" w:rsidRDefault="000A5193" w:rsidP="00311160">
            <w:r>
              <w:rPr>
                <w:rFonts w:ascii="Symbol" w:eastAsia="Symbol" w:hAnsi="Symbol" w:cs="Symbol"/>
              </w:rPr>
              <w:t>·</w:t>
            </w:r>
            <w:r>
              <w:t xml:space="preserve"> Always turn of mains power and power point before inserting charger </w:t>
            </w:r>
            <w:proofErr w:type="gramStart"/>
            <w:r>
              <w:t>plug</w:t>
            </w:r>
            <w:proofErr w:type="gramEnd"/>
            <w:r>
              <w:t xml:space="preserve"> </w:t>
            </w:r>
          </w:p>
          <w:p w14:paraId="3DB2B424" w14:textId="77777777" w:rsidR="000A5193" w:rsidRDefault="000A5193" w:rsidP="00311160">
            <w:r>
              <w:rPr>
                <w:rFonts w:ascii="Symbol" w:eastAsia="Symbol" w:hAnsi="Symbol" w:cs="Symbol"/>
              </w:rPr>
              <w:t>·</w:t>
            </w:r>
            <w:r>
              <w:t xml:space="preserve"> Stop using batteries if they look swollen or have changed shape. If </w:t>
            </w:r>
            <w:proofErr w:type="gramStart"/>
            <w:r>
              <w:t>so</w:t>
            </w:r>
            <w:proofErr w:type="gramEnd"/>
            <w:r>
              <w:t xml:space="preserve"> arrange appropriate disposal and replacement of batteries with you supervisor. </w:t>
            </w:r>
          </w:p>
          <w:p w14:paraId="0BB59608" w14:textId="77777777" w:rsidR="000A5193" w:rsidRDefault="000A5193" w:rsidP="00311160">
            <w:r>
              <w:rPr>
                <w:rFonts w:ascii="Symbol" w:eastAsia="Symbol" w:hAnsi="Symbol" w:cs="Symbol"/>
              </w:rPr>
              <w:t>·</w:t>
            </w:r>
            <w:r>
              <w:t xml:space="preserve"> Always allow batteries 10min to cool down prior to </w:t>
            </w:r>
            <w:proofErr w:type="gramStart"/>
            <w:r>
              <w:t>charging</w:t>
            </w:r>
            <w:proofErr w:type="gramEnd"/>
            <w:r>
              <w:t xml:space="preserve"> </w:t>
            </w:r>
          </w:p>
          <w:p w14:paraId="50497949" w14:textId="77777777" w:rsidR="000A5193" w:rsidRPr="003170AE" w:rsidRDefault="000A5193" w:rsidP="00311160">
            <w:pPr>
              <w:rPr>
                <w:rFonts w:eastAsiaTheme="minorEastAsia"/>
                <w:color w:val="231F20"/>
              </w:rPr>
            </w:pPr>
            <w:r>
              <w:rPr>
                <w:rFonts w:ascii="Symbol" w:eastAsia="Symbol" w:hAnsi="Symbol" w:cs="Symbol"/>
              </w:rPr>
              <w:t>·</w:t>
            </w:r>
            <w:r>
              <w:t xml:space="preserve"> When charging always ensure fire extinguisher is close by in event of fire</w:t>
            </w:r>
          </w:p>
        </w:tc>
        <w:tc>
          <w:tcPr>
            <w:tcW w:w="3487" w:type="dxa"/>
            <w:shd w:val="clear" w:color="auto" w:fill="auto"/>
          </w:tcPr>
          <w:p w14:paraId="2DBED131" w14:textId="09D982D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3E0DB09" w14:textId="77777777" w:rsidTr="0D442D2E">
        <w:tc>
          <w:tcPr>
            <w:tcW w:w="3487" w:type="dxa"/>
            <w:shd w:val="clear" w:color="auto" w:fill="auto"/>
          </w:tcPr>
          <w:p w14:paraId="2AFA2A16" w14:textId="77777777" w:rsidR="000A5193" w:rsidRPr="003170AE" w:rsidRDefault="000A5193" w:rsidP="004D36B5">
            <w:pPr>
              <w:rPr>
                <w:rFonts w:eastAsiaTheme="minorEastAsia"/>
                <w:color w:val="231F20"/>
              </w:rPr>
            </w:pPr>
            <w:r>
              <w:t>Human behaviour Complacency</w:t>
            </w:r>
          </w:p>
        </w:tc>
        <w:tc>
          <w:tcPr>
            <w:tcW w:w="3487" w:type="dxa"/>
            <w:shd w:val="clear" w:color="auto" w:fill="auto"/>
          </w:tcPr>
          <w:p w14:paraId="5A2D68A7" w14:textId="77777777" w:rsidR="000A5193" w:rsidRDefault="000A5193" w:rsidP="004D36B5">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1B14C6A1" w14:textId="77777777" w:rsidR="000A5193" w:rsidRDefault="000A5193" w:rsidP="004D36B5">
            <w:pPr>
              <w:widowControl w:val="0"/>
              <w:autoSpaceDE w:val="0"/>
              <w:autoSpaceDN w:val="0"/>
              <w:adjustRightInd w:val="0"/>
            </w:pPr>
            <w:r>
              <w:rPr>
                <w:rFonts w:ascii="Symbol" w:eastAsia="Symbol" w:hAnsi="Symbol" w:cs="Symbol"/>
              </w:rPr>
              <w:t>·</w:t>
            </w:r>
            <w:r>
              <w:t xml:space="preserve"> Focus on production and not safety (shortcuts, risky behaviours) </w:t>
            </w:r>
          </w:p>
          <w:p w14:paraId="0714E0EA" w14:textId="77777777" w:rsidR="000A5193" w:rsidRPr="003170AE" w:rsidRDefault="000A5193" w:rsidP="004D36B5">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47051CFE" w14:textId="77777777" w:rsidR="000A5193" w:rsidRDefault="000A5193" w:rsidP="004D36B5">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2A3607A7" w14:textId="77777777" w:rsidR="000A5193" w:rsidRDefault="000A5193" w:rsidP="004D36B5">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75D0612A" w14:textId="77777777" w:rsidR="000A5193" w:rsidRPr="003170AE" w:rsidRDefault="000A5193" w:rsidP="004D36B5">
            <w:pPr>
              <w:rPr>
                <w:rFonts w:eastAsiaTheme="minorEastAsia"/>
                <w:color w:val="231F20"/>
              </w:rPr>
            </w:pPr>
            <w:r>
              <w:rPr>
                <w:rFonts w:ascii="Symbol" w:eastAsia="Symbol" w:hAnsi="Symbol" w:cs="Symbol"/>
              </w:rPr>
              <w:t>·</w:t>
            </w:r>
            <w:r>
              <w:t xml:space="preserve"> Change up routine when possible</w:t>
            </w:r>
          </w:p>
        </w:tc>
        <w:tc>
          <w:tcPr>
            <w:tcW w:w="3487" w:type="dxa"/>
            <w:shd w:val="clear" w:color="auto" w:fill="auto"/>
          </w:tcPr>
          <w:p w14:paraId="562C7DBF" w14:textId="787DF9B3" w:rsidR="000A5193" w:rsidRPr="003170AE" w:rsidRDefault="000A5193" w:rsidP="004D36B5">
            <w:pPr>
              <w:widowControl w:val="0"/>
              <w:autoSpaceDE w:val="0"/>
              <w:autoSpaceDN w:val="0"/>
              <w:adjustRightInd w:val="0"/>
              <w:spacing w:before="71" w:line="243" w:lineRule="auto"/>
              <w:ind w:left="108" w:right="181"/>
              <w:jc w:val="center"/>
              <w:rPr>
                <w:rFonts w:eastAsiaTheme="minorEastAsia"/>
                <w:color w:val="231F20"/>
              </w:rPr>
            </w:pPr>
          </w:p>
        </w:tc>
      </w:tr>
      <w:tr w:rsidR="000A5193" w14:paraId="4BBC4422" w14:textId="77777777" w:rsidTr="0D442D2E">
        <w:tc>
          <w:tcPr>
            <w:tcW w:w="3487" w:type="dxa"/>
            <w:shd w:val="clear" w:color="auto" w:fill="auto"/>
          </w:tcPr>
          <w:p w14:paraId="643FA928" w14:textId="77777777" w:rsidR="000A5193" w:rsidRPr="003170AE" w:rsidRDefault="000A5193" w:rsidP="004D36B5">
            <w:pPr>
              <w:rPr>
                <w:rFonts w:eastAsiaTheme="minorEastAsia"/>
                <w:color w:val="231F20"/>
              </w:rPr>
            </w:pPr>
            <w:r>
              <w:t>Human behaviour Fatigue</w:t>
            </w:r>
          </w:p>
        </w:tc>
        <w:tc>
          <w:tcPr>
            <w:tcW w:w="3487" w:type="dxa"/>
            <w:shd w:val="clear" w:color="auto" w:fill="auto"/>
          </w:tcPr>
          <w:p w14:paraId="794948E8" w14:textId="77777777" w:rsidR="000A5193" w:rsidRDefault="000A5193" w:rsidP="004D36B5">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0B7EE345" w14:textId="77777777" w:rsidR="000A5193" w:rsidRDefault="000A5193" w:rsidP="004D36B5">
            <w:pPr>
              <w:widowControl w:val="0"/>
              <w:autoSpaceDE w:val="0"/>
              <w:autoSpaceDN w:val="0"/>
              <w:adjustRightInd w:val="0"/>
            </w:pPr>
            <w:r>
              <w:rPr>
                <w:rFonts w:ascii="Symbol" w:eastAsia="Symbol" w:hAnsi="Symbol" w:cs="Symbol"/>
              </w:rPr>
              <w:lastRenderedPageBreak/>
              <w:t>·</w:t>
            </w:r>
            <w:r>
              <w:t xml:space="preserve"> Reduced ability to do complex planning, </w:t>
            </w:r>
          </w:p>
          <w:p w14:paraId="1DE192A1" w14:textId="77777777" w:rsidR="000A5193" w:rsidRDefault="000A5193" w:rsidP="004D36B5">
            <w:pPr>
              <w:widowControl w:val="0"/>
              <w:autoSpaceDE w:val="0"/>
              <w:autoSpaceDN w:val="0"/>
              <w:adjustRightInd w:val="0"/>
            </w:pPr>
            <w:r>
              <w:rPr>
                <w:rFonts w:ascii="Symbol" w:eastAsia="Symbol" w:hAnsi="Symbol" w:cs="Symbol"/>
              </w:rPr>
              <w:t>·</w:t>
            </w:r>
            <w:r>
              <w:t xml:space="preserve"> Reduced communication skills, </w:t>
            </w:r>
          </w:p>
          <w:p w14:paraId="71C2E5AE" w14:textId="77777777" w:rsidR="000A5193" w:rsidRDefault="000A5193" w:rsidP="004D36B5">
            <w:pPr>
              <w:widowControl w:val="0"/>
              <w:autoSpaceDE w:val="0"/>
              <w:autoSpaceDN w:val="0"/>
              <w:adjustRightInd w:val="0"/>
            </w:pPr>
            <w:r>
              <w:rPr>
                <w:rFonts w:ascii="Symbol" w:eastAsia="Symbol" w:hAnsi="Symbol" w:cs="Symbol"/>
              </w:rPr>
              <w:t>·</w:t>
            </w:r>
            <w:r>
              <w:t xml:space="preserve"> Reduced productivity or performance, </w:t>
            </w:r>
          </w:p>
          <w:p w14:paraId="5CF23115" w14:textId="77777777" w:rsidR="000A5193" w:rsidRDefault="000A5193" w:rsidP="004D36B5">
            <w:pPr>
              <w:widowControl w:val="0"/>
              <w:autoSpaceDE w:val="0"/>
              <w:autoSpaceDN w:val="0"/>
              <w:adjustRightInd w:val="0"/>
            </w:pPr>
            <w:r>
              <w:rPr>
                <w:rFonts w:ascii="Symbol" w:eastAsia="Symbol" w:hAnsi="Symbol" w:cs="Symbol"/>
              </w:rPr>
              <w:t>·</w:t>
            </w:r>
            <w:r>
              <w:t xml:space="preserve"> Reduced attention and vigilance,</w:t>
            </w:r>
          </w:p>
          <w:p w14:paraId="5251C99F" w14:textId="77777777" w:rsidR="000A5193" w:rsidRDefault="000A5193" w:rsidP="004D36B5">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26B0AE2F" w14:textId="77777777" w:rsidR="000A5193" w:rsidRDefault="000A5193" w:rsidP="004D36B5">
            <w:pPr>
              <w:widowControl w:val="0"/>
              <w:autoSpaceDE w:val="0"/>
              <w:autoSpaceDN w:val="0"/>
              <w:adjustRightInd w:val="0"/>
            </w:pPr>
            <w:r>
              <w:rPr>
                <w:rFonts w:ascii="Symbol" w:eastAsia="Symbol" w:hAnsi="Symbol" w:cs="Symbol"/>
              </w:rPr>
              <w:t>·</w:t>
            </w:r>
            <w:r>
              <w:t xml:space="preserve"> Reduced reaction time - both in speed and thought, </w:t>
            </w:r>
          </w:p>
          <w:p w14:paraId="6316F73F" w14:textId="77777777" w:rsidR="000A5193" w:rsidRDefault="000A5193" w:rsidP="004D36B5">
            <w:pPr>
              <w:widowControl w:val="0"/>
              <w:autoSpaceDE w:val="0"/>
              <w:autoSpaceDN w:val="0"/>
              <w:adjustRightInd w:val="0"/>
            </w:pPr>
            <w:r>
              <w:rPr>
                <w:rFonts w:ascii="Symbol" w:eastAsia="Symbol" w:hAnsi="Symbol" w:cs="Symbol"/>
              </w:rPr>
              <w:t>·</w:t>
            </w:r>
            <w:r>
              <w:t xml:space="preserve"> Loss of memory or the ability to recall details, </w:t>
            </w:r>
          </w:p>
          <w:p w14:paraId="0318123E" w14:textId="77777777" w:rsidR="000A5193" w:rsidRDefault="000A5193" w:rsidP="004D36B5">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4D808CA5" w14:textId="77777777" w:rsidR="000A5193" w:rsidRDefault="000A5193" w:rsidP="004D36B5">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57A071A8" w14:textId="77777777" w:rsidR="000A5193" w:rsidRDefault="000A5193" w:rsidP="004D36B5">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41351119" w14:textId="77777777" w:rsidR="000A5193" w:rsidRDefault="000A5193" w:rsidP="004D36B5">
            <w:pPr>
              <w:widowControl w:val="0"/>
              <w:autoSpaceDE w:val="0"/>
              <w:autoSpaceDN w:val="0"/>
              <w:adjustRightInd w:val="0"/>
            </w:pPr>
            <w:r>
              <w:rPr>
                <w:rFonts w:ascii="Symbol" w:eastAsia="Symbol" w:hAnsi="Symbol" w:cs="Symbol"/>
              </w:rPr>
              <w:t>·</w:t>
            </w:r>
            <w:r>
              <w:t xml:space="preserve"> Increased errors in judgement, </w:t>
            </w:r>
          </w:p>
          <w:p w14:paraId="2BDDC878" w14:textId="77777777" w:rsidR="000A5193" w:rsidRPr="003170AE" w:rsidRDefault="000A5193" w:rsidP="004D36B5">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76607C02" w14:textId="77777777" w:rsidR="000A5193" w:rsidRDefault="000A5193" w:rsidP="004D36B5">
            <w:pPr>
              <w:widowControl w:val="0"/>
              <w:autoSpaceDE w:val="0"/>
              <w:autoSpaceDN w:val="0"/>
              <w:adjustRightInd w:val="0"/>
            </w:pPr>
            <w:r>
              <w:rPr>
                <w:rFonts w:ascii="Symbol" w:eastAsia="Symbol" w:hAnsi="Symbol" w:cs="Symbol"/>
              </w:rPr>
              <w:lastRenderedPageBreak/>
              <w:t>·</w:t>
            </w:r>
            <w:r>
              <w:t xml:space="preserve"> Assess your own fitness for work </w:t>
            </w:r>
            <w:r>
              <w:lastRenderedPageBreak/>
              <w:t xml:space="preserve">before starting. </w:t>
            </w:r>
          </w:p>
          <w:p w14:paraId="6E823F73" w14:textId="77777777" w:rsidR="000A5193" w:rsidRDefault="000A5193" w:rsidP="004D36B5">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15C9202E" w14:textId="77777777" w:rsidR="000A5193" w:rsidRDefault="000A5193" w:rsidP="004D36B5">
            <w:pPr>
              <w:widowControl w:val="0"/>
              <w:autoSpaceDE w:val="0"/>
              <w:autoSpaceDN w:val="0"/>
              <w:adjustRightInd w:val="0"/>
            </w:pPr>
            <w:r>
              <w:rPr>
                <w:rFonts w:ascii="Symbol" w:eastAsia="Symbol" w:hAnsi="Symbol" w:cs="Symbol"/>
              </w:rPr>
              <w:t>·</w:t>
            </w:r>
            <w:r>
              <w:t xml:space="preserve"> Look out for signs of fatigue in the people you work with. </w:t>
            </w:r>
          </w:p>
          <w:p w14:paraId="5FE452DC" w14:textId="77777777" w:rsidR="000A5193" w:rsidRDefault="000A5193" w:rsidP="004D36B5">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554BAD11" w14:textId="77777777" w:rsidR="000A5193" w:rsidRDefault="000A5193" w:rsidP="004D36B5">
            <w:pPr>
              <w:widowControl w:val="0"/>
              <w:autoSpaceDE w:val="0"/>
              <w:autoSpaceDN w:val="0"/>
              <w:adjustRightInd w:val="0"/>
            </w:pPr>
            <w:r>
              <w:t xml:space="preserve">water, do some stretching or physical exercise. </w:t>
            </w:r>
          </w:p>
          <w:p w14:paraId="533B5BA3" w14:textId="77777777" w:rsidR="000A5193" w:rsidRDefault="000A5193" w:rsidP="004D36B5">
            <w:pPr>
              <w:widowControl w:val="0"/>
              <w:autoSpaceDE w:val="0"/>
              <w:autoSpaceDN w:val="0"/>
              <w:adjustRightInd w:val="0"/>
            </w:pPr>
            <w:r>
              <w:rPr>
                <w:rFonts w:ascii="Symbol" w:eastAsia="Symbol" w:hAnsi="Symbol" w:cs="Symbol"/>
              </w:rPr>
              <w:t>·</w:t>
            </w:r>
            <w:r>
              <w:t xml:space="preserve"> Talk to your supervisor if you think you’re at risk of fatigue. </w:t>
            </w:r>
          </w:p>
          <w:p w14:paraId="27375CB9" w14:textId="77777777" w:rsidR="000A5193" w:rsidRPr="003170AE" w:rsidRDefault="000A5193" w:rsidP="004D36B5">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11ECFD40" w14:textId="13E148AF" w:rsidR="000A5193" w:rsidRPr="003170AE" w:rsidRDefault="000A5193" w:rsidP="004D36B5">
            <w:pPr>
              <w:widowControl w:val="0"/>
              <w:autoSpaceDE w:val="0"/>
              <w:autoSpaceDN w:val="0"/>
              <w:adjustRightInd w:val="0"/>
              <w:spacing w:before="71" w:line="243" w:lineRule="auto"/>
              <w:ind w:left="108" w:right="181"/>
              <w:jc w:val="center"/>
              <w:rPr>
                <w:rFonts w:eastAsiaTheme="minorEastAsia"/>
                <w:color w:val="231F20"/>
              </w:rPr>
            </w:pPr>
          </w:p>
        </w:tc>
      </w:tr>
    </w:tbl>
    <w:p w14:paraId="108EBBEC" w14:textId="77777777" w:rsidR="000A5193" w:rsidRDefault="000A5193" w:rsidP="0070586F">
      <w:pPr>
        <w:rPr>
          <w:rFonts w:ascii="Arial" w:hAnsi="Arial" w:cs="Arial"/>
          <w:sz w:val="18"/>
          <w:szCs w:val="18"/>
        </w:rPr>
      </w:pPr>
    </w:p>
    <w:p w14:paraId="4ECC11F8" w14:textId="77777777" w:rsidR="000A5193" w:rsidRPr="0099381E" w:rsidRDefault="000A5193" w:rsidP="00ED49A9">
      <w:pPr>
        <w:rPr>
          <w:b/>
          <w:bCs/>
          <w:u w:val="single"/>
        </w:rPr>
      </w:pPr>
      <w:r w:rsidRPr="0099381E">
        <w:rPr>
          <w:b/>
          <w:bCs/>
          <w:u w:val="single"/>
        </w:rPr>
        <w:t>By signing, workers and contractors: declare the following:</w:t>
      </w:r>
    </w:p>
    <w:p w14:paraId="05DA2AA5" w14:textId="77777777" w:rsidR="000A5193" w:rsidRPr="007B54E2" w:rsidRDefault="000A5193" w:rsidP="00ED49A9">
      <w:pPr>
        <w:rPr>
          <w:b/>
          <w:bCs/>
        </w:rPr>
      </w:pPr>
      <w:r w:rsidRPr="007B54E2">
        <w:rPr>
          <w:b/>
          <w:bCs/>
        </w:rPr>
        <w:t>I have been consulted in the development of this SWMS.</w:t>
      </w:r>
    </w:p>
    <w:p w14:paraId="1DA29D5D" w14:textId="77777777" w:rsidR="000A5193" w:rsidRPr="007B54E2" w:rsidRDefault="000A5193" w:rsidP="00ED49A9">
      <w:pPr>
        <w:rPr>
          <w:b/>
          <w:bCs/>
        </w:rPr>
      </w:pPr>
      <w:r w:rsidRPr="007B54E2">
        <w:rPr>
          <w:b/>
          <w:bCs/>
        </w:rPr>
        <w:t>I have been given the opportunity to comment on the content of this SWMS.</w:t>
      </w:r>
    </w:p>
    <w:p w14:paraId="027BACB7" w14:textId="77777777" w:rsidR="000A5193" w:rsidRPr="007B54E2" w:rsidRDefault="000A5193" w:rsidP="00ED49A9">
      <w:pPr>
        <w:rPr>
          <w:b/>
          <w:bCs/>
        </w:rPr>
      </w:pPr>
      <w:r w:rsidRPr="007B54E2">
        <w:rPr>
          <w:b/>
          <w:bCs/>
        </w:rPr>
        <w:t>I have read and understood how I am to carry out the activities listed in this SWMS.</w:t>
      </w:r>
    </w:p>
    <w:p w14:paraId="06B26AEA" w14:textId="288C3C08" w:rsidR="000A5193" w:rsidRDefault="000A5193" w:rsidP="65C9DDDC">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543382D0" w14:textId="77777777" w:rsidTr="00500BF3">
        <w:trPr>
          <w:trHeight w:val="584"/>
        </w:trPr>
        <w:tc>
          <w:tcPr>
            <w:tcW w:w="1657" w:type="dxa"/>
            <w:shd w:val="clear" w:color="auto" w:fill="D9D9D9" w:themeFill="background1" w:themeFillShade="D9"/>
          </w:tcPr>
          <w:p w14:paraId="05BC47E9" w14:textId="77777777" w:rsidR="000A5193" w:rsidRDefault="000A5193" w:rsidP="00E6499B">
            <w:pPr>
              <w:jc w:val="center"/>
              <w:rPr>
                <w:rFonts w:eastAsiaTheme="minorEastAsia"/>
                <w:b/>
              </w:rPr>
            </w:pPr>
          </w:p>
          <w:p w14:paraId="231F7243" w14:textId="77777777" w:rsidR="000A5193" w:rsidRDefault="000A5193" w:rsidP="00E6499B">
            <w:pPr>
              <w:jc w:val="center"/>
              <w:rPr>
                <w:rFonts w:eastAsiaTheme="minorEastAsia"/>
                <w:b/>
              </w:rPr>
            </w:pPr>
            <w:r w:rsidRPr="65C9DDDC">
              <w:rPr>
                <w:rFonts w:eastAsiaTheme="minorEastAsia"/>
                <w:b/>
              </w:rPr>
              <w:t>Date</w:t>
            </w:r>
          </w:p>
        </w:tc>
        <w:tc>
          <w:tcPr>
            <w:tcW w:w="1727" w:type="dxa"/>
            <w:shd w:val="clear" w:color="auto" w:fill="D9D9D9" w:themeFill="background1" w:themeFillShade="D9"/>
          </w:tcPr>
          <w:p w14:paraId="086F4C29" w14:textId="77777777" w:rsidR="000A5193" w:rsidRDefault="000A5193" w:rsidP="00E6499B">
            <w:pPr>
              <w:jc w:val="center"/>
              <w:rPr>
                <w:rFonts w:eastAsiaTheme="minorEastAsia"/>
                <w:b/>
              </w:rPr>
            </w:pPr>
          </w:p>
          <w:p w14:paraId="30C96FE0" w14:textId="77777777" w:rsidR="000A5193" w:rsidRDefault="000A5193" w:rsidP="00E6499B">
            <w:pPr>
              <w:jc w:val="center"/>
              <w:rPr>
                <w:rFonts w:eastAsiaTheme="minorEastAsia"/>
                <w:b/>
              </w:rPr>
            </w:pPr>
            <w:r w:rsidRPr="65C9DDDC">
              <w:rPr>
                <w:rFonts w:eastAsiaTheme="minorEastAsia"/>
                <w:b/>
              </w:rPr>
              <w:t>Name</w:t>
            </w:r>
          </w:p>
        </w:tc>
        <w:tc>
          <w:tcPr>
            <w:tcW w:w="1850" w:type="dxa"/>
            <w:shd w:val="clear" w:color="auto" w:fill="D9D9D9" w:themeFill="background1" w:themeFillShade="D9"/>
          </w:tcPr>
          <w:p w14:paraId="3AD5B9F2" w14:textId="77777777" w:rsidR="000A5193" w:rsidRDefault="000A5193" w:rsidP="00E6499B">
            <w:pPr>
              <w:jc w:val="center"/>
              <w:rPr>
                <w:rFonts w:eastAsiaTheme="minorEastAsia"/>
                <w:b/>
              </w:rPr>
            </w:pPr>
          </w:p>
          <w:p w14:paraId="344B3D06" w14:textId="77777777" w:rsidR="000A5193" w:rsidRDefault="000A5193" w:rsidP="00E6499B">
            <w:pPr>
              <w:jc w:val="center"/>
              <w:rPr>
                <w:rFonts w:eastAsiaTheme="minorEastAsia"/>
                <w:b/>
              </w:rPr>
            </w:pPr>
            <w:r w:rsidRPr="65C9DDDC">
              <w:rPr>
                <w:rFonts w:eastAsiaTheme="minorEastAsia"/>
                <w:b/>
              </w:rPr>
              <w:t>Position</w:t>
            </w:r>
          </w:p>
        </w:tc>
        <w:tc>
          <w:tcPr>
            <w:tcW w:w="1850" w:type="dxa"/>
            <w:shd w:val="clear" w:color="auto" w:fill="D9D9D9" w:themeFill="background1" w:themeFillShade="D9"/>
          </w:tcPr>
          <w:p w14:paraId="4570ED4A" w14:textId="77777777" w:rsidR="000A5193" w:rsidRDefault="000A5193" w:rsidP="00E6499B">
            <w:pPr>
              <w:jc w:val="center"/>
              <w:rPr>
                <w:rFonts w:eastAsiaTheme="minorEastAsia"/>
                <w:b/>
              </w:rPr>
            </w:pPr>
          </w:p>
          <w:p w14:paraId="184C0F1F" w14:textId="77777777" w:rsidR="000A5193" w:rsidRDefault="000A5193" w:rsidP="00E6499B">
            <w:pPr>
              <w:jc w:val="center"/>
              <w:rPr>
                <w:rFonts w:eastAsiaTheme="minorEastAsia"/>
                <w:b/>
              </w:rPr>
            </w:pPr>
            <w:r w:rsidRPr="65C9DDDC">
              <w:rPr>
                <w:rFonts w:eastAsiaTheme="minorEastAsia"/>
                <w:b/>
              </w:rPr>
              <w:t>White Card Number</w:t>
            </w:r>
          </w:p>
        </w:tc>
        <w:tc>
          <w:tcPr>
            <w:tcW w:w="1932" w:type="dxa"/>
            <w:shd w:val="clear" w:color="auto" w:fill="D9D9D9" w:themeFill="background1" w:themeFillShade="D9"/>
          </w:tcPr>
          <w:p w14:paraId="38ECC691" w14:textId="77777777" w:rsidR="000A5193" w:rsidRDefault="000A5193" w:rsidP="00E6499B">
            <w:pPr>
              <w:jc w:val="center"/>
              <w:rPr>
                <w:rFonts w:eastAsiaTheme="minorEastAsia"/>
                <w:b/>
              </w:rPr>
            </w:pPr>
          </w:p>
          <w:p w14:paraId="6E8A8C41" w14:textId="77777777" w:rsidR="000A5193" w:rsidRDefault="000A5193" w:rsidP="00E6499B">
            <w:pPr>
              <w:jc w:val="center"/>
              <w:rPr>
                <w:rFonts w:eastAsiaTheme="minorEastAsia"/>
                <w:b/>
              </w:rPr>
            </w:pPr>
            <w:r w:rsidRPr="65C9DDDC">
              <w:rPr>
                <w:rFonts w:eastAsiaTheme="minorEastAsia"/>
                <w:b/>
              </w:rPr>
              <w:t>Signature</w:t>
            </w:r>
          </w:p>
        </w:tc>
      </w:tr>
      <w:tr w:rsidR="000A5193" w14:paraId="0C56EB2A" w14:textId="77777777" w:rsidTr="00500BF3">
        <w:trPr>
          <w:trHeight w:val="584"/>
        </w:trPr>
        <w:tc>
          <w:tcPr>
            <w:tcW w:w="1657" w:type="dxa"/>
            <w:shd w:val="clear" w:color="auto" w:fill="auto"/>
          </w:tcPr>
          <w:p w14:paraId="2465A28A" w14:textId="77777777" w:rsidR="000A5193" w:rsidRPr="00DE5666" w:rsidRDefault="000A5193" w:rsidP="1295D14E">
            <w:pPr>
              <w:jc w:val="center"/>
              <w:rPr>
                <w:rFonts w:ascii="Arial" w:hAnsi="Arial" w:cs="Arial"/>
                <w:b/>
                <w:bCs/>
                <w:sz w:val="18"/>
                <w:szCs w:val="18"/>
              </w:rPr>
            </w:pPr>
          </w:p>
        </w:tc>
        <w:tc>
          <w:tcPr>
            <w:tcW w:w="1727" w:type="dxa"/>
            <w:shd w:val="clear" w:color="auto" w:fill="auto"/>
          </w:tcPr>
          <w:p w14:paraId="6A19566E" w14:textId="047A6322" w:rsidR="000A5193" w:rsidRPr="00DE5666" w:rsidRDefault="000A5193" w:rsidP="1295D14E">
            <w:pPr>
              <w:jc w:val="center"/>
              <w:rPr>
                <w:rFonts w:ascii="Arial" w:hAnsi="Arial" w:cs="Arial"/>
                <w:b/>
                <w:bCs/>
                <w:sz w:val="18"/>
                <w:szCs w:val="18"/>
              </w:rPr>
            </w:pPr>
          </w:p>
        </w:tc>
        <w:tc>
          <w:tcPr>
            <w:tcW w:w="1850" w:type="dxa"/>
            <w:shd w:val="clear" w:color="auto" w:fill="auto"/>
          </w:tcPr>
          <w:p w14:paraId="6915B30B" w14:textId="166D91AD" w:rsidR="000A5193" w:rsidRPr="00DE5666" w:rsidRDefault="000A5193" w:rsidP="1295D14E">
            <w:pPr>
              <w:jc w:val="center"/>
              <w:rPr>
                <w:rFonts w:ascii="Arial" w:hAnsi="Arial" w:cs="Arial"/>
                <w:b/>
                <w:bCs/>
                <w:sz w:val="18"/>
                <w:szCs w:val="18"/>
              </w:rPr>
            </w:pPr>
          </w:p>
        </w:tc>
        <w:tc>
          <w:tcPr>
            <w:tcW w:w="1850" w:type="dxa"/>
            <w:shd w:val="clear" w:color="auto" w:fill="auto"/>
          </w:tcPr>
          <w:p w14:paraId="00829B38" w14:textId="25004541" w:rsidR="000A5193" w:rsidRPr="00DE5666" w:rsidRDefault="000A5193" w:rsidP="1295D14E">
            <w:pPr>
              <w:jc w:val="center"/>
              <w:rPr>
                <w:rFonts w:ascii="Arial" w:hAnsi="Arial" w:cs="Arial"/>
                <w:b/>
                <w:bCs/>
                <w:sz w:val="18"/>
                <w:szCs w:val="18"/>
              </w:rPr>
            </w:pPr>
          </w:p>
        </w:tc>
        <w:tc>
          <w:tcPr>
            <w:tcW w:w="1932" w:type="dxa"/>
            <w:shd w:val="clear" w:color="auto" w:fill="auto"/>
          </w:tcPr>
          <w:p w14:paraId="2D896E3D" w14:textId="26E7C86A" w:rsidR="000A5193" w:rsidRPr="00DE5666" w:rsidRDefault="000A5193" w:rsidP="1295D14E">
            <w:pPr>
              <w:jc w:val="center"/>
              <w:rPr>
                <w:rFonts w:ascii="Arial" w:hAnsi="Arial" w:cs="Arial"/>
                <w:b/>
                <w:bCs/>
                <w:sz w:val="18"/>
                <w:szCs w:val="18"/>
              </w:rPr>
            </w:pPr>
          </w:p>
        </w:tc>
      </w:tr>
    </w:tbl>
    <w:p w14:paraId="7285E8B0" w14:textId="77777777" w:rsidR="00772B75" w:rsidRDefault="00772B75">
      <w:pPr>
        <w:sectPr w:rsidR="00772B75" w:rsidSect="001971FE">
          <w:headerReference w:type="default" r:id="rId27"/>
          <w:pgSz w:w="11906" w:h="16838"/>
          <w:pgMar w:top="1440" w:right="1440" w:bottom="1440" w:left="1440" w:header="708" w:footer="708" w:gutter="0"/>
          <w:cols w:space="708"/>
          <w:docGrid w:linePitch="360"/>
        </w:sectPr>
      </w:pPr>
    </w:p>
    <w:p w14:paraId="3A2D774C" w14:textId="55377E0A" w:rsidR="000A5193" w:rsidRDefault="00500BF3" w:rsidP="00500BF3">
      <w:pPr>
        <w:pStyle w:val="Heading3"/>
        <w:rPr>
          <w:color w:val="75A238"/>
        </w:rPr>
      </w:pPr>
      <w:bookmarkStart w:id="9" w:name="_Toc164775676"/>
      <w:r w:rsidRPr="00772B75">
        <w:rPr>
          <w:color w:val="75A238"/>
        </w:rPr>
        <w:lastRenderedPageBreak/>
        <w:t>High Volume Spray Unit</w:t>
      </w:r>
      <w:bookmarkEnd w:id="9"/>
    </w:p>
    <w:p w14:paraId="4D8E5BE6" w14:textId="77777777" w:rsidR="00772B75" w:rsidRPr="00772B75" w:rsidRDefault="00772B75" w:rsidP="00772B75"/>
    <w:tbl>
      <w:tblPr>
        <w:tblStyle w:val="TableGrid"/>
        <w:tblW w:w="0" w:type="auto"/>
        <w:tblLook w:val="04A0" w:firstRow="1" w:lastRow="0" w:firstColumn="1" w:lastColumn="0" w:noHBand="0" w:noVBand="1"/>
      </w:tblPr>
      <w:tblGrid>
        <w:gridCol w:w="2270"/>
        <w:gridCol w:w="2375"/>
        <w:gridCol w:w="2160"/>
        <w:gridCol w:w="2211"/>
      </w:tblGrid>
      <w:tr w:rsidR="000A5193" w14:paraId="2C55CCE7" w14:textId="77777777" w:rsidTr="006539D0">
        <w:tc>
          <w:tcPr>
            <w:tcW w:w="13948" w:type="dxa"/>
            <w:gridSpan w:val="4"/>
          </w:tcPr>
          <w:p w14:paraId="1ADD06AD" w14:textId="41DF9544" w:rsidR="000A5193" w:rsidRPr="006539D0" w:rsidRDefault="0087058C"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5E39F71E" w14:textId="77777777" w:rsidTr="006A2BEF">
        <w:tc>
          <w:tcPr>
            <w:tcW w:w="13948" w:type="dxa"/>
            <w:gridSpan w:val="4"/>
            <w:shd w:val="clear" w:color="auto" w:fill="D9D9D9" w:themeFill="background1" w:themeFillShade="D9"/>
          </w:tcPr>
          <w:p w14:paraId="72A27A47"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165AE931" w14:textId="77777777" w:rsidTr="00B82081">
        <w:trPr>
          <w:trHeight w:val="865"/>
        </w:trPr>
        <w:tc>
          <w:tcPr>
            <w:tcW w:w="13948" w:type="dxa"/>
            <w:gridSpan w:val="4"/>
          </w:tcPr>
          <w:p w14:paraId="70CA2784" w14:textId="77777777" w:rsidR="000A5193" w:rsidRPr="006539D0" w:rsidRDefault="000A5193" w:rsidP="006539D0">
            <w:pPr>
              <w:jc w:val="center"/>
              <w:rPr>
                <w:b/>
                <w:bCs/>
                <w:sz w:val="52"/>
                <w:szCs w:val="52"/>
              </w:rPr>
            </w:pPr>
            <w:r w:rsidRPr="00A47567">
              <w:rPr>
                <w:b/>
                <w:bCs/>
                <w:sz w:val="52"/>
                <w:szCs w:val="52"/>
              </w:rPr>
              <w:t>High Volume Spray Unit</w:t>
            </w:r>
          </w:p>
        </w:tc>
      </w:tr>
      <w:tr w:rsidR="000A5193" w14:paraId="4672A6C2" w14:textId="77777777" w:rsidTr="00E6499B">
        <w:tc>
          <w:tcPr>
            <w:tcW w:w="6974" w:type="dxa"/>
            <w:gridSpan w:val="2"/>
          </w:tcPr>
          <w:p w14:paraId="38B0C88E" w14:textId="532FFDAB"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710ABB90" w14:textId="732359AB" w:rsidR="000A5193" w:rsidRDefault="000A5193" w:rsidP="006539D0">
            <w:pPr>
              <w:jc w:val="center"/>
              <w:rPr>
                <w:sz w:val="28"/>
                <w:szCs w:val="28"/>
              </w:rPr>
            </w:pPr>
            <w:r w:rsidRPr="00B82081">
              <w:rPr>
                <w:b/>
                <w:bCs/>
                <w:sz w:val="28"/>
                <w:szCs w:val="28"/>
              </w:rPr>
              <w:t>Organisation Address</w:t>
            </w:r>
            <w:r>
              <w:rPr>
                <w:b/>
                <w:bCs/>
                <w:sz w:val="28"/>
                <w:szCs w:val="28"/>
              </w:rPr>
              <w:t xml:space="preserve">: </w:t>
            </w:r>
          </w:p>
          <w:p w14:paraId="43CA6432" w14:textId="77777777" w:rsidR="000A5193" w:rsidRPr="00B82081" w:rsidRDefault="000A5193" w:rsidP="006539D0">
            <w:pPr>
              <w:jc w:val="center"/>
              <w:rPr>
                <w:b/>
                <w:bCs/>
                <w:sz w:val="28"/>
                <w:szCs w:val="28"/>
              </w:rPr>
            </w:pPr>
          </w:p>
        </w:tc>
      </w:tr>
      <w:tr w:rsidR="000A5193" w14:paraId="298DADF2" w14:textId="77777777" w:rsidTr="00C929B5">
        <w:tc>
          <w:tcPr>
            <w:tcW w:w="3487" w:type="dxa"/>
            <w:shd w:val="clear" w:color="auto" w:fill="D9D9D9" w:themeFill="background1" w:themeFillShade="D9"/>
          </w:tcPr>
          <w:p w14:paraId="37743D17"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01586251"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36C0716D"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0FCC3EB0" w14:textId="77777777" w:rsidR="000A5193" w:rsidRPr="00C929B5" w:rsidRDefault="000A5193" w:rsidP="00E3740C">
            <w:pPr>
              <w:jc w:val="center"/>
              <w:rPr>
                <w:b/>
                <w:bCs/>
              </w:rPr>
            </w:pPr>
            <w:r w:rsidRPr="00C929B5">
              <w:rPr>
                <w:b/>
                <w:bCs/>
              </w:rPr>
              <w:t>SWMS Version</w:t>
            </w:r>
          </w:p>
        </w:tc>
      </w:tr>
      <w:tr w:rsidR="000A5193" w14:paraId="7F9C7080" w14:textId="77777777" w:rsidTr="00A47567">
        <w:trPr>
          <w:trHeight w:val="718"/>
        </w:trPr>
        <w:tc>
          <w:tcPr>
            <w:tcW w:w="3487" w:type="dxa"/>
          </w:tcPr>
          <w:p w14:paraId="3B56E5BF" w14:textId="0C100ADA" w:rsidR="000A5193" w:rsidRPr="00C929B5" w:rsidRDefault="000A5193" w:rsidP="00E3740C">
            <w:pPr>
              <w:jc w:val="center"/>
            </w:pPr>
          </w:p>
        </w:tc>
        <w:tc>
          <w:tcPr>
            <w:tcW w:w="3487" w:type="dxa"/>
          </w:tcPr>
          <w:p w14:paraId="0FB89925" w14:textId="16A326B1" w:rsidR="000A5193" w:rsidRPr="00C929B5" w:rsidRDefault="000A5193" w:rsidP="00E3740C">
            <w:pPr>
              <w:jc w:val="center"/>
            </w:pPr>
          </w:p>
        </w:tc>
        <w:tc>
          <w:tcPr>
            <w:tcW w:w="3487" w:type="dxa"/>
            <w:shd w:val="clear" w:color="auto" w:fill="auto"/>
          </w:tcPr>
          <w:p w14:paraId="37D7E23B" w14:textId="077B0CB5" w:rsidR="000A5193" w:rsidRDefault="000A5193" w:rsidP="00FB67F1">
            <w:pPr>
              <w:jc w:val="center"/>
            </w:pPr>
          </w:p>
        </w:tc>
        <w:tc>
          <w:tcPr>
            <w:tcW w:w="3487" w:type="dxa"/>
          </w:tcPr>
          <w:p w14:paraId="700EB757" w14:textId="12CAC1D7" w:rsidR="000A5193" w:rsidRDefault="000A5193" w:rsidP="00FB67F1">
            <w:pPr>
              <w:jc w:val="center"/>
            </w:pPr>
          </w:p>
        </w:tc>
      </w:tr>
    </w:tbl>
    <w:p w14:paraId="7AAC8E1A" w14:textId="77777777" w:rsidR="000A5193" w:rsidRDefault="000A5193"/>
    <w:tbl>
      <w:tblPr>
        <w:tblStyle w:val="TableGrid"/>
        <w:tblW w:w="0" w:type="auto"/>
        <w:tblLook w:val="04A0" w:firstRow="1" w:lastRow="0" w:firstColumn="1" w:lastColumn="0" w:noHBand="0" w:noVBand="1"/>
      </w:tblPr>
      <w:tblGrid>
        <w:gridCol w:w="2472"/>
        <w:gridCol w:w="1985"/>
        <w:gridCol w:w="2129"/>
        <w:gridCol w:w="2430"/>
      </w:tblGrid>
      <w:tr w:rsidR="000A5193" w14:paraId="1BEE71BD" w14:textId="77777777" w:rsidTr="00500BF3">
        <w:tc>
          <w:tcPr>
            <w:tcW w:w="0" w:type="auto"/>
            <w:gridSpan w:val="4"/>
            <w:shd w:val="clear" w:color="auto" w:fill="D9D9D9" w:themeFill="background1" w:themeFillShade="D9"/>
          </w:tcPr>
          <w:p w14:paraId="48D48490"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39B9D3A7" w14:textId="77777777" w:rsidTr="00500BF3">
        <w:tc>
          <w:tcPr>
            <w:tcW w:w="0" w:type="auto"/>
            <w:shd w:val="clear" w:color="auto" w:fill="auto"/>
          </w:tcPr>
          <w:p w14:paraId="258E28F1" w14:textId="77777777" w:rsidR="000A5193" w:rsidRDefault="00000000" w:rsidP="00E6499B">
            <w:sdt>
              <w:sdtPr>
                <w:rPr>
                  <w:b/>
                  <w:bCs/>
                </w:rPr>
                <w:id w:val="-25713665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Gloves</w:t>
            </w:r>
          </w:p>
        </w:tc>
        <w:tc>
          <w:tcPr>
            <w:tcW w:w="0" w:type="auto"/>
            <w:shd w:val="clear" w:color="auto" w:fill="auto"/>
          </w:tcPr>
          <w:p w14:paraId="59C571C0" w14:textId="77777777" w:rsidR="000A5193" w:rsidRDefault="00000000" w:rsidP="00E6499B">
            <w:sdt>
              <w:sdtPr>
                <w:rPr>
                  <w:b/>
                  <w:bCs/>
                </w:rPr>
                <w:id w:val="199390354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06A9C88B" w14:textId="77777777" w:rsidR="000A5193" w:rsidRDefault="00000000" w:rsidP="00E6499B">
            <w:sdt>
              <w:sdtPr>
                <w:rPr>
                  <w:b/>
                  <w:bCs/>
                </w:rPr>
                <w:id w:val="-62623462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sleeve Shirt</w:t>
            </w:r>
          </w:p>
        </w:tc>
        <w:tc>
          <w:tcPr>
            <w:tcW w:w="0" w:type="auto"/>
            <w:shd w:val="clear" w:color="auto" w:fill="auto"/>
          </w:tcPr>
          <w:p w14:paraId="3A7F1E4A" w14:textId="77777777" w:rsidR="000A5193" w:rsidRDefault="00000000" w:rsidP="00E6499B">
            <w:sdt>
              <w:sdtPr>
                <w:rPr>
                  <w:b/>
                  <w:bCs/>
                </w:rPr>
                <w:id w:val="174698904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Pants</w:t>
            </w:r>
          </w:p>
        </w:tc>
      </w:tr>
      <w:tr w:rsidR="000A5193" w14:paraId="1A74E31D" w14:textId="77777777" w:rsidTr="00500BF3">
        <w:tc>
          <w:tcPr>
            <w:tcW w:w="0" w:type="auto"/>
            <w:shd w:val="clear" w:color="auto" w:fill="auto"/>
          </w:tcPr>
          <w:p w14:paraId="28F96E2F" w14:textId="77777777" w:rsidR="000A5193" w:rsidRDefault="00000000" w:rsidP="00E6499B">
            <w:sdt>
              <w:sdtPr>
                <w:rPr>
                  <w:b/>
                  <w:bCs/>
                </w:rPr>
                <w:id w:val="135215421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0404C39D" w14:textId="77777777" w:rsidR="000A5193" w:rsidRDefault="00000000" w:rsidP="00E6499B">
            <w:sdt>
              <w:sdtPr>
                <w:rPr>
                  <w:b/>
                  <w:bCs/>
                </w:rPr>
                <w:id w:val="73057993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45D11CE6" w14:textId="77777777" w:rsidR="000A5193" w:rsidRDefault="00000000" w:rsidP="00E6499B">
            <w:sdt>
              <w:sdtPr>
                <w:rPr>
                  <w:b/>
                  <w:bCs/>
                </w:rPr>
                <w:id w:val="149692633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Helmet</w:t>
            </w:r>
          </w:p>
        </w:tc>
        <w:tc>
          <w:tcPr>
            <w:tcW w:w="0" w:type="auto"/>
            <w:shd w:val="clear" w:color="auto" w:fill="auto"/>
          </w:tcPr>
          <w:p w14:paraId="024E8C9C" w14:textId="77777777" w:rsidR="000A5193" w:rsidRDefault="00000000" w:rsidP="00E6499B">
            <w:sdt>
              <w:sdtPr>
                <w:rPr>
                  <w:b/>
                  <w:bCs/>
                </w:rPr>
                <w:id w:val="-78403492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Respirator (Herbicide use)</w:t>
            </w:r>
          </w:p>
        </w:tc>
      </w:tr>
      <w:tr w:rsidR="000A5193" w14:paraId="5AD0E4B6" w14:textId="77777777" w:rsidTr="00500BF3">
        <w:tc>
          <w:tcPr>
            <w:tcW w:w="0" w:type="auto"/>
            <w:shd w:val="clear" w:color="auto" w:fill="auto"/>
          </w:tcPr>
          <w:p w14:paraId="113989FC" w14:textId="77777777" w:rsidR="000A5193" w:rsidRDefault="00000000" w:rsidP="00E6499B">
            <w:sdt>
              <w:sdtPr>
                <w:rPr>
                  <w:b/>
                  <w:bCs/>
                </w:rPr>
                <w:id w:val="112913505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Chemical protection gloves</w:t>
            </w:r>
          </w:p>
        </w:tc>
        <w:tc>
          <w:tcPr>
            <w:tcW w:w="0" w:type="auto"/>
            <w:shd w:val="clear" w:color="auto" w:fill="auto"/>
          </w:tcPr>
          <w:p w14:paraId="676F46BC" w14:textId="77777777" w:rsidR="000A5193" w:rsidRDefault="00000000" w:rsidP="00E6499B">
            <w:sdt>
              <w:sdtPr>
                <w:rPr>
                  <w:b/>
                  <w:bCs/>
                </w:rPr>
                <w:id w:val="-52956449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2F9915C" w14:textId="77777777" w:rsidR="000A5193" w:rsidRDefault="00000000" w:rsidP="00E6499B">
            <w:sdt>
              <w:sdtPr>
                <w:rPr>
                  <w:b/>
                  <w:bCs/>
                </w:rPr>
                <w:id w:val="-148808427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B4A41F4" w14:textId="77777777" w:rsidR="000A5193" w:rsidRDefault="000A5193" w:rsidP="00E6499B"/>
        </w:tc>
      </w:tr>
      <w:tr w:rsidR="000A5193" w14:paraId="099EF14A" w14:textId="77777777" w:rsidTr="00500BF3">
        <w:tc>
          <w:tcPr>
            <w:tcW w:w="0" w:type="auto"/>
            <w:shd w:val="clear" w:color="auto" w:fill="auto"/>
          </w:tcPr>
          <w:p w14:paraId="1AE3075D" w14:textId="77777777" w:rsidR="000A5193" w:rsidRDefault="00000000" w:rsidP="00E6499B">
            <w:sdt>
              <w:sdtPr>
                <w:rPr>
                  <w:b/>
                  <w:bCs/>
                </w:rPr>
                <w:id w:val="162734964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29E4E2F" w14:textId="77777777" w:rsidR="000A5193" w:rsidRDefault="00000000" w:rsidP="00E6499B">
            <w:sdt>
              <w:sdtPr>
                <w:rPr>
                  <w:b/>
                  <w:bCs/>
                </w:rPr>
                <w:id w:val="194634201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E2A1AEB" w14:textId="77777777" w:rsidR="000A5193" w:rsidRDefault="00000000" w:rsidP="00E6499B">
            <w:sdt>
              <w:sdtPr>
                <w:rPr>
                  <w:b/>
                  <w:bCs/>
                </w:rPr>
                <w:id w:val="169866138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0578BE8" w14:textId="77777777" w:rsidR="000A5193" w:rsidRDefault="00000000" w:rsidP="00E6499B">
            <w:sdt>
              <w:sdtPr>
                <w:rPr>
                  <w:b/>
                  <w:bCs/>
                </w:rPr>
                <w:id w:val="-131224582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DAAD9CE" w14:textId="77777777" w:rsidTr="00500BF3">
        <w:tc>
          <w:tcPr>
            <w:tcW w:w="0" w:type="auto"/>
            <w:gridSpan w:val="4"/>
          </w:tcPr>
          <w:p w14:paraId="319B6B97"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327B532D"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4032BE96"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75C66724"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576FCA6F"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76B5F5FD" w14:textId="61A133FA"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844C5B">
              <w:br/>
            </w:r>
            <w:r w:rsidR="00844C5B">
              <w:br/>
            </w:r>
            <w:r w:rsidR="00844C5B">
              <w:br/>
            </w:r>
            <w:r w:rsidR="00844C5B">
              <w:br/>
            </w:r>
          </w:p>
        </w:tc>
      </w:tr>
      <w:tr w:rsidR="000A5193" w14:paraId="6AB502E6" w14:textId="77777777" w:rsidTr="00500BF3">
        <w:tc>
          <w:tcPr>
            <w:tcW w:w="0" w:type="auto"/>
            <w:gridSpan w:val="4"/>
            <w:shd w:val="clear" w:color="auto" w:fill="D9D9D9" w:themeFill="background1" w:themeFillShade="D9"/>
          </w:tcPr>
          <w:p w14:paraId="5E728714" w14:textId="77777777" w:rsidR="000A5193" w:rsidRDefault="000A5193" w:rsidP="009941A9">
            <w:pPr>
              <w:tabs>
                <w:tab w:val="left" w:pos="2436"/>
              </w:tabs>
              <w:jc w:val="center"/>
            </w:pPr>
            <w:r w:rsidRPr="009941A9">
              <w:rPr>
                <w:b/>
                <w:bCs/>
                <w:sz w:val="36"/>
                <w:szCs w:val="36"/>
              </w:rPr>
              <w:lastRenderedPageBreak/>
              <w:t>Risk Matrix</w:t>
            </w:r>
          </w:p>
        </w:tc>
      </w:tr>
      <w:tr w:rsidR="000A5193" w14:paraId="6C749622" w14:textId="77777777" w:rsidTr="00500BF3">
        <w:tc>
          <w:tcPr>
            <w:tcW w:w="0" w:type="auto"/>
            <w:gridSpan w:val="4"/>
          </w:tcPr>
          <w:p w14:paraId="3D3D1C54" w14:textId="77777777" w:rsidR="000A5193" w:rsidRDefault="000A5193" w:rsidP="006A2BEF">
            <w:pPr>
              <w:tabs>
                <w:tab w:val="left" w:pos="2436"/>
              </w:tabs>
            </w:pPr>
            <w:r w:rsidRPr="00B45425">
              <w:rPr>
                <w:b/>
                <w:bCs/>
                <w:noProof/>
              </w:rPr>
              <w:drawing>
                <wp:anchor distT="0" distB="0" distL="114300" distR="114300" simplePos="0" relativeHeight="251658247" behindDoc="0" locked="0" layoutInCell="1" allowOverlap="1" wp14:anchorId="31BE12C8" wp14:editId="53FCE191">
                  <wp:simplePos x="0" y="0"/>
                  <wp:positionH relativeFrom="margin">
                    <wp:posOffset>-65405</wp:posOffset>
                  </wp:positionH>
                  <wp:positionV relativeFrom="paragraph">
                    <wp:posOffset>95250</wp:posOffset>
                  </wp:positionV>
                  <wp:extent cx="5723255" cy="3182620"/>
                  <wp:effectExtent l="0" t="0" r="0" b="0"/>
                  <wp:wrapSquare wrapText="bothSides"/>
                  <wp:docPr id="2144396106" name="Picture 214439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42E32A79" w14:textId="77777777" w:rsidTr="00500BF3">
        <w:tc>
          <w:tcPr>
            <w:tcW w:w="0" w:type="auto"/>
            <w:gridSpan w:val="4"/>
            <w:shd w:val="clear" w:color="auto" w:fill="D9D9D9" w:themeFill="background1" w:themeFillShade="D9"/>
          </w:tcPr>
          <w:p w14:paraId="4FB08B77"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49DA16A6" w14:textId="77777777" w:rsidTr="00500BF3">
        <w:tc>
          <w:tcPr>
            <w:tcW w:w="0" w:type="auto"/>
            <w:gridSpan w:val="4"/>
          </w:tcPr>
          <w:p w14:paraId="1FE1406C" w14:textId="77777777" w:rsidR="000A5193" w:rsidRDefault="000A5193" w:rsidP="000A5193">
            <w:pPr>
              <w:pStyle w:val="ListParagraph"/>
              <w:numPr>
                <w:ilvl w:val="0"/>
                <w:numId w:val="2"/>
              </w:numPr>
              <w:tabs>
                <w:tab w:val="left" w:pos="2436"/>
              </w:tabs>
            </w:pPr>
            <w:r>
              <w:t>Eradication: The hazard is removed altogether.</w:t>
            </w:r>
          </w:p>
          <w:p w14:paraId="1F712842"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53222838"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606DC7AE"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E924828"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7CE72096" w14:textId="77777777" w:rsidR="000A5193" w:rsidRPr="00B45425" w:rsidRDefault="000A5193" w:rsidP="006A2BEF">
            <w:pPr>
              <w:tabs>
                <w:tab w:val="left" w:pos="2436"/>
              </w:tabs>
              <w:rPr>
                <w:b/>
                <w:bCs/>
              </w:rPr>
            </w:pPr>
          </w:p>
        </w:tc>
      </w:tr>
    </w:tbl>
    <w:p w14:paraId="4EA3B765" w14:textId="77777777" w:rsidR="000A5193" w:rsidRDefault="000A5193"/>
    <w:tbl>
      <w:tblPr>
        <w:tblStyle w:val="TableGrid"/>
        <w:tblW w:w="0" w:type="auto"/>
        <w:tblLook w:val="04A0" w:firstRow="1" w:lastRow="0" w:firstColumn="1" w:lastColumn="0" w:noHBand="0" w:noVBand="1"/>
      </w:tblPr>
      <w:tblGrid>
        <w:gridCol w:w="2200"/>
        <w:gridCol w:w="2549"/>
        <w:gridCol w:w="2249"/>
        <w:gridCol w:w="2018"/>
      </w:tblGrid>
      <w:tr w:rsidR="000A5193" w14:paraId="49497E83" w14:textId="77777777" w:rsidTr="006F51A9">
        <w:tc>
          <w:tcPr>
            <w:tcW w:w="3487" w:type="dxa"/>
            <w:shd w:val="clear" w:color="auto" w:fill="D9D9D9" w:themeFill="background1" w:themeFillShade="D9"/>
          </w:tcPr>
          <w:p w14:paraId="79BF7667" w14:textId="77777777" w:rsidR="000A5193" w:rsidRDefault="000A5193" w:rsidP="006F51A9">
            <w:pP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412E5005" w14:textId="77777777" w:rsidR="000A5193" w:rsidRPr="003170AE" w:rsidRDefault="000A5193" w:rsidP="006F51A9">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28C09A5F" w14:textId="77777777" w:rsidR="000A5193" w:rsidRDefault="000A5193" w:rsidP="006F51A9">
            <w:pP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7FEEFE15" w14:textId="77777777" w:rsidR="000A5193" w:rsidRPr="003170AE" w:rsidRDefault="000A5193" w:rsidP="006F51A9">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0E966817" w14:textId="77777777" w:rsidR="000A5193" w:rsidRDefault="000A5193" w:rsidP="006F51A9">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3B23E298" w14:textId="77777777" w:rsidR="000A5193" w:rsidRPr="003170AE" w:rsidRDefault="000A5193" w:rsidP="006F51A9">
            <w:pPr>
              <w:widowControl w:val="0"/>
              <w:autoSpaceDE w:val="0"/>
              <w:autoSpaceDN w:val="0"/>
              <w:adjustRightInd w:val="0"/>
              <w:spacing w:before="75"/>
              <w:ind w:left="108" w:right="-20"/>
              <w:rPr>
                <w:rFonts w:ascii="Arial" w:hAnsi="Arial" w:cs="Arial"/>
                <w:b/>
                <w:bCs/>
                <w:color w:val="231F20"/>
                <w:sz w:val="18"/>
                <w:szCs w:val="18"/>
              </w:rPr>
            </w:pPr>
            <w:r w:rsidRPr="003170AE">
              <w:rPr>
                <w:rFonts w:ascii="Arial" w:hAnsi="Arial" w:cs="Arial"/>
                <w:b/>
                <w:bCs/>
                <w:color w:val="231F20"/>
                <w:sz w:val="18"/>
                <w:szCs w:val="18"/>
              </w:rPr>
              <w:t>Resulting Risk Rating</w:t>
            </w:r>
          </w:p>
          <w:p w14:paraId="6AB8A973" w14:textId="77777777" w:rsidR="000A5193" w:rsidRDefault="000A5193" w:rsidP="006F51A9">
            <w:pPr>
              <w:rPr>
                <w:rFonts w:ascii="Arial" w:hAnsi="Arial" w:cs="Arial"/>
                <w:sz w:val="18"/>
                <w:szCs w:val="18"/>
              </w:rPr>
            </w:pPr>
            <w:r w:rsidRPr="003170AE">
              <w:rPr>
                <w:rFonts w:ascii="Arial" w:hAnsi="Arial" w:cs="Arial"/>
                <w:color w:val="231F20"/>
                <w:sz w:val="18"/>
                <w:szCs w:val="18"/>
              </w:rPr>
              <w:t>(After instating control measures)</w:t>
            </w:r>
          </w:p>
        </w:tc>
      </w:tr>
      <w:tr w:rsidR="000A5193" w14:paraId="65FD1E5E" w14:textId="77777777" w:rsidTr="006F51A9">
        <w:tc>
          <w:tcPr>
            <w:tcW w:w="3487" w:type="dxa"/>
            <w:shd w:val="clear" w:color="auto" w:fill="D9D9D9" w:themeFill="background1" w:themeFillShade="D9"/>
          </w:tcPr>
          <w:p w14:paraId="23874A59" w14:textId="77777777" w:rsidR="000A5193" w:rsidRDefault="000A5193" w:rsidP="006F51A9">
            <w:pP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183BFB3F" w14:textId="77777777" w:rsidR="000A5193" w:rsidRDefault="000A5193" w:rsidP="006F51A9">
            <w:pP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50225B3B" w14:textId="77777777" w:rsidR="000A5193" w:rsidRDefault="000A5193" w:rsidP="006F51A9">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5112BAE1" w14:textId="77777777"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56981869" w14:textId="77777777"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23ED69B6" w14:textId="77777777" w:rsidR="000A5193" w:rsidRDefault="000A5193" w:rsidP="006F51A9">
            <w:pPr>
              <w:jc w:val="center"/>
              <w:rPr>
                <w:rFonts w:ascii="Arial" w:hAnsi="Arial" w:cs="Arial"/>
                <w:sz w:val="18"/>
                <w:szCs w:val="18"/>
              </w:rPr>
            </w:pPr>
            <w:r w:rsidRPr="003170AE">
              <w:rPr>
                <w:rFonts w:ascii="Arial" w:hAnsi="Arial" w:cs="Arial"/>
                <w:color w:val="231F20"/>
                <w:sz w:val="18"/>
                <w:szCs w:val="18"/>
              </w:rPr>
              <w:t>Low</w:t>
            </w:r>
          </w:p>
        </w:tc>
      </w:tr>
      <w:tr w:rsidR="000A5193" w14:paraId="5E2044A0" w14:textId="77777777" w:rsidTr="00C83E7D">
        <w:tc>
          <w:tcPr>
            <w:tcW w:w="3487" w:type="dxa"/>
            <w:shd w:val="clear" w:color="auto" w:fill="auto"/>
          </w:tcPr>
          <w:p w14:paraId="3A82DF47" w14:textId="77777777" w:rsidR="000A5193" w:rsidRPr="003170AE" w:rsidRDefault="000A5193" w:rsidP="006F51A9">
            <w:pPr>
              <w:rPr>
                <w:rFonts w:ascii="Arial" w:hAnsi="Arial" w:cs="Arial"/>
                <w:color w:val="231F20"/>
                <w:sz w:val="18"/>
                <w:szCs w:val="18"/>
              </w:rPr>
            </w:pPr>
            <w:r>
              <w:t>Transport &amp; storage (General)</w:t>
            </w:r>
          </w:p>
        </w:tc>
        <w:tc>
          <w:tcPr>
            <w:tcW w:w="3487" w:type="dxa"/>
            <w:shd w:val="clear" w:color="auto" w:fill="auto"/>
          </w:tcPr>
          <w:p w14:paraId="49BC8C8C"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Back or other strain/injury</w:t>
            </w:r>
          </w:p>
        </w:tc>
        <w:tc>
          <w:tcPr>
            <w:tcW w:w="3487" w:type="dxa"/>
            <w:shd w:val="clear" w:color="auto" w:fill="auto"/>
          </w:tcPr>
          <w:p w14:paraId="6168A3F5" w14:textId="77777777" w:rsidR="000A5193" w:rsidRDefault="000A5193" w:rsidP="006F51A9">
            <w:r>
              <w:rPr>
                <w:rFonts w:ascii="Symbol" w:eastAsia="Symbol" w:hAnsi="Symbol" w:cs="Symbol"/>
              </w:rPr>
              <w:t>·</w:t>
            </w:r>
            <w:r>
              <w:t xml:space="preserve"> Minimise transferring equipment from vehicle to storage area or </w:t>
            </w:r>
            <w:proofErr w:type="gramStart"/>
            <w:r>
              <w:t>vice versa</w:t>
            </w:r>
            <w:proofErr w:type="gramEnd"/>
            <w:r>
              <w:t xml:space="preserve"> </w:t>
            </w:r>
          </w:p>
          <w:p w14:paraId="0666EAB0"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Always use adequate number of ‘buddies’ to help lift </w:t>
            </w:r>
            <w:r>
              <w:lastRenderedPageBreak/>
              <w:t>when transferring equipment from vehicle to storage area or vice versa</w:t>
            </w:r>
          </w:p>
        </w:tc>
        <w:tc>
          <w:tcPr>
            <w:tcW w:w="3487" w:type="dxa"/>
            <w:shd w:val="clear" w:color="auto" w:fill="auto"/>
          </w:tcPr>
          <w:p w14:paraId="35461F01" w14:textId="196A1BE8"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ABDF880" w14:textId="77777777" w:rsidTr="00BA13D4">
        <w:tc>
          <w:tcPr>
            <w:tcW w:w="3487" w:type="dxa"/>
            <w:shd w:val="clear" w:color="auto" w:fill="auto"/>
          </w:tcPr>
          <w:p w14:paraId="16F5911C" w14:textId="77777777" w:rsidR="000A5193" w:rsidRPr="003170AE" w:rsidRDefault="000A5193" w:rsidP="006F51A9">
            <w:pPr>
              <w:rPr>
                <w:rFonts w:ascii="Arial" w:hAnsi="Arial" w:cs="Arial"/>
                <w:color w:val="231F20"/>
                <w:sz w:val="18"/>
                <w:szCs w:val="18"/>
              </w:rPr>
            </w:pPr>
            <w:r>
              <w:t>Transport &amp; storage (spray tank)</w:t>
            </w:r>
          </w:p>
        </w:tc>
        <w:tc>
          <w:tcPr>
            <w:tcW w:w="3487" w:type="dxa"/>
            <w:shd w:val="clear" w:color="auto" w:fill="auto"/>
          </w:tcPr>
          <w:p w14:paraId="65CC909F"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Tank or accessories dislodge from moorings while on vehicle causing general traffic incident or damage to vehicle &amp; driver</w:t>
            </w:r>
          </w:p>
        </w:tc>
        <w:tc>
          <w:tcPr>
            <w:tcW w:w="3487" w:type="dxa"/>
            <w:shd w:val="clear" w:color="auto" w:fill="auto"/>
          </w:tcPr>
          <w:p w14:paraId="73D51F77" w14:textId="77777777" w:rsidR="000A5193" w:rsidRDefault="000A5193" w:rsidP="006F51A9">
            <w:r>
              <w:rPr>
                <w:rFonts w:ascii="Symbol" w:eastAsia="Symbol" w:hAnsi="Symbol" w:cs="Symbol"/>
              </w:rPr>
              <w:t>·</w:t>
            </w:r>
            <w:r>
              <w:t xml:space="preserve"> Only use with supplied equipment &amp; </w:t>
            </w:r>
            <w:proofErr w:type="gramStart"/>
            <w:r>
              <w:t>accessories</w:t>
            </w:r>
            <w:proofErr w:type="gramEnd"/>
            <w:r>
              <w:t xml:space="preserve"> </w:t>
            </w:r>
          </w:p>
          <w:p w14:paraId="52251429" w14:textId="77777777" w:rsidR="000A5193" w:rsidRDefault="000A5193" w:rsidP="006F51A9">
            <w:r>
              <w:rPr>
                <w:rFonts w:ascii="Symbol" w:eastAsia="Symbol" w:hAnsi="Symbol" w:cs="Symbol"/>
              </w:rPr>
              <w:t>·</w:t>
            </w:r>
            <w:r>
              <w:t xml:space="preserve"> Check straps are secure &amp; in good </w:t>
            </w:r>
            <w:proofErr w:type="gramStart"/>
            <w:r>
              <w:t>condition</w:t>
            </w:r>
            <w:proofErr w:type="gramEnd"/>
            <w:r>
              <w:t xml:space="preserve"> </w:t>
            </w:r>
          </w:p>
          <w:p w14:paraId="73835384" w14:textId="77777777" w:rsidR="000A5193" w:rsidRDefault="000A5193" w:rsidP="006F51A9">
            <w:r>
              <w:rPr>
                <w:rFonts w:ascii="Symbol" w:eastAsia="Symbol" w:hAnsi="Symbol" w:cs="Symbol"/>
              </w:rPr>
              <w:t>·</w:t>
            </w:r>
            <w:r>
              <w:t xml:space="preserve"> Check tank components working </w:t>
            </w:r>
            <w:proofErr w:type="gramStart"/>
            <w:r>
              <w:t>properly</w:t>
            </w:r>
            <w:proofErr w:type="gramEnd"/>
            <w:r>
              <w:t xml:space="preserve"> </w:t>
            </w:r>
          </w:p>
          <w:p w14:paraId="1027DB01" w14:textId="77777777" w:rsidR="000A5193" w:rsidRDefault="000A5193" w:rsidP="006F51A9">
            <w:r>
              <w:rPr>
                <w:rFonts w:ascii="Symbol" w:eastAsia="Symbol" w:hAnsi="Symbol" w:cs="Symbol"/>
              </w:rPr>
              <w:t>·</w:t>
            </w:r>
            <w:r>
              <w:t xml:space="preserve"> Drive vehicle at safe speed when transporting filled/semi filled </w:t>
            </w:r>
            <w:proofErr w:type="gramStart"/>
            <w:r>
              <w:t>tank</w:t>
            </w:r>
            <w:proofErr w:type="gramEnd"/>
            <w:r>
              <w:t xml:space="preserve"> </w:t>
            </w:r>
          </w:p>
          <w:p w14:paraId="64096624" w14:textId="77777777" w:rsidR="000A5193" w:rsidRDefault="000A5193" w:rsidP="006F51A9">
            <w:r>
              <w:rPr>
                <w:rFonts w:ascii="Symbol" w:eastAsia="Symbol" w:hAnsi="Symbol" w:cs="Symbol"/>
              </w:rPr>
              <w:t>·</w:t>
            </w:r>
            <w:r>
              <w:t xml:space="preserve"> Minimize distance from water supply to work site when possible.</w:t>
            </w:r>
          </w:p>
          <w:p w14:paraId="57A0566F" w14:textId="77777777" w:rsidR="000A5193" w:rsidRPr="003170AE" w:rsidRDefault="000A5193" w:rsidP="006F51A9">
            <w:pPr>
              <w:rPr>
                <w:rFonts w:ascii="Arial" w:hAnsi="Arial" w:cs="Arial"/>
                <w:color w:val="231F20"/>
                <w:sz w:val="18"/>
                <w:szCs w:val="18"/>
              </w:rPr>
            </w:pPr>
          </w:p>
        </w:tc>
        <w:tc>
          <w:tcPr>
            <w:tcW w:w="3487" w:type="dxa"/>
            <w:shd w:val="clear" w:color="auto" w:fill="auto"/>
          </w:tcPr>
          <w:p w14:paraId="3D20B49E" w14:textId="16BD58E4"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CFEDC71" w14:textId="77777777" w:rsidTr="00BA13D4">
        <w:tc>
          <w:tcPr>
            <w:tcW w:w="3487" w:type="dxa"/>
            <w:shd w:val="clear" w:color="auto" w:fill="auto"/>
          </w:tcPr>
          <w:p w14:paraId="54F31DF1" w14:textId="77777777" w:rsidR="000A5193" w:rsidRPr="003170AE" w:rsidRDefault="000A5193" w:rsidP="006F51A9">
            <w:pPr>
              <w:rPr>
                <w:rFonts w:ascii="Arial" w:hAnsi="Arial" w:cs="Arial"/>
                <w:color w:val="231F20"/>
                <w:sz w:val="18"/>
                <w:szCs w:val="18"/>
              </w:rPr>
            </w:pPr>
            <w:r>
              <w:t>Transport &amp; storage (Engine)</w:t>
            </w:r>
          </w:p>
        </w:tc>
        <w:tc>
          <w:tcPr>
            <w:tcW w:w="3487" w:type="dxa"/>
            <w:shd w:val="clear" w:color="auto" w:fill="auto"/>
          </w:tcPr>
          <w:p w14:paraId="0DD07F6B" w14:textId="77777777" w:rsidR="000A5193" w:rsidRDefault="000A5193" w:rsidP="006F51A9">
            <w:r>
              <w:rPr>
                <w:rFonts w:ascii="Symbol" w:eastAsia="Symbol" w:hAnsi="Symbol" w:cs="Symbol"/>
              </w:rPr>
              <w:t>·</w:t>
            </w:r>
            <w:r>
              <w:t xml:space="preserve"> Flammable fuel </w:t>
            </w:r>
          </w:p>
          <w:p w14:paraId="12B4EFAF" w14:textId="77777777" w:rsidR="000A5193" w:rsidRDefault="000A5193" w:rsidP="006F51A9">
            <w:r>
              <w:rPr>
                <w:rFonts w:ascii="Symbol" w:eastAsia="Symbol" w:hAnsi="Symbol" w:cs="Symbol"/>
              </w:rPr>
              <w:t>·</w:t>
            </w:r>
            <w:r>
              <w:t xml:space="preserve"> Vehicle contamination </w:t>
            </w:r>
          </w:p>
          <w:p w14:paraId="425BCED0" w14:textId="77777777" w:rsidR="000A5193" w:rsidRDefault="000A5193" w:rsidP="006F51A9">
            <w:r>
              <w:rPr>
                <w:rFonts w:ascii="Symbol" w:eastAsia="Symbol" w:hAnsi="Symbol" w:cs="Symbol"/>
              </w:rPr>
              <w:t>·</w:t>
            </w:r>
            <w:r>
              <w:t xml:space="preserve"> Air quality in garage, carbon monoxide poisoning </w:t>
            </w:r>
          </w:p>
          <w:p w14:paraId="5719CAEB" w14:textId="77777777" w:rsidR="000A5193" w:rsidRDefault="000A5193" w:rsidP="006F51A9">
            <w:r>
              <w:rPr>
                <w:rFonts w:ascii="Symbol" w:eastAsia="Symbol" w:hAnsi="Symbol" w:cs="Symbol"/>
              </w:rPr>
              <w:t>·</w:t>
            </w:r>
            <w:r>
              <w:t xml:space="preserve"> Burns from hot engine </w:t>
            </w:r>
            <w:proofErr w:type="gramStart"/>
            <w:r>
              <w:t>parts</w:t>
            </w:r>
            <w:proofErr w:type="gramEnd"/>
            <w:r>
              <w:t xml:space="preserve"> </w:t>
            </w:r>
          </w:p>
          <w:p w14:paraId="138A6C8B"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Injury from moving parts</w:t>
            </w:r>
          </w:p>
        </w:tc>
        <w:tc>
          <w:tcPr>
            <w:tcW w:w="3487" w:type="dxa"/>
            <w:shd w:val="clear" w:color="auto" w:fill="auto"/>
          </w:tcPr>
          <w:p w14:paraId="4072DBCD" w14:textId="77777777" w:rsidR="000A5193" w:rsidRDefault="000A5193" w:rsidP="006F51A9">
            <w:r>
              <w:rPr>
                <w:rFonts w:ascii="Symbol" w:eastAsia="Symbol" w:hAnsi="Symbol" w:cs="Symbol"/>
              </w:rPr>
              <w:t>·</w:t>
            </w:r>
            <w:r>
              <w:t xml:space="preserve"> Only use with supplied equipment &amp; </w:t>
            </w:r>
            <w:proofErr w:type="gramStart"/>
            <w:r>
              <w:t>accessories</w:t>
            </w:r>
            <w:proofErr w:type="gramEnd"/>
            <w:r>
              <w:t xml:space="preserve"> </w:t>
            </w:r>
          </w:p>
          <w:p w14:paraId="11671002" w14:textId="77777777" w:rsidR="000A5193" w:rsidRDefault="000A5193" w:rsidP="006F51A9">
            <w:r>
              <w:rPr>
                <w:rFonts w:ascii="Symbol" w:eastAsia="Symbol" w:hAnsi="Symbol" w:cs="Symbol"/>
              </w:rPr>
              <w:t>·</w:t>
            </w:r>
            <w:r>
              <w:t xml:space="preserve"> Store engine fuel securely on route to site, </w:t>
            </w:r>
          </w:p>
          <w:p w14:paraId="39DDC99C" w14:textId="77777777" w:rsidR="000A5193" w:rsidRDefault="000A5193" w:rsidP="006F51A9">
            <w:r>
              <w:rPr>
                <w:rFonts w:ascii="Symbol" w:eastAsia="Symbol" w:hAnsi="Symbol" w:cs="Symbol"/>
              </w:rPr>
              <w:t>·</w:t>
            </w:r>
            <w:r>
              <w:t xml:space="preserve"> Store engine fuel safely: ensure fuel container is labelled, check container &amp; engine for leaks, ensure fuel cap is secure, </w:t>
            </w:r>
          </w:p>
          <w:p w14:paraId="0C8C37F2" w14:textId="77777777" w:rsidR="000A5193" w:rsidRDefault="000A5193" w:rsidP="006F51A9">
            <w:r>
              <w:rPr>
                <w:rFonts w:ascii="Symbol" w:eastAsia="Symbol" w:hAnsi="Symbol" w:cs="Symbol"/>
              </w:rPr>
              <w:t>·</w:t>
            </w:r>
            <w:r>
              <w:t xml:space="preserve"> Keep all spark, open flames, smoking materials away from fuel. </w:t>
            </w:r>
          </w:p>
          <w:p w14:paraId="7A4B0352" w14:textId="77777777" w:rsidR="000A5193" w:rsidRDefault="000A5193" w:rsidP="006F51A9">
            <w:r>
              <w:rPr>
                <w:rFonts w:ascii="Symbol" w:eastAsia="Symbol" w:hAnsi="Symbol" w:cs="Symbol"/>
              </w:rPr>
              <w:t>·</w:t>
            </w:r>
            <w:r>
              <w:t xml:space="preserve"> Keep away from excess heat, ensure adequate ventilation. </w:t>
            </w:r>
          </w:p>
          <w:p w14:paraId="2ACB5AC6" w14:textId="77777777" w:rsidR="000A5193" w:rsidRDefault="000A5193" w:rsidP="006F51A9">
            <w:r>
              <w:rPr>
                <w:rFonts w:ascii="Symbol" w:eastAsia="Symbol" w:hAnsi="Symbol" w:cs="Symbol"/>
              </w:rPr>
              <w:t>·</w:t>
            </w:r>
            <w:r>
              <w:t xml:space="preserve"> Do not run engine in confined </w:t>
            </w:r>
            <w:proofErr w:type="gramStart"/>
            <w:r>
              <w:t>space</w:t>
            </w:r>
            <w:proofErr w:type="gramEnd"/>
            <w:r>
              <w:t xml:space="preserve"> </w:t>
            </w:r>
          </w:p>
          <w:p w14:paraId="56662CAE" w14:textId="77777777" w:rsidR="000A5193" w:rsidRDefault="000A5193" w:rsidP="006F51A9">
            <w:r>
              <w:rPr>
                <w:rFonts w:ascii="Symbol" w:eastAsia="Symbol" w:hAnsi="Symbol" w:cs="Symbol"/>
              </w:rPr>
              <w:t>·</w:t>
            </w:r>
            <w:r>
              <w:t xml:space="preserve"> Let engine cool before </w:t>
            </w:r>
            <w:proofErr w:type="gramStart"/>
            <w:r>
              <w:t>touching</w:t>
            </w:r>
            <w:proofErr w:type="gramEnd"/>
            <w:r>
              <w:t xml:space="preserve"> </w:t>
            </w:r>
          </w:p>
          <w:p w14:paraId="28CCE561"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Do not run engine unless instructed to do so</w:t>
            </w:r>
          </w:p>
        </w:tc>
        <w:tc>
          <w:tcPr>
            <w:tcW w:w="3487" w:type="dxa"/>
            <w:shd w:val="clear" w:color="auto" w:fill="auto"/>
          </w:tcPr>
          <w:p w14:paraId="57888FBB" w14:textId="7907F2D9"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003E42FA" w14:textId="77777777" w:rsidTr="00BA13D4">
        <w:tc>
          <w:tcPr>
            <w:tcW w:w="3487" w:type="dxa"/>
            <w:shd w:val="clear" w:color="auto" w:fill="auto"/>
          </w:tcPr>
          <w:p w14:paraId="485B96EB" w14:textId="77777777" w:rsidR="000A5193" w:rsidRPr="003170AE" w:rsidRDefault="000A5193" w:rsidP="006F51A9">
            <w:pPr>
              <w:rPr>
                <w:rFonts w:ascii="Arial" w:hAnsi="Arial" w:cs="Arial"/>
                <w:color w:val="231F20"/>
                <w:sz w:val="18"/>
                <w:szCs w:val="18"/>
              </w:rPr>
            </w:pPr>
            <w:r>
              <w:lastRenderedPageBreak/>
              <w:t>Transport &amp; storage (Pump)</w:t>
            </w:r>
          </w:p>
        </w:tc>
        <w:tc>
          <w:tcPr>
            <w:tcW w:w="3487" w:type="dxa"/>
            <w:shd w:val="clear" w:color="auto" w:fill="auto"/>
          </w:tcPr>
          <w:p w14:paraId="7CB9943A" w14:textId="77777777" w:rsidR="000A5193" w:rsidRDefault="000A5193" w:rsidP="006F51A9">
            <w:r>
              <w:rPr>
                <w:rFonts w:ascii="Symbol" w:eastAsia="Symbol" w:hAnsi="Symbol" w:cs="Symbol"/>
              </w:rPr>
              <w:t>·</w:t>
            </w:r>
            <w:r>
              <w:t xml:space="preserve"> Vehicle contamination </w:t>
            </w:r>
          </w:p>
          <w:p w14:paraId="7678739F" w14:textId="77777777" w:rsidR="000A5193" w:rsidRDefault="000A5193" w:rsidP="006F51A9">
            <w:r>
              <w:rPr>
                <w:rFonts w:ascii="Symbol" w:eastAsia="Symbol" w:hAnsi="Symbol" w:cs="Symbol"/>
              </w:rPr>
              <w:t>·</w:t>
            </w:r>
            <w:r>
              <w:t xml:space="preserve"> Personal contamination </w:t>
            </w:r>
          </w:p>
          <w:p w14:paraId="05F89307"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injury</w:t>
            </w:r>
          </w:p>
        </w:tc>
        <w:tc>
          <w:tcPr>
            <w:tcW w:w="3487" w:type="dxa"/>
            <w:shd w:val="clear" w:color="auto" w:fill="auto"/>
          </w:tcPr>
          <w:p w14:paraId="2C2D1530" w14:textId="77777777" w:rsidR="000A5193" w:rsidRDefault="000A5193" w:rsidP="006F51A9">
            <w:r>
              <w:rPr>
                <w:rFonts w:ascii="Symbol" w:eastAsia="Symbol" w:hAnsi="Symbol" w:cs="Symbol"/>
              </w:rPr>
              <w:t>·</w:t>
            </w:r>
            <w:r>
              <w:t xml:space="preserve"> Only use with supplied equipment &amp; </w:t>
            </w:r>
            <w:proofErr w:type="gramStart"/>
            <w:r>
              <w:t>accessories</w:t>
            </w:r>
            <w:proofErr w:type="gramEnd"/>
            <w:r>
              <w:t xml:space="preserve"> </w:t>
            </w:r>
          </w:p>
          <w:p w14:paraId="58929B44" w14:textId="77777777" w:rsidR="000A5193" w:rsidRDefault="000A5193" w:rsidP="006F51A9">
            <w:r>
              <w:rPr>
                <w:rFonts w:ascii="Symbol" w:eastAsia="Symbol" w:hAnsi="Symbol" w:cs="Symbol"/>
              </w:rPr>
              <w:t>·</w:t>
            </w:r>
            <w:r>
              <w:t xml:space="preserve"> Carry out preliminary </w:t>
            </w:r>
            <w:proofErr w:type="gramStart"/>
            <w:r>
              <w:t>checks</w:t>
            </w:r>
            <w:proofErr w:type="gramEnd"/>
            <w:r>
              <w:t xml:space="preserve"> </w:t>
            </w:r>
          </w:p>
          <w:p w14:paraId="0B5B6ED3" w14:textId="77777777" w:rsidR="000A5193" w:rsidRDefault="000A5193" w:rsidP="006F51A9">
            <w:r>
              <w:rPr>
                <w:rFonts w:ascii="Symbol" w:eastAsia="Symbol" w:hAnsi="Symbol" w:cs="Symbol"/>
              </w:rPr>
              <w:t>·</w:t>
            </w:r>
            <w:r>
              <w:t xml:space="preserve"> Check all pipes are closed or connected - All pipes must be fixed with clamps to relevant connectors </w:t>
            </w:r>
            <w:r>
              <w:rPr>
                <w:rFonts w:ascii="Symbol" w:eastAsia="Symbol" w:hAnsi="Symbol" w:cs="Symbol"/>
              </w:rPr>
              <w:t>·</w:t>
            </w:r>
            <w:r>
              <w:t xml:space="preserve"> Do not overcome maximum value of inflating pressure indicated in operating </w:t>
            </w:r>
            <w:proofErr w:type="gramStart"/>
            <w:r>
              <w:t>manual</w:t>
            </w:r>
            <w:proofErr w:type="gramEnd"/>
            <w:r>
              <w:t xml:space="preserve"> </w:t>
            </w:r>
          </w:p>
          <w:p w14:paraId="4DB75670" w14:textId="77777777" w:rsidR="000A5193" w:rsidRDefault="000A5193" w:rsidP="006F51A9">
            <w:r>
              <w:rPr>
                <w:rFonts w:ascii="Symbol" w:eastAsia="Symbol" w:hAnsi="Symbol" w:cs="Symbol"/>
              </w:rPr>
              <w:t>·</w:t>
            </w:r>
            <w:r>
              <w:t xml:space="preserve"> Do not connect to drinking water </w:t>
            </w:r>
            <w:proofErr w:type="gramStart"/>
            <w:r>
              <w:t>network</w:t>
            </w:r>
            <w:proofErr w:type="gramEnd"/>
            <w:r>
              <w:t xml:space="preserve"> </w:t>
            </w:r>
          </w:p>
          <w:p w14:paraId="0D7BF2F6"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Do not dismantle pump – must only be done by qualified personnel.</w:t>
            </w:r>
          </w:p>
        </w:tc>
        <w:tc>
          <w:tcPr>
            <w:tcW w:w="3487" w:type="dxa"/>
            <w:shd w:val="clear" w:color="auto" w:fill="auto"/>
          </w:tcPr>
          <w:p w14:paraId="67248CE6" w14:textId="40FC6EBC"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0C2A7FAA" w14:textId="77777777" w:rsidTr="00BA13D4">
        <w:tc>
          <w:tcPr>
            <w:tcW w:w="3487" w:type="dxa"/>
            <w:shd w:val="clear" w:color="auto" w:fill="auto"/>
          </w:tcPr>
          <w:p w14:paraId="6F9C281D" w14:textId="77777777" w:rsidR="000A5193" w:rsidRPr="003170AE" w:rsidRDefault="000A5193" w:rsidP="006F51A9">
            <w:pPr>
              <w:rPr>
                <w:rFonts w:ascii="Arial" w:hAnsi="Arial" w:cs="Arial"/>
                <w:color w:val="231F20"/>
                <w:sz w:val="18"/>
                <w:szCs w:val="18"/>
              </w:rPr>
            </w:pPr>
            <w:r>
              <w:t>Pre-use check</w:t>
            </w:r>
          </w:p>
        </w:tc>
        <w:tc>
          <w:tcPr>
            <w:tcW w:w="3487" w:type="dxa"/>
            <w:shd w:val="clear" w:color="auto" w:fill="auto"/>
          </w:tcPr>
          <w:p w14:paraId="54BBE2B0"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Damaged or misused equipment unsafe</w:t>
            </w:r>
          </w:p>
        </w:tc>
        <w:tc>
          <w:tcPr>
            <w:tcW w:w="3487" w:type="dxa"/>
            <w:shd w:val="clear" w:color="auto" w:fill="auto"/>
          </w:tcPr>
          <w:p w14:paraId="46F44F6E" w14:textId="77777777" w:rsidR="000A5193" w:rsidRDefault="000A5193" w:rsidP="006F51A9">
            <w:r>
              <w:rPr>
                <w:rFonts w:ascii="Symbol" w:eastAsia="Symbol" w:hAnsi="Symbol" w:cs="Symbol"/>
              </w:rPr>
              <w:t>·</w:t>
            </w:r>
            <w:r>
              <w:t xml:space="preserve"> Observe safety messages &amp; damage prevention messages on </w:t>
            </w:r>
            <w:proofErr w:type="gramStart"/>
            <w:r>
              <w:t>equipment</w:t>
            </w:r>
            <w:proofErr w:type="gramEnd"/>
            <w:r>
              <w:t xml:space="preserve"> </w:t>
            </w:r>
          </w:p>
          <w:p w14:paraId="25981278" w14:textId="77777777" w:rsidR="000A5193" w:rsidRDefault="000A5193" w:rsidP="006F51A9">
            <w:r>
              <w:rPr>
                <w:rFonts w:ascii="Symbol" w:eastAsia="Symbol" w:hAnsi="Symbol" w:cs="Symbol"/>
              </w:rPr>
              <w:t>·</w:t>
            </w:r>
            <w:r>
              <w:t xml:space="preserve"> Check ground is approximately level before starting </w:t>
            </w:r>
            <w:proofErr w:type="gramStart"/>
            <w:r>
              <w:t>engine</w:t>
            </w:r>
            <w:proofErr w:type="gramEnd"/>
            <w:r>
              <w:t xml:space="preserve"> </w:t>
            </w:r>
          </w:p>
          <w:p w14:paraId="56094176" w14:textId="77777777" w:rsidR="000A5193" w:rsidRDefault="000A5193" w:rsidP="006F51A9">
            <w:r>
              <w:rPr>
                <w:rFonts w:ascii="Symbol" w:eastAsia="Symbol" w:hAnsi="Symbol" w:cs="Symbol"/>
              </w:rPr>
              <w:t>·</w:t>
            </w:r>
            <w:r>
              <w:t xml:space="preserve"> Check condition of equipment </w:t>
            </w:r>
          </w:p>
          <w:p w14:paraId="3C212ABA"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Read instructions for use of equipment &amp; adhere to operating manual procedures</w:t>
            </w:r>
          </w:p>
        </w:tc>
        <w:tc>
          <w:tcPr>
            <w:tcW w:w="3487" w:type="dxa"/>
            <w:shd w:val="clear" w:color="auto" w:fill="auto"/>
          </w:tcPr>
          <w:p w14:paraId="5F70F9C2" w14:textId="2F30FE89"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444D417" w14:textId="77777777" w:rsidTr="00BA13D4">
        <w:tc>
          <w:tcPr>
            <w:tcW w:w="3487" w:type="dxa"/>
            <w:shd w:val="clear" w:color="auto" w:fill="auto"/>
          </w:tcPr>
          <w:p w14:paraId="55705DB8" w14:textId="77777777" w:rsidR="000A5193" w:rsidRPr="003170AE" w:rsidRDefault="000A5193" w:rsidP="006F51A9">
            <w:pPr>
              <w:rPr>
                <w:rFonts w:ascii="Arial" w:hAnsi="Arial" w:cs="Arial"/>
                <w:color w:val="231F20"/>
                <w:sz w:val="18"/>
                <w:szCs w:val="18"/>
              </w:rPr>
            </w:pPr>
            <w:r>
              <w:t>Fuelling</w:t>
            </w:r>
          </w:p>
        </w:tc>
        <w:tc>
          <w:tcPr>
            <w:tcW w:w="3487" w:type="dxa"/>
            <w:shd w:val="clear" w:color="auto" w:fill="auto"/>
          </w:tcPr>
          <w:p w14:paraId="52C84830" w14:textId="77777777" w:rsidR="000A5193" w:rsidRDefault="000A5193" w:rsidP="006F51A9">
            <w:r>
              <w:rPr>
                <w:rFonts w:ascii="Symbol" w:eastAsia="Symbol" w:hAnsi="Symbol" w:cs="Symbol"/>
              </w:rPr>
              <w:t>·</w:t>
            </w:r>
            <w:r>
              <w:t xml:space="preserve"> Fire </w:t>
            </w:r>
          </w:p>
          <w:p w14:paraId="68864C4D" w14:textId="77777777" w:rsidR="000A5193" w:rsidRDefault="000A5193" w:rsidP="006F51A9">
            <w:r>
              <w:rPr>
                <w:rFonts w:ascii="Symbol" w:eastAsia="Symbol" w:hAnsi="Symbol" w:cs="Symbol"/>
              </w:rPr>
              <w:t>·</w:t>
            </w:r>
            <w:r>
              <w:t xml:space="preserve"> Contamination </w:t>
            </w:r>
          </w:p>
          <w:p w14:paraId="032A1146" w14:textId="77777777" w:rsidR="000A5193" w:rsidRDefault="000A5193" w:rsidP="006F51A9">
            <w:r>
              <w:rPr>
                <w:rFonts w:ascii="Symbol" w:eastAsia="Symbol" w:hAnsi="Symbol" w:cs="Symbol"/>
              </w:rPr>
              <w:t>·</w:t>
            </w:r>
            <w:r>
              <w:t xml:space="preserve"> Poisoning </w:t>
            </w:r>
          </w:p>
          <w:p w14:paraId="7FE56219"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Injury to operator from damaged engine</w:t>
            </w:r>
          </w:p>
        </w:tc>
        <w:tc>
          <w:tcPr>
            <w:tcW w:w="3487" w:type="dxa"/>
            <w:shd w:val="clear" w:color="auto" w:fill="auto"/>
          </w:tcPr>
          <w:p w14:paraId="1DF157B7" w14:textId="77777777" w:rsidR="000A5193" w:rsidRDefault="000A5193" w:rsidP="006F51A9">
            <w:r>
              <w:rPr>
                <w:rFonts w:ascii="Symbol" w:eastAsia="Symbol" w:hAnsi="Symbol" w:cs="Symbol"/>
              </w:rPr>
              <w:t>·</w:t>
            </w:r>
            <w:r>
              <w:t xml:space="preserve"> Use correct fuel only (4 stroke) </w:t>
            </w:r>
          </w:p>
          <w:p w14:paraId="4EBED0FC"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Ensure engine is adequately oiled </w:t>
            </w:r>
            <w:r>
              <w:rPr>
                <w:rFonts w:ascii="Symbol" w:eastAsia="Symbol" w:hAnsi="Symbol" w:cs="Symbol"/>
              </w:rPr>
              <w:t>·</w:t>
            </w:r>
            <w:r>
              <w:t xml:space="preserve"> Keep fuel away from naked flame </w:t>
            </w:r>
            <w:r>
              <w:rPr>
                <w:rFonts w:ascii="Symbol" w:eastAsia="Symbol" w:hAnsi="Symbol" w:cs="Symbol"/>
              </w:rPr>
              <w:t>·</w:t>
            </w:r>
            <w:r>
              <w:t xml:space="preserve"> Wipe / soak up any spills immediately</w:t>
            </w:r>
          </w:p>
        </w:tc>
        <w:tc>
          <w:tcPr>
            <w:tcW w:w="3487" w:type="dxa"/>
            <w:shd w:val="clear" w:color="auto" w:fill="auto"/>
          </w:tcPr>
          <w:p w14:paraId="096434A8" w14:textId="05A19841"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5BF4EA13" w14:textId="77777777" w:rsidTr="00BA13D4">
        <w:tc>
          <w:tcPr>
            <w:tcW w:w="3487" w:type="dxa"/>
            <w:shd w:val="clear" w:color="auto" w:fill="auto"/>
          </w:tcPr>
          <w:p w14:paraId="3F896600" w14:textId="77777777" w:rsidR="000A5193" w:rsidRPr="003170AE" w:rsidRDefault="000A5193" w:rsidP="006F51A9">
            <w:pPr>
              <w:rPr>
                <w:rFonts w:ascii="Arial" w:hAnsi="Arial" w:cs="Arial"/>
                <w:color w:val="231F20"/>
                <w:sz w:val="18"/>
                <w:szCs w:val="18"/>
              </w:rPr>
            </w:pPr>
            <w:r>
              <w:t>Typical operations</w:t>
            </w:r>
          </w:p>
        </w:tc>
        <w:tc>
          <w:tcPr>
            <w:tcW w:w="3487" w:type="dxa"/>
            <w:shd w:val="clear" w:color="auto" w:fill="auto"/>
          </w:tcPr>
          <w:p w14:paraId="151ADA34"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Injury, contamination</w:t>
            </w:r>
          </w:p>
        </w:tc>
        <w:tc>
          <w:tcPr>
            <w:tcW w:w="3487" w:type="dxa"/>
            <w:shd w:val="clear" w:color="auto" w:fill="auto"/>
          </w:tcPr>
          <w:p w14:paraId="4231CC51" w14:textId="77777777" w:rsidR="000A5193" w:rsidRDefault="000A5193" w:rsidP="006F51A9">
            <w:r>
              <w:rPr>
                <w:rFonts w:ascii="Symbol" w:eastAsia="Symbol" w:hAnsi="Symbol" w:cs="Symbol"/>
              </w:rPr>
              <w:t>·</w:t>
            </w:r>
            <w:r>
              <w:t xml:space="preserve"> Have first aid kit on </w:t>
            </w:r>
            <w:proofErr w:type="gramStart"/>
            <w:r>
              <w:t>site</w:t>
            </w:r>
            <w:proofErr w:type="gramEnd"/>
            <w:r>
              <w:t xml:space="preserve"> </w:t>
            </w:r>
          </w:p>
          <w:p w14:paraId="0B780796" w14:textId="77777777" w:rsidR="000A5193" w:rsidRDefault="000A5193" w:rsidP="006F51A9">
            <w:r>
              <w:rPr>
                <w:rFonts w:ascii="Symbol" w:eastAsia="Symbol" w:hAnsi="Symbol" w:cs="Symbol"/>
              </w:rPr>
              <w:t>·</w:t>
            </w:r>
            <w:r>
              <w:t xml:space="preserve"> Ensure qualified </w:t>
            </w:r>
            <w:proofErr w:type="gramStart"/>
            <w:r>
              <w:t>first-aider</w:t>
            </w:r>
            <w:proofErr w:type="gramEnd"/>
            <w:r>
              <w:t xml:space="preserve"> is on team </w:t>
            </w:r>
          </w:p>
          <w:p w14:paraId="16C7B5E6" w14:textId="77777777" w:rsidR="000A5193" w:rsidRPr="003170AE" w:rsidRDefault="000A5193" w:rsidP="006F51A9">
            <w:pPr>
              <w:rPr>
                <w:rFonts w:ascii="Arial" w:hAnsi="Arial" w:cs="Arial"/>
                <w:color w:val="231F20"/>
                <w:sz w:val="18"/>
                <w:szCs w:val="18"/>
              </w:rPr>
            </w:pPr>
            <w:r>
              <w:rPr>
                <w:rFonts w:ascii="Symbol" w:eastAsia="Symbol" w:hAnsi="Symbol" w:cs="Symbol"/>
              </w:rPr>
              <w:lastRenderedPageBreak/>
              <w:t>·</w:t>
            </w:r>
            <w:r>
              <w:t xml:space="preserve"> Wear PPE specified for using herbicides – see list above</w:t>
            </w:r>
          </w:p>
        </w:tc>
        <w:tc>
          <w:tcPr>
            <w:tcW w:w="3487" w:type="dxa"/>
            <w:shd w:val="clear" w:color="auto" w:fill="auto"/>
          </w:tcPr>
          <w:p w14:paraId="0699F912" w14:textId="235A97DC"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732E9FB2" w14:textId="77777777" w:rsidTr="00BA13D4">
        <w:tc>
          <w:tcPr>
            <w:tcW w:w="3487" w:type="dxa"/>
            <w:shd w:val="clear" w:color="auto" w:fill="auto"/>
          </w:tcPr>
          <w:p w14:paraId="5DC4C021" w14:textId="77777777" w:rsidR="000A5193" w:rsidRPr="003170AE" w:rsidRDefault="000A5193" w:rsidP="006F51A9">
            <w:pPr>
              <w:rPr>
                <w:rFonts w:ascii="Arial" w:hAnsi="Arial" w:cs="Arial"/>
                <w:color w:val="231F20"/>
                <w:sz w:val="18"/>
                <w:szCs w:val="18"/>
              </w:rPr>
            </w:pPr>
            <w:r>
              <w:t>Using on site</w:t>
            </w:r>
          </w:p>
        </w:tc>
        <w:tc>
          <w:tcPr>
            <w:tcW w:w="3487" w:type="dxa"/>
            <w:shd w:val="clear" w:color="auto" w:fill="auto"/>
          </w:tcPr>
          <w:p w14:paraId="600B9B09" w14:textId="77777777" w:rsidR="000A5193" w:rsidRDefault="000A5193" w:rsidP="006F51A9">
            <w:r>
              <w:rPr>
                <w:rFonts w:ascii="Symbol" w:eastAsia="Symbol" w:hAnsi="Symbol" w:cs="Symbol"/>
              </w:rPr>
              <w:t>·</w:t>
            </w:r>
            <w:r>
              <w:t xml:space="preserve"> Trip, fall </w:t>
            </w:r>
            <w:proofErr w:type="gramStart"/>
            <w:r>
              <w:t>hazard</w:t>
            </w:r>
            <w:proofErr w:type="gramEnd"/>
            <w:r>
              <w:t xml:space="preserve"> </w:t>
            </w:r>
          </w:p>
          <w:p w14:paraId="38479B6F" w14:textId="77777777" w:rsidR="000A5193" w:rsidRDefault="000A5193" w:rsidP="006F51A9">
            <w:r>
              <w:rPr>
                <w:rFonts w:ascii="Symbol" w:eastAsia="Symbol" w:hAnsi="Symbol" w:cs="Symbol"/>
              </w:rPr>
              <w:t>·</w:t>
            </w:r>
            <w:r>
              <w:t xml:space="preserve"> Injury to self or others </w:t>
            </w:r>
          </w:p>
          <w:p w14:paraId="2E22D222"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Chemical contamination</w:t>
            </w:r>
          </w:p>
        </w:tc>
        <w:tc>
          <w:tcPr>
            <w:tcW w:w="3487" w:type="dxa"/>
            <w:shd w:val="clear" w:color="auto" w:fill="auto"/>
          </w:tcPr>
          <w:p w14:paraId="08E42FE8" w14:textId="77777777" w:rsidR="000A5193" w:rsidRDefault="000A5193" w:rsidP="006F51A9">
            <w:r>
              <w:rPr>
                <w:rFonts w:ascii="Symbol" w:eastAsia="Symbol" w:hAnsi="Symbol" w:cs="Symbol"/>
              </w:rPr>
              <w:t>·</w:t>
            </w:r>
            <w:r>
              <w:t xml:space="preserve"> Ensure hoses away from paths &amp; </w:t>
            </w:r>
            <w:proofErr w:type="gramStart"/>
            <w:r>
              <w:t>roadways</w:t>
            </w:r>
            <w:proofErr w:type="gramEnd"/>
            <w:r>
              <w:t xml:space="preserve"> </w:t>
            </w:r>
          </w:p>
          <w:p w14:paraId="350E8AAF" w14:textId="77777777" w:rsidR="000A5193" w:rsidRDefault="000A5193" w:rsidP="006F51A9">
            <w:r>
              <w:rPr>
                <w:rFonts w:ascii="Symbol" w:eastAsia="Symbol" w:hAnsi="Symbol" w:cs="Symbol"/>
              </w:rPr>
              <w:t>·</w:t>
            </w:r>
            <w:r>
              <w:t xml:space="preserve"> Keep safe distance from staff &amp; </w:t>
            </w:r>
            <w:proofErr w:type="gramStart"/>
            <w:r>
              <w:t>public</w:t>
            </w:r>
            <w:proofErr w:type="gramEnd"/>
            <w:r>
              <w:t xml:space="preserve"> </w:t>
            </w:r>
          </w:p>
          <w:p w14:paraId="09EB2648" w14:textId="77777777" w:rsidR="000A5193" w:rsidRDefault="000A5193" w:rsidP="006F51A9">
            <w:r>
              <w:rPr>
                <w:rFonts w:ascii="Symbol" w:eastAsia="Symbol" w:hAnsi="Symbol" w:cs="Symbol"/>
              </w:rPr>
              <w:t>·</w:t>
            </w:r>
            <w:r>
              <w:t xml:space="preserve"> Always ensure use of spray signs when </w:t>
            </w:r>
            <w:proofErr w:type="gramStart"/>
            <w:r>
              <w:t>spraying</w:t>
            </w:r>
            <w:proofErr w:type="gramEnd"/>
            <w:r>
              <w:t xml:space="preserve"> </w:t>
            </w:r>
          </w:p>
          <w:p w14:paraId="1D284F4E" w14:textId="77777777" w:rsidR="000A5193" w:rsidRDefault="000A5193" w:rsidP="006F51A9">
            <w:r>
              <w:rPr>
                <w:rFonts w:ascii="Symbol" w:eastAsia="Symbol" w:hAnsi="Symbol" w:cs="Symbol"/>
              </w:rPr>
              <w:t>·</w:t>
            </w:r>
            <w:r>
              <w:t xml:space="preserve"> Check spill kit is </w:t>
            </w:r>
            <w:proofErr w:type="gramStart"/>
            <w:r>
              <w:t>maintained</w:t>
            </w:r>
            <w:proofErr w:type="gramEnd"/>
            <w:r>
              <w:t xml:space="preserve"> </w:t>
            </w:r>
          </w:p>
          <w:p w14:paraId="2E773130" w14:textId="77777777" w:rsidR="000A5193" w:rsidRPr="003170AE" w:rsidRDefault="000A5193" w:rsidP="006F51A9">
            <w:pPr>
              <w:rPr>
                <w:rFonts w:ascii="Arial" w:hAnsi="Arial" w:cs="Arial"/>
                <w:color w:val="231F20"/>
                <w:sz w:val="18"/>
                <w:szCs w:val="18"/>
              </w:rPr>
            </w:pPr>
            <w:r>
              <w:rPr>
                <w:rFonts w:ascii="Symbol" w:eastAsia="Symbol" w:hAnsi="Symbol" w:cs="Symbol"/>
              </w:rPr>
              <w:t>·</w:t>
            </w:r>
            <w:r>
              <w:t xml:space="preserve"> Ensure familiarity with chemical labels &amp; SDS</w:t>
            </w:r>
          </w:p>
        </w:tc>
        <w:tc>
          <w:tcPr>
            <w:tcW w:w="3487" w:type="dxa"/>
            <w:shd w:val="clear" w:color="auto" w:fill="auto"/>
          </w:tcPr>
          <w:p w14:paraId="2DA6CDB7" w14:textId="658086C5"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48F91F95" w14:textId="77777777" w:rsidTr="00BA13D4">
        <w:tc>
          <w:tcPr>
            <w:tcW w:w="3487" w:type="dxa"/>
            <w:shd w:val="clear" w:color="auto" w:fill="auto"/>
          </w:tcPr>
          <w:p w14:paraId="5EB17509" w14:textId="77777777" w:rsidR="000A5193" w:rsidRDefault="000A5193" w:rsidP="006F51A9">
            <w:r>
              <w:t>Starting</w:t>
            </w:r>
          </w:p>
        </w:tc>
        <w:tc>
          <w:tcPr>
            <w:tcW w:w="3487" w:type="dxa"/>
            <w:shd w:val="clear" w:color="auto" w:fill="auto"/>
          </w:tcPr>
          <w:p w14:paraId="58E3C065" w14:textId="77777777" w:rsidR="000A5193" w:rsidRDefault="000A5193" w:rsidP="006F51A9">
            <w:r>
              <w:rPr>
                <w:rFonts w:ascii="Symbol" w:eastAsia="Symbol" w:hAnsi="Symbol" w:cs="Symbol"/>
              </w:rPr>
              <w:t>·</w:t>
            </w:r>
            <w:r>
              <w:t xml:space="preserve"> Injury to self &amp; others </w:t>
            </w:r>
          </w:p>
          <w:p w14:paraId="3458D2A3" w14:textId="77777777" w:rsidR="000A5193" w:rsidRDefault="000A5193" w:rsidP="006F51A9">
            <w:r>
              <w:rPr>
                <w:rFonts w:ascii="Symbol" w:eastAsia="Symbol" w:hAnsi="Symbol" w:cs="Symbol"/>
              </w:rPr>
              <w:t>·</w:t>
            </w:r>
            <w:r>
              <w:t xml:space="preserve"> Strains</w:t>
            </w:r>
          </w:p>
        </w:tc>
        <w:tc>
          <w:tcPr>
            <w:tcW w:w="3487" w:type="dxa"/>
            <w:shd w:val="clear" w:color="auto" w:fill="auto"/>
          </w:tcPr>
          <w:p w14:paraId="4E9578ED" w14:textId="77777777" w:rsidR="000A5193" w:rsidRDefault="000A5193" w:rsidP="006F51A9">
            <w:r>
              <w:rPr>
                <w:rFonts w:ascii="Symbol" w:eastAsia="Symbol" w:hAnsi="Symbol" w:cs="Symbol"/>
              </w:rPr>
              <w:t>·</w:t>
            </w:r>
            <w:r>
              <w:t xml:space="preserve"> Start at a safe distance from others &amp; away from </w:t>
            </w:r>
            <w:proofErr w:type="gramStart"/>
            <w:r>
              <w:t>obstacles</w:t>
            </w:r>
            <w:proofErr w:type="gramEnd"/>
            <w:r>
              <w:t xml:space="preserve"> </w:t>
            </w:r>
          </w:p>
          <w:p w14:paraId="574D0166" w14:textId="77777777" w:rsidR="000A5193" w:rsidRDefault="000A5193" w:rsidP="006F51A9">
            <w:r>
              <w:rPr>
                <w:rFonts w:ascii="Symbol" w:eastAsia="Symbol" w:hAnsi="Symbol" w:cs="Symbol"/>
              </w:rPr>
              <w:t>·</w:t>
            </w:r>
            <w:r>
              <w:t xml:space="preserve"> Start as recommended by manufacturer with safety switch in ‘on’ position</w:t>
            </w:r>
          </w:p>
        </w:tc>
        <w:tc>
          <w:tcPr>
            <w:tcW w:w="3487" w:type="dxa"/>
            <w:shd w:val="clear" w:color="auto" w:fill="auto"/>
          </w:tcPr>
          <w:p w14:paraId="403B9613" w14:textId="0EBF2815"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9A7C9F2" w14:textId="77777777" w:rsidTr="00BA13D4">
        <w:tc>
          <w:tcPr>
            <w:tcW w:w="3487" w:type="dxa"/>
            <w:shd w:val="clear" w:color="auto" w:fill="auto"/>
          </w:tcPr>
          <w:p w14:paraId="183D7850" w14:textId="77777777" w:rsidR="000A5193" w:rsidRDefault="000A5193" w:rsidP="006F51A9">
            <w:r>
              <w:t>In operation</w:t>
            </w:r>
          </w:p>
        </w:tc>
        <w:tc>
          <w:tcPr>
            <w:tcW w:w="3487" w:type="dxa"/>
            <w:shd w:val="clear" w:color="auto" w:fill="auto"/>
          </w:tcPr>
          <w:p w14:paraId="093D5F18" w14:textId="77777777" w:rsidR="000A5193" w:rsidRDefault="000A5193" w:rsidP="006F51A9">
            <w:r>
              <w:rPr>
                <w:rFonts w:ascii="Symbol" w:eastAsia="Symbol" w:hAnsi="Symbol" w:cs="Symbol"/>
              </w:rPr>
              <w:t>·</w:t>
            </w:r>
            <w:r>
              <w:t xml:space="preserve"> Hoses as trip hazard </w:t>
            </w:r>
          </w:p>
          <w:p w14:paraId="1275E0E1" w14:textId="77777777" w:rsidR="000A5193" w:rsidRDefault="000A5193" w:rsidP="006F51A9">
            <w:r>
              <w:rPr>
                <w:rFonts w:ascii="Symbol" w:eastAsia="Symbol" w:hAnsi="Symbol" w:cs="Symbol"/>
              </w:rPr>
              <w:t>·</w:t>
            </w:r>
            <w:r>
              <w:t xml:space="preserve"> Fatigue </w:t>
            </w:r>
          </w:p>
          <w:p w14:paraId="4F40E450" w14:textId="77777777" w:rsidR="000A5193" w:rsidRDefault="000A5193" w:rsidP="006F51A9">
            <w:r>
              <w:rPr>
                <w:rFonts w:ascii="Symbol" w:eastAsia="Symbol" w:hAnsi="Symbol" w:cs="Symbol"/>
              </w:rPr>
              <w:t>·</w:t>
            </w:r>
            <w:r>
              <w:t xml:space="preserve"> Herbicide contamination</w:t>
            </w:r>
          </w:p>
        </w:tc>
        <w:tc>
          <w:tcPr>
            <w:tcW w:w="3487" w:type="dxa"/>
            <w:shd w:val="clear" w:color="auto" w:fill="auto"/>
          </w:tcPr>
          <w:p w14:paraId="0783C355" w14:textId="77777777" w:rsidR="000A5193" w:rsidRDefault="000A5193" w:rsidP="006F51A9">
            <w:r>
              <w:rPr>
                <w:rFonts w:ascii="Symbol" w:eastAsia="Symbol" w:hAnsi="Symbol" w:cs="Symbol"/>
              </w:rPr>
              <w:t>·</w:t>
            </w:r>
            <w:r>
              <w:t xml:space="preserve"> Keep vehicle &amp; hoses at safe distance from </w:t>
            </w:r>
            <w:proofErr w:type="gramStart"/>
            <w:r>
              <w:t>others</w:t>
            </w:r>
            <w:proofErr w:type="gramEnd"/>
            <w:r>
              <w:t xml:space="preserve"> </w:t>
            </w:r>
          </w:p>
          <w:p w14:paraId="64E9476D" w14:textId="77777777" w:rsidR="000A5193" w:rsidRDefault="000A5193" w:rsidP="006F51A9">
            <w:r>
              <w:rPr>
                <w:rFonts w:ascii="Symbol" w:eastAsia="Symbol" w:hAnsi="Symbol" w:cs="Symbol"/>
              </w:rPr>
              <w:t>·</w:t>
            </w:r>
            <w:r>
              <w:t xml:space="preserve"> Take regular </w:t>
            </w:r>
            <w:proofErr w:type="gramStart"/>
            <w:r>
              <w:t>breaks</w:t>
            </w:r>
            <w:proofErr w:type="gramEnd"/>
            <w:r>
              <w:t xml:space="preserve"> </w:t>
            </w:r>
          </w:p>
          <w:p w14:paraId="64661F99" w14:textId="77777777" w:rsidR="000A5193" w:rsidRDefault="000A5193" w:rsidP="006F51A9">
            <w:r>
              <w:rPr>
                <w:rFonts w:ascii="Symbol" w:eastAsia="Symbol" w:hAnsi="Symbol" w:cs="Symbol"/>
              </w:rPr>
              <w:t>·</w:t>
            </w:r>
            <w:r>
              <w:t xml:space="preserve"> Only people who have AQF 3 (</w:t>
            </w:r>
            <w:proofErr w:type="spellStart"/>
            <w:r>
              <w:t>Chemcert</w:t>
            </w:r>
            <w:proofErr w:type="spellEnd"/>
            <w:r>
              <w:t xml:space="preserve">) certification are permitted to mix and spray herbicides. </w:t>
            </w:r>
          </w:p>
          <w:p w14:paraId="3CD72C37" w14:textId="77777777" w:rsidR="000A5193" w:rsidRDefault="000A5193" w:rsidP="006F51A9">
            <w:r>
              <w:rPr>
                <w:rFonts w:ascii="Symbol" w:eastAsia="Symbol" w:hAnsi="Symbol" w:cs="Symbol"/>
              </w:rPr>
              <w:t>·</w:t>
            </w:r>
            <w:r>
              <w:t xml:space="preserve"> Allow motor to cool if overheating </w:t>
            </w:r>
            <w:r>
              <w:rPr>
                <w:rFonts w:ascii="Symbol" w:eastAsia="Symbol" w:hAnsi="Symbol" w:cs="Symbol"/>
              </w:rPr>
              <w:t>·</w:t>
            </w:r>
            <w:r>
              <w:t xml:space="preserve"> Ensure you are spraying from level ground as much as </w:t>
            </w:r>
            <w:proofErr w:type="gramStart"/>
            <w:r>
              <w:t>possible</w:t>
            </w:r>
            <w:proofErr w:type="gramEnd"/>
            <w:r>
              <w:t xml:space="preserve"> </w:t>
            </w:r>
          </w:p>
          <w:p w14:paraId="25C80895" w14:textId="77777777" w:rsidR="000A5193" w:rsidRDefault="000A5193" w:rsidP="006F51A9">
            <w:r>
              <w:rPr>
                <w:rFonts w:ascii="Symbol" w:eastAsia="Symbol" w:hAnsi="Symbol" w:cs="Symbol"/>
              </w:rPr>
              <w:t>·</w:t>
            </w:r>
            <w:r>
              <w:t xml:space="preserve"> Always use correct PPE including spray suit, respirator, gloves, </w:t>
            </w:r>
            <w:proofErr w:type="gramStart"/>
            <w:r>
              <w:t>glasses</w:t>
            </w:r>
            <w:proofErr w:type="gramEnd"/>
            <w:r>
              <w:t xml:space="preserve"> and a hat when applying herbicide via hi volume spray unit. </w:t>
            </w:r>
          </w:p>
          <w:p w14:paraId="05FE045D" w14:textId="77777777" w:rsidR="000A5193" w:rsidRDefault="000A5193" w:rsidP="006F51A9">
            <w:r>
              <w:rPr>
                <w:rFonts w:ascii="Symbol" w:eastAsia="Symbol" w:hAnsi="Symbol" w:cs="Symbol"/>
              </w:rPr>
              <w:lastRenderedPageBreak/>
              <w:t>·</w:t>
            </w:r>
            <w:r>
              <w:t xml:space="preserve"> Be aware of the </w:t>
            </w:r>
            <w:proofErr w:type="gramStart"/>
            <w:r>
              <w:t>hoses</w:t>
            </w:r>
            <w:proofErr w:type="gramEnd"/>
            <w:r>
              <w:t xml:space="preserve"> </w:t>
            </w:r>
          </w:p>
          <w:p w14:paraId="7CFA1B27" w14:textId="77777777" w:rsidR="000A5193" w:rsidRDefault="000A5193" w:rsidP="006F51A9">
            <w:r>
              <w:rPr>
                <w:rFonts w:ascii="Symbol" w:eastAsia="Symbol" w:hAnsi="Symbol" w:cs="Symbol"/>
              </w:rPr>
              <w:t>·</w:t>
            </w:r>
            <w:r>
              <w:t xml:space="preserve"> Be aware of traffic both pedestrian and vehicle</w:t>
            </w:r>
          </w:p>
        </w:tc>
        <w:tc>
          <w:tcPr>
            <w:tcW w:w="3487" w:type="dxa"/>
            <w:shd w:val="clear" w:color="auto" w:fill="auto"/>
          </w:tcPr>
          <w:p w14:paraId="21F0B04A" w14:textId="56717269" w:rsidR="000A5193" w:rsidRPr="003170AE" w:rsidRDefault="000A5193" w:rsidP="006F51A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F7B805F" w14:textId="77777777" w:rsidTr="00BA13D4">
        <w:tc>
          <w:tcPr>
            <w:tcW w:w="3487" w:type="dxa"/>
            <w:shd w:val="clear" w:color="auto" w:fill="auto"/>
          </w:tcPr>
          <w:p w14:paraId="24FB1232" w14:textId="77777777" w:rsidR="000A5193" w:rsidRDefault="000A5193" w:rsidP="00C83E7D">
            <w:r>
              <w:t>Human behaviour Complacency</w:t>
            </w:r>
          </w:p>
        </w:tc>
        <w:tc>
          <w:tcPr>
            <w:tcW w:w="3487" w:type="dxa"/>
            <w:shd w:val="clear" w:color="auto" w:fill="auto"/>
          </w:tcPr>
          <w:p w14:paraId="4EF5D45E" w14:textId="77777777" w:rsidR="000A5193" w:rsidRDefault="000A5193" w:rsidP="00C83E7D">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47E0E993" w14:textId="77777777" w:rsidR="000A5193" w:rsidRDefault="000A5193" w:rsidP="00C83E7D">
            <w:pPr>
              <w:widowControl w:val="0"/>
              <w:autoSpaceDE w:val="0"/>
              <w:autoSpaceDN w:val="0"/>
              <w:adjustRightInd w:val="0"/>
            </w:pPr>
            <w:r>
              <w:rPr>
                <w:rFonts w:ascii="Symbol" w:eastAsia="Symbol" w:hAnsi="Symbol" w:cs="Symbol"/>
              </w:rPr>
              <w:t>·</w:t>
            </w:r>
            <w:r>
              <w:t xml:space="preserve"> Focus on production and not safety (shortcuts, risky behaviours) </w:t>
            </w:r>
          </w:p>
          <w:p w14:paraId="1A6D7490" w14:textId="77777777" w:rsidR="000A5193" w:rsidRDefault="000A5193" w:rsidP="00C83E7D">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741D68B7" w14:textId="77777777" w:rsidR="000A5193" w:rsidRDefault="000A5193" w:rsidP="00C83E7D">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27471B5C" w14:textId="77777777" w:rsidR="000A5193" w:rsidRDefault="000A5193" w:rsidP="00C83E7D">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6DF15B08" w14:textId="77777777" w:rsidR="000A5193" w:rsidRDefault="000A5193" w:rsidP="00C83E7D">
            <w:r>
              <w:rPr>
                <w:rFonts w:ascii="Symbol" w:eastAsia="Symbol" w:hAnsi="Symbol" w:cs="Symbol"/>
              </w:rPr>
              <w:t>·</w:t>
            </w:r>
            <w:r>
              <w:t xml:space="preserve"> Change up routine when possible</w:t>
            </w:r>
          </w:p>
        </w:tc>
        <w:tc>
          <w:tcPr>
            <w:tcW w:w="3487" w:type="dxa"/>
            <w:shd w:val="clear" w:color="auto" w:fill="auto"/>
          </w:tcPr>
          <w:p w14:paraId="5F3E2E1A" w14:textId="593F1C9B" w:rsidR="000A5193" w:rsidRPr="003170AE" w:rsidRDefault="000A5193" w:rsidP="00C83E7D">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C85946E" w14:textId="77777777" w:rsidTr="00BA13D4">
        <w:tc>
          <w:tcPr>
            <w:tcW w:w="3487" w:type="dxa"/>
            <w:shd w:val="clear" w:color="auto" w:fill="auto"/>
          </w:tcPr>
          <w:p w14:paraId="6FF8B00C" w14:textId="77777777" w:rsidR="000A5193" w:rsidRDefault="000A5193" w:rsidP="00C83E7D">
            <w:r>
              <w:t>Human behaviour Fatigue</w:t>
            </w:r>
          </w:p>
        </w:tc>
        <w:tc>
          <w:tcPr>
            <w:tcW w:w="3487" w:type="dxa"/>
            <w:shd w:val="clear" w:color="auto" w:fill="auto"/>
          </w:tcPr>
          <w:p w14:paraId="3286C029" w14:textId="77777777" w:rsidR="000A5193" w:rsidRDefault="000A5193" w:rsidP="00C83E7D">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7686ABD9" w14:textId="77777777" w:rsidR="000A5193" w:rsidRDefault="000A5193" w:rsidP="00C83E7D">
            <w:pPr>
              <w:widowControl w:val="0"/>
              <w:autoSpaceDE w:val="0"/>
              <w:autoSpaceDN w:val="0"/>
              <w:adjustRightInd w:val="0"/>
            </w:pPr>
            <w:r>
              <w:rPr>
                <w:rFonts w:ascii="Symbol" w:eastAsia="Symbol" w:hAnsi="Symbol" w:cs="Symbol"/>
              </w:rPr>
              <w:t>·</w:t>
            </w:r>
            <w:r>
              <w:t xml:space="preserve"> Reduced ability to do complex planning, </w:t>
            </w:r>
          </w:p>
          <w:p w14:paraId="277BA490" w14:textId="77777777" w:rsidR="000A5193" w:rsidRDefault="000A5193" w:rsidP="00C83E7D">
            <w:pPr>
              <w:widowControl w:val="0"/>
              <w:autoSpaceDE w:val="0"/>
              <w:autoSpaceDN w:val="0"/>
              <w:adjustRightInd w:val="0"/>
            </w:pPr>
            <w:r>
              <w:rPr>
                <w:rFonts w:ascii="Symbol" w:eastAsia="Symbol" w:hAnsi="Symbol" w:cs="Symbol"/>
              </w:rPr>
              <w:t>·</w:t>
            </w:r>
            <w:r>
              <w:t xml:space="preserve"> Reduced communication skills, </w:t>
            </w:r>
          </w:p>
          <w:p w14:paraId="4D64DE2F" w14:textId="77777777" w:rsidR="000A5193" w:rsidRDefault="000A5193" w:rsidP="00C83E7D">
            <w:pPr>
              <w:widowControl w:val="0"/>
              <w:autoSpaceDE w:val="0"/>
              <w:autoSpaceDN w:val="0"/>
              <w:adjustRightInd w:val="0"/>
            </w:pPr>
            <w:r>
              <w:rPr>
                <w:rFonts w:ascii="Symbol" w:eastAsia="Symbol" w:hAnsi="Symbol" w:cs="Symbol"/>
              </w:rPr>
              <w:t>·</w:t>
            </w:r>
            <w:r>
              <w:t xml:space="preserve"> Reduced productivity or performance, </w:t>
            </w:r>
          </w:p>
          <w:p w14:paraId="31ACA1EB" w14:textId="77777777" w:rsidR="000A5193" w:rsidRDefault="000A5193" w:rsidP="00C83E7D">
            <w:pPr>
              <w:widowControl w:val="0"/>
              <w:autoSpaceDE w:val="0"/>
              <w:autoSpaceDN w:val="0"/>
              <w:adjustRightInd w:val="0"/>
            </w:pPr>
            <w:r>
              <w:rPr>
                <w:rFonts w:ascii="Symbol" w:eastAsia="Symbol" w:hAnsi="Symbol" w:cs="Symbol"/>
              </w:rPr>
              <w:t>·</w:t>
            </w:r>
            <w:r>
              <w:t xml:space="preserve"> Reduced attention and vigilance,</w:t>
            </w:r>
          </w:p>
          <w:p w14:paraId="46CC7CFA" w14:textId="77777777" w:rsidR="000A5193" w:rsidRDefault="000A5193" w:rsidP="00C83E7D">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2DE35D09" w14:textId="77777777" w:rsidR="000A5193" w:rsidRDefault="000A5193" w:rsidP="00C83E7D">
            <w:pPr>
              <w:widowControl w:val="0"/>
              <w:autoSpaceDE w:val="0"/>
              <w:autoSpaceDN w:val="0"/>
              <w:adjustRightInd w:val="0"/>
            </w:pPr>
            <w:r>
              <w:rPr>
                <w:rFonts w:ascii="Symbol" w:eastAsia="Symbol" w:hAnsi="Symbol" w:cs="Symbol"/>
              </w:rPr>
              <w:t>·</w:t>
            </w:r>
            <w:r>
              <w:t xml:space="preserve"> Reduced reaction time - both in speed and thought, </w:t>
            </w:r>
          </w:p>
          <w:p w14:paraId="0674F06C" w14:textId="77777777" w:rsidR="000A5193" w:rsidRDefault="000A5193" w:rsidP="00C83E7D">
            <w:pPr>
              <w:widowControl w:val="0"/>
              <w:autoSpaceDE w:val="0"/>
              <w:autoSpaceDN w:val="0"/>
              <w:adjustRightInd w:val="0"/>
            </w:pPr>
            <w:r>
              <w:rPr>
                <w:rFonts w:ascii="Symbol" w:eastAsia="Symbol" w:hAnsi="Symbol" w:cs="Symbol"/>
              </w:rPr>
              <w:t>·</w:t>
            </w:r>
            <w:r>
              <w:t xml:space="preserve"> Loss of memory or the ability to recall details, </w:t>
            </w:r>
          </w:p>
          <w:p w14:paraId="4F382405" w14:textId="77777777" w:rsidR="000A5193" w:rsidRDefault="000A5193" w:rsidP="00C83E7D">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37CAA3EA" w14:textId="77777777" w:rsidR="000A5193" w:rsidRDefault="000A5193" w:rsidP="00C83E7D">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73FF2883" w14:textId="77777777" w:rsidR="000A5193" w:rsidRDefault="000A5193" w:rsidP="00C83E7D">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1EC227FF" w14:textId="77777777" w:rsidR="000A5193" w:rsidRDefault="000A5193" w:rsidP="00C83E7D">
            <w:pPr>
              <w:widowControl w:val="0"/>
              <w:autoSpaceDE w:val="0"/>
              <w:autoSpaceDN w:val="0"/>
              <w:adjustRightInd w:val="0"/>
            </w:pPr>
            <w:r>
              <w:rPr>
                <w:rFonts w:ascii="Symbol" w:eastAsia="Symbol" w:hAnsi="Symbol" w:cs="Symbol"/>
              </w:rPr>
              <w:t>·</w:t>
            </w:r>
            <w:r>
              <w:t xml:space="preserve"> Increased errors in judgement, </w:t>
            </w:r>
          </w:p>
          <w:p w14:paraId="19852599" w14:textId="77777777" w:rsidR="000A5193" w:rsidRDefault="000A5193" w:rsidP="00C83E7D">
            <w:r>
              <w:rPr>
                <w:rFonts w:ascii="Symbol" w:eastAsia="Symbol" w:hAnsi="Symbol" w:cs="Symbol"/>
              </w:rPr>
              <w:lastRenderedPageBreak/>
              <w:t>·</w:t>
            </w:r>
            <w:r>
              <w:t xml:space="preserve"> Increased incident rates.</w:t>
            </w:r>
          </w:p>
        </w:tc>
        <w:tc>
          <w:tcPr>
            <w:tcW w:w="3487" w:type="dxa"/>
            <w:shd w:val="clear" w:color="auto" w:fill="auto"/>
          </w:tcPr>
          <w:p w14:paraId="24002EC2" w14:textId="77777777" w:rsidR="000A5193" w:rsidRDefault="000A5193" w:rsidP="00C83E7D">
            <w:pPr>
              <w:widowControl w:val="0"/>
              <w:autoSpaceDE w:val="0"/>
              <w:autoSpaceDN w:val="0"/>
              <w:adjustRightInd w:val="0"/>
            </w:pPr>
            <w:r>
              <w:rPr>
                <w:rFonts w:ascii="Symbol" w:eastAsia="Symbol" w:hAnsi="Symbol" w:cs="Symbol"/>
              </w:rPr>
              <w:lastRenderedPageBreak/>
              <w:t>·</w:t>
            </w:r>
            <w:r>
              <w:t xml:space="preserve"> Assess your own fitness for work before starting. </w:t>
            </w:r>
          </w:p>
          <w:p w14:paraId="360E8997" w14:textId="77777777" w:rsidR="000A5193" w:rsidRDefault="000A5193" w:rsidP="00C83E7D">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66C139C6" w14:textId="77777777" w:rsidR="000A5193" w:rsidRDefault="000A5193" w:rsidP="00C83E7D">
            <w:pPr>
              <w:widowControl w:val="0"/>
              <w:autoSpaceDE w:val="0"/>
              <w:autoSpaceDN w:val="0"/>
              <w:adjustRightInd w:val="0"/>
            </w:pPr>
            <w:r>
              <w:rPr>
                <w:rFonts w:ascii="Symbol" w:eastAsia="Symbol" w:hAnsi="Symbol" w:cs="Symbol"/>
              </w:rPr>
              <w:t>·</w:t>
            </w:r>
            <w:r>
              <w:t xml:space="preserve"> Look out for signs of fatigue in the people you work with. </w:t>
            </w:r>
          </w:p>
          <w:p w14:paraId="1DD24B8E" w14:textId="77777777" w:rsidR="000A5193" w:rsidRDefault="000A5193" w:rsidP="00C83E7D">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27A94C45" w14:textId="77777777" w:rsidR="000A5193" w:rsidRDefault="000A5193" w:rsidP="00C83E7D">
            <w:pPr>
              <w:widowControl w:val="0"/>
              <w:autoSpaceDE w:val="0"/>
              <w:autoSpaceDN w:val="0"/>
              <w:adjustRightInd w:val="0"/>
            </w:pPr>
            <w:r>
              <w:t xml:space="preserve">water, do some stretching or physical exercise. </w:t>
            </w:r>
          </w:p>
          <w:p w14:paraId="24DFCA0F" w14:textId="77777777" w:rsidR="000A5193" w:rsidRDefault="000A5193" w:rsidP="00C83E7D">
            <w:pPr>
              <w:widowControl w:val="0"/>
              <w:autoSpaceDE w:val="0"/>
              <w:autoSpaceDN w:val="0"/>
              <w:adjustRightInd w:val="0"/>
            </w:pPr>
            <w:r>
              <w:rPr>
                <w:rFonts w:ascii="Symbol" w:eastAsia="Symbol" w:hAnsi="Symbol" w:cs="Symbol"/>
              </w:rPr>
              <w:t>·</w:t>
            </w:r>
            <w:r>
              <w:t xml:space="preserve"> Talk to your supervisor if you think you’re at risk of fatigue. </w:t>
            </w:r>
          </w:p>
          <w:p w14:paraId="385776DE" w14:textId="77777777" w:rsidR="000A5193" w:rsidRDefault="000A5193" w:rsidP="00C83E7D">
            <w:r>
              <w:rPr>
                <w:rFonts w:ascii="Symbol" w:eastAsia="Symbol" w:hAnsi="Symbol" w:cs="Symbol"/>
              </w:rPr>
              <w:t>·</w:t>
            </w:r>
            <w:r>
              <w:t xml:space="preserve"> Talk to your supervisor if you have consumed alcohol or drugs (including medication) recently </w:t>
            </w:r>
            <w:r>
              <w:lastRenderedPageBreak/>
              <w:t>and are still feeling the effects. Do not operate or work near machinery.</w:t>
            </w:r>
          </w:p>
        </w:tc>
        <w:tc>
          <w:tcPr>
            <w:tcW w:w="3487" w:type="dxa"/>
            <w:shd w:val="clear" w:color="auto" w:fill="auto"/>
          </w:tcPr>
          <w:p w14:paraId="0E77FF30" w14:textId="653946D0" w:rsidR="000A5193" w:rsidRPr="003170AE" w:rsidRDefault="000A5193" w:rsidP="00C83E7D">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1B9BF816" w14:textId="77777777" w:rsidR="000A5193" w:rsidRDefault="000A5193" w:rsidP="0070586F">
      <w:pPr>
        <w:rPr>
          <w:rFonts w:ascii="Arial" w:hAnsi="Arial" w:cs="Arial"/>
          <w:sz w:val="18"/>
          <w:szCs w:val="18"/>
        </w:rPr>
      </w:pPr>
    </w:p>
    <w:p w14:paraId="49891957" w14:textId="77777777" w:rsidR="000A5193" w:rsidRPr="0099381E" w:rsidRDefault="000A5193" w:rsidP="00ED49A9">
      <w:pPr>
        <w:rPr>
          <w:b/>
          <w:bCs/>
          <w:u w:val="single"/>
        </w:rPr>
      </w:pPr>
      <w:r w:rsidRPr="0099381E">
        <w:rPr>
          <w:b/>
          <w:bCs/>
          <w:u w:val="single"/>
        </w:rPr>
        <w:t>By signing, workers and contractors: declare the following:</w:t>
      </w:r>
    </w:p>
    <w:p w14:paraId="2B9E0509" w14:textId="77777777" w:rsidR="000A5193" w:rsidRPr="007B54E2" w:rsidRDefault="000A5193" w:rsidP="00ED49A9">
      <w:pPr>
        <w:rPr>
          <w:b/>
          <w:bCs/>
        </w:rPr>
      </w:pPr>
      <w:r w:rsidRPr="007B54E2">
        <w:rPr>
          <w:b/>
          <w:bCs/>
        </w:rPr>
        <w:t>I have been consulted in the development of this SWMS.</w:t>
      </w:r>
    </w:p>
    <w:p w14:paraId="6833E95B" w14:textId="77777777" w:rsidR="000A5193" w:rsidRPr="007B54E2" w:rsidRDefault="000A5193" w:rsidP="00ED49A9">
      <w:pPr>
        <w:rPr>
          <w:b/>
          <w:bCs/>
        </w:rPr>
      </w:pPr>
      <w:r w:rsidRPr="007B54E2">
        <w:rPr>
          <w:b/>
          <w:bCs/>
        </w:rPr>
        <w:t>I have been given the opportunity to comment on the content of this SWMS.</w:t>
      </w:r>
    </w:p>
    <w:p w14:paraId="2A8C4604" w14:textId="77777777" w:rsidR="000A5193" w:rsidRPr="007B54E2" w:rsidRDefault="000A5193" w:rsidP="00ED49A9">
      <w:pPr>
        <w:rPr>
          <w:b/>
          <w:bCs/>
        </w:rPr>
      </w:pPr>
      <w:r w:rsidRPr="007B54E2">
        <w:rPr>
          <w:b/>
          <w:bCs/>
        </w:rPr>
        <w:t>I have read and understood how I am to carry out the activities listed in this SWMS.</w:t>
      </w:r>
    </w:p>
    <w:p w14:paraId="1C0F57C3" w14:textId="7532DD59" w:rsidR="000A5193"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6E60B6AF" w14:textId="77777777" w:rsidTr="1ED17CD8">
        <w:trPr>
          <w:trHeight w:val="584"/>
        </w:trPr>
        <w:tc>
          <w:tcPr>
            <w:tcW w:w="2772" w:type="dxa"/>
            <w:shd w:val="clear" w:color="auto" w:fill="D9D9D9" w:themeFill="background1" w:themeFillShade="D9"/>
          </w:tcPr>
          <w:p w14:paraId="13A696D4" w14:textId="77777777" w:rsidR="000A5193" w:rsidRDefault="000A5193" w:rsidP="00E6499B">
            <w:pPr>
              <w:jc w:val="center"/>
              <w:rPr>
                <w:rFonts w:ascii="Arial" w:hAnsi="Arial" w:cs="Arial"/>
                <w:b/>
                <w:bCs/>
                <w:sz w:val="18"/>
                <w:szCs w:val="18"/>
              </w:rPr>
            </w:pPr>
          </w:p>
          <w:p w14:paraId="78F50553"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2779" w:type="dxa"/>
            <w:shd w:val="clear" w:color="auto" w:fill="D9D9D9" w:themeFill="background1" w:themeFillShade="D9"/>
          </w:tcPr>
          <w:p w14:paraId="6ADA37D6" w14:textId="77777777" w:rsidR="000A5193" w:rsidRDefault="000A5193" w:rsidP="00E6499B">
            <w:pPr>
              <w:jc w:val="center"/>
              <w:rPr>
                <w:rFonts w:ascii="Arial" w:hAnsi="Arial" w:cs="Arial"/>
                <w:b/>
                <w:bCs/>
                <w:sz w:val="18"/>
                <w:szCs w:val="18"/>
              </w:rPr>
            </w:pPr>
          </w:p>
          <w:p w14:paraId="509D0227"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2797" w:type="dxa"/>
            <w:shd w:val="clear" w:color="auto" w:fill="D9D9D9" w:themeFill="background1" w:themeFillShade="D9"/>
          </w:tcPr>
          <w:p w14:paraId="32688449" w14:textId="77777777" w:rsidR="000A5193" w:rsidRDefault="000A5193" w:rsidP="00E6499B">
            <w:pPr>
              <w:jc w:val="center"/>
              <w:rPr>
                <w:rFonts w:ascii="Arial" w:hAnsi="Arial" w:cs="Arial"/>
                <w:b/>
                <w:bCs/>
                <w:sz w:val="18"/>
                <w:szCs w:val="18"/>
              </w:rPr>
            </w:pPr>
          </w:p>
          <w:p w14:paraId="6EA7B07F"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2794" w:type="dxa"/>
            <w:shd w:val="clear" w:color="auto" w:fill="D9D9D9" w:themeFill="background1" w:themeFillShade="D9"/>
          </w:tcPr>
          <w:p w14:paraId="322AD905" w14:textId="77777777" w:rsidR="000A5193" w:rsidRDefault="000A5193" w:rsidP="00E6499B">
            <w:pPr>
              <w:jc w:val="center"/>
              <w:rPr>
                <w:rFonts w:ascii="Arial" w:hAnsi="Arial" w:cs="Arial"/>
                <w:b/>
                <w:bCs/>
                <w:sz w:val="18"/>
                <w:szCs w:val="18"/>
              </w:rPr>
            </w:pPr>
          </w:p>
          <w:p w14:paraId="30D46969"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2806" w:type="dxa"/>
            <w:shd w:val="clear" w:color="auto" w:fill="D9D9D9" w:themeFill="background1" w:themeFillShade="D9"/>
          </w:tcPr>
          <w:p w14:paraId="5FDCBDC1" w14:textId="77777777" w:rsidR="000A5193" w:rsidRDefault="000A5193" w:rsidP="00E6499B">
            <w:pPr>
              <w:jc w:val="center"/>
              <w:rPr>
                <w:rFonts w:ascii="Arial" w:hAnsi="Arial" w:cs="Arial"/>
                <w:b/>
                <w:bCs/>
                <w:sz w:val="18"/>
                <w:szCs w:val="18"/>
              </w:rPr>
            </w:pPr>
          </w:p>
          <w:p w14:paraId="3268826F"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64EA1238" w14:textId="77777777" w:rsidTr="1ED17CD8">
        <w:trPr>
          <w:trHeight w:val="584"/>
        </w:trPr>
        <w:tc>
          <w:tcPr>
            <w:tcW w:w="2772" w:type="dxa"/>
            <w:shd w:val="clear" w:color="auto" w:fill="auto"/>
          </w:tcPr>
          <w:p w14:paraId="25837B29" w14:textId="77777777" w:rsidR="000A5193" w:rsidRDefault="000A5193" w:rsidP="1ED17CD8">
            <w:pPr>
              <w:spacing w:line="259" w:lineRule="auto"/>
              <w:jc w:val="center"/>
              <w:rPr>
                <w:rFonts w:ascii="Calibri" w:eastAsia="Calibri" w:hAnsi="Calibri" w:cs="Calibri"/>
                <w:color w:val="000000" w:themeColor="text1"/>
                <w:lang w:val="en-US"/>
              </w:rPr>
            </w:pPr>
          </w:p>
        </w:tc>
        <w:tc>
          <w:tcPr>
            <w:tcW w:w="2779" w:type="dxa"/>
            <w:shd w:val="clear" w:color="auto" w:fill="auto"/>
          </w:tcPr>
          <w:p w14:paraId="4018ABB6" w14:textId="51B11A09" w:rsidR="000A5193" w:rsidRDefault="000A5193" w:rsidP="1ED17CD8">
            <w:pPr>
              <w:spacing w:line="259" w:lineRule="auto"/>
              <w:jc w:val="center"/>
              <w:rPr>
                <w:rFonts w:ascii="Calibri" w:eastAsia="Calibri" w:hAnsi="Calibri" w:cs="Calibri"/>
                <w:color w:val="000000" w:themeColor="text1"/>
              </w:rPr>
            </w:pPr>
          </w:p>
        </w:tc>
        <w:tc>
          <w:tcPr>
            <w:tcW w:w="2797" w:type="dxa"/>
            <w:shd w:val="clear" w:color="auto" w:fill="auto"/>
          </w:tcPr>
          <w:p w14:paraId="0D803A77" w14:textId="4AB9B712" w:rsidR="000A5193" w:rsidRDefault="000A5193" w:rsidP="1ED17CD8">
            <w:pPr>
              <w:spacing w:line="259" w:lineRule="auto"/>
              <w:jc w:val="center"/>
              <w:rPr>
                <w:rFonts w:ascii="Calibri" w:eastAsia="Calibri" w:hAnsi="Calibri" w:cs="Calibri"/>
                <w:color w:val="000000" w:themeColor="text1"/>
              </w:rPr>
            </w:pPr>
          </w:p>
        </w:tc>
        <w:tc>
          <w:tcPr>
            <w:tcW w:w="2794" w:type="dxa"/>
            <w:shd w:val="clear" w:color="auto" w:fill="auto"/>
          </w:tcPr>
          <w:p w14:paraId="0B4F9670" w14:textId="19ED96AA" w:rsidR="000A5193" w:rsidRDefault="000A5193" w:rsidP="1ED17CD8">
            <w:pPr>
              <w:spacing w:line="259" w:lineRule="auto"/>
              <w:jc w:val="center"/>
              <w:rPr>
                <w:rFonts w:ascii="Calibri" w:eastAsia="Calibri" w:hAnsi="Calibri" w:cs="Calibri"/>
                <w:color w:val="000000" w:themeColor="text1"/>
              </w:rPr>
            </w:pPr>
          </w:p>
        </w:tc>
        <w:tc>
          <w:tcPr>
            <w:tcW w:w="2806" w:type="dxa"/>
            <w:shd w:val="clear" w:color="auto" w:fill="auto"/>
          </w:tcPr>
          <w:p w14:paraId="074B0ACD" w14:textId="2766483A" w:rsidR="000A5193" w:rsidRDefault="000A5193" w:rsidP="1ED17CD8">
            <w:pPr>
              <w:spacing w:line="259" w:lineRule="auto"/>
              <w:jc w:val="center"/>
              <w:rPr>
                <w:rFonts w:ascii="Calibri" w:eastAsia="Calibri" w:hAnsi="Calibri" w:cs="Calibri"/>
                <w:color w:val="000000" w:themeColor="text1"/>
              </w:rPr>
            </w:pPr>
          </w:p>
        </w:tc>
      </w:tr>
      <w:tr w:rsidR="000A5193" w14:paraId="0711E2E2" w14:textId="77777777" w:rsidTr="1ED17CD8">
        <w:trPr>
          <w:trHeight w:val="584"/>
        </w:trPr>
        <w:tc>
          <w:tcPr>
            <w:tcW w:w="2772" w:type="dxa"/>
            <w:shd w:val="clear" w:color="auto" w:fill="auto"/>
          </w:tcPr>
          <w:p w14:paraId="48EC34E8" w14:textId="77777777" w:rsidR="000A5193" w:rsidRDefault="000A5193" w:rsidP="1ED17CD8">
            <w:pPr>
              <w:spacing w:line="259" w:lineRule="auto"/>
              <w:jc w:val="center"/>
              <w:rPr>
                <w:rFonts w:ascii="Calibri" w:eastAsia="Calibri" w:hAnsi="Calibri" w:cs="Calibri"/>
                <w:color w:val="000000" w:themeColor="text1"/>
                <w:lang w:val="en-US"/>
              </w:rPr>
            </w:pPr>
          </w:p>
        </w:tc>
        <w:tc>
          <w:tcPr>
            <w:tcW w:w="2779" w:type="dxa"/>
            <w:shd w:val="clear" w:color="auto" w:fill="auto"/>
          </w:tcPr>
          <w:p w14:paraId="28B6821F" w14:textId="32E4D6C5" w:rsidR="000A5193" w:rsidRDefault="000A5193" w:rsidP="1ED17CD8">
            <w:pPr>
              <w:spacing w:line="259" w:lineRule="auto"/>
              <w:jc w:val="center"/>
              <w:rPr>
                <w:rFonts w:ascii="Calibri" w:eastAsia="Calibri" w:hAnsi="Calibri" w:cs="Calibri"/>
                <w:color w:val="000000" w:themeColor="text1"/>
                <w:lang w:val="en-US"/>
              </w:rPr>
            </w:pPr>
          </w:p>
        </w:tc>
        <w:tc>
          <w:tcPr>
            <w:tcW w:w="2797" w:type="dxa"/>
            <w:shd w:val="clear" w:color="auto" w:fill="auto"/>
          </w:tcPr>
          <w:p w14:paraId="7CAAB0EE" w14:textId="12932AFD" w:rsidR="000A5193" w:rsidRDefault="000A5193" w:rsidP="1ED17CD8">
            <w:pPr>
              <w:spacing w:line="259" w:lineRule="auto"/>
              <w:jc w:val="center"/>
              <w:rPr>
                <w:rFonts w:ascii="Calibri" w:eastAsia="Calibri" w:hAnsi="Calibri" w:cs="Calibri"/>
                <w:color w:val="000000" w:themeColor="text1"/>
                <w:lang w:val="en-US"/>
              </w:rPr>
            </w:pPr>
          </w:p>
        </w:tc>
        <w:tc>
          <w:tcPr>
            <w:tcW w:w="2794" w:type="dxa"/>
            <w:shd w:val="clear" w:color="auto" w:fill="auto"/>
          </w:tcPr>
          <w:p w14:paraId="3B529A37" w14:textId="5521F3CF" w:rsidR="000A5193" w:rsidRDefault="000A5193" w:rsidP="1ED17CD8">
            <w:pPr>
              <w:spacing w:line="259" w:lineRule="auto"/>
              <w:jc w:val="center"/>
              <w:rPr>
                <w:rFonts w:ascii="Calibri" w:eastAsia="Calibri" w:hAnsi="Calibri" w:cs="Calibri"/>
                <w:color w:val="000000" w:themeColor="text1"/>
                <w:lang w:val="en-US"/>
              </w:rPr>
            </w:pPr>
          </w:p>
        </w:tc>
        <w:tc>
          <w:tcPr>
            <w:tcW w:w="2806" w:type="dxa"/>
            <w:shd w:val="clear" w:color="auto" w:fill="auto"/>
          </w:tcPr>
          <w:p w14:paraId="6AF2FE47" w14:textId="1240A5B6" w:rsidR="000A5193" w:rsidRDefault="000A5193" w:rsidP="1ED17CD8">
            <w:pPr>
              <w:spacing w:line="259" w:lineRule="auto"/>
              <w:jc w:val="center"/>
              <w:rPr>
                <w:rFonts w:ascii="Calibri" w:eastAsia="Calibri" w:hAnsi="Calibri" w:cs="Calibri"/>
                <w:color w:val="000000" w:themeColor="text1"/>
                <w:lang w:val="en-US"/>
              </w:rPr>
            </w:pPr>
          </w:p>
        </w:tc>
      </w:tr>
      <w:tr w:rsidR="000A5193" w14:paraId="714CE4C7" w14:textId="77777777" w:rsidTr="1ED17CD8">
        <w:trPr>
          <w:trHeight w:val="584"/>
        </w:trPr>
        <w:tc>
          <w:tcPr>
            <w:tcW w:w="2772" w:type="dxa"/>
            <w:shd w:val="clear" w:color="auto" w:fill="auto"/>
          </w:tcPr>
          <w:p w14:paraId="40C63D7A" w14:textId="77777777" w:rsidR="000A5193" w:rsidRDefault="000A5193" w:rsidP="1ED17CD8">
            <w:pPr>
              <w:spacing w:line="259" w:lineRule="auto"/>
              <w:jc w:val="center"/>
              <w:rPr>
                <w:rFonts w:ascii="Calibri" w:eastAsia="Calibri" w:hAnsi="Calibri" w:cs="Calibri"/>
                <w:color w:val="000000" w:themeColor="text1"/>
                <w:lang w:val="en-US"/>
              </w:rPr>
            </w:pPr>
          </w:p>
        </w:tc>
        <w:tc>
          <w:tcPr>
            <w:tcW w:w="2779" w:type="dxa"/>
            <w:shd w:val="clear" w:color="auto" w:fill="auto"/>
          </w:tcPr>
          <w:p w14:paraId="10314252" w14:textId="2EAEC417" w:rsidR="000A5193" w:rsidRDefault="000A5193" w:rsidP="1ED17CD8">
            <w:pPr>
              <w:spacing w:line="259" w:lineRule="auto"/>
              <w:jc w:val="center"/>
              <w:rPr>
                <w:rFonts w:ascii="Calibri" w:eastAsia="Calibri" w:hAnsi="Calibri" w:cs="Calibri"/>
                <w:color w:val="000000" w:themeColor="text1"/>
                <w:lang w:val="en-US"/>
              </w:rPr>
            </w:pPr>
          </w:p>
        </w:tc>
        <w:tc>
          <w:tcPr>
            <w:tcW w:w="2797" w:type="dxa"/>
            <w:shd w:val="clear" w:color="auto" w:fill="auto"/>
          </w:tcPr>
          <w:p w14:paraId="4CCA04D4" w14:textId="6A7BE937" w:rsidR="000A5193" w:rsidRDefault="000A5193" w:rsidP="1ED17CD8">
            <w:pPr>
              <w:spacing w:line="259" w:lineRule="auto"/>
              <w:jc w:val="center"/>
              <w:rPr>
                <w:rFonts w:ascii="Calibri" w:eastAsia="Calibri" w:hAnsi="Calibri" w:cs="Calibri"/>
                <w:color w:val="000000" w:themeColor="text1"/>
                <w:lang w:val="en-US"/>
              </w:rPr>
            </w:pPr>
          </w:p>
        </w:tc>
        <w:tc>
          <w:tcPr>
            <w:tcW w:w="2794" w:type="dxa"/>
            <w:shd w:val="clear" w:color="auto" w:fill="auto"/>
          </w:tcPr>
          <w:p w14:paraId="7D2805F7" w14:textId="54AF772D" w:rsidR="000A5193" w:rsidRDefault="000A5193" w:rsidP="1ED17CD8">
            <w:pPr>
              <w:spacing w:line="259" w:lineRule="auto"/>
              <w:jc w:val="center"/>
              <w:rPr>
                <w:rFonts w:ascii="Calibri" w:eastAsia="Calibri" w:hAnsi="Calibri" w:cs="Calibri"/>
                <w:color w:val="000000" w:themeColor="text1"/>
                <w:lang w:val="en-US"/>
              </w:rPr>
            </w:pPr>
          </w:p>
        </w:tc>
        <w:tc>
          <w:tcPr>
            <w:tcW w:w="2806" w:type="dxa"/>
            <w:shd w:val="clear" w:color="auto" w:fill="auto"/>
          </w:tcPr>
          <w:p w14:paraId="0379C37B" w14:textId="10101983" w:rsidR="000A5193" w:rsidRDefault="000A5193" w:rsidP="1ED17CD8">
            <w:pPr>
              <w:spacing w:line="259" w:lineRule="auto"/>
              <w:jc w:val="center"/>
              <w:rPr>
                <w:rFonts w:ascii="Calibri" w:eastAsia="Calibri" w:hAnsi="Calibri" w:cs="Calibri"/>
                <w:color w:val="000000" w:themeColor="text1"/>
                <w:lang w:val="en-US"/>
              </w:rPr>
            </w:pPr>
          </w:p>
        </w:tc>
      </w:tr>
      <w:tr w:rsidR="000A5193" w14:paraId="3CF7209A" w14:textId="77777777" w:rsidTr="1ED17CD8">
        <w:trPr>
          <w:trHeight w:val="584"/>
        </w:trPr>
        <w:tc>
          <w:tcPr>
            <w:tcW w:w="2772" w:type="dxa"/>
            <w:shd w:val="clear" w:color="auto" w:fill="auto"/>
          </w:tcPr>
          <w:p w14:paraId="2DF18EBF" w14:textId="7C1B5F5E" w:rsidR="000A5193" w:rsidRPr="00EC08F1" w:rsidRDefault="000A5193" w:rsidP="1ED17CD8">
            <w:pPr>
              <w:spacing w:line="259" w:lineRule="auto"/>
              <w:jc w:val="center"/>
              <w:rPr>
                <w:rFonts w:ascii="Calibri" w:eastAsia="Calibri" w:hAnsi="Calibri" w:cs="Calibri"/>
                <w:b/>
                <w:bCs/>
                <w:color w:val="000000" w:themeColor="text1"/>
              </w:rPr>
            </w:pPr>
          </w:p>
        </w:tc>
        <w:tc>
          <w:tcPr>
            <w:tcW w:w="2779" w:type="dxa"/>
            <w:shd w:val="clear" w:color="auto" w:fill="auto"/>
          </w:tcPr>
          <w:p w14:paraId="7711A9FD" w14:textId="77777777" w:rsidR="000A5193" w:rsidRPr="00EC08F1" w:rsidRDefault="000A5193" w:rsidP="1ED17CD8">
            <w:pPr>
              <w:spacing w:line="259" w:lineRule="auto"/>
              <w:jc w:val="center"/>
              <w:rPr>
                <w:rFonts w:ascii="Calibri" w:eastAsia="Calibri" w:hAnsi="Calibri" w:cs="Calibri"/>
                <w:b/>
                <w:bCs/>
                <w:color w:val="000000" w:themeColor="text1"/>
              </w:rPr>
            </w:pPr>
          </w:p>
        </w:tc>
        <w:tc>
          <w:tcPr>
            <w:tcW w:w="2797" w:type="dxa"/>
            <w:shd w:val="clear" w:color="auto" w:fill="auto"/>
          </w:tcPr>
          <w:p w14:paraId="256845E4" w14:textId="77777777" w:rsidR="000A5193" w:rsidRPr="00EC08F1" w:rsidRDefault="000A5193" w:rsidP="1ED17CD8">
            <w:pPr>
              <w:spacing w:line="259" w:lineRule="auto"/>
              <w:jc w:val="center"/>
              <w:rPr>
                <w:rFonts w:ascii="Calibri" w:eastAsia="Calibri" w:hAnsi="Calibri" w:cs="Calibri"/>
                <w:b/>
                <w:bCs/>
                <w:color w:val="000000" w:themeColor="text1"/>
              </w:rPr>
            </w:pPr>
          </w:p>
        </w:tc>
        <w:tc>
          <w:tcPr>
            <w:tcW w:w="2794" w:type="dxa"/>
            <w:shd w:val="clear" w:color="auto" w:fill="auto"/>
          </w:tcPr>
          <w:p w14:paraId="2C4E11EC" w14:textId="41C9F727" w:rsidR="000A5193" w:rsidRPr="00EC08F1" w:rsidRDefault="000A5193" w:rsidP="1ED17CD8">
            <w:pPr>
              <w:spacing w:line="259" w:lineRule="auto"/>
              <w:jc w:val="center"/>
              <w:rPr>
                <w:rFonts w:ascii="Calibri" w:eastAsia="Calibri" w:hAnsi="Calibri" w:cs="Calibri"/>
                <w:b/>
                <w:bCs/>
                <w:color w:val="000000" w:themeColor="text1"/>
              </w:rPr>
            </w:pPr>
          </w:p>
        </w:tc>
        <w:tc>
          <w:tcPr>
            <w:tcW w:w="2806" w:type="dxa"/>
            <w:shd w:val="clear" w:color="auto" w:fill="auto"/>
          </w:tcPr>
          <w:p w14:paraId="4A125942" w14:textId="01A5696C" w:rsidR="000A5193" w:rsidRPr="00EC08F1" w:rsidRDefault="000A5193" w:rsidP="1ED17CD8">
            <w:pPr>
              <w:spacing w:line="259" w:lineRule="auto"/>
              <w:jc w:val="center"/>
              <w:rPr>
                <w:rFonts w:ascii="Calibri" w:eastAsia="Calibri" w:hAnsi="Calibri" w:cs="Calibri"/>
                <w:b/>
                <w:bCs/>
                <w:color w:val="000000" w:themeColor="text1"/>
              </w:rPr>
            </w:pPr>
          </w:p>
        </w:tc>
      </w:tr>
      <w:tr w:rsidR="000A5193" w14:paraId="1A4F852C" w14:textId="77777777" w:rsidTr="1ED17CD8">
        <w:trPr>
          <w:trHeight w:val="584"/>
        </w:trPr>
        <w:tc>
          <w:tcPr>
            <w:tcW w:w="2772" w:type="dxa"/>
            <w:shd w:val="clear" w:color="auto" w:fill="auto"/>
          </w:tcPr>
          <w:p w14:paraId="6FAA95CD" w14:textId="00E2DA0C" w:rsidR="000A5193" w:rsidRPr="00EC08F1" w:rsidRDefault="000A5193" w:rsidP="00EC08F1">
            <w:pPr>
              <w:spacing w:line="259" w:lineRule="auto"/>
              <w:jc w:val="center"/>
              <w:rPr>
                <w:rFonts w:ascii="Calibri" w:eastAsia="Calibri" w:hAnsi="Calibri" w:cs="Calibri"/>
                <w:b/>
                <w:bCs/>
                <w:color w:val="000000" w:themeColor="text1"/>
              </w:rPr>
            </w:pPr>
          </w:p>
        </w:tc>
        <w:tc>
          <w:tcPr>
            <w:tcW w:w="2779" w:type="dxa"/>
            <w:shd w:val="clear" w:color="auto" w:fill="auto"/>
          </w:tcPr>
          <w:p w14:paraId="7E41BBDA" w14:textId="7D5D5716" w:rsidR="000A5193" w:rsidRPr="00EC08F1" w:rsidRDefault="000A5193" w:rsidP="00EC08F1">
            <w:pPr>
              <w:spacing w:line="259" w:lineRule="auto"/>
              <w:jc w:val="center"/>
              <w:rPr>
                <w:rFonts w:ascii="Calibri" w:eastAsia="Calibri" w:hAnsi="Calibri" w:cs="Calibri"/>
                <w:b/>
                <w:bCs/>
                <w:color w:val="000000" w:themeColor="text1"/>
              </w:rPr>
            </w:pPr>
          </w:p>
        </w:tc>
        <w:tc>
          <w:tcPr>
            <w:tcW w:w="2797" w:type="dxa"/>
            <w:shd w:val="clear" w:color="auto" w:fill="auto"/>
          </w:tcPr>
          <w:p w14:paraId="3AD08711" w14:textId="305D10E1" w:rsidR="000A5193" w:rsidRPr="00EC08F1" w:rsidRDefault="000A5193" w:rsidP="00EC08F1">
            <w:pPr>
              <w:spacing w:line="259" w:lineRule="auto"/>
              <w:jc w:val="center"/>
              <w:rPr>
                <w:rFonts w:ascii="Calibri" w:eastAsia="Calibri" w:hAnsi="Calibri" w:cs="Calibri"/>
                <w:b/>
                <w:bCs/>
                <w:color w:val="000000" w:themeColor="text1"/>
              </w:rPr>
            </w:pPr>
          </w:p>
        </w:tc>
        <w:tc>
          <w:tcPr>
            <w:tcW w:w="2794" w:type="dxa"/>
            <w:shd w:val="clear" w:color="auto" w:fill="auto"/>
          </w:tcPr>
          <w:p w14:paraId="6CDA6E2A" w14:textId="00FE21A3" w:rsidR="000A5193" w:rsidRPr="00EC08F1" w:rsidRDefault="000A5193" w:rsidP="00EC08F1">
            <w:pPr>
              <w:spacing w:line="259" w:lineRule="auto"/>
              <w:jc w:val="center"/>
              <w:rPr>
                <w:rFonts w:ascii="Calibri" w:eastAsia="Calibri" w:hAnsi="Calibri" w:cs="Calibri"/>
                <w:b/>
                <w:bCs/>
                <w:color w:val="000000" w:themeColor="text1"/>
              </w:rPr>
            </w:pPr>
          </w:p>
        </w:tc>
        <w:tc>
          <w:tcPr>
            <w:tcW w:w="2806" w:type="dxa"/>
            <w:shd w:val="clear" w:color="auto" w:fill="auto"/>
          </w:tcPr>
          <w:p w14:paraId="12C13D0B" w14:textId="41269A66" w:rsidR="000A5193" w:rsidRPr="00EC08F1" w:rsidRDefault="000A5193" w:rsidP="00EC08F1">
            <w:pPr>
              <w:spacing w:line="259" w:lineRule="auto"/>
              <w:jc w:val="center"/>
              <w:rPr>
                <w:rFonts w:ascii="Calibri" w:eastAsia="Calibri" w:hAnsi="Calibri" w:cs="Calibri"/>
                <w:b/>
                <w:bCs/>
                <w:color w:val="000000" w:themeColor="text1"/>
              </w:rPr>
            </w:pPr>
          </w:p>
        </w:tc>
      </w:tr>
      <w:tr w:rsidR="000A5193" w14:paraId="5EAD6BE6" w14:textId="77777777" w:rsidTr="1ED17CD8">
        <w:trPr>
          <w:trHeight w:val="584"/>
        </w:trPr>
        <w:tc>
          <w:tcPr>
            <w:tcW w:w="2772" w:type="dxa"/>
            <w:shd w:val="clear" w:color="auto" w:fill="auto"/>
          </w:tcPr>
          <w:p w14:paraId="77B4A8F8" w14:textId="0BF3EBA0" w:rsidR="000A5193" w:rsidRPr="00EC08F1" w:rsidRDefault="000A5193" w:rsidP="00EC08F1">
            <w:pPr>
              <w:jc w:val="center"/>
              <w:rPr>
                <w:rFonts w:ascii="Calibri" w:eastAsia="Calibri" w:hAnsi="Calibri" w:cs="Calibri"/>
                <w:b/>
                <w:bCs/>
                <w:color w:val="000000" w:themeColor="text1"/>
              </w:rPr>
            </w:pPr>
          </w:p>
        </w:tc>
        <w:tc>
          <w:tcPr>
            <w:tcW w:w="2779" w:type="dxa"/>
            <w:shd w:val="clear" w:color="auto" w:fill="auto"/>
          </w:tcPr>
          <w:p w14:paraId="68C336F0" w14:textId="39C31470" w:rsidR="000A5193" w:rsidRPr="00EC08F1" w:rsidRDefault="000A5193" w:rsidP="00EC08F1">
            <w:pPr>
              <w:jc w:val="center"/>
              <w:rPr>
                <w:rFonts w:ascii="Calibri" w:eastAsia="Calibri" w:hAnsi="Calibri" w:cs="Calibri"/>
                <w:b/>
                <w:bCs/>
                <w:color w:val="000000" w:themeColor="text1"/>
              </w:rPr>
            </w:pPr>
          </w:p>
        </w:tc>
        <w:tc>
          <w:tcPr>
            <w:tcW w:w="2797" w:type="dxa"/>
            <w:shd w:val="clear" w:color="auto" w:fill="auto"/>
          </w:tcPr>
          <w:p w14:paraId="241F9757" w14:textId="6BB5D541" w:rsidR="000A5193" w:rsidRPr="00EC08F1" w:rsidRDefault="000A5193" w:rsidP="00EC08F1">
            <w:pPr>
              <w:jc w:val="center"/>
              <w:rPr>
                <w:rFonts w:ascii="Calibri" w:eastAsia="Calibri" w:hAnsi="Calibri" w:cs="Calibri"/>
                <w:b/>
                <w:bCs/>
                <w:color w:val="000000" w:themeColor="text1"/>
              </w:rPr>
            </w:pPr>
          </w:p>
        </w:tc>
        <w:tc>
          <w:tcPr>
            <w:tcW w:w="2794" w:type="dxa"/>
            <w:shd w:val="clear" w:color="auto" w:fill="auto"/>
          </w:tcPr>
          <w:p w14:paraId="6AFDABA3" w14:textId="77777777" w:rsidR="000A5193" w:rsidRPr="00EC08F1" w:rsidRDefault="000A5193" w:rsidP="00EC08F1">
            <w:pPr>
              <w:jc w:val="center"/>
              <w:rPr>
                <w:rFonts w:ascii="Calibri" w:eastAsia="Calibri" w:hAnsi="Calibri" w:cs="Calibri"/>
                <w:b/>
                <w:bCs/>
                <w:color w:val="000000" w:themeColor="text1"/>
              </w:rPr>
            </w:pPr>
          </w:p>
        </w:tc>
        <w:tc>
          <w:tcPr>
            <w:tcW w:w="2806" w:type="dxa"/>
            <w:shd w:val="clear" w:color="auto" w:fill="auto"/>
          </w:tcPr>
          <w:p w14:paraId="20AE6D8D" w14:textId="19D3C193" w:rsidR="000A5193" w:rsidRPr="00EC08F1" w:rsidRDefault="000A5193" w:rsidP="00EC08F1">
            <w:pPr>
              <w:jc w:val="center"/>
              <w:rPr>
                <w:rFonts w:ascii="Calibri" w:eastAsia="Calibri" w:hAnsi="Calibri" w:cs="Calibri"/>
                <w:b/>
                <w:bCs/>
                <w:color w:val="000000" w:themeColor="text1"/>
              </w:rPr>
            </w:pPr>
          </w:p>
        </w:tc>
      </w:tr>
      <w:tr w:rsidR="000A5193" w14:paraId="6BF12B2B" w14:textId="77777777" w:rsidTr="1ED17CD8">
        <w:trPr>
          <w:trHeight w:val="584"/>
        </w:trPr>
        <w:tc>
          <w:tcPr>
            <w:tcW w:w="2772" w:type="dxa"/>
            <w:shd w:val="clear" w:color="auto" w:fill="auto"/>
          </w:tcPr>
          <w:p w14:paraId="3E1140CE" w14:textId="3D5F49A0" w:rsidR="000A5193" w:rsidRDefault="000A5193" w:rsidP="00EC08F1">
            <w:pPr>
              <w:jc w:val="center"/>
              <w:rPr>
                <w:rFonts w:ascii="Calibri" w:eastAsia="Calibri" w:hAnsi="Calibri" w:cs="Calibri"/>
                <w:b/>
                <w:bCs/>
                <w:color w:val="000000" w:themeColor="text1"/>
              </w:rPr>
            </w:pPr>
          </w:p>
        </w:tc>
        <w:tc>
          <w:tcPr>
            <w:tcW w:w="2779" w:type="dxa"/>
            <w:shd w:val="clear" w:color="auto" w:fill="auto"/>
          </w:tcPr>
          <w:p w14:paraId="36EFE80B" w14:textId="034D0902" w:rsidR="000A5193" w:rsidRDefault="000A5193" w:rsidP="00EC08F1">
            <w:pPr>
              <w:jc w:val="center"/>
              <w:rPr>
                <w:rFonts w:ascii="Calibri" w:eastAsia="Calibri" w:hAnsi="Calibri" w:cs="Calibri"/>
                <w:b/>
                <w:bCs/>
                <w:color w:val="000000" w:themeColor="text1"/>
              </w:rPr>
            </w:pPr>
          </w:p>
        </w:tc>
        <w:tc>
          <w:tcPr>
            <w:tcW w:w="2797" w:type="dxa"/>
            <w:shd w:val="clear" w:color="auto" w:fill="auto"/>
          </w:tcPr>
          <w:p w14:paraId="2CA5B33B" w14:textId="53948206" w:rsidR="000A5193" w:rsidRDefault="000A5193" w:rsidP="00EC08F1">
            <w:pPr>
              <w:jc w:val="center"/>
              <w:rPr>
                <w:rFonts w:ascii="Calibri" w:eastAsia="Calibri" w:hAnsi="Calibri" w:cs="Calibri"/>
                <w:b/>
                <w:bCs/>
                <w:color w:val="000000" w:themeColor="text1"/>
              </w:rPr>
            </w:pPr>
          </w:p>
        </w:tc>
        <w:tc>
          <w:tcPr>
            <w:tcW w:w="2794" w:type="dxa"/>
            <w:shd w:val="clear" w:color="auto" w:fill="auto"/>
          </w:tcPr>
          <w:p w14:paraId="6BD9B1FA" w14:textId="35F35870" w:rsidR="000A5193" w:rsidRPr="00EC08F1" w:rsidRDefault="000A5193" w:rsidP="00EC08F1">
            <w:pPr>
              <w:jc w:val="center"/>
              <w:rPr>
                <w:rFonts w:ascii="Calibri" w:eastAsia="Calibri" w:hAnsi="Calibri" w:cs="Calibri"/>
                <w:b/>
                <w:bCs/>
                <w:color w:val="000000" w:themeColor="text1"/>
              </w:rPr>
            </w:pPr>
          </w:p>
        </w:tc>
        <w:tc>
          <w:tcPr>
            <w:tcW w:w="2806" w:type="dxa"/>
            <w:shd w:val="clear" w:color="auto" w:fill="auto"/>
          </w:tcPr>
          <w:p w14:paraId="198DB1F8" w14:textId="27A311EC" w:rsidR="000A5193" w:rsidRDefault="000A5193" w:rsidP="00EC08F1">
            <w:pPr>
              <w:jc w:val="center"/>
              <w:rPr>
                <w:rFonts w:ascii="Calibri" w:eastAsia="Calibri" w:hAnsi="Calibri" w:cs="Calibri"/>
                <w:b/>
                <w:bCs/>
                <w:color w:val="000000" w:themeColor="text1"/>
              </w:rPr>
            </w:pPr>
          </w:p>
        </w:tc>
      </w:tr>
    </w:tbl>
    <w:p w14:paraId="1E11F3AE" w14:textId="36FF29E0" w:rsidR="00500BF3" w:rsidRDefault="00500BF3"/>
    <w:p w14:paraId="68C0276E" w14:textId="77777777" w:rsidR="00F41D88" w:rsidRDefault="00F41D88">
      <w:pPr>
        <w:sectPr w:rsidR="00F41D88" w:rsidSect="001971FE">
          <w:headerReference w:type="default" r:id="rId28"/>
          <w:pgSz w:w="11906" w:h="16838"/>
          <w:pgMar w:top="1440" w:right="1440" w:bottom="1440" w:left="1440" w:header="708" w:footer="708" w:gutter="0"/>
          <w:cols w:space="708"/>
          <w:docGrid w:linePitch="360"/>
        </w:sectPr>
      </w:pPr>
    </w:p>
    <w:p w14:paraId="6BBFC540" w14:textId="07E8557C" w:rsidR="000A5193" w:rsidRPr="00F41D88" w:rsidRDefault="00500BF3" w:rsidP="00500BF3">
      <w:pPr>
        <w:pStyle w:val="Heading3"/>
        <w:rPr>
          <w:color w:val="75A238"/>
        </w:rPr>
      </w:pPr>
      <w:bookmarkStart w:id="10" w:name="_Toc164775677"/>
      <w:r w:rsidRPr="00F41D88">
        <w:rPr>
          <w:color w:val="75A238"/>
        </w:rPr>
        <w:lastRenderedPageBreak/>
        <w:t>Management of Sharps – Needles and Syringes</w:t>
      </w:r>
      <w:bookmarkEnd w:id="10"/>
    </w:p>
    <w:p w14:paraId="282F8543" w14:textId="77777777" w:rsidR="00F41D88" w:rsidRPr="00F41D88" w:rsidRDefault="00F41D88" w:rsidP="00F41D88"/>
    <w:tbl>
      <w:tblPr>
        <w:tblStyle w:val="TableGrid"/>
        <w:tblW w:w="0" w:type="auto"/>
        <w:tblLook w:val="04A0" w:firstRow="1" w:lastRow="0" w:firstColumn="1" w:lastColumn="0" w:noHBand="0" w:noVBand="1"/>
      </w:tblPr>
      <w:tblGrid>
        <w:gridCol w:w="2270"/>
        <w:gridCol w:w="2375"/>
        <w:gridCol w:w="2160"/>
        <w:gridCol w:w="2211"/>
      </w:tblGrid>
      <w:tr w:rsidR="000A5193" w14:paraId="7669DBB5" w14:textId="77777777" w:rsidTr="377CB88A">
        <w:tc>
          <w:tcPr>
            <w:tcW w:w="13948" w:type="dxa"/>
            <w:gridSpan w:val="4"/>
          </w:tcPr>
          <w:p w14:paraId="461D8AFD" w14:textId="161B93BC" w:rsidR="000A5193" w:rsidRPr="006539D0" w:rsidRDefault="0087058C"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6EFD4346" w14:textId="77777777" w:rsidTr="377CB88A">
        <w:tc>
          <w:tcPr>
            <w:tcW w:w="13948" w:type="dxa"/>
            <w:gridSpan w:val="4"/>
            <w:shd w:val="clear" w:color="auto" w:fill="D9D9D9" w:themeFill="background1" w:themeFillShade="D9"/>
          </w:tcPr>
          <w:p w14:paraId="561E99C0"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08086528" w14:textId="77777777" w:rsidTr="377CB88A">
        <w:trPr>
          <w:trHeight w:val="865"/>
        </w:trPr>
        <w:tc>
          <w:tcPr>
            <w:tcW w:w="13948" w:type="dxa"/>
            <w:gridSpan w:val="4"/>
          </w:tcPr>
          <w:p w14:paraId="050ABD2F" w14:textId="77777777" w:rsidR="000A5193" w:rsidRPr="006539D0" w:rsidRDefault="000A5193" w:rsidP="006539D0">
            <w:pPr>
              <w:jc w:val="center"/>
              <w:rPr>
                <w:b/>
                <w:bCs/>
                <w:sz w:val="52"/>
                <w:szCs w:val="52"/>
              </w:rPr>
            </w:pPr>
            <w:r>
              <w:rPr>
                <w:b/>
                <w:bCs/>
                <w:sz w:val="52"/>
                <w:szCs w:val="52"/>
              </w:rPr>
              <w:t>Management of Sharps – Needles and Syringes</w:t>
            </w:r>
          </w:p>
        </w:tc>
      </w:tr>
      <w:tr w:rsidR="000A5193" w14:paraId="2CDFA801" w14:textId="77777777" w:rsidTr="377CB88A">
        <w:tc>
          <w:tcPr>
            <w:tcW w:w="6974" w:type="dxa"/>
            <w:gridSpan w:val="2"/>
          </w:tcPr>
          <w:p w14:paraId="451D6208" w14:textId="6D6D958F"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1346B715" w14:textId="200F72C2" w:rsidR="000A5193" w:rsidRDefault="000A5193" w:rsidP="006539D0">
            <w:pPr>
              <w:jc w:val="center"/>
              <w:rPr>
                <w:sz w:val="28"/>
                <w:szCs w:val="28"/>
              </w:rPr>
            </w:pPr>
            <w:r w:rsidRPr="377CB88A">
              <w:rPr>
                <w:b/>
                <w:bCs/>
                <w:sz w:val="28"/>
                <w:szCs w:val="28"/>
              </w:rPr>
              <w:t xml:space="preserve">Organisation Address: </w:t>
            </w:r>
          </w:p>
          <w:p w14:paraId="1AEA62DE" w14:textId="77777777" w:rsidR="000A5193" w:rsidRPr="00B82081" w:rsidRDefault="000A5193" w:rsidP="006539D0">
            <w:pPr>
              <w:jc w:val="center"/>
              <w:rPr>
                <w:b/>
                <w:bCs/>
                <w:sz w:val="28"/>
                <w:szCs w:val="28"/>
              </w:rPr>
            </w:pPr>
          </w:p>
        </w:tc>
      </w:tr>
      <w:tr w:rsidR="000A5193" w14:paraId="1E0A0D50" w14:textId="77777777" w:rsidTr="377CB88A">
        <w:tc>
          <w:tcPr>
            <w:tcW w:w="3487" w:type="dxa"/>
            <w:shd w:val="clear" w:color="auto" w:fill="D9D9D9" w:themeFill="background1" w:themeFillShade="D9"/>
          </w:tcPr>
          <w:p w14:paraId="1B3D0189"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0E70B013"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141F9170"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1A1B2292" w14:textId="77777777" w:rsidR="000A5193" w:rsidRPr="00C929B5" w:rsidRDefault="000A5193" w:rsidP="00E3740C">
            <w:pPr>
              <w:jc w:val="center"/>
              <w:rPr>
                <w:b/>
                <w:bCs/>
              </w:rPr>
            </w:pPr>
            <w:r w:rsidRPr="00C929B5">
              <w:rPr>
                <w:b/>
                <w:bCs/>
              </w:rPr>
              <w:t>SWMS Version</w:t>
            </w:r>
          </w:p>
        </w:tc>
      </w:tr>
      <w:tr w:rsidR="000A5193" w14:paraId="590E980D" w14:textId="77777777" w:rsidTr="377CB88A">
        <w:trPr>
          <w:trHeight w:val="718"/>
        </w:trPr>
        <w:tc>
          <w:tcPr>
            <w:tcW w:w="3487" w:type="dxa"/>
          </w:tcPr>
          <w:p w14:paraId="02AD7A7A" w14:textId="00AE375F" w:rsidR="000A5193" w:rsidRPr="00C929B5" w:rsidRDefault="000A5193" w:rsidP="00E3740C">
            <w:pPr>
              <w:jc w:val="center"/>
            </w:pPr>
          </w:p>
        </w:tc>
        <w:tc>
          <w:tcPr>
            <w:tcW w:w="3487" w:type="dxa"/>
          </w:tcPr>
          <w:p w14:paraId="54404793" w14:textId="5CCEB2CD" w:rsidR="000A5193" w:rsidRPr="00C929B5" w:rsidRDefault="000A5193" w:rsidP="00E3740C">
            <w:pPr>
              <w:jc w:val="center"/>
            </w:pPr>
          </w:p>
        </w:tc>
        <w:tc>
          <w:tcPr>
            <w:tcW w:w="3487" w:type="dxa"/>
            <w:shd w:val="clear" w:color="auto" w:fill="auto"/>
          </w:tcPr>
          <w:p w14:paraId="4106C785" w14:textId="7DE888A2" w:rsidR="000A5193" w:rsidRDefault="000A5193" w:rsidP="00FB67F1">
            <w:pPr>
              <w:jc w:val="center"/>
            </w:pPr>
          </w:p>
        </w:tc>
        <w:tc>
          <w:tcPr>
            <w:tcW w:w="3487" w:type="dxa"/>
          </w:tcPr>
          <w:p w14:paraId="3C210020" w14:textId="5E7D09A9" w:rsidR="000A5193" w:rsidRDefault="000A5193" w:rsidP="00FB67F1">
            <w:pPr>
              <w:jc w:val="center"/>
            </w:pPr>
          </w:p>
        </w:tc>
      </w:tr>
    </w:tbl>
    <w:p w14:paraId="3E0A47E1" w14:textId="77777777" w:rsidR="000A5193" w:rsidRDefault="000A5193"/>
    <w:tbl>
      <w:tblPr>
        <w:tblStyle w:val="TableGrid"/>
        <w:tblW w:w="0" w:type="auto"/>
        <w:tblLook w:val="04A0" w:firstRow="1" w:lastRow="0" w:firstColumn="1" w:lastColumn="0" w:noHBand="0" w:noVBand="1"/>
      </w:tblPr>
      <w:tblGrid>
        <w:gridCol w:w="2856"/>
        <w:gridCol w:w="2264"/>
        <w:gridCol w:w="1772"/>
        <w:gridCol w:w="2124"/>
      </w:tblGrid>
      <w:tr w:rsidR="000A5193" w14:paraId="29C5AECD" w14:textId="77777777" w:rsidTr="00500BF3">
        <w:tc>
          <w:tcPr>
            <w:tcW w:w="0" w:type="auto"/>
            <w:gridSpan w:val="4"/>
            <w:shd w:val="clear" w:color="auto" w:fill="D9D9D9" w:themeFill="background1" w:themeFillShade="D9"/>
          </w:tcPr>
          <w:p w14:paraId="2B745AA1"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7E30DC9E" w14:textId="77777777" w:rsidTr="00500BF3">
        <w:tc>
          <w:tcPr>
            <w:tcW w:w="0" w:type="auto"/>
            <w:shd w:val="clear" w:color="auto" w:fill="auto"/>
          </w:tcPr>
          <w:p w14:paraId="1FCFBFEC" w14:textId="77777777" w:rsidR="000A5193" w:rsidRDefault="00000000" w:rsidP="00E6499B">
            <w:sdt>
              <w:sdtPr>
                <w:rPr>
                  <w:b/>
                  <w:bCs/>
                </w:rPr>
                <w:id w:val="-50668099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00028539" w14:textId="77777777" w:rsidR="000A5193" w:rsidRDefault="00000000" w:rsidP="00E6499B">
            <w:sdt>
              <w:sdtPr>
                <w:rPr>
                  <w:b/>
                  <w:bCs/>
                </w:rPr>
                <w:id w:val="-47607232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7BBD8FEE" w14:textId="77777777" w:rsidR="000A5193" w:rsidRDefault="00000000" w:rsidP="00E6499B">
            <w:sdt>
              <w:sdtPr>
                <w:rPr>
                  <w:b/>
                  <w:bCs/>
                </w:rPr>
                <w:id w:val="32687201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32478E75" w14:textId="77777777" w:rsidR="000A5193" w:rsidRDefault="00000000" w:rsidP="00E6499B">
            <w:sdt>
              <w:sdtPr>
                <w:rPr>
                  <w:b/>
                  <w:bCs/>
                </w:rPr>
                <w:id w:val="33975207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2715CB18" w14:textId="77777777" w:rsidTr="00500BF3">
        <w:tc>
          <w:tcPr>
            <w:tcW w:w="0" w:type="auto"/>
            <w:shd w:val="clear" w:color="auto" w:fill="auto"/>
          </w:tcPr>
          <w:p w14:paraId="338C897E" w14:textId="77777777" w:rsidR="000A5193" w:rsidRDefault="00000000" w:rsidP="00E6499B">
            <w:sdt>
              <w:sdtPr>
                <w:rPr>
                  <w:b/>
                  <w:bCs/>
                </w:rPr>
                <w:id w:val="190663404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3183766C" w14:textId="77777777" w:rsidR="000A5193" w:rsidRDefault="00000000" w:rsidP="00E6499B">
            <w:sdt>
              <w:sdtPr>
                <w:rPr>
                  <w:b/>
                  <w:bCs/>
                </w:rPr>
                <w:id w:val="-155939768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1B62EA4C" w14:textId="77777777" w:rsidR="000A5193" w:rsidRDefault="00000000" w:rsidP="00E6499B">
            <w:sdt>
              <w:sdtPr>
                <w:rPr>
                  <w:b/>
                  <w:bCs/>
                </w:rPr>
                <w:id w:val="195860892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3CC33004" w14:textId="77777777" w:rsidR="000A5193" w:rsidRDefault="00000000" w:rsidP="00E6499B">
            <w:sdt>
              <w:sdtPr>
                <w:rPr>
                  <w:b/>
                  <w:bCs/>
                </w:rPr>
                <w:id w:val="1178862231"/>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4E7E0AA8" w14:textId="77777777" w:rsidTr="00500BF3">
        <w:tc>
          <w:tcPr>
            <w:tcW w:w="0" w:type="auto"/>
            <w:shd w:val="clear" w:color="auto" w:fill="auto"/>
          </w:tcPr>
          <w:p w14:paraId="0A1D0FB2" w14:textId="77777777" w:rsidR="000A5193" w:rsidRDefault="00000000" w:rsidP="00E6499B">
            <w:sdt>
              <w:sdtPr>
                <w:rPr>
                  <w:b/>
                  <w:bCs/>
                </w:rPr>
                <w:id w:val="-126383866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17EFC714" w14:textId="77777777" w:rsidR="000A5193" w:rsidRDefault="00000000" w:rsidP="00E6499B">
            <w:sdt>
              <w:sdtPr>
                <w:rPr>
                  <w:b/>
                  <w:bCs/>
                </w:rPr>
                <w:id w:val="-44670419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4B51292" w14:textId="77777777" w:rsidR="000A5193" w:rsidRDefault="00000000" w:rsidP="00E6499B">
            <w:sdt>
              <w:sdtPr>
                <w:rPr>
                  <w:b/>
                  <w:bCs/>
                </w:rPr>
                <w:id w:val="-49818667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1964FBF" w14:textId="77777777" w:rsidR="000A5193" w:rsidRDefault="00000000" w:rsidP="00E6499B">
            <w:sdt>
              <w:sdtPr>
                <w:rPr>
                  <w:b/>
                  <w:bCs/>
                </w:rPr>
                <w:id w:val="-147614013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471C689D" w14:textId="77777777" w:rsidTr="00500BF3">
        <w:tc>
          <w:tcPr>
            <w:tcW w:w="0" w:type="auto"/>
            <w:shd w:val="clear" w:color="auto" w:fill="auto"/>
          </w:tcPr>
          <w:p w14:paraId="546BB8AE" w14:textId="77777777" w:rsidR="000A5193" w:rsidRDefault="00000000" w:rsidP="00E6499B">
            <w:sdt>
              <w:sdtPr>
                <w:rPr>
                  <w:b/>
                  <w:bCs/>
                </w:rPr>
                <w:id w:val="213706035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398C965" w14:textId="77777777" w:rsidR="000A5193" w:rsidRDefault="00000000" w:rsidP="00E6499B">
            <w:sdt>
              <w:sdtPr>
                <w:rPr>
                  <w:b/>
                  <w:bCs/>
                </w:rPr>
                <w:id w:val="106244852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7730DE4" w14:textId="77777777" w:rsidR="000A5193" w:rsidRDefault="00000000" w:rsidP="00E6499B">
            <w:sdt>
              <w:sdtPr>
                <w:rPr>
                  <w:b/>
                  <w:bCs/>
                </w:rPr>
                <w:id w:val="13630493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3E8DABD" w14:textId="77777777" w:rsidR="000A5193" w:rsidRDefault="00000000" w:rsidP="00E6499B">
            <w:sdt>
              <w:sdtPr>
                <w:rPr>
                  <w:b/>
                  <w:bCs/>
                </w:rPr>
                <w:id w:val="184119562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BDB1EFC" w14:textId="77777777" w:rsidTr="00500BF3">
        <w:tc>
          <w:tcPr>
            <w:tcW w:w="0" w:type="auto"/>
            <w:gridSpan w:val="4"/>
          </w:tcPr>
          <w:p w14:paraId="27E634DD"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4586D65B"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60DA3341"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2DED286B"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7E34689C"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3B9E1D69" w14:textId="3ACE954B"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1E100C">
              <w:br/>
            </w:r>
            <w:r w:rsidR="001E100C">
              <w:br/>
            </w:r>
            <w:r w:rsidR="001E100C">
              <w:br/>
            </w:r>
          </w:p>
        </w:tc>
      </w:tr>
      <w:tr w:rsidR="000A5193" w14:paraId="24C3ECBC" w14:textId="77777777" w:rsidTr="00500BF3">
        <w:tc>
          <w:tcPr>
            <w:tcW w:w="0" w:type="auto"/>
            <w:gridSpan w:val="4"/>
            <w:shd w:val="clear" w:color="auto" w:fill="D9D9D9" w:themeFill="background1" w:themeFillShade="D9"/>
          </w:tcPr>
          <w:p w14:paraId="60407B38" w14:textId="77777777" w:rsidR="000A5193" w:rsidRDefault="000A5193" w:rsidP="009941A9">
            <w:pPr>
              <w:tabs>
                <w:tab w:val="left" w:pos="2436"/>
              </w:tabs>
              <w:jc w:val="center"/>
            </w:pPr>
            <w:r w:rsidRPr="009941A9">
              <w:rPr>
                <w:b/>
                <w:bCs/>
                <w:sz w:val="36"/>
                <w:szCs w:val="36"/>
              </w:rPr>
              <w:lastRenderedPageBreak/>
              <w:t>Risk Matrix</w:t>
            </w:r>
          </w:p>
        </w:tc>
      </w:tr>
      <w:tr w:rsidR="000A5193" w14:paraId="252FFE6F" w14:textId="77777777" w:rsidTr="00500BF3">
        <w:tc>
          <w:tcPr>
            <w:tcW w:w="0" w:type="auto"/>
            <w:gridSpan w:val="4"/>
          </w:tcPr>
          <w:p w14:paraId="0B5DB687" w14:textId="77777777" w:rsidR="000A5193" w:rsidRDefault="000A5193" w:rsidP="006A2BEF">
            <w:pPr>
              <w:tabs>
                <w:tab w:val="left" w:pos="2436"/>
              </w:tabs>
            </w:pPr>
            <w:r w:rsidRPr="00B45425">
              <w:rPr>
                <w:b/>
                <w:bCs/>
                <w:noProof/>
              </w:rPr>
              <w:drawing>
                <wp:anchor distT="0" distB="0" distL="114300" distR="114300" simplePos="0" relativeHeight="251658248" behindDoc="0" locked="0" layoutInCell="1" allowOverlap="1" wp14:anchorId="7B35CABF" wp14:editId="6587A9CE">
                  <wp:simplePos x="0" y="0"/>
                  <wp:positionH relativeFrom="margin">
                    <wp:posOffset>-63500</wp:posOffset>
                  </wp:positionH>
                  <wp:positionV relativeFrom="paragraph">
                    <wp:posOffset>95250</wp:posOffset>
                  </wp:positionV>
                  <wp:extent cx="5694045" cy="3166110"/>
                  <wp:effectExtent l="0" t="0" r="1905" b="0"/>
                  <wp:wrapSquare wrapText="bothSides"/>
                  <wp:docPr id="2006584238" name="Picture 20065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694045" cy="316611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7651CEDA" w14:textId="77777777" w:rsidTr="00500BF3">
        <w:tc>
          <w:tcPr>
            <w:tcW w:w="0" w:type="auto"/>
            <w:gridSpan w:val="4"/>
            <w:shd w:val="clear" w:color="auto" w:fill="D9D9D9" w:themeFill="background1" w:themeFillShade="D9"/>
          </w:tcPr>
          <w:p w14:paraId="3D40B44D"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310403E" w14:textId="77777777" w:rsidTr="00500BF3">
        <w:tc>
          <w:tcPr>
            <w:tcW w:w="0" w:type="auto"/>
            <w:gridSpan w:val="4"/>
          </w:tcPr>
          <w:p w14:paraId="3B797C14" w14:textId="77777777" w:rsidR="000A5193" w:rsidRDefault="000A5193" w:rsidP="000A5193">
            <w:pPr>
              <w:pStyle w:val="ListParagraph"/>
              <w:numPr>
                <w:ilvl w:val="0"/>
                <w:numId w:val="2"/>
              </w:numPr>
              <w:tabs>
                <w:tab w:val="left" w:pos="2436"/>
              </w:tabs>
            </w:pPr>
            <w:r>
              <w:t>Eradication: The hazard is removed altogether.</w:t>
            </w:r>
          </w:p>
          <w:p w14:paraId="3E99E0E9"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05615B9"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718C3431"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2ABB41C6"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6CD71A13" w14:textId="77777777" w:rsidR="000A5193" w:rsidRPr="00B45425" w:rsidRDefault="000A5193" w:rsidP="006A2BEF">
            <w:pPr>
              <w:tabs>
                <w:tab w:val="left" w:pos="2436"/>
              </w:tabs>
              <w:rPr>
                <w:b/>
                <w:bCs/>
              </w:rPr>
            </w:pPr>
          </w:p>
        </w:tc>
      </w:tr>
    </w:tbl>
    <w:p w14:paraId="717D4F61" w14:textId="77777777" w:rsidR="000A5193" w:rsidRDefault="000A5193"/>
    <w:tbl>
      <w:tblPr>
        <w:tblStyle w:val="TableGrid"/>
        <w:tblW w:w="0" w:type="auto"/>
        <w:tblLook w:val="04A0" w:firstRow="1" w:lastRow="0" w:firstColumn="1" w:lastColumn="0" w:noHBand="0" w:noVBand="1"/>
      </w:tblPr>
      <w:tblGrid>
        <w:gridCol w:w="2103"/>
        <w:gridCol w:w="2420"/>
        <w:gridCol w:w="2348"/>
        <w:gridCol w:w="2145"/>
      </w:tblGrid>
      <w:tr w:rsidR="000A5193" w14:paraId="61776724" w14:textId="77777777" w:rsidTr="0D442D2E">
        <w:tc>
          <w:tcPr>
            <w:tcW w:w="3487" w:type="dxa"/>
            <w:shd w:val="clear" w:color="auto" w:fill="D9D9D9" w:themeFill="background1" w:themeFillShade="D9"/>
          </w:tcPr>
          <w:p w14:paraId="6F5B39AA" w14:textId="77777777" w:rsidR="000A5193" w:rsidRDefault="000A5193" w:rsidP="0D442D2E">
            <w:pPr>
              <w:jc w:val="cente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19C031A9"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7D3DE074"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49D8CDF5"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1D6207BF"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54CFF8C3" w14:textId="77777777" w:rsidR="000A5193" w:rsidRPr="003170AE" w:rsidRDefault="000A5193" w:rsidP="0D442D2E">
            <w:pPr>
              <w:widowControl w:val="0"/>
              <w:autoSpaceDE w:val="0"/>
              <w:autoSpaceDN w:val="0"/>
              <w:adjustRightInd w:val="0"/>
              <w:spacing w:before="75"/>
              <w:ind w:left="108" w:right="-20"/>
              <w:jc w:val="center"/>
              <w:rPr>
                <w:rFonts w:ascii="Arial" w:hAnsi="Arial" w:cs="Arial"/>
                <w:b/>
                <w:bCs/>
                <w:color w:val="231F20"/>
                <w:sz w:val="18"/>
                <w:szCs w:val="18"/>
              </w:rPr>
            </w:pPr>
            <w:r w:rsidRPr="0D442D2E">
              <w:rPr>
                <w:rFonts w:ascii="Arial" w:hAnsi="Arial" w:cs="Arial"/>
                <w:b/>
                <w:bCs/>
                <w:color w:val="231F20"/>
                <w:sz w:val="18"/>
                <w:szCs w:val="18"/>
              </w:rPr>
              <w:t>Resulting Risk Rating</w:t>
            </w:r>
          </w:p>
          <w:p w14:paraId="49872A87" w14:textId="77777777" w:rsidR="000A5193" w:rsidRDefault="000A5193" w:rsidP="0D442D2E">
            <w:pPr>
              <w:jc w:val="center"/>
              <w:rPr>
                <w:rFonts w:ascii="Arial" w:hAnsi="Arial" w:cs="Arial"/>
                <w:sz w:val="18"/>
                <w:szCs w:val="18"/>
              </w:rPr>
            </w:pPr>
            <w:r w:rsidRPr="0D442D2E">
              <w:rPr>
                <w:rFonts w:ascii="Arial" w:hAnsi="Arial" w:cs="Arial"/>
                <w:color w:val="231F20"/>
                <w:sz w:val="18"/>
                <w:szCs w:val="18"/>
              </w:rPr>
              <w:t>(After instating control measures)</w:t>
            </w:r>
          </w:p>
        </w:tc>
      </w:tr>
      <w:tr w:rsidR="000A5193" w14:paraId="6FD3A041" w14:textId="77777777" w:rsidTr="0D442D2E">
        <w:tc>
          <w:tcPr>
            <w:tcW w:w="3487" w:type="dxa"/>
            <w:shd w:val="clear" w:color="auto" w:fill="D9D9D9" w:themeFill="background1" w:themeFillShade="D9"/>
          </w:tcPr>
          <w:p w14:paraId="3CBCB1B6"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2DFA6098"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79587A03"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524DBA47"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0AF012EF"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371305D5" w14:textId="77777777" w:rsidR="000A5193" w:rsidRDefault="000A5193" w:rsidP="00311160">
            <w:pPr>
              <w:jc w:val="center"/>
              <w:rPr>
                <w:rFonts w:ascii="Arial" w:hAnsi="Arial" w:cs="Arial"/>
                <w:sz w:val="18"/>
                <w:szCs w:val="18"/>
              </w:rPr>
            </w:pPr>
            <w:r w:rsidRPr="003170AE">
              <w:rPr>
                <w:rFonts w:ascii="Arial" w:hAnsi="Arial" w:cs="Arial"/>
                <w:color w:val="231F20"/>
                <w:sz w:val="18"/>
                <w:szCs w:val="18"/>
              </w:rPr>
              <w:t>Low</w:t>
            </w:r>
          </w:p>
        </w:tc>
      </w:tr>
      <w:tr w:rsidR="000A5193" w14:paraId="173EDBE0" w14:textId="77777777" w:rsidTr="00DE07F6">
        <w:tc>
          <w:tcPr>
            <w:tcW w:w="3487" w:type="dxa"/>
            <w:shd w:val="clear" w:color="auto" w:fill="auto"/>
          </w:tcPr>
          <w:p w14:paraId="24B7E2B0" w14:textId="77777777" w:rsidR="000A5193" w:rsidRPr="003170AE" w:rsidRDefault="000A5193" w:rsidP="00311160">
            <w:pPr>
              <w:rPr>
                <w:rFonts w:ascii="Arial" w:hAnsi="Arial" w:cs="Arial"/>
                <w:color w:val="231F20"/>
                <w:sz w:val="18"/>
                <w:szCs w:val="18"/>
              </w:rPr>
            </w:pPr>
            <w:r>
              <w:t>General hand weeding Sharps (needles &amp; syringes found)</w:t>
            </w:r>
          </w:p>
        </w:tc>
        <w:tc>
          <w:tcPr>
            <w:tcW w:w="3487" w:type="dxa"/>
            <w:shd w:val="clear" w:color="auto" w:fill="auto"/>
          </w:tcPr>
          <w:p w14:paraId="3D804431" w14:textId="77777777" w:rsidR="000A5193" w:rsidRDefault="000A5193" w:rsidP="00311160">
            <w:r>
              <w:t xml:space="preserve">Needle stick injury and/or exposure to blood and body </w:t>
            </w:r>
            <w:proofErr w:type="gramStart"/>
            <w:r>
              <w:t>substances</w:t>
            </w:r>
            <w:proofErr w:type="gramEnd"/>
            <w:r>
              <w:t xml:space="preserve"> </w:t>
            </w:r>
          </w:p>
          <w:p w14:paraId="7CC4E5DC" w14:textId="77777777" w:rsidR="000A5193" w:rsidRDefault="000A5193" w:rsidP="00311160"/>
          <w:p w14:paraId="28B335DD" w14:textId="77777777" w:rsidR="000A5193" w:rsidRDefault="000A5193" w:rsidP="00311160">
            <w:r>
              <w:t xml:space="preserve">Potential for physical injury and transmission of HIV, </w:t>
            </w:r>
            <w:r>
              <w:lastRenderedPageBreak/>
              <w:t xml:space="preserve">hepatitis B, hepatitis C, or tetanus infection </w:t>
            </w:r>
          </w:p>
          <w:p w14:paraId="7E262C62" w14:textId="77777777" w:rsidR="000A5193" w:rsidRDefault="000A5193" w:rsidP="00311160"/>
          <w:p w14:paraId="1981A849" w14:textId="77777777" w:rsidR="000A5193" w:rsidRDefault="000A5193" w:rsidP="00311160">
            <w:r>
              <w:t xml:space="preserve">Secondary hazards may include manual handling, strains and sprains depending on location of </w:t>
            </w:r>
            <w:proofErr w:type="gramStart"/>
            <w:r>
              <w:t>sharps</w:t>
            </w:r>
            <w:proofErr w:type="gramEnd"/>
            <w:r>
              <w:t xml:space="preserve"> </w:t>
            </w:r>
          </w:p>
          <w:p w14:paraId="1E21B597" w14:textId="77777777" w:rsidR="000A5193" w:rsidRDefault="000A5193" w:rsidP="00311160"/>
          <w:p w14:paraId="0E4016C2" w14:textId="77777777" w:rsidR="000A5193" w:rsidRPr="003170AE" w:rsidRDefault="000A5193" w:rsidP="00311160">
            <w:pPr>
              <w:rPr>
                <w:rFonts w:ascii="Arial" w:hAnsi="Arial" w:cs="Arial"/>
                <w:color w:val="231F20"/>
                <w:sz w:val="18"/>
                <w:szCs w:val="18"/>
              </w:rPr>
            </w:pPr>
            <w:r>
              <w:t>Public safety</w:t>
            </w:r>
          </w:p>
        </w:tc>
        <w:tc>
          <w:tcPr>
            <w:tcW w:w="3487" w:type="dxa"/>
            <w:shd w:val="clear" w:color="auto" w:fill="auto"/>
          </w:tcPr>
          <w:p w14:paraId="4BB5CD18" w14:textId="77777777" w:rsidR="000A5193" w:rsidRDefault="000A5193" w:rsidP="00311160">
            <w:r>
              <w:lastRenderedPageBreak/>
              <w:t xml:space="preserve">AVOID NEEDLE STICK INJURY </w:t>
            </w:r>
          </w:p>
          <w:p w14:paraId="1889E98A" w14:textId="77777777" w:rsidR="000A5193" w:rsidRDefault="000A5193" w:rsidP="00311160">
            <w:r>
              <w:rPr>
                <w:rFonts w:ascii="Symbol" w:eastAsia="Symbol" w:hAnsi="Symbol" w:cs="Symbol"/>
              </w:rPr>
              <w:t>·</w:t>
            </w:r>
            <w:r>
              <w:t xml:space="preserve"> Never put hands into holes or any hidden areas (</w:t>
            </w:r>
            <w:proofErr w:type="spellStart"/>
            <w:r>
              <w:t>eg</w:t>
            </w:r>
            <w:proofErr w:type="spellEnd"/>
            <w:r>
              <w:t xml:space="preserve"> drains, cavities or garbage bags) where the hands </w:t>
            </w:r>
            <w:r>
              <w:lastRenderedPageBreak/>
              <w:t xml:space="preserve">or fingers cannot be seen. </w:t>
            </w:r>
          </w:p>
          <w:p w14:paraId="7DD1021C" w14:textId="77777777" w:rsidR="000A5193" w:rsidRDefault="000A5193" w:rsidP="00311160">
            <w:r>
              <w:rPr>
                <w:rFonts w:ascii="Symbol" w:eastAsia="Symbol" w:hAnsi="Symbol" w:cs="Symbol"/>
              </w:rPr>
              <w:t>·</w:t>
            </w:r>
            <w:r>
              <w:t xml:space="preserve"> Always use pick up tongs when picking up </w:t>
            </w:r>
            <w:proofErr w:type="gramStart"/>
            <w:r>
              <w:t>sharps</w:t>
            </w:r>
            <w:proofErr w:type="gramEnd"/>
            <w:r>
              <w:t xml:space="preserve"> </w:t>
            </w:r>
          </w:p>
          <w:p w14:paraId="564AE81A" w14:textId="77777777" w:rsidR="000A5193" w:rsidRDefault="000A5193" w:rsidP="00311160">
            <w:r>
              <w:rPr>
                <w:rFonts w:ascii="Symbol" w:eastAsia="Symbol" w:hAnsi="Symbol" w:cs="Symbol"/>
              </w:rPr>
              <w:t>·</w:t>
            </w:r>
            <w:r>
              <w:t xml:space="preserve"> Never attempt to recap, break or bend needles, </w:t>
            </w:r>
          </w:p>
          <w:p w14:paraId="12B71812" w14:textId="77777777" w:rsidR="000A5193" w:rsidRDefault="000A5193" w:rsidP="00311160">
            <w:r>
              <w:rPr>
                <w:rFonts w:ascii="Symbol" w:eastAsia="Symbol" w:hAnsi="Symbol" w:cs="Symbol"/>
              </w:rPr>
              <w:t>·</w:t>
            </w:r>
            <w:r>
              <w:t xml:space="preserve"> Carry and use a sharp container for syringe and needle disposal, Processes to safely collect and dispose of sharps. 1. Take sharps container to the needle/syringe (do not carry needle/syringe to the container) 2. Open lid and place sharps container on ground or level surface next to needle/syringe 3. Use pick-up tool to grip the syringe barrel at the plunger end and place into container sharp end </w:t>
            </w:r>
            <w:proofErr w:type="gramStart"/>
            <w:r>
              <w:t>first</w:t>
            </w:r>
            <w:proofErr w:type="gramEnd"/>
            <w:r>
              <w:t xml:space="preserve"> </w:t>
            </w:r>
          </w:p>
          <w:p w14:paraId="1523303A" w14:textId="77777777" w:rsidR="000A5193" w:rsidRDefault="000A5193" w:rsidP="00311160">
            <w:r>
              <w:rPr>
                <w:rFonts w:ascii="Symbol" w:eastAsia="Symbol" w:hAnsi="Symbol" w:cs="Symbol"/>
              </w:rPr>
              <w:t>·</w:t>
            </w:r>
            <w:r>
              <w:t xml:space="preserve"> Never fill container more than ¾ </w:t>
            </w:r>
            <w:proofErr w:type="gramStart"/>
            <w:r>
              <w:t>full</w:t>
            </w:r>
            <w:proofErr w:type="gramEnd"/>
            <w:r>
              <w:t xml:space="preserve"> </w:t>
            </w:r>
          </w:p>
          <w:p w14:paraId="01FDD1B4" w14:textId="77777777" w:rsidR="000A5193" w:rsidRDefault="000A5193" w:rsidP="00311160">
            <w:r>
              <w:rPr>
                <w:rFonts w:ascii="Symbol" w:eastAsia="Symbol" w:hAnsi="Symbol" w:cs="Symbol"/>
              </w:rPr>
              <w:t>·</w:t>
            </w:r>
            <w:r>
              <w:t xml:space="preserve"> Close lid and secure container in vehicle bracket or secure storage unit for later safe disposal</w:t>
            </w:r>
          </w:p>
          <w:p w14:paraId="01629573" w14:textId="77777777" w:rsidR="000A5193" w:rsidRDefault="000A5193" w:rsidP="00311160">
            <w:r>
              <w:rPr>
                <w:rFonts w:ascii="Symbol" w:eastAsia="Symbol" w:hAnsi="Symbol" w:cs="Symbol"/>
              </w:rPr>
              <w:t>·</w:t>
            </w:r>
            <w:r>
              <w:t xml:space="preserve"> Clean pick-up tool with detergent and warm water (while wearing impermeable gloves) and if contaminated with blood or body substances treat with a suitable disinfectant </w:t>
            </w:r>
            <w:proofErr w:type="gramStart"/>
            <w:r>
              <w:t>solution</w:t>
            </w:r>
            <w:proofErr w:type="gramEnd"/>
            <w:r>
              <w:t xml:space="preserve"> </w:t>
            </w:r>
          </w:p>
          <w:p w14:paraId="3E0C12F4" w14:textId="77777777" w:rsidR="000A5193" w:rsidRDefault="000A5193" w:rsidP="00311160">
            <w:r>
              <w:rPr>
                <w:rFonts w:ascii="Symbol" w:eastAsia="Symbol" w:hAnsi="Symbol" w:cs="Symbol"/>
              </w:rPr>
              <w:t>·</w:t>
            </w:r>
            <w:r>
              <w:t xml:space="preserve"> Wash hands with warm water and soap.</w:t>
            </w:r>
          </w:p>
          <w:p w14:paraId="703FF1A0" w14:textId="77777777" w:rsidR="000A5193" w:rsidRPr="003170AE" w:rsidRDefault="000A5193" w:rsidP="00311160">
            <w:pPr>
              <w:rPr>
                <w:rFonts w:ascii="Arial" w:hAnsi="Arial" w:cs="Arial"/>
                <w:color w:val="231F20"/>
                <w:sz w:val="18"/>
                <w:szCs w:val="18"/>
              </w:rPr>
            </w:pPr>
          </w:p>
        </w:tc>
        <w:tc>
          <w:tcPr>
            <w:tcW w:w="3487" w:type="dxa"/>
            <w:shd w:val="clear" w:color="auto" w:fill="auto"/>
          </w:tcPr>
          <w:p w14:paraId="60256FCC" w14:textId="1FA2FD9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52BE0CAD" w14:textId="77777777" w:rsidTr="0D442D2E">
        <w:tc>
          <w:tcPr>
            <w:tcW w:w="3487" w:type="dxa"/>
            <w:shd w:val="clear" w:color="auto" w:fill="auto"/>
          </w:tcPr>
          <w:p w14:paraId="6185D007" w14:textId="77777777" w:rsidR="000A5193" w:rsidRPr="003170AE" w:rsidRDefault="000A5193" w:rsidP="00311160">
            <w:pPr>
              <w:rPr>
                <w:rFonts w:ascii="Arial" w:hAnsi="Arial" w:cs="Arial"/>
                <w:color w:val="231F20"/>
                <w:sz w:val="18"/>
                <w:szCs w:val="18"/>
              </w:rPr>
            </w:pPr>
            <w:r>
              <w:t>Procedure for needle stick injury</w:t>
            </w:r>
          </w:p>
        </w:tc>
        <w:tc>
          <w:tcPr>
            <w:tcW w:w="3487" w:type="dxa"/>
            <w:shd w:val="clear" w:color="auto" w:fill="auto"/>
          </w:tcPr>
          <w:p w14:paraId="658A8A76" w14:textId="77777777" w:rsidR="000A5193" w:rsidRPr="003170AE" w:rsidRDefault="000A5193" w:rsidP="00311160">
            <w:pPr>
              <w:rPr>
                <w:rFonts w:ascii="Arial" w:hAnsi="Arial" w:cs="Arial"/>
                <w:color w:val="231F20"/>
                <w:sz w:val="18"/>
                <w:szCs w:val="18"/>
              </w:rPr>
            </w:pPr>
            <w:r>
              <w:t xml:space="preserve">Potential for transmission of HIV, </w:t>
            </w:r>
            <w:r>
              <w:lastRenderedPageBreak/>
              <w:t xml:space="preserve">hepatitis B, hepatitis C, or tetanus infection if the skin is penetrated </w:t>
            </w:r>
            <w:proofErr w:type="gramStart"/>
            <w:r>
              <w:t>Psychological</w:t>
            </w:r>
            <w:proofErr w:type="gramEnd"/>
            <w:r>
              <w:t xml:space="preserve"> stress</w:t>
            </w:r>
          </w:p>
        </w:tc>
        <w:tc>
          <w:tcPr>
            <w:tcW w:w="3487" w:type="dxa"/>
            <w:shd w:val="clear" w:color="auto" w:fill="auto"/>
          </w:tcPr>
          <w:p w14:paraId="0EEEBC9E" w14:textId="77777777" w:rsidR="000A5193" w:rsidRDefault="000A5193" w:rsidP="00311160">
            <w:r>
              <w:rPr>
                <w:rFonts w:ascii="Symbol" w:eastAsia="Symbol" w:hAnsi="Symbol" w:cs="Symbol"/>
              </w:rPr>
              <w:lastRenderedPageBreak/>
              <w:t>·</w:t>
            </w:r>
            <w:r>
              <w:t xml:space="preserve"> Don’t panic, stay calm – the risk of </w:t>
            </w:r>
            <w:r>
              <w:lastRenderedPageBreak/>
              <w:t xml:space="preserve">infection is extremely </w:t>
            </w:r>
            <w:proofErr w:type="gramStart"/>
            <w:r>
              <w:t>low</w:t>
            </w:r>
            <w:proofErr w:type="gramEnd"/>
            <w:r>
              <w:t xml:space="preserve"> </w:t>
            </w:r>
          </w:p>
          <w:p w14:paraId="77C6B484" w14:textId="77777777" w:rsidR="000A5193" w:rsidRDefault="000A5193" w:rsidP="00311160">
            <w:r>
              <w:rPr>
                <w:rFonts w:ascii="Symbol" w:eastAsia="Symbol" w:hAnsi="Symbol" w:cs="Symbol"/>
              </w:rPr>
              <w:t>·</w:t>
            </w:r>
            <w:r>
              <w:t xml:space="preserve"> Do not squeeze the wound. If it bleeds allow it to bleed while you wash it (if no water use sterile wipes) </w:t>
            </w:r>
          </w:p>
          <w:p w14:paraId="1D0811DC" w14:textId="77777777" w:rsidR="000A5193" w:rsidRDefault="000A5193" w:rsidP="00311160">
            <w:r>
              <w:rPr>
                <w:rFonts w:ascii="Symbol" w:eastAsia="Symbol" w:hAnsi="Symbol" w:cs="Symbol"/>
              </w:rPr>
              <w:t>·</w:t>
            </w:r>
            <w:r>
              <w:t xml:space="preserve"> Wash the wound with domestic soap and </w:t>
            </w:r>
            <w:proofErr w:type="gramStart"/>
            <w:r>
              <w:t>water</w:t>
            </w:r>
            <w:proofErr w:type="gramEnd"/>
            <w:r>
              <w:t xml:space="preserve"> </w:t>
            </w:r>
          </w:p>
          <w:p w14:paraId="59A1D998" w14:textId="77777777" w:rsidR="000A5193" w:rsidRDefault="000A5193" w:rsidP="00311160">
            <w:r>
              <w:rPr>
                <w:rFonts w:ascii="Symbol" w:eastAsia="Symbol" w:hAnsi="Symbol" w:cs="Symbol"/>
              </w:rPr>
              <w:t>·</w:t>
            </w:r>
            <w:r>
              <w:t xml:space="preserve"> Pat </w:t>
            </w:r>
            <w:proofErr w:type="gramStart"/>
            <w:r>
              <w:t>dry</w:t>
            </w:r>
            <w:proofErr w:type="gramEnd"/>
            <w:r>
              <w:t xml:space="preserve"> the wound with clean gauze or cotton wool and apply a sterile dressing such as an adhesive plaster. </w:t>
            </w:r>
          </w:p>
          <w:p w14:paraId="312590A9" w14:textId="77777777" w:rsidR="000A5193" w:rsidRDefault="000A5193" w:rsidP="00311160">
            <w:r>
              <w:rPr>
                <w:rFonts w:ascii="Symbol" w:eastAsia="Symbol" w:hAnsi="Symbol" w:cs="Symbol"/>
              </w:rPr>
              <w:t>·</w:t>
            </w:r>
            <w:r>
              <w:t xml:space="preserve"> Ensure the sharp involved in the injury is placed in a </w:t>
            </w:r>
            <w:proofErr w:type="gramStart"/>
            <w:r>
              <w:t>sharps</w:t>
            </w:r>
            <w:proofErr w:type="gramEnd"/>
            <w:r>
              <w:t xml:space="preserve"> container using the procedures listed above </w:t>
            </w:r>
          </w:p>
          <w:p w14:paraId="092B6137" w14:textId="77777777" w:rsidR="000A5193" w:rsidRDefault="000A5193" w:rsidP="00311160">
            <w:r>
              <w:rPr>
                <w:rFonts w:ascii="Symbol" w:eastAsia="Symbol" w:hAnsi="Symbol" w:cs="Symbol"/>
              </w:rPr>
              <w:t>·</w:t>
            </w:r>
            <w:r>
              <w:t xml:space="preserve"> Report the injury immediately to your supervisor and complete an incident form. </w:t>
            </w:r>
          </w:p>
          <w:p w14:paraId="603D28D6" w14:textId="77777777" w:rsidR="000A5193" w:rsidRDefault="000A5193" w:rsidP="00311160">
            <w:r>
              <w:rPr>
                <w:rFonts w:ascii="Symbol" w:eastAsia="Symbol" w:hAnsi="Symbol" w:cs="Symbol"/>
              </w:rPr>
              <w:t>·</w:t>
            </w:r>
            <w:r>
              <w:t xml:space="preserve"> Seek medical advice from a registered health professional as soon as possible. </w:t>
            </w:r>
          </w:p>
          <w:p w14:paraId="255479E1"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Advice and appropriate risk exposure treatment may be obtained through the Accident and Emergency Department of a public hospital, the employee’s own doctor</w:t>
            </w:r>
          </w:p>
        </w:tc>
        <w:tc>
          <w:tcPr>
            <w:tcW w:w="3487" w:type="dxa"/>
            <w:shd w:val="clear" w:color="auto" w:fill="auto"/>
          </w:tcPr>
          <w:p w14:paraId="34D461F0" w14:textId="4AE75E00"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E8267EE" w14:textId="77777777" w:rsidTr="0D442D2E">
        <w:tc>
          <w:tcPr>
            <w:tcW w:w="3487" w:type="dxa"/>
            <w:shd w:val="clear" w:color="auto" w:fill="auto"/>
          </w:tcPr>
          <w:p w14:paraId="5FF9368B" w14:textId="77777777" w:rsidR="000A5193" w:rsidRPr="003170AE" w:rsidRDefault="000A5193" w:rsidP="00311160">
            <w:pPr>
              <w:rPr>
                <w:rFonts w:ascii="Arial" w:hAnsi="Arial" w:cs="Arial"/>
                <w:color w:val="231F20"/>
                <w:sz w:val="18"/>
                <w:szCs w:val="18"/>
              </w:rPr>
            </w:pPr>
            <w:r>
              <w:t>Disposal of sharps</w:t>
            </w:r>
          </w:p>
        </w:tc>
        <w:tc>
          <w:tcPr>
            <w:tcW w:w="3487" w:type="dxa"/>
            <w:shd w:val="clear" w:color="auto" w:fill="auto"/>
          </w:tcPr>
          <w:p w14:paraId="76AE4956" w14:textId="77777777" w:rsidR="000A5193" w:rsidRPr="003170AE" w:rsidRDefault="000A5193" w:rsidP="00311160">
            <w:pPr>
              <w:rPr>
                <w:rFonts w:ascii="Arial" w:hAnsi="Arial" w:cs="Arial"/>
                <w:color w:val="231F20"/>
                <w:sz w:val="18"/>
                <w:szCs w:val="18"/>
              </w:rPr>
            </w:pPr>
            <w:r>
              <w:t>Infection or disease Injury to self or others</w:t>
            </w:r>
          </w:p>
        </w:tc>
        <w:tc>
          <w:tcPr>
            <w:tcW w:w="3487" w:type="dxa"/>
            <w:shd w:val="clear" w:color="auto" w:fill="auto"/>
          </w:tcPr>
          <w:p w14:paraId="17405617" w14:textId="77777777" w:rsidR="000A5193" w:rsidRDefault="000A5193" w:rsidP="00311160">
            <w:r>
              <w:rPr>
                <w:rFonts w:ascii="Symbol" w:eastAsia="Symbol" w:hAnsi="Symbol" w:cs="Symbol"/>
              </w:rPr>
              <w:t>·</w:t>
            </w:r>
            <w:r>
              <w:t xml:space="preserve"> Ring a local council contact and find out where you can empty your sharps </w:t>
            </w:r>
            <w:proofErr w:type="gramStart"/>
            <w:r>
              <w:t>container</w:t>
            </w:r>
            <w:proofErr w:type="gramEnd"/>
            <w:r>
              <w:t xml:space="preserve"> </w:t>
            </w:r>
          </w:p>
          <w:p w14:paraId="1A336EEC"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If </w:t>
            </w:r>
            <w:proofErr w:type="gramStart"/>
            <w:r>
              <w:t>necessary</w:t>
            </w:r>
            <w:proofErr w:type="gramEnd"/>
            <w:r>
              <w:t xml:space="preserve"> contact Needle Clean up Hotline to locate drop </w:t>
            </w:r>
            <w:r>
              <w:lastRenderedPageBreak/>
              <w:t>off point (1800 633 353)</w:t>
            </w:r>
          </w:p>
        </w:tc>
        <w:tc>
          <w:tcPr>
            <w:tcW w:w="3487" w:type="dxa"/>
            <w:shd w:val="clear" w:color="auto" w:fill="auto"/>
          </w:tcPr>
          <w:p w14:paraId="423320E9" w14:textId="290DFF2B"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1995A484" w14:textId="77777777" w:rsidTr="0D442D2E">
        <w:tc>
          <w:tcPr>
            <w:tcW w:w="3487" w:type="dxa"/>
            <w:shd w:val="clear" w:color="auto" w:fill="auto"/>
          </w:tcPr>
          <w:p w14:paraId="2BD9F4C5" w14:textId="77777777" w:rsidR="000A5193" w:rsidRPr="003170AE" w:rsidRDefault="000A5193" w:rsidP="002104F0">
            <w:pPr>
              <w:rPr>
                <w:rFonts w:ascii="Arial" w:hAnsi="Arial" w:cs="Arial"/>
                <w:color w:val="231F20"/>
                <w:sz w:val="18"/>
                <w:szCs w:val="18"/>
              </w:rPr>
            </w:pPr>
            <w:r>
              <w:t>Human behaviour Fatigue</w:t>
            </w:r>
          </w:p>
        </w:tc>
        <w:tc>
          <w:tcPr>
            <w:tcW w:w="3487" w:type="dxa"/>
            <w:shd w:val="clear" w:color="auto" w:fill="auto"/>
          </w:tcPr>
          <w:p w14:paraId="63900534" w14:textId="77777777" w:rsidR="000A5193" w:rsidRDefault="000A5193" w:rsidP="002104F0">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27247B5A" w14:textId="77777777" w:rsidR="000A5193" w:rsidRDefault="000A5193" w:rsidP="002104F0">
            <w:pPr>
              <w:widowControl w:val="0"/>
              <w:autoSpaceDE w:val="0"/>
              <w:autoSpaceDN w:val="0"/>
              <w:adjustRightInd w:val="0"/>
            </w:pPr>
            <w:r>
              <w:rPr>
                <w:rFonts w:ascii="Symbol" w:eastAsia="Symbol" w:hAnsi="Symbol" w:cs="Symbol"/>
              </w:rPr>
              <w:t>·</w:t>
            </w:r>
            <w:r>
              <w:t xml:space="preserve"> Reduced ability to do complex planning, </w:t>
            </w:r>
          </w:p>
          <w:p w14:paraId="3D9CEEE8" w14:textId="77777777" w:rsidR="000A5193" w:rsidRDefault="000A5193" w:rsidP="002104F0">
            <w:pPr>
              <w:widowControl w:val="0"/>
              <w:autoSpaceDE w:val="0"/>
              <w:autoSpaceDN w:val="0"/>
              <w:adjustRightInd w:val="0"/>
            </w:pPr>
            <w:r>
              <w:rPr>
                <w:rFonts w:ascii="Symbol" w:eastAsia="Symbol" w:hAnsi="Symbol" w:cs="Symbol"/>
              </w:rPr>
              <w:t>·</w:t>
            </w:r>
            <w:r>
              <w:t xml:space="preserve"> Reduced communication skills, </w:t>
            </w:r>
          </w:p>
          <w:p w14:paraId="4886117F" w14:textId="77777777" w:rsidR="000A5193" w:rsidRDefault="000A5193" w:rsidP="002104F0">
            <w:pPr>
              <w:widowControl w:val="0"/>
              <w:autoSpaceDE w:val="0"/>
              <w:autoSpaceDN w:val="0"/>
              <w:adjustRightInd w:val="0"/>
            </w:pPr>
            <w:r>
              <w:rPr>
                <w:rFonts w:ascii="Symbol" w:eastAsia="Symbol" w:hAnsi="Symbol" w:cs="Symbol"/>
              </w:rPr>
              <w:t>·</w:t>
            </w:r>
            <w:r>
              <w:t xml:space="preserve"> Reduced productivity or performance, </w:t>
            </w:r>
          </w:p>
          <w:p w14:paraId="5A5A1F75" w14:textId="77777777" w:rsidR="000A5193" w:rsidRDefault="000A5193" w:rsidP="002104F0">
            <w:pPr>
              <w:widowControl w:val="0"/>
              <w:autoSpaceDE w:val="0"/>
              <w:autoSpaceDN w:val="0"/>
              <w:adjustRightInd w:val="0"/>
            </w:pPr>
            <w:r>
              <w:rPr>
                <w:rFonts w:ascii="Symbol" w:eastAsia="Symbol" w:hAnsi="Symbol" w:cs="Symbol"/>
              </w:rPr>
              <w:t>·</w:t>
            </w:r>
            <w:r>
              <w:t xml:space="preserve"> Reduced attention and vigilance,</w:t>
            </w:r>
          </w:p>
          <w:p w14:paraId="4E75C20A" w14:textId="77777777" w:rsidR="000A5193" w:rsidRDefault="000A5193" w:rsidP="002104F0">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16A1E11D" w14:textId="77777777" w:rsidR="000A5193" w:rsidRDefault="000A5193" w:rsidP="002104F0">
            <w:pPr>
              <w:widowControl w:val="0"/>
              <w:autoSpaceDE w:val="0"/>
              <w:autoSpaceDN w:val="0"/>
              <w:adjustRightInd w:val="0"/>
            </w:pPr>
            <w:r>
              <w:rPr>
                <w:rFonts w:ascii="Symbol" w:eastAsia="Symbol" w:hAnsi="Symbol" w:cs="Symbol"/>
              </w:rPr>
              <w:t>·</w:t>
            </w:r>
            <w:r>
              <w:t xml:space="preserve"> Reduced reaction time - both in speed and thought, </w:t>
            </w:r>
          </w:p>
          <w:p w14:paraId="5B45C317" w14:textId="77777777" w:rsidR="000A5193" w:rsidRDefault="000A5193" w:rsidP="002104F0">
            <w:pPr>
              <w:widowControl w:val="0"/>
              <w:autoSpaceDE w:val="0"/>
              <w:autoSpaceDN w:val="0"/>
              <w:adjustRightInd w:val="0"/>
            </w:pPr>
            <w:r>
              <w:rPr>
                <w:rFonts w:ascii="Symbol" w:eastAsia="Symbol" w:hAnsi="Symbol" w:cs="Symbol"/>
              </w:rPr>
              <w:t>·</w:t>
            </w:r>
            <w:r>
              <w:t xml:space="preserve"> Loss of memory or the ability to recall details, </w:t>
            </w:r>
          </w:p>
          <w:p w14:paraId="1E5A33FB" w14:textId="77777777" w:rsidR="000A5193" w:rsidRDefault="000A5193" w:rsidP="002104F0">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0588E9DF" w14:textId="77777777" w:rsidR="000A5193" w:rsidRDefault="000A5193" w:rsidP="002104F0">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7080C0A3" w14:textId="77777777" w:rsidR="000A5193" w:rsidRDefault="000A5193" w:rsidP="002104F0">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166B2900" w14:textId="77777777" w:rsidR="000A5193" w:rsidRDefault="000A5193" w:rsidP="002104F0">
            <w:pPr>
              <w:widowControl w:val="0"/>
              <w:autoSpaceDE w:val="0"/>
              <w:autoSpaceDN w:val="0"/>
              <w:adjustRightInd w:val="0"/>
            </w:pPr>
            <w:r>
              <w:rPr>
                <w:rFonts w:ascii="Symbol" w:eastAsia="Symbol" w:hAnsi="Symbol" w:cs="Symbol"/>
              </w:rPr>
              <w:t>·</w:t>
            </w:r>
            <w:r>
              <w:t xml:space="preserve"> Increased errors in judgement, </w:t>
            </w:r>
          </w:p>
          <w:p w14:paraId="28109B2D" w14:textId="77777777" w:rsidR="000A5193" w:rsidRPr="003170AE" w:rsidRDefault="000A5193" w:rsidP="002104F0">
            <w:pPr>
              <w:rPr>
                <w:rFonts w:ascii="Arial" w:hAnsi="Arial" w:cs="Arial"/>
                <w:color w:val="231F20"/>
                <w:sz w:val="18"/>
                <w:szCs w:val="18"/>
              </w:rPr>
            </w:pPr>
            <w:r>
              <w:rPr>
                <w:rFonts w:ascii="Symbol" w:eastAsia="Symbol" w:hAnsi="Symbol" w:cs="Symbol"/>
              </w:rPr>
              <w:t>·</w:t>
            </w:r>
            <w:r>
              <w:t xml:space="preserve"> Increased incident rates.</w:t>
            </w:r>
          </w:p>
        </w:tc>
        <w:tc>
          <w:tcPr>
            <w:tcW w:w="3487" w:type="dxa"/>
            <w:shd w:val="clear" w:color="auto" w:fill="auto"/>
          </w:tcPr>
          <w:p w14:paraId="201DCD57" w14:textId="77777777" w:rsidR="000A5193" w:rsidRDefault="000A5193" w:rsidP="002104F0">
            <w:pPr>
              <w:widowControl w:val="0"/>
              <w:autoSpaceDE w:val="0"/>
              <w:autoSpaceDN w:val="0"/>
              <w:adjustRightInd w:val="0"/>
            </w:pPr>
            <w:r>
              <w:rPr>
                <w:rFonts w:ascii="Symbol" w:eastAsia="Symbol" w:hAnsi="Symbol" w:cs="Symbol"/>
              </w:rPr>
              <w:t>·</w:t>
            </w:r>
            <w:r>
              <w:t xml:space="preserve"> Assess your own fitness for work before starting. </w:t>
            </w:r>
          </w:p>
          <w:p w14:paraId="325B3ABA" w14:textId="77777777" w:rsidR="000A5193" w:rsidRDefault="000A5193" w:rsidP="002104F0">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70E8CD48" w14:textId="77777777" w:rsidR="000A5193" w:rsidRDefault="000A5193" w:rsidP="002104F0">
            <w:pPr>
              <w:widowControl w:val="0"/>
              <w:autoSpaceDE w:val="0"/>
              <w:autoSpaceDN w:val="0"/>
              <w:adjustRightInd w:val="0"/>
            </w:pPr>
            <w:r>
              <w:rPr>
                <w:rFonts w:ascii="Symbol" w:eastAsia="Symbol" w:hAnsi="Symbol" w:cs="Symbol"/>
              </w:rPr>
              <w:t>·</w:t>
            </w:r>
            <w:r>
              <w:t xml:space="preserve"> Look out for signs of fatigue in the people you work with. </w:t>
            </w:r>
          </w:p>
          <w:p w14:paraId="2E182996" w14:textId="77777777" w:rsidR="000A5193" w:rsidRDefault="000A5193" w:rsidP="002104F0">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70001EA7" w14:textId="77777777" w:rsidR="000A5193" w:rsidRDefault="000A5193" w:rsidP="002104F0">
            <w:pPr>
              <w:widowControl w:val="0"/>
              <w:autoSpaceDE w:val="0"/>
              <w:autoSpaceDN w:val="0"/>
              <w:adjustRightInd w:val="0"/>
            </w:pPr>
            <w:r>
              <w:t xml:space="preserve">water, do some stretching or physical exercise. </w:t>
            </w:r>
          </w:p>
          <w:p w14:paraId="4FA4F197" w14:textId="77777777" w:rsidR="000A5193" w:rsidRDefault="000A5193" w:rsidP="002104F0">
            <w:pPr>
              <w:widowControl w:val="0"/>
              <w:autoSpaceDE w:val="0"/>
              <w:autoSpaceDN w:val="0"/>
              <w:adjustRightInd w:val="0"/>
            </w:pPr>
            <w:r>
              <w:rPr>
                <w:rFonts w:ascii="Symbol" w:eastAsia="Symbol" w:hAnsi="Symbol" w:cs="Symbol"/>
              </w:rPr>
              <w:t>·</w:t>
            </w:r>
            <w:r>
              <w:t xml:space="preserve"> Talk to your supervisor if you think you’re at risk of fatigue. </w:t>
            </w:r>
          </w:p>
          <w:p w14:paraId="05D510B1" w14:textId="77777777" w:rsidR="000A5193" w:rsidRPr="003170AE" w:rsidRDefault="000A5193" w:rsidP="002104F0">
            <w:pPr>
              <w:rPr>
                <w:rFonts w:ascii="Arial" w:hAnsi="Arial" w:cs="Arial"/>
                <w:color w:val="231F20"/>
                <w:sz w:val="18"/>
                <w:szCs w:val="18"/>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59EDF9D1" w14:textId="1902CDF2" w:rsidR="000A5193" w:rsidRPr="003170AE" w:rsidRDefault="000A5193" w:rsidP="002104F0">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1CD50A69" w14:textId="77777777" w:rsidR="000A5193" w:rsidRDefault="000A5193" w:rsidP="0070586F">
      <w:pPr>
        <w:rPr>
          <w:rFonts w:ascii="Arial" w:hAnsi="Arial" w:cs="Arial"/>
          <w:sz w:val="18"/>
          <w:szCs w:val="18"/>
        </w:rPr>
      </w:pPr>
    </w:p>
    <w:p w14:paraId="33FD294C" w14:textId="77777777" w:rsidR="000A5193" w:rsidRPr="0099381E" w:rsidRDefault="000A5193" w:rsidP="00ED49A9">
      <w:pPr>
        <w:rPr>
          <w:b/>
          <w:bCs/>
          <w:u w:val="single"/>
        </w:rPr>
      </w:pPr>
      <w:r w:rsidRPr="0099381E">
        <w:rPr>
          <w:b/>
          <w:bCs/>
          <w:u w:val="single"/>
        </w:rPr>
        <w:t>By signing, workers and contractors: declare the following:</w:t>
      </w:r>
    </w:p>
    <w:p w14:paraId="12262992" w14:textId="77777777" w:rsidR="000A5193" w:rsidRPr="007B54E2" w:rsidRDefault="000A5193" w:rsidP="00ED49A9">
      <w:pPr>
        <w:rPr>
          <w:b/>
          <w:bCs/>
        </w:rPr>
      </w:pPr>
      <w:r w:rsidRPr="007B54E2">
        <w:rPr>
          <w:b/>
          <w:bCs/>
        </w:rPr>
        <w:t>I have been consulted in the development of this SWMS.</w:t>
      </w:r>
    </w:p>
    <w:p w14:paraId="5D157B29" w14:textId="77777777" w:rsidR="000A5193" w:rsidRPr="007B54E2" w:rsidRDefault="000A5193" w:rsidP="00ED49A9">
      <w:pPr>
        <w:rPr>
          <w:b/>
          <w:bCs/>
        </w:rPr>
      </w:pPr>
      <w:r w:rsidRPr="007B54E2">
        <w:rPr>
          <w:b/>
          <w:bCs/>
        </w:rPr>
        <w:t>I have been given the opportunity to comment on the content of this SWMS.</w:t>
      </w:r>
    </w:p>
    <w:p w14:paraId="1C22CBC8" w14:textId="77777777" w:rsidR="000A5193" w:rsidRPr="007B54E2" w:rsidRDefault="000A5193" w:rsidP="00ED49A9">
      <w:pPr>
        <w:rPr>
          <w:b/>
          <w:bCs/>
        </w:rPr>
      </w:pPr>
      <w:r w:rsidRPr="007B54E2">
        <w:rPr>
          <w:b/>
          <w:bCs/>
        </w:rPr>
        <w:t>I have read and understood how I am to carry out the activities listed in this SWMS.</w:t>
      </w:r>
    </w:p>
    <w:p w14:paraId="7DF0831B"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0EE29FA4" w14:textId="77777777" w:rsidR="000A5193" w:rsidRDefault="000A5193" w:rsidP="00ED49A9">
      <w:pPr>
        <w:rPr>
          <w:b/>
          <w:bCs/>
        </w:rPr>
      </w:pP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22B6ACCC" w14:textId="77777777" w:rsidTr="377CB88A">
        <w:trPr>
          <w:trHeight w:val="584"/>
        </w:trPr>
        <w:tc>
          <w:tcPr>
            <w:tcW w:w="2772" w:type="dxa"/>
            <w:shd w:val="clear" w:color="auto" w:fill="D9D9D9" w:themeFill="background1" w:themeFillShade="D9"/>
          </w:tcPr>
          <w:p w14:paraId="271321BC" w14:textId="77777777" w:rsidR="000A5193" w:rsidRDefault="000A5193" w:rsidP="00E6499B">
            <w:pPr>
              <w:jc w:val="center"/>
              <w:rPr>
                <w:rFonts w:ascii="Arial" w:hAnsi="Arial" w:cs="Arial"/>
                <w:b/>
                <w:bCs/>
                <w:sz w:val="18"/>
                <w:szCs w:val="18"/>
              </w:rPr>
            </w:pPr>
          </w:p>
          <w:p w14:paraId="2401E3E5"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2779" w:type="dxa"/>
            <w:shd w:val="clear" w:color="auto" w:fill="D9D9D9" w:themeFill="background1" w:themeFillShade="D9"/>
          </w:tcPr>
          <w:p w14:paraId="77907D50" w14:textId="77777777" w:rsidR="000A5193" w:rsidRDefault="000A5193" w:rsidP="00E6499B">
            <w:pPr>
              <w:jc w:val="center"/>
              <w:rPr>
                <w:rFonts w:ascii="Arial" w:hAnsi="Arial" w:cs="Arial"/>
                <w:b/>
                <w:bCs/>
                <w:sz w:val="18"/>
                <w:szCs w:val="18"/>
              </w:rPr>
            </w:pPr>
          </w:p>
          <w:p w14:paraId="7D245DF2"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2797" w:type="dxa"/>
            <w:shd w:val="clear" w:color="auto" w:fill="D9D9D9" w:themeFill="background1" w:themeFillShade="D9"/>
          </w:tcPr>
          <w:p w14:paraId="7734FEBA" w14:textId="77777777" w:rsidR="000A5193" w:rsidRDefault="000A5193" w:rsidP="00E6499B">
            <w:pPr>
              <w:jc w:val="center"/>
              <w:rPr>
                <w:rFonts w:ascii="Arial" w:hAnsi="Arial" w:cs="Arial"/>
                <w:b/>
                <w:bCs/>
                <w:sz w:val="18"/>
                <w:szCs w:val="18"/>
              </w:rPr>
            </w:pPr>
          </w:p>
          <w:p w14:paraId="471D227A"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2794" w:type="dxa"/>
            <w:shd w:val="clear" w:color="auto" w:fill="D9D9D9" w:themeFill="background1" w:themeFillShade="D9"/>
          </w:tcPr>
          <w:p w14:paraId="43C0745E" w14:textId="77777777" w:rsidR="000A5193" w:rsidRDefault="000A5193" w:rsidP="00E6499B">
            <w:pPr>
              <w:jc w:val="center"/>
              <w:rPr>
                <w:rFonts w:ascii="Arial" w:hAnsi="Arial" w:cs="Arial"/>
                <w:b/>
                <w:bCs/>
                <w:sz w:val="18"/>
                <w:szCs w:val="18"/>
              </w:rPr>
            </w:pPr>
          </w:p>
          <w:p w14:paraId="493D1004"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2806" w:type="dxa"/>
            <w:shd w:val="clear" w:color="auto" w:fill="D9D9D9" w:themeFill="background1" w:themeFillShade="D9"/>
          </w:tcPr>
          <w:p w14:paraId="469C4970" w14:textId="77777777" w:rsidR="000A5193" w:rsidRDefault="000A5193" w:rsidP="00E6499B">
            <w:pPr>
              <w:jc w:val="center"/>
              <w:rPr>
                <w:rFonts w:ascii="Arial" w:hAnsi="Arial" w:cs="Arial"/>
                <w:b/>
                <w:bCs/>
                <w:sz w:val="18"/>
                <w:szCs w:val="18"/>
              </w:rPr>
            </w:pPr>
          </w:p>
          <w:p w14:paraId="74BA1B4F"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7754F76F" w14:textId="77777777" w:rsidTr="377CB88A">
        <w:trPr>
          <w:trHeight w:val="584"/>
        </w:trPr>
        <w:tc>
          <w:tcPr>
            <w:tcW w:w="2772" w:type="dxa"/>
            <w:shd w:val="clear" w:color="auto" w:fill="auto"/>
          </w:tcPr>
          <w:p w14:paraId="5B62480E" w14:textId="77777777" w:rsidR="000A5193" w:rsidRDefault="000A5193" w:rsidP="377CB88A">
            <w:pPr>
              <w:spacing w:line="259" w:lineRule="auto"/>
              <w:jc w:val="center"/>
              <w:rPr>
                <w:rFonts w:ascii="Calibri" w:eastAsia="Calibri" w:hAnsi="Calibri" w:cs="Calibri"/>
                <w:color w:val="000000" w:themeColor="text1"/>
                <w:lang w:val="en-US"/>
              </w:rPr>
            </w:pPr>
          </w:p>
        </w:tc>
        <w:tc>
          <w:tcPr>
            <w:tcW w:w="2779" w:type="dxa"/>
            <w:shd w:val="clear" w:color="auto" w:fill="auto"/>
          </w:tcPr>
          <w:p w14:paraId="64732DA8" w14:textId="3323BC15" w:rsidR="000A5193" w:rsidRDefault="000A5193" w:rsidP="377CB88A">
            <w:pPr>
              <w:spacing w:line="259" w:lineRule="auto"/>
              <w:jc w:val="center"/>
              <w:rPr>
                <w:rFonts w:ascii="Calibri" w:eastAsia="Calibri" w:hAnsi="Calibri" w:cs="Calibri"/>
                <w:color w:val="000000" w:themeColor="text1"/>
              </w:rPr>
            </w:pPr>
          </w:p>
        </w:tc>
        <w:tc>
          <w:tcPr>
            <w:tcW w:w="2797" w:type="dxa"/>
            <w:shd w:val="clear" w:color="auto" w:fill="auto"/>
          </w:tcPr>
          <w:p w14:paraId="31AB6770" w14:textId="3AD5B23E" w:rsidR="000A5193" w:rsidRDefault="000A5193" w:rsidP="377CB88A">
            <w:pPr>
              <w:spacing w:line="259" w:lineRule="auto"/>
              <w:jc w:val="center"/>
              <w:rPr>
                <w:rFonts w:ascii="Calibri" w:eastAsia="Calibri" w:hAnsi="Calibri" w:cs="Calibri"/>
                <w:color w:val="000000" w:themeColor="text1"/>
              </w:rPr>
            </w:pPr>
          </w:p>
        </w:tc>
        <w:tc>
          <w:tcPr>
            <w:tcW w:w="2794" w:type="dxa"/>
            <w:shd w:val="clear" w:color="auto" w:fill="auto"/>
          </w:tcPr>
          <w:p w14:paraId="17AC12A0" w14:textId="5A70F78D" w:rsidR="000A5193" w:rsidRDefault="000A5193" w:rsidP="377CB88A">
            <w:pPr>
              <w:spacing w:line="259" w:lineRule="auto"/>
              <w:jc w:val="center"/>
              <w:rPr>
                <w:rFonts w:ascii="Calibri" w:eastAsia="Calibri" w:hAnsi="Calibri" w:cs="Calibri"/>
                <w:color w:val="000000" w:themeColor="text1"/>
              </w:rPr>
            </w:pPr>
          </w:p>
        </w:tc>
        <w:tc>
          <w:tcPr>
            <w:tcW w:w="2806" w:type="dxa"/>
            <w:shd w:val="clear" w:color="auto" w:fill="auto"/>
          </w:tcPr>
          <w:p w14:paraId="3F533CEC" w14:textId="2EED2353" w:rsidR="000A5193" w:rsidRDefault="000A5193" w:rsidP="377CB88A">
            <w:pPr>
              <w:spacing w:line="259" w:lineRule="auto"/>
              <w:jc w:val="center"/>
              <w:rPr>
                <w:rFonts w:ascii="Calibri" w:eastAsia="Calibri" w:hAnsi="Calibri" w:cs="Calibri"/>
                <w:color w:val="000000" w:themeColor="text1"/>
              </w:rPr>
            </w:pPr>
          </w:p>
        </w:tc>
      </w:tr>
      <w:tr w:rsidR="000A5193" w14:paraId="55D7A0A0" w14:textId="77777777" w:rsidTr="377CB88A">
        <w:trPr>
          <w:trHeight w:val="584"/>
        </w:trPr>
        <w:tc>
          <w:tcPr>
            <w:tcW w:w="2772" w:type="dxa"/>
            <w:shd w:val="clear" w:color="auto" w:fill="auto"/>
          </w:tcPr>
          <w:p w14:paraId="557F649F" w14:textId="77777777" w:rsidR="000A5193" w:rsidRDefault="000A5193" w:rsidP="377CB88A">
            <w:pPr>
              <w:spacing w:line="259" w:lineRule="auto"/>
              <w:jc w:val="center"/>
              <w:rPr>
                <w:rFonts w:ascii="Calibri" w:eastAsia="Calibri" w:hAnsi="Calibri" w:cs="Calibri"/>
                <w:color w:val="000000" w:themeColor="text1"/>
                <w:lang w:val="en-US"/>
              </w:rPr>
            </w:pPr>
          </w:p>
        </w:tc>
        <w:tc>
          <w:tcPr>
            <w:tcW w:w="2779" w:type="dxa"/>
            <w:shd w:val="clear" w:color="auto" w:fill="auto"/>
          </w:tcPr>
          <w:p w14:paraId="134414EF" w14:textId="296CCD76" w:rsidR="000A5193" w:rsidRDefault="000A5193" w:rsidP="377CB88A">
            <w:pPr>
              <w:spacing w:line="259" w:lineRule="auto"/>
              <w:jc w:val="center"/>
              <w:rPr>
                <w:rFonts w:ascii="Calibri" w:eastAsia="Calibri" w:hAnsi="Calibri" w:cs="Calibri"/>
                <w:color w:val="000000" w:themeColor="text1"/>
                <w:lang w:val="en-US"/>
              </w:rPr>
            </w:pPr>
          </w:p>
        </w:tc>
        <w:tc>
          <w:tcPr>
            <w:tcW w:w="2797" w:type="dxa"/>
            <w:shd w:val="clear" w:color="auto" w:fill="auto"/>
          </w:tcPr>
          <w:p w14:paraId="35E3E141" w14:textId="1D037A05" w:rsidR="000A5193" w:rsidRDefault="000A5193" w:rsidP="377CB88A">
            <w:pPr>
              <w:spacing w:line="259" w:lineRule="auto"/>
              <w:jc w:val="center"/>
              <w:rPr>
                <w:rFonts w:ascii="Calibri" w:eastAsia="Calibri" w:hAnsi="Calibri" w:cs="Calibri"/>
                <w:color w:val="000000" w:themeColor="text1"/>
                <w:lang w:val="en-US"/>
              </w:rPr>
            </w:pPr>
          </w:p>
        </w:tc>
        <w:tc>
          <w:tcPr>
            <w:tcW w:w="2794" w:type="dxa"/>
            <w:shd w:val="clear" w:color="auto" w:fill="auto"/>
          </w:tcPr>
          <w:p w14:paraId="02453895" w14:textId="19924F93" w:rsidR="000A5193" w:rsidRDefault="000A5193" w:rsidP="377CB88A">
            <w:pPr>
              <w:spacing w:line="259" w:lineRule="auto"/>
              <w:jc w:val="center"/>
              <w:rPr>
                <w:rFonts w:ascii="Calibri" w:eastAsia="Calibri" w:hAnsi="Calibri" w:cs="Calibri"/>
                <w:color w:val="000000" w:themeColor="text1"/>
                <w:lang w:val="en-US"/>
              </w:rPr>
            </w:pPr>
          </w:p>
        </w:tc>
        <w:tc>
          <w:tcPr>
            <w:tcW w:w="2806" w:type="dxa"/>
            <w:shd w:val="clear" w:color="auto" w:fill="auto"/>
          </w:tcPr>
          <w:p w14:paraId="349867EC" w14:textId="7CF33702" w:rsidR="000A5193" w:rsidRDefault="000A5193" w:rsidP="377CB88A">
            <w:pPr>
              <w:spacing w:line="259" w:lineRule="auto"/>
              <w:jc w:val="center"/>
              <w:rPr>
                <w:rFonts w:ascii="Calibri" w:eastAsia="Calibri" w:hAnsi="Calibri" w:cs="Calibri"/>
                <w:color w:val="000000" w:themeColor="text1"/>
                <w:lang w:val="en-US"/>
              </w:rPr>
            </w:pPr>
          </w:p>
        </w:tc>
      </w:tr>
      <w:tr w:rsidR="000A5193" w14:paraId="3E96BFE2" w14:textId="77777777" w:rsidTr="377CB88A">
        <w:trPr>
          <w:trHeight w:val="584"/>
        </w:trPr>
        <w:tc>
          <w:tcPr>
            <w:tcW w:w="2772" w:type="dxa"/>
            <w:shd w:val="clear" w:color="auto" w:fill="auto"/>
          </w:tcPr>
          <w:p w14:paraId="6A22706E" w14:textId="77777777" w:rsidR="000A5193" w:rsidRDefault="000A5193" w:rsidP="377CB88A">
            <w:pPr>
              <w:spacing w:line="259" w:lineRule="auto"/>
              <w:jc w:val="center"/>
              <w:rPr>
                <w:rFonts w:ascii="Calibri" w:eastAsia="Calibri" w:hAnsi="Calibri" w:cs="Calibri"/>
                <w:color w:val="000000" w:themeColor="text1"/>
                <w:lang w:val="en-US"/>
              </w:rPr>
            </w:pPr>
          </w:p>
        </w:tc>
        <w:tc>
          <w:tcPr>
            <w:tcW w:w="2779" w:type="dxa"/>
            <w:shd w:val="clear" w:color="auto" w:fill="auto"/>
          </w:tcPr>
          <w:p w14:paraId="464017A2" w14:textId="5EDE4126" w:rsidR="000A5193" w:rsidRDefault="000A5193" w:rsidP="377CB88A">
            <w:pPr>
              <w:spacing w:line="259" w:lineRule="auto"/>
              <w:jc w:val="center"/>
              <w:rPr>
                <w:rFonts w:ascii="Calibri" w:eastAsia="Calibri" w:hAnsi="Calibri" w:cs="Calibri"/>
                <w:color w:val="000000" w:themeColor="text1"/>
                <w:lang w:val="en-US"/>
              </w:rPr>
            </w:pPr>
          </w:p>
        </w:tc>
        <w:tc>
          <w:tcPr>
            <w:tcW w:w="2797" w:type="dxa"/>
            <w:shd w:val="clear" w:color="auto" w:fill="auto"/>
          </w:tcPr>
          <w:p w14:paraId="23D77C5E" w14:textId="27BED42B" w:rsidR="000A5193" w:rsidRDefault="000A5193" w:rsidP="377CB88A">
            <w:pPr>
              <w:spacing w:line="259" w:lineRule="auto"/>
              <w:jc w:val="center"/>
              <w:rPr>
                <w:rFonts w:ascii="Calibri" w:eastAsia="Calibri" w:hAnsi="Calibri" w:cs="Calibri"/>
                <w:color w:val="000000" w:themeColor="text1"/>
                <w:lang w:val="en-US"/>
              </w:rPr>
            </w:pPr>
          </w:p>
        </w:tc>
        <w:tc>
          <w:tcPr>
            <w:tcW w:w="2794" w:type="dxa"/>
            <w:shd w:val="clear" w:color="auto" w:fill="auto"/>
          </w:tcPr>
          <w:p w14:paraId="1CCAE5D0" w14:textId="47D3E9D8" w:rsidR="000A5193" w:rsidRDefault="000A5193" w:rsidP="377CB88A">
            <w:pPr>
              <w:spacing w:line="259" w:lineRule="auto"/>
              <w:jc w:val="center"/>
              <w:rPr>
                <w:rFonts w:ascii="Calibri" w:eastAsia="Calibri" w:hAnsi="Calibri" w:cs="Calibri"/>
                <w:color w:val="000000" w:themeColor="text1"/>
                <w:lang w:val="en-US"/>
              </w:rPr>
            </w:pPr>
          </w:p>
        </w:tc>
        <w:tc>
          <w:tcPr>
            <w:tcW w:w="2806" w:type="dxa"/>
            <w:shd w:val="clear" w:color="auto" w:fill="auto"/>
          </w:tcPr>
          <w:p w14:paraId="2EDF10DD" w14:textId="4E12F1D2" w:rsidR="000A5193" w:rsidRDefault="000A5193" w:rsidP="377CB88A">
            <w:pPr>
              <w:spacing w:line="259" w:lineRule="auto"/>
              <w:jc w:val="center"/>
              <w:rPr>
                <w:rFonts w:ascii="Calibri" w:eastAsia="Calibri" w:hAnsi="Calibri" w:cs="Calibri"/>
                <w:color w:val="000000" w:themeColor="text1"/>
                <w:lang w:val="en-US"/>
              </w:rPr>
            </w:pPr>
          </w:p>
        </w:tc>
      </w:tr>
      <w:tr w:rsidR="000A5193" w14:paraId="7EEEE2C9" w14:textId="77777777" w:rsidTr="377CB88A">
        <w:trPr>
          <w:trHeight w:val="584"/>
        </w:trPr>
        <w:tc>
          <w:tcPr>
            <w:tcW w:w="2772" w:type="dxa"/>
            <w:shd w:val="clear" w:color="auto" w:fill="auto"/>
          </w:tcPr>
          <w:p w14:paraId="384C1386" w14:textId="6EEB222D" w:rsidR="000A5193" w:rsidRDefault="000A5193" w:rsidP="377CB88A">
            <w:pPr>
              <w:spacing w:line="259" w:lineRule="auto"/>
              <w:jc w:val="center"/>
              <w:rPr>
                <w:rFonts w:ascii="Calibri" w:eastAsia="Calibri" w:hAnsi="Calibri" w:cs="Calibri"/>
                <w:color w:val="000000" w:themeColor="text1"/>
              </w:rPr>
            </w:pPr>
          </w:p>
        </w:tc>
        <w:tc>
          <w:tcPr>
            <w:tcW w:w="2779" w:type="dxa"/>
            <w:shd w:val="clear" w:color="auto" w:fill="auto"/>
          </w:tcPr>
          <w:p w14:paraId="630DADEB" w14:textId="77777777" w:rsidR="000A5193" w:rsidRDefault="000A5193" w:rsidP="377CB88A">
            <w:pPr>
              <w:spacing w:line="259" w:lineRule="auto"/>
              <w:jc w:val="center"/>
              <w:rPr>
                <w:rFonts w:ascii="Calibri" w:eastAsia="Calibri" w:hAnsi="Calibri" w:cs="Calibri"/>
                <w:color w:val="000000" w:themeColor="text1"/>
              </w:rPr>
            </w:pPr>
          </w:p>
        </w:tc>
        <w:tc>
          <w:tcPr>
            <w:tcW w:w="2797" w:type="dxa"/>
            <w:shd w:val="clear" w:color="auto" w:fill="auto"/>
          </w:tcPr>
          <w:p w14:paraId="13B9FAED" w14:textId="77777777" w:rsidR="000A5193" w:rsidRDefault="000A5193" w:rsidP="377CB88A">
            <w:pPr>
              <w:spacing w:line="259" w:lineRule="auto"/>
              <w:jc w:val="center"/>
              <w:rPr>
                <w:rFonts w:ascii="Calibri" w:eastAsia="Calibri" w:hAnsi="Calibri" w:cs="Calibri"/>
                <w:color w:val="000000" w:themeColor="text1"/>
              </w:rPr>
            </w:pPr>
          </w:p>
        </w:tc>
        <w:tc>
          <w:tcPr>
            <w:tcW w:w="2794" w:type="dxa"/>
            <w:shd w:val="clear" w:color="auto" w:fill="auto"/>
          </w:tcPr>
          <w:p w14:paraId="60DC0261" w14:textId="438C0D68" w:rsidR="000A5193" w:rsidRDefault="000A5193" w:rsidP="377CB88A">
            <w:pPr>
              <w:spacing w:line="259" w:lineRule="auto"/>
              <w:jc w:val="center"/>
              <w:rPr>
                <w:rFonts w:ascii="Calibri" w:eastAsia="Calibri" w:hAnsi="Calibri" w:cs="Calibri"/>
                <w:color w:val="000000" w:themeColor="text1"/>
              </w:rPr>
            </w:pPr>
          </w:p>
        </w:tc>
        <w:tc>
          <w:tcPr>
            <w:tcW w:w="2806" w:type="dxa"/>
            <w:shd w:val="clear" w:color="auto" w:fill="auto"/>
          </w:tcPr>
          <w:p w14:paraId="73542A7D" w14:textId="0F762C3E" w:rsidR="000A5193" w:rsidRDefault="000A5193" w:rsidP="377CB88A">
            <w:pPr>
              <w:spacing w:line="259" w:lineRule="auto"/>
              <w:jc w:val="center"/>
              <w:rPr>
                <w:rFonts w:ascii="Calibri" w:eastAsia="Calibri" w:hAnsi="Calibri" w:cs="Calibri"/>
                <w:color w:val="000000" w:themeColor="text1"/>
              </w:rPr>
            </w:pPr>
          </w:p>
        </w:tc>
      </w:tr>
      <w:tr w:rsidR="000A5193" w14:paraId="4DCCBF8F" w14:textId="77777777" w:rsidTr="377CB88A">
        <w:trPr>
          <w:trHeight w:val="584"/>
        </w:trPr>
        <w:tc>
          <w:tcPr>
            <w:tcW w:w="2772" w:type="dxa"/>
            <w:shd w:val="clear" w:color="auto" w:fill="auto"/>
          </w:tcPr>
          <w:p w14:paraId="2D7F3015" w14:textId="679CDA3F" w:rsidR="000A5193" w:rsidRDefault="000A5193" w:rsidP="005C592B">
            <w:pPr>
              <w:jc w:val="center"/>
              <w:rPr>
                <w:rFonts w:ascii="Arial" w:hAnsi="Arial" w:cs="Arial"/>
                <w:b/>
                <w:bCs/>
                <w:sz w:val="18"/>
                <w:szCs w:val="18"/>
              </w:rPr>
            </w:pPr>
          </w:p>
        </w:tc>
        <w:tc>
          <w:tcPr>
            <w:tcW w:w="2779" w:type="dxa"/>
            <w:shd w:val="clear" w:color="auto" w:fill="auto"/>
          </w:tcPr>
          <w:p w14:paraId="0364613C" w14:textId="5D0017C5" w:rsidR="000A5193" w:rsidRDefault="000A5193" w:rsidP="005C592B">
            <w:pPr>
              <w:jc w:val="center"/>
              <w:rPr>
                <w:rFonts w:ascii="Arial" w:hAnsi="Arial" w:cs="Arial"/>
                <w:b/>
                <w:bCs/>
                <w:sz w:val="18"/>
                <w:szCs w:val="18"/>
              </w:rPr>
            </w:pPr>
          </w:p>
        </w:tc>
        <w:tc>
          <w:tcPr>
            <w:tcW w:w="2797" w:type="dxa"/>
            <w:shd w:val="clear" w:color="auto" w:fill="auto"/>
          </w:tcPr>
          <w:p w14:paraId="3CF2F8D7" w14:textId="0BEB4D45" w:rsidR="000A5193" w:rsidRDefault="000A5193" w:rsidP="005C592B">
            <w:pPr>
              <w:jc w:val="center"/>
              <w:rPr>
                <w:rFonts w:ascii="Arial" w:hAnsi="Arial" w:cs="Arial"/>
                <w:b/>
                <w:bCs/>
                <w:sz w:val="18"/>
                <w:szCs w:val="18"/>
              </w:rPr>
            </w:pPr>
          </w:p>
        </w:tc>
        <w:tc>
          <w:tcPr>
            <w:tcW w:w="2794" w:type="dxa"/>
            <w:shd w:val="clear" w:color="auto" w:fill="auto"/>
          </w:tcPr>
          <w:p w14:paraId="504112DE" w14:textId="676E421D" w:rsidR="000A5193" w:rsidRDefault="000A5193" w:rsidP="005C592B">
            <w:pPr>
              <w:jc w:val="center"/>
              <w:rPr>
                <w:rFonts w:ascii="Arial" w:hAnsi="Arial" w:cs="Arial"/>
                <w:b/>
                <w:bCs/>
                <w:sz w:val="18"/>
                <w:szCs w:val="18"/>
              </w:rPr>
            </w:pPr>
          </w:p>
        </w:tc>
        <w:tc>
          <w:tcPr>
            <w:tcW w:w="2806" w:type="dxa"/>
            <w:shd w:val="clear" w:color="auto" w:fill="auto"/>
          </w:tcPr>
          <w:p w14:paraId="6B7DA26A" w14:textId="4D8AF88E" w:rsidR="000A5193" w:rsidRDefault="000A5193" w:rsidP="005C592B">
            <w:pPr>
              <w:jc w:val="center"/>
              <w:rPr>
                <w:rFonts w:ascii="Arial" w:hAnsi="Arial" w:cs="Arial"/>
                <w:b/>
                <w:bCs/>
                <w:sz w:val="18"/>
                <w:szCs w:val="18"/>
              </w:rPr>
            </w:pPr>
          </w:p>
        </w:tc>
      </w:tr>
      <w:tr w:rsidR="000A5193" w14:paraId="3E2E1ECC" w14:textId="77777777" w:rsidTr="377CB88A">
        <w:trPr>
          <w:trHeight w:val="584"/>
        </w:trPr>
        <w:tc>
          <w:tcPr>
            <w:tcW w:w="2772" w:type="dxa"/>
            <w:shd w:val="clear" w:color="auto" w:fill="auto"/>
          </w:tcPr>
          <w:p w14:paraId="42DD9EF3" w14:textId="084DE16E" w:rsidR="000A5193" w:rsidRDefault="000A5193" w:rsidP="005C592B">
            <w:pPr>
              <w:jc w:val="center"/>
              <w:rPr>
                <w:rFonts w:ascii="Arial" w:hAnsi="Arial" w:cs="Arial"/>
                <w:b/>
                <w:bCs/>
                <w:sz w:val="18"/>
                <w:szCs w:val="18"/>
              </w:rPr>
            </w:pPr>
          </w:p>
        </w:tc>
        <w:tc>
          <w:tcPr>
            <w:tcW w:w="2779" w:type="dxa"/>
            <w:shd w:val="clear" w:color="auto" w:fill="auto"/>
          </w:tcPr>
          <w:p w14:paraId="4B27AD7D" w14:textId="4B4745CF" w:rsidR="000A5193" w:rsidRDefault="000A5193" w:rsidP="005C592B">
            <w:pPr>
              <w:jc w:val="center"/>
              <w:rPr>
                <w:rFonts w:ascii="Arial" w:hAnsi="Arial" w:cs="Arial"/>
                <w:b/>
                <w:bCs/>
                <w:sz w:val="18"/>
                <w:szCs w:val="18"/>
              </w:rPr>
            </w:pPr>
          </w:p>
        </w:tc>
        <w:tc>
          <w:tcPr>
            <w:tcW w:w="2797" w:type="dxa"/>
            <w:shd w:val="clear" w:color="auto" w:fill="auto"/>
          </w:tcPr>
          <w:p w14:paraId="4C376CC0" w14:textId="13FF7C11" w:rsidR="000A5193" w:rsidRDefault="000A5193" w:rsidP="005C592B">
            <w:pPr>
              <w:jc w:val="center"/>
              <w:rPr>
                <w:rFonts w:ascii="Arial" w:hAnsi="Arial" w:cs="Arial"/>
                <w:b/>
                <w:bCs/>
                <w:sz w:val="18"/>
                <w:szCs w:val="18"/>
              </w:rPr>
            </w:pPr>
          </w:p>
        </w:tc>
        <w:tc>
          <w:tcPr>
            <w:tcW w:w="2794" w:type="dxa"/>
            <w:shd w:val="clear" w:color="auto" w:fill="auto"/>
          </w:tcPr>
          <w:p w14:paraId="0553E183" w14:textId="77777777" w:rsidR="000A5193" w:rsidRDefault="000A5193" w:rsidP="005C592B">
            <w:pPr>
              <w:jc w:val="center"/>
              <w:rPr>
                <w:rFonts w:ascii="Arial" w:hAnsi="Arial" w:cs="Arial"/>
                <w:b/>
                <w:bCs/>
                <w:sz w:val="18"/>
                <w:szCs w:val="18"/>
              </w:rPr>
            </w:pPr>
          </w:p>
        </w:tc>
        <w:tc>
          <w:tcPr>
            <w:tcW w:w="2806" w:type="dxa"/>
            <w:shd w:val="clear" w:color="auto" w:fill="auto"/>
          </w:tcPr>
          <w:p w14:paraId="7DFF174F" w14:textId="076DA27E" w:rsidR="000A5193" w:rsidRDefault="000A5193" w:rsidP="005C592B">
            <w:pPr>
              <w:jc w:val="center"/>
              <w:rPr>
                <w:rFonts w:ascii="Arial" w:hAnsi="Arial" w:cs="Arial"/>
                <w:b/>
                <w:bCs/>
                <w:sz w:val="18"/>
                <w:szCs w:val="18"/>
              </w:rPr>
            </w:pPr>
          </w:p>
        </w:tc>
      </w:tr>
      <w:tr w:rsidR="000A5193" w14:paraId="2E39306B" w14:textId="77777777" w:rsidTr="377CB88A">
        <w:trPr>
          <w:trHeight w:val="584"/>
        </w:trPr>
        <w:tc>
          <w:tcPr>
            <w:tcW w:w="2772" w:type="dxa"/>
            <w:shd w:val="clear" w:color="auto" w:fill="auto"/>
          </w:tcPr>
          <w:p w14:paraId="0A603D92" w14:textId="54B18F81" w:rsidR="000A5193" w:rsidRDefault="000A5193" w:rsidP="005C592B">
            <w:pPr>
              <w:jc w:val="center"/>
              <w:rPr>
                <w:rFonts w:ascii="Arial" w:hAnsi="Arial" w:cs="Arial"/>
                <w:b/>
                <w:bCs/>
                <w:sz w:val="18"/>
                <w:szCs w:val="18"/>
              </w:rPr>
            </w:pPr>
          </w:p>
        </w:tc>
        <w:tc>
          <w:tcPr>
            <w:tcW w:w="2779" w:type="dxa"/>
            <w:shd w:val="clear" w:color="auto" w:fill="auto"/>
          </w:tcPr>
          <w:p w14:paraId="2926CC21" w14:textId="2D453FE9" w:rsidR="000A5193" w:rsidRDefault="000A5193" w:rsidP="005C592B">
            <w:pPr>
              <w:jc w:val="center"/>
              <w:rPr>
                <w:rFonts w:ascii="Arial" w:hAnsi="Arial" w:cs="Arial"/>
                <w:b/>
                <w:bCs/>
                <w:sz w:val="18"/>
                <w:szCs w:val="18"/>
              </w:rPr>
            </w:pPr>
          </w:p>
        </w:tc>
        <w:tc>
          <w:tcPr>
            <w:tcW w:w="2797" w:type="dxa"/>
            <w:shd w:val="clear" w:color="auto" w:fill="auto"/>
          </w:tcPr>
          <w:p w14:paraId="5071C968" w14:textId="3057A442" w:rsidR="000A5193" w:rsidRDefault="000A5193" w:rsidP="005C592B">
            <w:pPr>
              <w:jc w:val="center"/>
              <w:rPr>
                <w:rFonts w:ascii="Arial" w:hAnsi="Arial" w:cs="Arial"/>
                <w:b/>
                <w:bCs/>
                <w:sz w:val="18"/>
                <w:szCs w:val="18"/>
              </w:rPr>
            </w:pPr>
          </w:p>
        </w:tc>
        <w:tc>
          <w:tcPr>
            <w:tcW w:w="2794" w:type="dxa"/>
            <w:shd w:val="clear" w:color="auto" w:fill="auto"/>
          </w:tcPr>
          <w:p w14:paraId="38487632" w14:textId="2F10BE0C" w:rsidR="000A5193" w:rsidRDefault="000A5193" w:rsidP="005C592B">
            <w:pPr>
              <w:jc w:val="center"/>
              <w:rPr>
                <w:rFonts w:ascii="Arial" w:hAnsi="Arial" w:cs="Arial"/>
                <w:b/>
                <w:bCs/>
                <w:sz w:val="18"/>
                <w:szCs w:val="18"/>
              </w:rPr>
            </w:pPr>
          </w:p>
        </w:tc>
        <w:tc>
          <w:tcPr>
            <w:tcW w:w="2806" w:type="dxa"/>
            <w:shd w:val="clear" w:color="auto" w:fill="auto"/>
          </w:tcPr>
          <w:p w14:paraId="4EEB26B8" w14:textId="2ECDFA86" w:rsidR="000A5193" w:rsidRDefault="000A5193" w:rsidP="005C592B">
            <w:pPr>
              <w:jc w:val="center"/>
              <w:rPr>
                <w:rFonts w:ascii="Arial" w:hAnsi="Arial" w:cs="Arial"/>
                <w:b/>
                <w:bCs/>
                <w:sz w:val="18"/>
                <w:szCs w:val="18"/>
              </w:rPr>
            </w:pPr>
          </w:p>
        </w:tc>
      </w:tr>
      <w:tr w:rsidR="000A5193" w14:paraId="41E81E40" w14:textId="77777777" w:rsidTr="377CB88A">
        <w:trPr>
          <w:trHeight w:val="584"/>
        </w:trPr>
        <w:tc>
          <w:tcPr>
            <w:tcW w:w="2772" w:type="dxa"/>
            <w:shd w:val="clear" w:color="auto" w:fill="auto"/>
          </w:tcPr>
          <w:p w14:paraId="63034EF6" w14:textId="77777777" w:rsidR="000A5193" w:rsidRDefault="000A5193" w:rsidP="005C592B">
            <w:pPr>
              <w:jc w:val="center"/>
              <w:rPr>
                <w:rFonts w:ascii="Arial" w:hAnsi="Arial" w:cs="Arial"/>
                <w:b/>
                <w:bCs/>
                <w:sz w:val="18"/>
                <w:szCs w:val="18"/>
              </w:rPr>
            </w:pPr>
          </w:p>
        </w:tc>
        <w:tc>
          <w:tcPr>
            <w:tcW w:w="2779" w:type="dxa"/>
            <w:shd w:val="clear" w:color="auto" w:fill="auto"/>
          </w:tcPr>
          <w:p w14:paraId="10F92842" w14:textId="77777777" w:rsidR="000A5193" w:rsidRDefault="000A5193" w:rsidP="005C592B">
            <w:pPr>
              <w:jc w:val="center"/>
              <w:rPr>
                <w:rFonts w:ascii="Arial" w:hAnsi="Arial" w:cs="Arial"/>
                <w:b/>
                <w:bCs/>
                <w:sz w:val="18"/>
                <w:szCs w:val="18"/>
              </w:rPr>
            </w:pPr>
          </w:p>
        </w:tc>
        <w:tc>
          <w:tcPr>
            <w:tcW w:w="2797" w:type="dxa"/>
            <w:shd w:val="clear" w:color="auto" w:fill="auto"/>
          </w:tcPr>
          <w:p w14:paraId="418A2D3D" w14:textId="77777777" w:rsidR="000A5193" w:rsidRDefault="000A5193" w:rsidP="005C592B">
            <w:pPr>
              <w:jc w:val="center"/>
              <w:rPr>
                <w:rFonts w:ascii="Arial" w:hAnsi="Arial" w:cs="Arial"/>
                <w:b/>
                <w:bCs/>
                <w:sz w:val="18"/>
                <w:szCs w:val="18"/>
              </w:rPr>
            </w:pPr>
          </w:p>
        </w:tc>
        <w:tc>
          <w:tcPr>
            <w:tcW w:w="2794" w:type="dxa"/>
            <w:shd w:val="clear" w:color="auto" w:fill="auto"/>
          </w:tcPr>
          <w:p w14:paraId="6CF65F04" w14:textId="77777777" w:rsidR="000A5193" w:rsidRDefault="000A5193" w:rsidP="005C592B">
            <w:pPr>
              <w:jc w:val="center"/>
              <w:rPr>
                <w:rFonts w:ascii="Arial" w:hAnsi="Arial" w:cs="Arial"/>
                <w:b/>
                <w:bCs/>
                <w:sz w:val="18"/>
                <w:szCs w:val="18"/>
              </w:rPr>
            </w:pPr>
          </w:p>
        </w:tc>
        <w:tc>
          <w:tcPr>
            <w:tcW w:w="2806" w:type="dxa"/>
            <w:shd w:val="clear" w:color="auto" w:fill="auto"/>
          </w:tcPr>
          <w:p w14:paraId="42A7FED6" w14:textId="77777777" w:rsidR="000A5193" w:rsidRDefault="000A5193" w:rsidP="005C592B">
            <w:pPr>
              <w:jc w:val="center"/>
              <w:rPr>
                <w:rFonts w:ascii="Arial" w:hAnsi="Arial" w:cs="Arial"/>
                <w:b/>
                <w:bCs/>
                <w:sz w:val="18"/>
                <w:szCs w:val="18"/>
              </w:rPr>
            </w:pPr>
          </w:p>
        </w:tc>
      </w:tr>
      <w:tr w:rsidR="000A5193" w14:paraId="1F5D9138" w14:textId="77777777" w:rsidTr="377CB88A">
        <w:trPr>
          <w:trHeight w:val="584"/>
        </w:trPr>
        <w:tc>
          <w:tcPr>
            <w:tcW w:w="2772" w:type="dxa"/>
            <w:shd w:val="clear" w:color="auto" w:fill="auto"/>
          </w:tcPr>
          <w:p w14:paraId="00DD542C" w14:textId="77777777" w:rsidR="000A5193" w:rsidRDefault="000A5193" w:rsidP="005C592B">
            <w:pPr>
              <w:jc w:val="center"/>
              <w:rPr>
                <w:rFonts w:ascii="Arial" w:hAnsi="Arial" w:cs="Arial"/>
                <w:b/>
                <w:bCs/>
                <w:sz w:val="18"/>
                <w:szCs w:val="18"/>
              </w:rPr>
            </w:pPr>
          </w:p>
        </w:tc>
        <w:tc>
          <w:tcPr>
            <w:tcW w:w="2779" w:type="dxa"/>
            <w:shd w:val="clear" w:color="auto" w:fill="auto"/>
          </w:tcPr>
          <w:p w14:paraId="45F2C412" w14:textId="77777777" w:rsidR="000A5193" w:rsidRDefault="000A5193" w:rsidP="005C592B">
            <w:pPr>
              <w:jc w:val="center"/>
              <w:rPr>
                <w:rFonts w:ascii="Arial" w:hAnsi="Arial" w:cs="Arial"/>
                <w:b/>
                <w:bCs/>
                <w:sz w:val="18"/>
                <w:szCs w:val="18"/>
              </w:rPr>
            </w:pPr>
          </w:p>
        </w:tc>
        <w:tc>
          <w:tcPr>
            <w:tcW w:w="2797" w:type="dxa"/>
            <w:shd w:val="clear" w:color="auto" w:fill="auto"/>
          </w:tcPr>
          <w:p w14:paraId="0D58C733" w14:textId="77777777" w:rsidR="000A5193" w:rsidRDefault="000A5193" w:rsidP="005C592B">
            <w:pPr>
              <w:jc w:val="center"/>
              <w:rPr>
                <w:rFonts w:ascii="Arial" w:hAnsi="Arial" w:cs="Arial"/>
                <w:b/>
                <w:bCs/>
                <w:sz w:val="18"/>
                <w:szCs w:val="18"/>
              </w:rPr>
            </w:pPr>
          </w:p>
        </w:tc>
        <w:tc>
          <w:tcPr>
            <w:tcW w:w="2794" w:type="dxa"/>
            <w:shd w:val="clear" w:color="auto" w:fill="auto"/>
          </w:tcPr>
          <w:p w14:paraId="21DEBA9C" w14:textId="77777777" w:rsidR="000A5193" w:rsidRDefault="000A5193" w:rsidP="005C592B">
            <w:pPr>
              <w:jc w:val="center"/>
              <w:rPr>
                <w:rFonts w:ascii="Arial" w:hAnsi="Arial" w:cs="Arial"/>
                <w:b/>
                <w:bCs/>
                <w:sz w:val="18"/>
                <w:szCs w:val="18"/>
              </w:rPr>
            </w:pPr>
          </w:p>
        </w:tc>
        <w:tc>
          <w:tcPr>
            <w:tcW w:w="2806" w:type="dxa"/>
            <w:shd w:val="clear" w:color="auto" w:fill="auto"/>
          </w:tcPr>
          <w:p w14:paraId="78A9A64B" w14:textId="77777777" w:rsidR="000A5193" w:rsidRDefault="000A5193" w:rsidP="005C592B">
            <w:pPr>
              <w:jc w:val="center"/>
              <w:rPr>
                <w:rFonts w:ascii="Arial" w:hAnsi="Arial" w:cs="Arial"/>
                <w:b/>
                <w:bCs/>
                <w:sz w:val="18"/>
                <w:szCs w:val="18"/>
              </w:rPr>
            </w:pPr>
          </w:p>
        </w:tc>
      </w:tr>
    </w:tbl>
    <w:p w14:paraId="6398E27D" w14:textId="044E2024" w:rsidR="00500BF3" w:rsidRDefault="00500BF3"/>
    <w:p w14:paraId="016C25DC" w14:textId="77777777" w:rsidR="00634069" w:rsidRDefault="00634069">
      <w:pPr>
        <w:sectPr w:rsidR="00634069" w:rsidSect="001971FE">
          <w:headerReference w:type="default" r:id="rId29"/>
          <w:pgSz w:w="11906" w:h="16838"/>
          <w:pgMar w:top="1440" w:right="1440" w:bottom="1440" w:left="1440" w:header="708" w:footer="708" w:gutter="0"/>
          <w:cols w:space="708"/>
          <w:docGrid w:linePitch="360"/>
        </w:sectPr>
      </w:pPr>
    </w:p>
    <w:p w14:paraId="07773C3A" w14:textId="50506F24" w:rsidR="000A5193" w:rsidRPr="00634069" w:rsidRDefault="00500BF3" w:rsidP="00500BF3">
      <w:pPr>
        <w:pStyle w:val="Heading3"/>
        <w:rPr>
          <w:color w:val="75A238"/>
        </w:rPr>
      </w:pPr>
      <w:bookmarkStart w:id="11" w:name="_Toc164775678"/>
      <w:r w:rsidRPr="00634069">
        <w:rPr>
          <w:color w:val="75A238"/>
        </w:rPr>
        <w:lastRenderedPageBreak/>
        <w:t>Manual Handling</w:t>
      </w:r>
      <w:bookmarkEnd w:id="11"/>
    </w:p>
    <w:p w14:paraId="5A522814" w14:textId="77777777" w:rsidR="00634069" w:rsidRPr="00634069" w:rsidRDefault="00634069" w:rsidP="00634069"/>
    <w:tbl>
      <w:tblPr>
        <w:tblStyle w:val="TableGrid"/>
        <w:tblW w:w="0" w:type="auto"/>
        <w:tblLook w:val="04A0" w:firstRow="1" w:lastRow="0" w:firstColumn="1" w:lastColumn="0" w:noHBand="0" w:noVBand="1"/>
      </w:tblPr>
      <w:tblGrid>
        <w:gridCol w:w="2270"/>
        <w:gridCol w:w="2375"/>
        <w:gridCol w:w="2160"/>
        <w:gridCol w:w="2211"/>
      </w:tblGrid>
      <w:tr w:rsidR="000A5193" w14:paraId="27B72CA7" w14:textId="77777777" w:rsidTr="7A09CA6A">
        <w:tc>
          <w:tcPr>
            <w:tcW w:w="13948" w:type="dxa"/>
            <w:gridSpan w:val="4"/>
          </w:tcPr>
          <w:p w14:paraId="42934B29" w14:textId="4D95F8EF" w:rsidR="000A5193" w:rsidRPr="006539D0" w:rsidRDefault="0087058C"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51D58269" w14:textId="77777777" w:rsidTr="7A09CA6A">
        <w:tc>
          <w:tcPr>
            <w:tcW w:w="13948" w:type="dxa"/>
            <w:gridSpan w:val="4"/>
            <w:shd w:val="clear" w:color="auto" w:fill="D9D9D9" w:themeFill="background1" w:themeFillShade="D9"/>
          </w:tcPr>
          <w:p w14:paraId="3938C475"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1504890E" w14:textId="77777777" w:rsidTr="7A09CA6A">
        <w:trPr>
          <w:trHeight w:val="865"/>
        </w:trPr>
        <w:tc>
          <w:tcPr>
            <w:tcW w:w="13948" w:type="dxa"/>
            <w:gridSpan w:val="4"/>
          </w:tcPr>
          <w:p w14:paraId="06F8E20C" w14:textId="77777777" w:rsidR="000A5193" w:rsidRPr="006539D0" w:rsidRDefault="000A5193" w:rsidP="006539D0">
            <w:pPr>
              <w:jc w:val="center"/>
              <w:rPr>
                <w:b/>
                <w:bCs/>
                <w:sz w:val="52"/>
                <w:szCs w:val="52"/>
              </w:rPr>
            </w:pPr>
            <w:r>
              <w:rPr>
                <w:b/>
                <w:bCs/>
                <w:sz w:val="52"/>
                <w:szCs w:val="52"/>
              </w:rPr>
              <w:t>Manual Handling</w:t>
            </w:r>
          </w:p>
        </w:tc>
      </w:tr>
      <w:tr w:rsidR="000A5193" w14:paraId="0BFE8DC2" w14:textId="77777777" w:rsidTr="7A09CA6A">
        <w:tc>
          <w:tcPr>
            <w:tcW w:w="6974" w:type="dxa"/>
            <w:gridSpan w:val="2"/>
          </w:tcPr>
          <w:p w14:paraId="6A0A9561" w14:textId="0D7BC284"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3311AC64" w14:textId="5FE205B0" w:rsidR="000A5193" w:rsidRDefault="000A5193" w:rsidP="006539D0">
            <w:pPr>
              <w:jc w:val="center"/>
              <w:rPr>
                <w:sz w:val="28"/>
                <w:szCs w:val="28"/>
              </w:rPr>
            </w:pPr>
            <w:r w:rsidRPr="7A09CA6A">
              <w:rPr>
                <w:b/>
                <w:bCs/>
                <w:sz w:val="28"/>
                <w:szCs w:val="28"/>
              </w:rPr>
              <w:t xml:space="preserve">Organisation Address: </w:t>
            </w:r>
          </w:p>
          <w:p w14:paraId="480F3F5C" w14:textId="77777777" w:rsidR="000A5193" w:rsidRPr="00B82081" w:rsidRDefault="000A5193" w:rsidP="006539D0">
            <w:pPr>
              <w:jc w:val="center"/>
              <w:rPr>
                <w:b/>
                <w:bCs/>
                <w:sz w:val="28"/>
                <w:szCs w:val="28"/>
              </w:rPr>
            </w:pPr>
          </w:p>
        </w:tc>
      </w:tr>
      <w:tr w:rsidR="000A5193" w14:paraId="6F1397AD" w14:textId="77777777" w:rsidTr="7A09CA6A">
        <w:tc>
          <w:tcPr>
            <w:tcW w:w="3487" w:type="dxa"/>
            <w:shd w:val="clear" w:color="auto" w:fill="D9D9D9" w:themeFill="background1" w:themeFillShade="D9"/>
          </w:tcPr>
          <w:p w14:paraId="3F90FD14"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3849CB8C"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02128731"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1BD9014D" w14:textId="77777777" w:rsidR="000A5193" w:rsidRPr="00C929B5" w:rsidRDefault="000A5193" w:rsidP="00E3740C">
            <w:pPr>
              <w:jc w:val="center"/>
              <w:rPr>
                <w:b/>
                <w:bCs/>
              </w:rPr>
            </w:pPr>
            <w:r w:rsidRPr="00C929B5">
              <w:rPr>
                <w:b/>
                <w:bCs/>
              </w:rPr>
              <w:t>SWMS Version</w:t>
            </w:r>
          </w:p>
        </w:tc>
      </w:tr>
      <w:tr w:rsidR="000A5193" w14:paraId="41330037" w14:textId="77777777" w:rsidTr="7A09CA6A">
        <w:trPr>
          <w:trHeight w:val="718"/>
        </w:trPr>
        <w:tc>
          <w:tcPr>
            <w:tcW w:w="3487" w:type="dxa"/>
          </w:tcPr>
          <w:p w14:paraId="5DAEBB3C" w14:textId="471801DF" w:rsidR="000A5193" w:rsidRPr="00C929B5" w:rsidRDefault="000A5193" w:rsidP="00E3740C">
            <w:pPr>
              <w:jc w:val="center"/>
            </w:pPr>
          </w:p>
        </w:tc>
        <w:tc>
          <w:tcPr>
            <w:tcW w:w="3487" w:type="dxa"/>
          </w:tcPr>
          <w:p w14:paraId="1351E283" w14:textId="14F6473F" w:rsidR="000A5193" w:rsidRPr="00C929B5" w:rsidRDefault="000A5193" w:rsidP="00E3740C">
            <w:pPr>
              <w:jc w:val="center"/>
            </w:pPr>
          </w:p>
        </w:tc>
        <w:tc>
          <w:tcPr>
            <w:tcW w:w="3487" w:type="dxa"/>
          </w:tcPr>
          <w:p w14:paraId="476B7CC7" w14:textId="22B1AAE8" w:rsidR="000A5193" w:rsidRDefault="000A5193" w:rsidP="00FB67F1">
            <w:pPr>
              <w:jc w:val="center"/>
            </w:pPr>
          </w:p>
        </w:tc>
        <w:tc>
          <w:tcPr>
            <w:tcW w:w="3487" w:type="dxa"/>
          </w:tcPr>
          <w:p w14:paraId="019EB92F" w14:textId="368EE345" w:rsidR="000A5193" w:rsidRDefault="000A5193" w:rsidP="00FB67F1">
            <w:pPr>
              <w:jc w:val="center"/>
            </w:pPr>
          </w:p>
        </w:tc>
      </w:tr>
    </w:tbl>
    <w:p w14:paraId="6853D291" w14:textId="77777777" w:rsidR="000A5193" w:rsidRDefault="000A5193"/>
    <w:tbl>
      <w:tblPr>
        <w:tblStyle w:val="TableGrid"/>
        <w:tblW w:w="0" w:type="auto"/>
        <w:tblLook w:val="04A0" w:firstRow="1" w:lastRow="0" w:firstColumn="1" w:lastColumn="0" w:noHBand="0" w:noVBand="1"/>
      </w:tblPr>
      <w:tblGrid>
        <w:gridCol w:w="2470"/>
        <w:gridCol w:w="1984"/>
        <w:gridCol w:w="2130"/>
        <w:gridCol w:w="2432"/>
      </w:tblGrid>
      <w:tr w:rsidR="000A5193" w14:paraId="134E5672" w14:textId="77777777" w:rsidTr="00500BF3">
        <w:tc>
          <w:tcPr>
            <w:tcW w:w="0" w:type="auto"/>
            <w:gridSpan w:val="4"/>
            <w:shd w:val="clear" w:color="auto" w:fill="D9D9D9" w:themeFill="background1" w:themeFillShade="D9"/>
          </w:tcPr>
          <w:p w14:paraId="72C1E3D5"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59832578" w14:textId="77777777" w:rsidTr="00500BF3">
        <w:tc>
          <w:tcPr>
            <w:tcW w:w="0" w:type="auto"/>
          </w:tcPr>
          <w:p w14:paraId="3F5714D4" w14:textId="77777777" w:rsidR="000A5193" w:rsidRDefault="00000000" w:rsidP="00E6499B">
            <w:sdt>
              <w:sdtPr>
                <w:rPr>
                  <w:b/>
                  <w:bCs/>
                </w:rPr>
                <w:id w:val="-167649030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Gloves</w:t>
            </w:r>
          </w:p>
        </w:tc>
        <w:tc>
          <w:tcPr>
            <w:tcW w:w="0" w:type="auto"/>
          </w:tcPr>
          <w:p w14:paraId="0AC6D273" w14:textId="77777777" w:rsidR="000A5193" w:rsidRDefault="00000000" w:rsidP="00E6499B">
            <w:sdt>
              <w:sdtPr>
                <w:rPr>
                  <w:b/>
                  <w:bCs/>
                </w:rPr>
                <w:id w:val="184574290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tcPr>
          <w:p w14:paraId="0884398E" w14:textId="77777777" w:rsidR="000A5193" w:rsidRDefault="00000000" w:rsidP="00E6499B">
            <w:sdt>
              <w:sdtPr>
                <w:rPr>
                  <w:b/>
                  <w:bCs/>
                </w:rPr>
                <w:id w:val="-12755459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sleeve Shirt</w:t>
            </w:r>
          </w:p>
        </w:tc>
        <w:tc>
          <w:tcPr>
            <w:tcW w:w="0" w:type="auto"/>
          </w:tcPr>
          <w:p w14:paraId="53A0C3C4" w14:textId="77777777" w:rsidR="000A5193" w:rsidRDefault="00000000" w:rsidP="00E6499B">
            <w:sdt>
              <w:sdtPr>
                <w:rPr>
                  <w:b/>
                  <w:bCs/>
                </w:rPr>
                <w:id w:val="183009982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Pants</w:t>
            </w:r>
          </w:p>
        </w:tc>
      </w:tr>
      <w:tr w:rsidR="000A5193" w14:paraId="1032A26F" w14:textId="77777777" w:rsidTr="00500BF3">
        <w:tc>
          <w:tcPr>
            <w:tcW w:w="0" w:type="auto"/>
          </w:tcPr>
          <w:p w14:paraId="174162AF" w14:textId="77777777" w:rsidR="000A5193" w:rsidRDefault="00000000" w:rsidP="00E6499B">
            <w:sdt>
              <w:sdtPr>
                <w:rPr>
                  <w:b/>
                  <w:bCs/>
                </w:rPr>
                <w:id w:val="167692164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tcPr>
          <w:p w14:paraId="4273913E" w14:textId="77777777" w:rsidR="000A5193" w:rsidRDefault="00000000" w:rsidP="00E6499B">
            <w:sdt>
              <w:sdtPr>
                <w:rPr>
                  <w:b/>
                  <w:bCs/>
                </w:rPr>
                <w:id w:val="59005240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tcPr>
          <w:p w14:paraId="6697BDCE" w14:textId="77777777" w:rsidR="000A5193" w:rsidRDefault="00000000" w:rsidP="00E6499B">
            <w:sdt>
              <w:sdtPr>
                <w:rPr>
                  <w:b/>
                  <w:bCs/>
                </w:rPr>
                <w:id w:val="-4707440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Helmet</w:t>
            </w:r>
          </w:p>
        </w:tc>
        <w:tc>
          <w:tcPr>
            <w:tcW w:w="0" w:type="auto"/>
          </w:tcPr>
          <w:p w14:paraId="66597036" w14:textId="77777777" w:rsidR="000A5193" w:rsidRDefault="00000000" w:rsidP="00E6499B">
            <w:sdt>
              <w:sdtPr>
                <w:rPr>
                  <w:b/>
                  <w:bCs/>
                </w:rPr>
                <w:id w:val="59837763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Respirator (Herbicide use)</w:t>
            </w:r>
          </w:p>
        </w:tc>
      </w:tr>
      <w:tr w:rsidR="000A5193" w14:paraId="2C3C8C65" w14:textId="77777777" w:rsidTr="00500BF3">
        <w:tc>
          <w:tcPr>
            <w:tcW w:w="0" w:type="auto"/>
          </w:tcPr>
          <w:p w14:paraId="018E3580" w14:textId="77777777" w:rsidR="000A5193" w:rsidRDefault="00000000" w:rsidP="00E6499B">
            <w:sdt>
              <w:sdtPr>
                <w:rPr>
                  <w:b/>
                  <w:bCs/>
                </w:rPr>
                <w:id w:val="-143481542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Chemical protection gloves</w:t>
            </w:r>
          </w:p>
        </w:tc>
        <w:tc>
          <w:tcPr>
            <w:tcW w:w="0" w:type="auto"/>
          </w:tcPr>
          <w:p w14:paraId="47A71351" w14:textId="77777777" w:rsidR="000A5193" w:rsidRDefault="00000000" w:rsidP="00E6499B">
            <w:sdt>
              <w:sdtPr>
                <w:rPr>
                  <w:b/>
                  <w:bCs/>
                </w:rPr>
                <w:id w:val="129031471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tcPr>
          <w:p w14:paraId="6F9CDD85" w14:textId="77777777" w:rsidR="000A5193" w:rsidRDefault="00000000" w:rsidP="00E6499B">
            <w:sdt>
              <w:sdtPr>
                <w:rPr>
                  <w:b/>
                  <w:bCs/>
                </w:rPr>
                <w:id w:val="-168921410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tcPr>
          <w:p w14:paraId="6FEB2D7A" w14:textId="77777777" w:rsidR="000A5193" w:rsidRDefault="000A5193" w:rsidP="00E6499B"/>
        </w:tc>
      </w:tr>
      <w:tr w:rsidR="000A5193" w14:paraId="6D2DE9AE" w14:textId="77777777" w:rsidTr="00500BF3">
        <w:tc>
          <w:tcPr>
            <w:tcW w:w="0" w:type="auto"/>
          </w:tcPr>
          <w:p w14:paraId="29E2C7E6" w14:textId="77777777" w:rsidR="000A5193" w:rsidRDefault="00000000" w:rsidP="00E6499B">
            <w:sdt>
              <w:sdtPr>
                <w:rPr>
                  <w:b/>
                  <w:bCs/>
                </w:rPr>
                <w:id w:val="-155915348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tcPr>
          <w:p w14:paraId="7C1B87C9" w14:textId="77777777" w:rsidR="000A5193" w:rsidRDefault="00000000" w:rsidP="00E6499B">
            <w:sdt>
              <w:sdtPr>
                <w:rPr>
                  <w:b/>
                  <w:bCs/>
                </w:rPr>
                <w:id w:val="183049021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tcPr>
          <w:p w14:paraId="473523EE" w14:textId="77777777" w:rsidR="000A5193" w:rsidRDefault="00000000" w:rsidP="00E6499B">
            <w:sdt>
              <w:sdtPr>
                <w:rPr>
                  <w:b/>
                  <w:bCs/>
                </w:rPr>
                <w:id w:val="-33515278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tcPr>
          <w:p w14:paraId="5CB02951" w14:textId="77777777" w:rsidR="000A5193" w:rsidRDefault="00000000" w:rsidP="00E6499B">
            <w:sdt>
              <w:sdtPr>
                <w:rPr>
                  <w:b/>
                  <w:bCs/>
                </w:rPr>
                <w:id w:val="143693605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4CFCF248" w14:textId="77777777" w:rsidTr="00500BF3">
        <w:tc>
          <w:tcPr>
            <w:tcW w:w="0" w:type="auto"/>
            <w:gridSpan w:val="4"/>
          </w:tcPr>
          <w:p w14:paraId="156AAF93"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38DE5B84"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4569AADF"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01CD17A4"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34108DE6"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7A20878C" w14:textId="10548FA3"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A65963">
              <w:br/>
            </w:r>
            <w:r w:rsidR="00A65963">
              <w:br/>
            </w:r>
            <w:r w:rsidR="00A65963">
              <w:br/>
            </w:r>
            <w:r w:rsidR="00A65963">
              <w:br/>
            </w:r>
          </w:p>
        </w:tc>
      </w:tr>
      <w:tr w:rsidR="000A5193" w14:paraId="334DCC2C" w14:textId="77777777" w:rsidTr="00500BF3">
        <w:tc>
          <w:tcPr>
            <w:tcW w:w="0" w:type="auto"/>
            <w:gridSpan w:val="4"/>
            <w:shd w:val="clear" w:color="auto" w:fill="D9D9D9" w:themeFill="background1" w:themeFillShade="D9"/>
          </w:tcPr>
          <w:p w14:paraId="1EE787B4" w14:textId="77777777" w:rsidR="000A5193" w:rsidRDefault="000A5193" w:rsidP="009941A9">
            <w:pPr>
              <w:tabs>
                <w:tab w:val="left" w:pos="2436"/>
              </w:tabs>
              <w:jc w:val="center"/>
            </w:pPr>
            <w:r w:rsidRPr="009941A9">
              <w:rPr>
                <w:b/>
                <w:bCs/>
                <w:sz w:val="36"/>
                <w:szCs w:val="36"/>
              </w:rPr>
              <w:lastRenderedPageBreak/>
              <w:t>Risk Matrix</w:t>
            </w:r>
          </w:p>
        </w:tc>
      </w:tr>
      <w:tr w:rsidR="000A5193" w14:paraId="3FC4E88C" w14:textId="77777777" w:rsidTr="00500BF3">
        <w:tc>
          <w:tcPr>
            <w:tcW w:w="0" w:type="auto"/>
            <w:gridSpan w:val="4"/>
          </w:tcPr>
          <w:p w14:paraId="4A9E8E46" w14:textId="77777777" w:rsidR="000A5193" w:rsidRDefault="000A5193" w:rsidP="006A2BEF">
            <w:pPr>
              <w:tabs>
                <w:tab w:val="left" w:pos="2436"/>
              </w:tabs>
            </w:pPr>
            <w:r w:rsidRPr="00B45425">
              <w:rPr>
                <w:b/>
                <w:bCs/>
                <w:noProof/>
              </w:rPr>
              <w:drawing>
                <wp:anchor distT="0" distB="0" distL="114300" distR="114300" simplePos="0" relativeHeight="251658249" behindDoc="0" locked="0" layoutInCell="1" allowOverlap="1" wp14:anchorId="618C03D4" wp14:editId="4C9592AE">
                  <wp:simplePos x="0" y="0"/>
                  <wp:positionH relativeFrom="margin">
                    <wp:posOffset>-63500</wp:posOffset>
                  </wp:positionH>
                  <wp:positionV relativeFrom="paragraph">
                    <wp:posOffset>95250</wp:posOffset>
                  </wp:positionV>
                  <wp:extent cx="5697855" cy="3168015"/>
                  <wp:effectExtent l="0" t="0" r="0" b="0"/>
                  <wp:wrapSquare wrapText="bothSides"/>
                  <wp:docPr id="71491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697855" cy="316801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06C5B9F1" w14:textId="77777777" w:rsidTr="00500BF3">
        <w:tc>
          <w:tcPr>
            <w:tcW w:w="0" w:type="auto"/>
            <w:gridSpan w:val="4"/>
            <w:shd w:val="clear" w:color="auto" w:fill="D9D9D9" w:themeFill="background1" w:themeFillShade="D9"/>
          </w:tcPr>
          <w:p w14:paraId="001A29E4"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4B7CBE1B" w14:textId="77777777" w:rsidTr="00500BF3">
        <w:tc>
          <w:tcPr>
            <w:tcW w:w="0" w:type="auto"/>
            <w:gridSpan w:val="4"/>
          </w:tcPr>
          <w:p w14:paraId="6A7B092C" w14:textId="77777777" w:rsidR="000A5193" w:rsidRDefault="000A5193" w:rsidP="000A5193">
            <w:pPr>
              <w:pStyle w:val="ListParagraph"/>
              <w:numPr>
                <w:ilvl w:val="0"/>
                <w:numId w:val="2"/>
              </w:numPr>
              <w:tabs>
                <w:tab w:val="left" w:pos="2436"/>
              </w:tabs>
            </w:pPr>
            <w:r>
              <w:t>Eradication: The hazard is removed altogether.</w:t>
            </w:r>
          </w:p>
          <w:p w14:paraId="0D1BD52A"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7FCD5DEF"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04998414"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106C9643"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30CD3526" w14:textId="77777777" w:rsidR="000A5193" w:rsidRPr="00B45425" w:rsidRDefault="000A5193" w:rsidP="006A2BEF">
            <w:pPr>
              <w:tabs>
                <w:tab w:val="left" w:pos="2436"/>
              </w:tabs>
              <w:rPr>
                <w:b/>
                <w:bCs/>
              </w:rPr>
            </w:pPr>
          </w:p>
        </w:tc>
      </w:tr>
    </w:tbl>
    <w:p w14:paraId="7E4D1425" w14:textId="77777777" w:rsidR="000A5193" w:rsidRDefault="000A5193" w:rsidP="0070586F">
      <w:pPr>
        <w:rPr>
          <w:rFonts w:ascii="Arial" w:hAnsi="Arial" w:cs="Arial"/>
          <w:sz w:val="18"/>
          <w:szCs w:val="18"/>
        </w:rPr>
      </w:pPr>
    </w:p>
    <w:tbl>
      <w:tblPr>
        <w:tblStyle w:val="TableGrid"/>
        <w:tblW w:w="0" w:type="auto"/>
        <w:tblLook w:val="04A0" w:firstRow="1" w:lastRow="0" w:firstColumn="1" w:lastColumn="0" w:noHBand="0" w:noVBand="1"/>
      </w:tblPr>
      <w:tblGrid>
        <w:gridCol w:w="2195"/>
        <w:gridCol w:w="2544"/>
        <w:gridCol w:w="2267"/>
        <w:gridCol w:w="2010"/>
      </w:tblGrid>
      <w:tr w:rsidR="000A5193" w14:paraId="4CD2904F" w14:textId="77777777" w:rsidTr="002E69E1">
        <w:tc>
          <w:tcPr>
            <w:tcW w:w="3487" w:type="dxa"/>
            <w:shd w:val="clear" w:color="auto" w:fill="D9D9D9" w:themeFill="background1" w:themeFillShade="D9"/>
          </w:tcPr>
          <w:p w14:paraId="6E0AD33D" w14:textId="77777777" w:rsidR="000A5193" w:rsidRDefault="000A5193" w:rsidP="002E69E1">
            <w:pP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3056B87B" w14:textId="77777777" w:rsidR="000A5193" w:rsidRPr="003170AE" w:rsidRDefault="000A5193" w:rsidP="002E69E1">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09F02120" w14:textId="77777777" w:rsidR="000A5193" w:rsidRDefault="000A5193" w:rsidP="002E69E1">
            <w:pP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5C338551" w14:textId="77777777" w:rsidR="000A5193" w:rsidRPr="003170AE" w:rsidRDefault="000A5193" w:rsidP="002E69E1">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3F8E5336" w14:textId="77777777" w:rsidR="000A5193" w:rsidRDefault="000A5193" w:rsidP="002E69E1">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521B0FD7" w14:textId="77777777" w:rsidR="000A5193" w:rsidRPr="003170AE" w:rsidRDefault="000A5193" w:rsidP="002E69E1">
            <w:pPr>
              <w:widowControl w:val="0"/>
              <w:autoSpaceDE w:val="0"/>
              <w:autoSpaceDN w:val="0"/>
              <w:adjustRightInd w:val="0"/>
              <w:spacing w:before="75"/>
              <w:ind w:left="108" w:right="-20"/>
              <w:rPr>
                <w:rFonts w:ascii="Arial" w:hAnsi="Arial" w:cs="Arial"/>
                <w:b/>
                <w:bCs/>
                <w:color w:val="231F20"/>
                <w:sz w:val="18"/>
                <w:szCs w:val="18"/>
              </w:rPr>
            </w:pPr>
            <w:r w:rsidRPr="003170AE">
              <w:rPr>
                <w:rFonts w:ascii="Arial" w:hAnsi="Arial" w:cs="Arial"/>
                <w:b/>
                <w:bCs/>
                <w:color w:val="231F20"/>
                <w:sz w:val="18"/>
                <w:szCs w:val="18"/>
              </w:rPr>
              <w:t>Resulting Risk Rating</w:t>
            </w:r>
          </w:p>
          <w:p w14:paraId="733B810C" w14:textId="77777777" w:rsidR="000A5193" w:rsidRDefault="000A5193" w:rsidP="002E69E1">
            <w:pPr>
              <w:rPr>
                <w:rFonts w:ascii="Arial" w:hAnsi="Arial" w:cs="Arial"/>
                <w:sz w:val="18"/>
                <w:szCs w:val="18"/>
              </w:rPr>
            </w:pPr>
            <w:r w:rsidRPr="003170AE">
              <w:rPr>
                <w:rFonts w:ascii="Arial" w:hAnsi="Arial" w:cs="Arial"/>
                <w:color w:val="231F20"/>
                <w:sz w:val="18"/>
                <w:szCs w:val="18"/>
              </w:rPr>
              <w:t>(After instating control measures)</w:t>
            </w:r>
          </w:p>
        </w:tc>
      </w:tr>
      <w:tr w:rsidR="000A5193" w14:paraId="28126371" w14:textId="77777777" w:rsidTr="002E69E1">
        <w:tc>
          <w:tcPr>
            <w:tcW w:w="3487" w:type="dxa"/>
            <w:shd w:val="clear" w:color="auto" w:fill="D9D9D9" w:themeFill="background1" w:themeFillShade="D9"/>
          </w:tcPr>
          <w:p w14:paraId="44F716B8" w14:textId="77777777" w:rsidR="000A5193" w:rsidRDefault="000A5193" w:rsidP="002E69E1">
            <w:pP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562F5986" w14:textId="77777777" w:rsidR="000A5193" w:rsidRDefault="000A5193" w:rsidP="002E69E1">
            <w:pP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718A4ADC" w14:textId="77777777" w:rsidR="000A5193" w:rsidRDefault="000A5193" w:rsidP="002E69E1">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6166CA50" w14:textId="77777777" w:rsidR="000A5193" w:rsidRPr="003170AE"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3F6C4A96" w14:textId="77777777" w:rsidR="000A5193" w:rsidRPr="003170AE"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38762912" w14:textId="77777777" w:rsidR="000A5193" w:rsidRDefault="000A5193" w:rsidP="002E69E1">
            <w:pPr>
              <w:jc w:val="center"/>
              <w:rPr>
                <w:rFonts w:ascii="Arial" w:hAnsi="Arial" w:cs="Arial"/>
                <w:sz w:val="18"/>
                <w:szCs w:val="18"/>
              </w:rPr>
            </w:pPr>
            <w:r w:rsidRPr="003170AE">
              <w:rPr>
                <w:rFonts w:ascii="Arial" w:hAnsi="Arial" w:cs="Arial"/>
                <w:color w:val="231F20"/>
                <w:sz w:val="18"/>
                <w:szCs w:val="18"/>
              </w:rPr>
              <w:t>Low</w:t>
            </w:r>
          </w:p>
        </w:tc>
      </w:tr>
      <w:tr w:rsidR="000A5193" w14:paraId="02A6CFBA" w14:textId="77777777" w:rsidTr="002E69E1">
        <w:tc>
          <w:tcPr>
            <w:tcW w:w="3487" w:type="dxa"/>
          </w:tcPr>
          <w:p w14:paraId="647DBFF6" w14:textId="77777777" w:rsidR="000A5193" w:rsidRDefault="000A5193" w:rsidP="002E69E1">
            <w:pPr>
              <w:widowControl w:val="0"/>
              <w:autoSpaceDE w:val="0"/>
              <w:autoSpaceDN w:val="0"/>
              <w:adjustRightInd w:val="0"/>
              <w:rPr>
                <w:rFonts w:ascii="Arial" w:hAnsi="Arial" w:cs="Arial"/>
                <w:sz w:val="18"/>
                <w:szCs w:val="18"/>
              </w:rPr>
            </w:pPr>
            <w:r>
              <w:rPr>
                <w:rFonts w:ascii="Arial" w:hAnsi="Arial" w:cs="Arial"/>
                <w:sz w:val="18"/>
                <w:szCs w:val="18"/>
              </w:rPr>
              <w:t>Lifting Techniques</w:t>
            </w:r>
          </w:p>
          <w:p w14:paraId="473A3F5F" w14:textId="77777777" w:rsidR="000A5193" w:rsidRPr="003170AE" w:rsidRDefault="000A5193" w:rsidP="002E69E1">
            <w:pPr>
              <w:rPr>
                <w:rFonts w:ascii="Arial" w:hAnsi="Arial" w:cs="Arial"/>
                <w:color w:val="231F20"/>
                <w:sz w:val="18"/>
                <w:szCs w:val="18"/>
              </w:rPr>
            </w:pPr>
          </w:p>
        </w:tc>
        <w:tc>
          <w:tcPr>
            <w:tcW w:w="3487" w:type="dxa"/>
          </w:tcPr>
          <w:p w14:paraId="209DF4C8" w14:textId="77777777" w:rsidR="000A5193" w:rsidRPr="00AD0795" w:rsidRDefault="000A5193" w:rsidP="00AD0795">
            <w:pPr>
              <w:widowControl w:val="0"/>
              <w:autoSpaceDE w:val="0"/>
              <w:autoSpaceDN w:val="0"/>
              <w:adjustRightInd w:val="0"/>
              <w:rPr>
                <w:rFonts w:ascii="Arial" w:hAnsi="Arial" w:cs="Arial"/>
                <w:sz w:val="18"/>
                <w:szCs w:val="18"/>
              </w:rPr>
            </w:pPr>
            <w:r>
              <w:rPr>
                <w:rFonts w:ascii="Symbol" w:eastAsia="Symbol" w:hAnsi="Symbol" w:cs="Symbol"/>
              </w:rPr>
              <w:t>·</w:t>
            </w:r>
            <w:r>
              <w:t xml:space="preserve"> </w:t>
            </w:r>
            <w:r w:rsidRPr="00AD0795">
              <w:rPr>
                <w:rFonts w:ascii="Arial" w:hAnsi="Arial" w:cs="Arial"/>
                <w:sz w:val="18"/>
                <w:szCs w:val="18"/>
              </w:rPr>
              <w:t xml:space="preserve">Strain the spine &amp; back </w:t>
            </w:r>
            <w:proofErr w:type="gramStart"/>
            <w:r w:rsidRPr="00AD0795">
              <w:rPr>
                <w:rFonts w:ascii="Arial" w:hAnsi="Arial" w:cs="Arial"/>
                <w:sz w:val="18"/>
                <w:szCs w:val="18"/>
              </w:rPr>
              <w:t>muscles</w:t>
            </w:r>
            <w:proofErr w:type="gramEnd"/>
          </w:p>
          <w:p w14:paraId="66C46B41" w14:textId="77777777" w:rsidR="000A5193" w:rsidRPr="00AD0795" w:rsidRDefault="000A5193" w:rsidP="00AD0795">
            <w:pPr>
              <w:widowControl w:val="0"/>
              <w:autoSpaceDE w:val="0"/>
              <w:autoSpaceDN w:val="0"/>
              <w:adjustRightInd w:val="0"/>
              <w:rPr>
                <w:rFonts w:ascii="Arial" w:hAnsi="Arial" w:cs="Arial"/>
                <w:sz w:val="18"/>
                <w:szCs w:val="18"/>
              </w:rPr>
            </w:pPr>
            <w:proofErr w:type="gramStart"/>
            <w:r>
              <w:rPr>
                <w:rFonts w:ascii="Symbol" w:eastAsia="Symbol" w:hAnsi="Symbol" w:cs="Symbol"/>
              </w:rPr>
              <w:t>·</w:t>
            </w:r>
            <w:r>
              <w:t xml:space="preserve">  </w:t>
            </w:r>
            <w:r w:rsidRPr="00AD0795">
              <w:rPr>
                <w:rFonts w:ascii="Arial" w:hAnsi="Arial" w:cs="Arial"/>
                <w:sz w:val="18"/>
                <w:szCs w:val="18"/>
              </w:rPr>
              <w:t>Stress</w:t>
            </w:r>
            <w:proofErr w:type="gramEnd"/>
            <w:r w:rsidRPr="00AD0795">
              <w:rPr>
                <w:rFonts w:ascii="Arial" w:hAnsi="Arial" w:cs="Arial"/>
                <w:sz w:val="18"/>
                <w:szCs w:val="18"/>
              </w:rPr>
              <w:t xml:space="preserve"> on the back &amp; limbs</w:t>
            </w:r>
          </w:p>
          <w:p w14:paraId="18538B36" w14:textId="77777777" w:rsidR="000A5193" w:rsidRPr="00AD0795" w:rsidRDefault="000A5193" w:rsidP="00AD0795">
            <w:pPr>
              <w:widowControl w:val="0"/>
              <w:autoSpaceDE w:val="0"/>
              <w:autoSpaceDN w:val="0"/>
              <w:adjustRightInd w:val="0"/>
              <w:rPr>
                <w:rFonts w:ascii="Arial" w:hAnsi="Arial" w:cs="Arial"/>
                <w:sz w:val="18"/>
                <w:szCs w:val="18"/>
              </w:rPr>
            </w:pPr>
            <w:proofErr w:type="gramStart"/>
            <w:r>
              <w:rPr>
                <w:rFonts w:ascii="Symbol" w:eastAsia="Symbol" w:hAnsi="Symbol" w:cs="Symbol"/>
              </w:rPr>
              <w:t>·</w:t>
            </w:r>
            <w:r>
              <w:t xml:space="preserve">  </w:t>
            </w:r>
            <w:r w:rsidRPr="00AD0795">
              <w:rPr>
                <w:rFonts w:ascii="Arial" w:hAnsi="Arial" w:cs="Arial"/>
                <w:sz w:val="18"/>
                <w:szCs w:val="18"/>
              </w:rPr>
              <w:t>Slips</w:t>
            </w:r>
            <w:proofErr w:type="gramEnd"/>
            <w:r w:rsidRPr="00AD0795">
              <w:rPr>
                <w:rFonts w:ascii="Arial" w:hAnsi="Arial" w:cs="Arial"/>
                <w:sz w:val="18"/>
                <w:szCs w:val="18"/>
              </w:rPr>
              <w:t>, trips and falls</w:t>
            </w:r>
          </w:p>
          <w:p w14:paraId="58104DFD" w14:textId="77777777" w:rsidR="000A5193" w:rsidRPr="00AD0795" w:rsidRDefault="000A5193" w:rsidP="00AD0795">
            <w:pPr>
              <w:rPr>
                <w:rFonts w:ascii="Arial" w:hAnsi="Arial" w:cs="Arial"/>
                <w:color w:val="231F20"/>
                <w:sz w:val="18"/>
                <w:szCs w:val="18"/>
              </w:rPr>
            </w:pPr>
            <w:proofErr w:type="gramStart"/>
            <w:r>
              <w:rPr>
                <w:rFonts w:ascii="Symbol" w:eastAsia="Symbol" w:hAnsi="Symbol" w:cs="Symbol"/>
              </w:rPr>
              <w:t>·</w:t>
            </w:r>
            <w:r>
              <w:t xml:space="preserve">  </w:t>
            </w:r>
            <w:r w:rsidRPr="00AD0795">
              <w:rPr>
                <w:rFonts w:ascii="Arial" w:hAnsi="Arial" w:cs="Arial"/>
                <w:sz w:val="18"/>
                <w:szCs w:val="18"/>
              </w:rPr>
              <w:t>Fatigue</w:t>
            </w:r>
            <w:proofErr w:type="gramEnd"/>
            <w:r w:rsidRPr="00AD0795">
              <w:rPr>
                <w:rFonts w:ascii="Arial" w:hAnsi="Arial" w:cs="Arial"/>
                <w:sz w:val="18"/>
                <w:szCs w:val="18"/>
              </w:rPr>
              <w:t xml:space="preserve"> &amp; stress</w:t>
            </w:r>
          </w:p>
        </w:tc>
        <w:tc>
          <w:tcPr>
            <w:tcW w:w="3487" w:type="dxa"/>
          </w:tcPr>
          <w:p w14:paraId="048CC5AB" w14:textId="77777777" w:rsidR="000A5193" w:rsidRDefault="000A5193" w:rsidP="002E69E1">
            <w:pPr>
              <w:widowControl w:val="0"/>
              <w:autoSpaceDE w:val="0"/>
              <w:autoSpaceDN w:val="0"/>
              <w:adjustRightInd w:val="0"/>
            </w:pPr>
            <w:r>
              <w:t xml:space="preserve">CORRECT LIFTING PROCEDURES: </w:t>
            </w:r>
          </w:p>
          <w:p w14:paraId="2787F409" w14:textId="77777777" w:rsidR="000A5193" w:rsidRDefault="000A5193" w:rsidP="002E69E1">
            <w:pPr>
              <w:widowControl w:val="0"/>
              <w:autoSpaceDE w:val="0"/>
              <w:autoSpaceDN w:val="0"/>
              <w:adjustRightInd w:val="0"/>
            </w:pPr>
            <w:r>
              <w:rPr>
                <w:rFonts w:ascii="Symbol" w:eastAsia="Symbol" w:hAnsi="Symbol" w:cs="Symbol"/>
              </w:rPr>
              <w:t>·</w:t>
            </w:r>
            <w:r>
              <w:t xml:space="preserve"> Keep a wide base of support. Your feet should be shoulder-width apart, with one foot slightly ahead of the other (karate stance).</w:t>
            </w:r>
          </w:p>
          <w:p w14:paraId="25A9B89D" w14:textId="77777777" w:rsidR="000A5193" w:rsidRDefault="000A5193" w:rsidP="002E69E1">
            <w:pPr>
              <w:widowControl w:val="0"/>
              <w:autoSpaceDE w:val="0"/>
              <w:autoSpaceDN w:val="0"/>
              <w:adjustRightInd w:val="0"/>
            </w:pPr>
            <w:r>
              <w:rPr>
                <w:rFonts w:ascii="Symbol" w:eastAsia="Symbol" w:hAnsi="Symbol" w:cs="Symbol"/>
              </w:rPr>
              <w:lastRenderedPageBreak/>
              <w:t>·</w:t>
            </w:r>
            <w:r>
              <w:t xml:space="preserve"> Squat down, bending at the hips and knees only. If needed, put one knee to the floor and your other knee in front of you, bent at a right angle (half kneeling). </w:t>
            </w:r>
          </w:p>
          <w:p w14:paraId="7B1C337A" w14:textId="77777777" w:rsidR="000A5193" w:rsidRDefault="000A5193" w:rsidP="002E69E1">
            <w:pPr>
              <w:widowControl w:val="0"/>
              <w:autoSpaceDE w:val="0"/>
              <w:autoSpaceDN w:val="0"/>
              <w:adjustRightInd w:val="0"/>
            </w:pPr>
            <w:r>
              <w:rPr>
                <w:rFonts w:ascii="Symbol" w:eastAsia="Symbol" w:hAnsi="Symbol" w:cs="Symbol"/>
              </w:rPr>
              <w:t>·</w:t>
            </w:r>
            <w:r>
              <w:t xml:space="preserve"> Keep good posture. Look straight ahead, and keep your back straight, your chest out, and your shoulders back. This helps keep your upper back straight while having a slight arch in your lower back. </w:t>
            </w:r>
          </w:p>
          <w:p w14:paraId="03EFC45D" w14:textId="77777777" w:rsidR="000A5193" w:rsidRDefault="000A5193" w:rsidP="002E69E1">
            <w:pPr>
              <w:widowControl w:val="0"/>
              <w:autoSpaceDE w:val="0"/>
              <w:autoSpaceDN w:val="0"/>
              <w:adjustRightInd w:val="0"/>
            </w:pPr>
            <w:r>
              <w:rPr>
                <w:rFonts w:ascii="Symbol" w:eastAsia="Symbol" w:hAnsi="Symbol" w:cs="Symbol"/>
              </w:rPr>
              <w:t>·</w:t>
            </w:r>
            <w:r>
              <w:t xml:space="preserve"> Slowly lift by straightening your hips and knees (not your back). Keep your back straight, and don't twist as you lift.</w:t>
            </w:r>
          </w:p>
          <w:p w14:paraId="204CCCC6" w14:textId="77777777" w:rsidR="000A5193" w:rsidRDefault="000A5193" w:rsidP="002E69E1">
            <w:pPr>
              <w:widowControl w:val="0"/>
              <w:autoSpaceDE w:val="0"/>
              <w:autoSpaceDN w:val="0"/>
              <w:adjustRightInd w:val="0"/>
            </w:pPr>
            <w:r>
              <w:rPr>
                <w:rFonts w:ascii="Symbol" w:eastAsia="Symbol" w:hAnsi="Symbol" w:cs="Symbol"/>
              </w:rPr>
              <w:t>·</w:t>
            </w:r>
            <w:r>
              <w:t xml:space="preserve"> Hold the load as close to your body as possible, at the level of your belly button. </w:t>
            </w:r>
          </w:p>
          <w:p w14:paraId="3D58891E" w14:textId="77777777" w:rsidR="000A5193" w:rsidRDefault="000A5193" w:rsidP="002E69E1">
            <w:pPr>
              <w:widowControl w:val="0"/>
              <w:autoSpaceDE w:val="0"/>
              <w:autoSpaceDN w:val="0"/>
              <w:adjustRightInd w:val="0"/>
            </w:pPr>
            <w:r>
              <w:rPr>
                <w:rFonts w:ascii="Symbol" w:eastAsia="Symbol" w:hAnsi="Symbol" w:cs="Symbol"/>
              </w:rPr>
              <w:t>·</w:t>
            </w:r>
            <w:r>
              <w:t xml:space="preserve"> Use your feet to change direction, taking small steps. </w:t>
            </w:r>
          </w:p>
          <w:p w14:paraId="08911ECA" w14:textId="77777777" w:rsidR="000A5193" w:rsidRDefault="000A5193" w:rsidP="002E69E1">
            <w:pPr>
              <w:widowControl w:val="0"/>
              <w:autoSpaceDE w:val="0"/>
              <w:autoSpaceDN w:val="0"/>
              <w:adjustRightInd w:val="0"/>
            </w:pPr>
            <w:r>
              <w:rPr>
                <w:rFonts w:ascii="Symbol" w:eastAsia="Symbol" w:hAnsi="Symbol" w:cs="Symbol"/>
              </w:rPr>
              <w:t>·</w:t>
            </w:r>
            <w:r>
              <w:t xml:space="preserve"> Lead with your hips as you change direction. Keep your shoulders in line with your hips as you move. </w:t>
            </w:r>
          </w:p>
          <w:p w14:paraId="4256EB86" w14:textId="77777777" w:rsidR="000A5193" w:rsidRDefault="000A5193" w:rsidP="002E69E1">
            <w:r>
              <w:rPr>
                <w:rFonts w:ascii="Symbol" w:eastAsia="Symbol" w:hAnsi="Symbol" w:cs="Symbol"/>
              </w:rPr>
              <w:t>·</w:t>
            </w:r>
            <w:r>
              <w:t xml:space="preserve"> Set down your load carefully, squatting with the knees and hips only. </w:t>
            </w:r>
          </w:p>
          <w:p w14:paraId="1B9639BD" w14:textId="77777777" w:rsidR="000A5193" w:rsidRDefault="000A5193" w:rsidP="002E69E1">
            <w:r>
              <w:rPr>
                <w:rFonts w:ascii="Symbol" w:eastAsia="Symbol" w:hAnsi="Symbol" w:cs="Symbol"/>
              </w:rPr>
              <w:t>·</w:t>
            </w:r>
            <w:r>
              <w:t xml:space="preserve"> Allow room for your </w:t>
            </w:r>
            <w:proofErr w:type="gramStart"/>
            <w:r>
              <w:t>fingers</w:t>
            </w:r>
            <w:proofErr w:type="gramEnd"/>
            <w:r>
              <w:t xml:space="preserve"> </w:t>
            </w:r>
          </w:p>
          <w:p w14:paraId="6D31DB21" w14:textId="77777777" w:rsidR="000A5193" w:rsidRDefault="000A5193" w:rsidP="002E69E1">
            <w:r>
              <w:t xml:space="preserve"> </w:t>
            </w:r>
            <w:r>
              <w:rPr>
                <w:rFonts w:ascii="Symbol" w:eastAsia="Symbol" w:hAnsi="Symbol" w:cs="Symbol"/>
              </w:rPr>
              <w:t>·</w:t>
            </w:r>
            <w:r>
              <w:t xml:space="preserve"> Do not attempt to lift by bending forward. Bend your hips and knees to squat down to your load, keep it close to </w:t>
            </w:r>
            <w:r>
              <w:lastRenderedPageBreak/>
              <w:t xml:space="preserve">your body, and straighten your legs to lift. </w:t>
            </w:r>
          </w:p>
          <w:p w14:paraId="2CB0682B" w14:textId="77777777" w:rsidR="000A5193" w:rsidRDefault="000A5193" w:rsidP="002E69E1">
            <w:r>
              <w:rPr>
                <w:rFonts w:ascii="Symbol" w:eastAsia="Symbol" w:hAnsi="Symbol" w:cs="Symbol"/>
              </w:rPr>
              <w:t>·</w:t>
            </w:r>
            <w:r>
              <w:t xml:space="preserve"> Never lift a heavy object above shoulder level. </w:t>
            </w:r>
          </w:p>
          <w:p w14:paraId="0698F1BF" w14:textId="77777777" w:rsidR="000A5193" w:rsidRPr="002E69E1" w:rsidRDefault="000A5193" w:rsidP="002E69E1">
            <w:r>
              <w:rPr>
                <w:rFonts w:ascii="Symbol" w:eastAsia="Symbol" w:hAnsi="Symbol" w:cs="Symbol"/>
              </w:rPr>
              <w:t>·</w:t>
            </w:r>
            <w:r>
              <w:t xml:space="preserve"> Avoid turning or twisting your body while lifting or holding a heavy object. </w:t>
            </w:r>
          </w:p>
        </w:tc>
        <w:tc>
          <w:tcPr>
            <w:tcW w:w="3487" w:type="dxa"/>
          </w:tcPr>
          <w:p w14:paraId="347EE1BD" w14:textId="405AEE8F" w:rsidR="000A5193" w:rsidRPr="003170AE"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42B2CFC" w14:textId="77777777" w:rsidTr="002E69E1">
        <w:tc>
          <w:tcPr>
            <w:tcW w:w="3487" w:type="dxa"/>
          </w:tcPr>
          <w:p w14:paraId="547BD1A9" w14:textId="77777777" w:rsidR="000A5193" w:rsidRDefault="000A5193" w:rsidP="002E69E1">
            <w:pPr>
              <w:widowControl w:val="0"/>
              <w:autoSpaceDE w:val="0"/>
              <w:autoSpaceDN w:val="0"/>
              <w:adjustRightInd w:val="0"/>
              <w:rPr>
                <w:rFonts w:ascii="Arial" w:hAnsi="Arial" w:cs="Arial"/>
                <w:sz w:val="18"/>
                <w:szCs w:val="18"/>
              </w:rPr>
            </w:pPr>
            <w:r>
              <w:lastRenderedPageBreak/>
              <w:t>Preparation: Assess workflow and work area prior to lifting</w:t>
            </w:r>
          </w:p>
        </w:tc>
        <w:tc>
          <w:tcPr>
            <w:tcW w:w="3487" w:type="dxa"/>
          </w:tcPr>
          <w:p w14:paraId="2D2717FD" w14:textId="77777777" w:rsidR="000A5193" w:rsidRPr="00AD0795" w:rsidRDefault="000A5193" w:rsidP="00AD0795">
            <w:pPr>
              <w:widowControl w:val="0"/>
              <w:autoSpaceDE w:val="0"/>
              <w:autoSpaceDN w:val="0"/>
              <w:adjustRightInd w:val="0"/>
              <w:rPr>
                <w:rFonts w:ascii="Arial" w:hAnsi="Arial" w:cs="Arial"/>
                <w:sz w:val="18"/>
                <w:szCs w:val="18"/>
              </w:rPr>
            </w:pPr>
            <w:proofErr w:type="gramStart"/>
            <w:r>
              <w:rPr>
                <w:rFonts w:ascii="Symbol" w:eastAsia="Symbol" w:hAnsi="Symbol" w:cs="Symbol"/>
              </w:rPr>
              <w:t>·</w:t>
            </w:r>
            <w:r>
              <w:t xml:space="preserve">  Slips</w:t>
            </w:r>
            <w:proofErr w:type="gramEnd"/>
            <w:r>
              <w:t xml:space="preserve">, trips &amp; falls </w:t>
            </w:r>
          </w:p>
          <w:p w14:paraId="4FD01C5A" w14:textId="77777777" w:rsidR="000A5193" w:rsidRPr="00AD0795" w:rsidRDefault="000A5193" w:rsidP="00AD0795">
            <w:pPr>
              <w:widowControl w:val="0"/>
              <w:autoSpaceDE w:val="0"/>
              <w:autoSpaceDN w:val="0"/>
              <w:adjustRightInd w:val="0"/>
              <w:rPr>
                <w:rFonts w:ascii="Arial" w:hAnsi="Arial" w:cs="Arial"/>
                <w:sz w:val="18"/>
                <w:szCs w:val="18"/>
              </w:rPr>
            </w:pPr>
            <w:proofErr w:type="gramStart"/>
            <w:r>
              <w:rPr>
                <w:rFonts w:ascii="Symbol" w:eastAsia="Symbol" w:hAnsi="Symbol" w:cs="Symbol"/>
              </w:rPr>
              <w:t>·</w:t>
            </w:r>
            <w:r>
              <w:t xml:space="preserve">  Fatigue</w:t>
            </w:r>
            <w:proofErr w:type="gramEnd"/>
            <w:r>
              <w:t xml:space="preserve"> &amp; stress</w:t>
            </w:r>
          </w:p>
        </w:tc>
        <w:tc>
          <w:tcPr>
            <w:tcW w:w="3487" w:type="dxa"/>
          </w:tcPr>
          <w:p w14:paraId="7DDC818F" w14:textId="77777777" w:rsidR="000A5193" w:rsidRDefault="000A5193" w:rsidP="002E69E1">
            <w:pPr>
              <w:widowControl w:val="0"/>
              <w:autoSpaceDE w:val="0"/>
              <w:autoSpaceDN w:val="0"/>
              <w:adjustRightInd w:val="0"/>
            </w:pPr>
            <w:r>
              <w:rPr>
                <w:rFonts w:ascii="Symbol" w:eastAsia="Symbol" w:hAnsi="Symbol" w:cs="Symbol"/>
              </w:rPr>
              <w:t>·</w:t>
            </w:r>
            <w:r>
              <w:t xml:space="preserve">Eliminate unnecessary manual </w:t>
            </w:r>
            <w:proofErr w:type="gramStart"/>
            <w:r>
              <w:t>handling</w:t>
            </w:r>
            <w:proofErr w:type="gramEnd"/>
            <w:r>
              <w:t xml:space="preserve"> </w:t>
            </w:r>
          </w:p>
          <w:p w14:paraId="0F633520" w14:textId="77777777" w:rsidR="000A5193" w:rsidRDefault="000A5193" w:rsidP="002E69E1">
            <w:pPr>
              <w:widowControl w:val="0"/>
              <w:autoSpaceDE w:val="0"/>
              <w:autoSpaceDN w:val="0"/>
              <w:adjustRightInd w:val="0"/>
            </w:pPr>
            <w:r>
              <w:rPr>
                <w:rFonts w:ascii="Symbol" w:eastAsia="Symbol" w:hAnsi="Symbol" w:cs="Symbol"/>
              </w:rPr>
              <w:t>·</w:t>
            </w:r>
            <w:r>
              <w:t xml:space="preserve"> Allow for frequent rest periods &amp; job rotation.</w:t>
            </w:r>
          </w:p>
          <w:p w14:paraId="6BF9CEEF" w14:textId="77777777" w:rsidR="000A5193" w:rsidRDefault="000A5193" w:rsidP="002E69E1">
            <w:pPr>
              <w:widowControl w:val="0"/>
              <w:autoSpaceDE w:val="0"/>
              <w:autoSpaceDN w:val="0"/>
              <w:adjustRightInd w:val="0"/>
            </w:pPr>
            <w:r>
              <w:t xml:space="preserve"> </w:t>
            </w:r>
            <w:r>
              <w:rPr>
                <w:rFonts w:ascii="Symbol" w:eastAsia="Symbol" w:hAnsi="Symbol" w:cs="Symbol"/>
              </w:rPr>
              <w:t>·</w:t>
            </w:r>
            <w:r>
              <w:t xml:space="preserve"> Organise a smooth work </w:t>
            </w:r>
            <w:proofErr w:type="gramStart"/>
            <w:r>
              <w:t>flow</w:t>
            </w:r>
            <w:proofErr w:type="gramEnd"/>
          </w:p>
          <w:p w14:paraId="69849D82" w14:textId="77777777" w:rsidR="000A5193" w:rsidRDefault="000A5193" w:rsidP="002E69E1">
            <w:pPr>
              <w:widowControl w:val="0"/>
              <w:autoSpaceDE w:val="0"/>
              <w:autoSpaceDN w:val="0"/>
              <w:adjustRightInd w:val="0"/>
            </w:pPr>
            <w:r>
              <w:t xml:space="preserve"> </w:t>
            </w:r>
            <w:r>
              <w:rPr>
                <w:rFonts w:ascii="Symbol" w:eastAsia="Symbol" w:hAnsi="Symbol" w:cs="Symbol"/>
              </w:rPr>
              <w:t>·</w:t>
            </w:r>
            <w:r>
              <w:t xml:space="preserve"> Provide sufficient staff </w:t>
            </w:r>
            <w:proofErr w:type="gramStart"/>
            <w:r>
              <w:t>numbers</w:t>
            </w:r>
            <w:proofErr w:type="gramEnd"/>
            <w:r>
              <w:t xml:space="preserve"> </w:t>
            </w:r>
          </w:p>
          <w:p w14:paraId="1F9B79A4" w14:textId="77777777" w:rsidR="000A5193" w:rsidRDefault="000A5193" w:rsidP="002E69E1">
            <w:pPr>
              <w:widowControl w:val="0"/>
              <w:autoSpaceDE w:val="0"/>
              <w:autoSpaceDN w:val="0"/>
              <w:adjustRightInd w:val="0"/>
            </w:pPr>
            <w:r>
              <w:rPr>
                <w:rFonts w:ascii="Symbol" w:eastAsia="Symbol" w:hAnsi="Symbol" w:cs="Symbol"/>
              </w:rPr>
              <w:t>·</w:t>
            </w:r>
            <w:r>
              <w:t xml:space="preserve"> Train in safe team lifting procedures &amp; use only when other means are not available</w:t>
            </w:r>
          </w:p>
        </w:tc>
        <w:tc>
          <w:tcPr>
            <w:tcW w:w="3487" w:type="dxa"/>
          </w:tcPr>
          <w:p w14:paraId="2A965442" w14:textId="7B7EB757" w:rsidR="000A5193"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7CD5D09" w14:textId="77777777" w:rsidTr="002E69E1">
        <w:tc>
          <w:tcPr>
            <w:tcW w:w="3487" w:type="dxa"/>
          </w:tcPr>
          <w:p w14:paraId="6769A48C" w14:textId="77777777" w:rsidR="000A5193" w:rsidRDefault="000A5193" w:rsidP="002E69E1">
            <w:pPr>
              <w:widowControl w:val="0"/>
              <w:autoSpaceDE w:val="0"/>
              <w:autoSpaceDN w:val="0"/>
              <w:adjustRightInd w:val="0"/>
              <w:rPr>
                <w:rFonts w:ascii="Arial" w:hAnsi="Arial" w:cs="Arial"/>
                <w:sz w:val="18"/>
                <w:szCs w:val="18"/>
              </w:rPr>
            </w:pPr>
            <w:r>
              <w:t>Lift &amp; carry objects</w:t>
            </w:r>
          </w:p>
        </w:tc>
        <w:tc>
          <w:tcPr>
            <w:tcW w:w="3487" w:type="dxa"/>
          </w:tcPr>
          <w:p w14:paraId="5ADA895E" w14:textId="77777777" w:rsidR="000A5193" w:rsidRDefault="000A5193" w:rsidP="00AD0795">
            <w:pPr>
              <w:widowControl w:val="0"/>
              <w:autoSpaceDE w:val="0"/>
              <w:autoSpaceDN w:val="0"/>
              <w:adjustRightInd w:val="0"/>
            </w:pPr>
            <w:r>
              <w:rPr>
                <w:rFonts w:ascii="Symbol" w:eastAsia="Symbol" w:hAnsi="Symbol" w:cs="Symbol"/>
              </w:rPr>
              <w:t>·</w:t>
            </w:r>
            <w:r>
              <w:t xml:space="preserve"> Strain the spine &amp; back </w:t>
            </w:r>
            <w:proofErr w:type="gramStart"/>
            <w:r>
              <w:t>muscles</w:t>
            </w:r>
            <w:proofErr w:type="gramEnd"/>
            <w:r>
              <w:t xml:space="preserve"> </w:t>
            </w:r>
          </w:p>
          <w:p w14:paraId="0CD4B451" w14:textId="77777777" w:rsidR="000A5193" w:rsidRDefault="000A5193" w:rsidP="00AD0795">
            <w:pPr>
              <w:widowControl w:val="0"/>
              <w:autoSpaceDE w:val="0"/>
              <w:autoSpaceDN w:val="0"/>
              <w:adjustRightInd w:val="0"/>
            </w:pPr>
            <w:r>
              <w:rPr>
                <w:rFonts w:ascii="Symbol" w:eastAsia="Symbol" w:hAnsi="Symbol" w:cs="Symbol"/>
              </w:rPr>
              <w:t>·</w:t>
            </w:r>
            <w:r>
              <w:t xml:space="preserve"> Stress on back &amp; limbs</w:t>
            </w:r>
          </w:p>
          <w:p w14:paraId="571640BF" w14:textId="77777777" w:rsidR="000A5193" w:rsidRDefault="000A5193" w:rsidP="00AD0795">
            <w:pPr>
              <w:widowControl w:val="0"/>
              <w:autoSpaceDE w:val="0"/>
              <w:autoSpaceDN w:val="0"/>
              <w:adjustRightInd w:val="0"/>
            </w:pPr>
            <w:r>
              <w:rPr>
                <w:rFonts w:ascii="Symbol" w:eastAsia="Symbol" w:hAnsi="Symbol" w:cs="Symbol"/>
              </w:rPr>
              <w:t>·</w:t>
            </w:r>
            <w:r>
              <w:t xml:space="preserve"> Slips, trips &amp; falls </w:t>
            </w:r>
          </w:p>
          <w:p w14:paraId="0BBEB782" w14:textId="77777777" w:rsidR="000A5193" w:rsidRDefault="000A5193" w:rsidP="00AD0795">
            <w:pPr>
              <w:widowControl w:val="0"/>
              <w:autoSpaceDE w:val="0"/>
              <w:autoSpaceDN w:val="0"/>
              <w:adjustRightInd w:val="0"/>
            </w:pPr>
            <w:r>
              <w:rPr>
                <w:rFonts w:ascii="Symbol" w:eastAsia="Symbol" w:hAnsi="Symbol" w:cs="Symbol"/>
              </w:rPr>
              <w:t>·</w:t>
            </w:r>
            <w:r>
              <w:t xml:space="preserve"> Fatigue &amp; stress </w:t>
            </w:r>
          </w:p>
          <w:p w14:paraId="2E929AB8" w14:textId="77777777" w:rsidR="000A5193" w:rsidRDefault="000A5193" w:rsidP="00AD0795">
            <w:pPr>
              <w:widowControl w:val="0"/>
              <w:autoSpaceDE w:val="0"/>
              <w:autoSpaceDN w:val="0"/>
              <w:adjustRightInd w:val="0"/>
            </w:pPr>
            <w:r>
              <w:rPr>
                <w:rFonts w:ascii="Symbol" w:eastAsia="Symbol" w:hAnsi="Symbol" w:cs="Symbol"/>
              </w:rPr>
              <w:t>·</w:t>
            </w:r>
            <w:r>
              <w:t xml:space="preserve"> Lacerations &amp; abrasions</w:t>
            </w:r>
          </w:p>
          <w:p w14:paraId="494649ED" w14:textId="77777777" w:rsidR="000A5193" w:rsidRPr="00AD0795" w:rsidRDefault="000A5193" w:rsidP="00AD0795">
            <w:pPr>
              <w:widowControl w:val="0"/>
              <w:autoSpaceDE w:val="0"/>
              <w:autoSpaceDN w:val="0"/>
              <w:adjustRightInd w:val="0"/>
              <w:rPr>
                <w:rFonts w:ascii="Arial" w:hAnsi="Arial" w:cs="Arial"/>
                <w:sz w:val="18"/>
                <w:szCs w:val="18"/>
              </w:rPr>
            </w:pPr>
            <w:r>
              <w:rPr>
                <w:rFonts w:ascii="Symbol" w:eastAsia="Symbol" w:hAnsi="Symbol" w:cs="Symbol"/>
              </w:rPr>
              <w:t>·</w:t>
            </w:r>
            <w:r>
              <w:t>Fractures and crush injuries</w:t>
            </w:r>
          </w:p>
        </w:tc>
        <w:tc>
          <w:tcPr>
            <w:tcW w:w="3487" w:type="dxa"/>
          </w:tcPr>
          <w:p w14:paraId="288EF512" w14:textId="77777777" w:rsidR="000A5193" w:rsidRDefault="000A5193" w:rsidP="002E69E1">
            <w:pPr>
              <w:widowControl w:val="0"/>
              <w:autoSpaceDE w:val="0"/>
              <w:autoSpaceDN w:val="0"/>
              <w:adjustRightInd w:val="0"/>
            </w:pPr>
            <w:r>
              <w:rPr>
                <w:rFonts w:ascii="Symbol" w:eastAsia="Symbol" w:hAnsi="Symbol" w:cs="Symbol"/>
              </w:rPr>
              <w:t>·</w:t>
            </w:r>
            <w:r>
              <w:t xml:space="preserve">Use mechanical aids where </w:t>
            </w:r>
            <w:proofErr w:type="gramStart"/>
            <w:r>
              <w:t>available</w:t>
            </w:r>
            <w:proofErr w:type="gramEnd"/>
            <w:r>
              <w:t xml:space="preserve"> </w:t>
            </w:r>
          </w:p>
          <w:p w14:paraId="0F5C8391" w14:textId="77777777" w:rsidR="000A5193" w:rsidRDefault="000A5193" w:rsidP="002E69E1">
            <w:pPr>
              <w:widowControl w:val="0"/>
              <w:autoSpaceDE w:val="0"/>
              <w:autoSpaceDN w:val="0"/>
              <w:adjustRightInd w:val="0"/>
            </w:pPr>
            <w:r>
              <w:rPr>
                <w:rFonts w:ascii="Symbol" w:eastAsia="Symbol" w:hAnsi="Symbol" w:cs="Symbol"/>
              </w:rPr>
              <w:t>·</w:t>
            </w:r>
            <w:r>
              <w:t xml:space="preserve"> Get help to lift loads heavy loads or when carrying across on uneven terrain. </w:t>
            </w:r>
          </w:p>
          <w:p w14:paraId="6B3004D9" w14:textId="77777777" w:rsidR="000A5193" w:rsidRDefault="000A5193" w:rsidP="002E69E1">
            <w:pPr>
              <w:widowControl w:val="0"/>
              <w:autoSpaceDE w:val="0"/>
              <w:autoSpaceDN w:val="0"/>
              <w:adjustRightInd w:val="0"/>
            </w:pPr>
            <w:r>
              <w:rPr>
                <w:rFonts w:ascii="Symbol" w:eastAsia="Symbol" w:hAnsi="Symbol" w:cs="Symbol"/>
              </w:rPr>
              <w:t>·</w:t>
            </w:r>
            <w:r>
              <w:t xml:space="preserve"> Hold loads close to the </w:t>
            </w:r>
            <w:proofErr w:type="gramStart"/>
            <w:r>
              <w:t>body</w:t>
            </w:r>
            <w:proofErr w:type="gramEnd"/>
          </w:p>
          <w:p w14:paraId="2C36FB5C" w14:textId="77777777" w:rsidR="000A5193" w:rsidRDefault="000A5193" w:rsidP="002E69E1">
            <w:pPr>
              <w:widowControl w:val="0"/>
              <w:autoSpaceDE w:val="0"/>
              <w:autoSpaceDN w:val="0"/>
              <w:adjustRightInd w:val="0"/>
            </w:pPr>
            <w:r>
              <w:rPr>
                <w:rFonts w:ascii="Symbol" w:eastAsia="Symbol" w:hAnsi="Symbol" w:cs="Symbol"/>
              </w:rPr>
              <w:t>·</w:t>
            </w:r>
            <w:r>
              <w:t xml:space="preserve"> Vary work tasks during day or take regular </w:t>
            </w:r>
            <w:proofErr w:type="gramStart"/>
            <w:r>
              <w:t>breaks</w:t>
            </w:r>
            <w:proofErr w:type="gramEnd"/>
            <w:r>
              <w:t xml:space="preserve"> </w:t>
            </w:r>
          </w:p>
          <w:p w14:paraId="5455BC15" w14:textId="77777777" w:rsidR="000A5193" w:rsidRDefault="000A5193" w:rsidP="002E69E1">
            <w:pPr>
              <w:widowControl w:val="0"/>
              <w:autoSpaceDE w:val="0"/>
              <w:autoSpaceDN w:val="0"/>
              <w:adjustRightInd w:val="0"/>
            </w:pPr>
            <w:r>
              <w:rPr>
                <w:rFonts w:ascii="Symbol" w:eastAsia="Symbol" w:hAnsi="Symbol" w:cs="Symbol"/>
              </w:rPr>
              <w:t>·</w:t>
            </w:r>
            <w:r>
              <w:t xml:space="preserve"> Ensure new workers are supervised </w:t>
            </w:r>
            <w:proofErr w:type="gramStart"/>
            <w:r>
              <w:t>adequately</w:t>
            </w:r>
            <w:proofErr w:type="gramEnd"/>
            <w:r>
              <w:t xml:space="preserve"> </w:t>
            </w:r>
          </w:p>
          <w:p w14:paraId="781D4C4A" w14:textId="77777777" w:rsidR="000A5193" w:rsidRDefault="000A5193" w:rsidP="002E69E1">
            <w:pPr>
              <w:widowControl w:val="0"/>
              <w:autoSpaceDE w:val="0"/>
              <w:autoSpaceDN w:val="0"/>
              <w:adjustRightInd w:val="0"/>
            </w:pPr>
            <w:r>
              <w:rPr>
                <w:rFonts w:ascii="Symbol" w:eastAsia="Symbol" w:hAnsi="Symbol" w:cs="Symbol"/>
              </w:rPr>
              <w:t>·</w:t>
            </w:r>
            <w:r>
              <w:t xml:space="preserve"> Perform all movements in a controlled, balanced, comfortable position. </w:t>
            </w:r>
          </w:p>
          <w:p w14:paraId="1704AAD9" w14:textId="77777777" w:rsidR="000A5193" w:rsidRDefault="000A5193" w:rsidP="002E69E1">
            <w:pPr>
              <w:widowControl w:val="0"/>
              <w:autoSpaceDE w:val="0"/>
              <w:autoSpaceDN w:val="0"/>
              <w:adjustRightInd w:val="0"/>
            </w:pPr>
            <w:r>
              <w:rPr>
                <w:rFonts w:ascii="Symbol" w:eastAsia="Symbol" w:hAnsi="Symbol" w:cs="Symbol"/>
              </w:rPr>
              <w:t>·</w:t>
            </w:r>
            <w:r>
              <w:t xml:space="preserve"> Minimise repetitive bending, twisting and overreaching movements Use correct lifting </w:t>
            </w:r>
            <w:r>
              <w:lastRenderedPageBreak/>
              <w:t xml:space="preserve">techniques as per manual handling techniques </w:t>
            </w:r>
            <w:proofErr w:type="gramStart"/>
            <w:r>
              <w:t>above</w:t>
            </w:r>
            <w:proofErr w:type="gramEnd"/>
            <w:r>
              <w:t xml:space="preserve"> </w:t>
            </w:r>
          </w:p>
          <w:p w14:paraId="291AF2F7" w14:textId="77777777" w:rsidR="000A5193" w:rsidRDefault="000A5193" w:rsidP="002E69E1">
            <w:pPr>
              <w:widowControl w:val="0"/>
              <w:autoSpaceDE w:val="0"/>
              <w:autoSpaceDN w:val="0"/>
              <w:adjustRightInd w:val="0"/>
            </w:pPr>
            <w:r>
              <w:rPr>
                <w:rFonts w:ascii="Symbol" w:eastAsia="Symbol" w:hAnsi="Symbol" w:cs="Symbol"/>
              </w:rPr>
              <w:t>·</w:t>
            </w:r>
            <w:r>
              <w:t xml:space="preserve"> Stand close to the load with feet apart for good </w:t>
            </w:r>
            <w:proofErr w:type="gramStart"/>
            <w:r>
              <w:t>balance</w:t>
            </w:r>
            <w:proofErr w:type="gramEnd"/>
            <w:r>
              <w:t xml:space="preserve"> </w:t>
            </w:r>
          </w:p>
          <w:p w14:paraId="09E7C70C" w14:textId="77777777" w:rsidR="000A5193" w:rsidRDefault="000A5193" w:rsidP="002E69E1">
            <w:pPr>
              <w:widowControl w:val="0"/>
              <w:autoSpaceDE w:val="0"/>
              <w:autoSpaceDN w:val="0"/>
              <w:adjustRightInd w:val="0"/>
            </w:pPr>
            <w:r>
              <w:rPr>
                <w:rFonts w:ascii="Symbol" w:eastAsia="Symbol" w:hAnsi="Symbol" w:cs="Symbol"/>
              </w:rPr>
              <w:t>·</w:t>
            </w:r>
            <w:r>
              <w:t xml:space="preserve"> Place one foot beside the object &amp; one behind </w:t>
            </w:r>
          </w:p>
          <w:p w14:paraId="1BCBDE9E" w14:textId="77777777" w:rsidR="000A5193" w:rsidRDefault="000A5193" w:rsidP="002E69E1">
            <w:pPr>
              <w:widowControl w:val="0"/>
              <w:autoSpaceDE w:val="0"/>
              <w:autoSpaceDN w:val="0"/>
              <w:adjustRightInd w:val="0"/>
            </w:pPr>
            <w:r>
              <w:rPr>
                <w:rFonts w:ascii="Symbol" w:eastAsia="Symbol" w:hAnsi="Symbol" w:cs="Symbol"/>
              </w:rPr>
              <w:t>·</w:t>
            </w:r>
            <w:r>
              <w:t xml:space="preserve"> Bend your </w:t>
            </w:r>
            <w:proofErr w:type="gramStart"/>
            <w:r>
              <w:t>knees</w:t>
            </w:r>
            <w:proofErr w:type="gramEnd"/>
            <w:r>
              <w:t xml:space="preserve"> </w:t>
            </w:r>
          </w:p>
          <w:p w14:paraId="77282345" w14:textId="77777777" w:rsidR="000A5193" w:rsidRDefault="000A5193" w:rsidP="002E69E1">
            <w:pPr>
              <w:widowControl w:val="0"/>
              <w:autoSpaceDE w:val="0"/>
              <w:autoSpaceDN w:val="0"/>
              <w:adjustRightInd w:val="0"/>
            </w:pPr>
            <w:r>
              <w:rPr>
                <w:rFonts w:ascii="Symbol" w:eastAsia="Symbol" w:hAnsi="Symbol" w:cs="Symbol"/>
              </w:rPr>
              <w:t>·</w:t>
            </w:r>
            <w:r>
              <w:t xml:space="preserve"> Keep your back straight as possible </w:t>
            </w:r>
            <w:r>
              <w:rPr>
                <w:rFonts w:ascii="Symbol" w:eastAsia="Symbol" w:hAnsi="Symbol" w:cs="Symbol"/>
              </w:rPr>
              <w:t>·</w:t>
            </w:r>
            <w:r>
              <w:t xml:space="preserve"> Ensure a comfortable grip of the </w:t>
            </w:r>
            <w:proofErr w:type="gramStart"/>
            <w:r>
              <w:t>object</w:t>
            </w:r>
            <w:proofErr w:type="gramEnd"/>
            <w:r>
              <w:t xml:space="preserve"> </w:t>
            </w:r>
          </w:p>
          <w:p w14:paraId="59DE0008" w14:textId="77777777" w:rsidR="000A5193" w:rsidRDefault="000A5193" w:rsidP="002E69E1">
            <w:pPr>
              <w:widowControl w:val="0"/>
              <w:autoSpaceDE w:val="0"/>
              <w:autoSpaceDN w:val="0"/>
              <w:adjustRightInd w:val="0"/>
            </w:pPr>
            <w:r>
              <w:rPr>
                <w:rFonts w:ascii="Symbol" w:eastAsia="Symbol" w:hAnsi="Symbol" w:cs="Symbol"/>
              </w:rPr>
              <w:t>·</w:t>
            </w:r>
            <w:r>
              <w:t xml:space="preserve"> Lift gradually – straighten your knees &amp; </w:t>
            </w:r>
            <w:proofErr w:type="gramStart"/>
            <w:r>
              <w:t>stand</w:t>
            </w:r>
            <w:proofErr w:type="gramEnd"/>
            <w:r>
              <w:t xml:space="preserve"> </w:t>
            </w:r>
          </w:p>
          <w:p w14:paraId="34B41763" w14:textId="77777777" w:rsidR="000A5193" w:rsidRDefault="000A5193" w:rsidP="002E69E1">
            <w:pPr>
              <w:widowControl w:val="0"/>
              <w:autoSpaceDE w:val="0"/>
              <w:autoSpaceDN w:val="0"/>
              <w:adjustRightInd w:val="0"/>
            </w:pPr>
            <w:r>
              <w:rPr>
                <w:rFonts w:ascii="Symbol" w:eastAsia="Symbol" w:hAnsi="Symbol" w:cs="Symbol"/>
              </w:rPr>
              <w:t>·</w:t>
            </w:r>
            <w:r>
              <w:t xml:space="preserve"> Use your leg </w:t>
            </w:r>
            <w:proofErr w:type="gramStart"/>
            <w:r>
              <w:t>muscles</w:t>
            </w:r>
            <w:proofErr w:type="gramEnd"/>
          </w:p>
          <w:p w14:paraId="7BF1FAB1" w14:textId="77777777" w:rsidR="000A5193" w:rsidRDefault="000A5193" w:rsidP="002E69E1">
            <w:pPr>
              <w:widowControl w:val="0"/>
              <w:autoSpaceDE w:val="0"/>
              <w:autoSpaceDN w:val="0"/>
              <w:adjustRightInd w:val="0"/>
            </w:pPr>
            <w:r>
              <w:rPr>
                <w:rFonts w:ascii="Symbol" w:eastAsia="Symbol" w:hAnsi="Symbol" w:cs="Symbol"/>
              </w:rPr>
              <w:t>·</w:t>
            </w:r>
            <w:r>
              <w:t xml:space="preserve"> Avoid quick jerky </w:t>
            </w:r>
            <w:proofErr w:type="gramStart"/>
            <w:r>
              <w:t>movements</w:t>
            </w:r>
            <w:proofErr w:type="gramEnd"/>
          </w:p>
          <w:p w14:paraId="0D2B4E51" w14:textId="77777777" w:rsidR="000A5193" w:rsidRDefault="000A5193" w:rsidP="002E69E1">
            <w:pPr>
              <w:widowControl w:val="0"/>
              <w:autoSpaceDE w:val="0"/>
              <w:autoSpaceDN w:val="0"/>
              <w:adjustRightInd w:val="0"/>
            </w:pPr>
            <w:r>
              <w:rPr>
                <w:rFonts w:ascii="Symbol" w:eastAsia="Symbol" w:hAnsi="Symbol" w:cs="Symbol"/>
              </w:rPr>
              <w:t>·</w:t>
            </w:r>
            <w:r>
              <w:t xml:space="preserve"> Ensure the object does not obscure your vision or interfere with normal </w:t>
            </w:r>
            <w:proofErr w:type="gramStart"/>
            <w:r>
              <w:t>walking</w:t>
            </w:r>
            <w:proofErr w:type="gramEnd"/>
            <w:r>
              <w:t xml:space="preserve"> </w:t>
            </w:r>
          </w:p>
          <w:p w14:paraId="51683033" w14:textId="77777777" w:rsidR="000A5193" w:rsidRDefault="000A5193" w:rsidP="002E69E1">
            <w:pPr>
              <w:widowControl w:val="0"/>
              <w:autoSpaceDE w:val="0"/>
              <w:autoSpaceDN w:val="0"/>
              <w:adjustRightInd w:val="0"/>
            </w:pPr>
            <w:r>
              <w:rPr>
                <w:rFonts w:ascii="Symbol" w:eastAsia="Symbol" w:hAnsi="Symbol" w:cs="Symbol"/>
              </w:rPr>
              <w:t>·</w:t>
            </w:r>
            <w:r>
              <w:t xml:space="preserve"> Avoid twisting your body – move your feet to change </w:t>
            </w:r>
            <w:proofErr w:type="gramStart"/>
            <w:r>
              <w:t>direction</w:t>
            </w:r>
            <w:proofErr w:type="gramEnd"/>
            <w:r>
              <w:t xml:space="preserve"> </w:t>
            </w:r>
          </w:p>
          <w:p w14:paraId="250DE5E7" w14:textId="77777777" w:rsidR="000A5193" w:rsidRDefault="000A5193" w:rsidP="002E69E1">
            <w:pPr>
              <w:widowControl w:val="0"/>
              <w:autoSpaceDE w:val="0"/>
              <w:autoSpaceDN w:val="0"/>
              <w:adjustRightInd w:val="0"/>
            </w:pPr>
            <w:r>
              <w:rPr>
                <w:rFonts w:ascii="Symbol" w:eastAsia="Symbol" w:hAnsi="Symbol" w:cs="Symbol"/>
              </w:rPr>
              <w:t>·</w:t>
            </w:r>
            <w:r>
              <w:t xml:space="preserve"> Support the object to change your grip</w:t>
            </w:r>
          </w:p>
        </w:tc>
        <w:tc>
          <w:tcPr>
            <w:tcW w:w="3487" w:type="dxa"/>
          </w:tcPr>
          <w:p w14:paraId="21398C70" w14:textId="474C8B2D" w:rsidR="000A5193"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B6F598E" w14:textId="77777777" w:rsidTr="002E69E1">
        <w:tc>
          <w:tcPr>
            <w:tcW w:w="3487" w:type="dxa"/>
          </w:tcPr>
          <w:p w14:paraId="5C76EC86" w14:textId="77777777" w:rsidR="000A5193" w:rsidRDefault="000A5193" w:rsidP="002E69E1">
            <w:pPr>
              <w:widowControl w:val="0"/>
              <w:autoSpaceDE w:val="0"/>
              <w:autoSpaceDN w:val="0"/>
              <w:adjustRightInd w:val="0"/>
              <w:rPr>
                <w:rFonts w:ascii="Arial" w:hAnsi="Arial" w:cs="Arial"/>
                <w:sz w:val="18"/>
                <w:szCs w:val="18"/>
              </w:rPr>
            </w:pPr>
            <w:r>
              <w:t>Lower &amp; stack objects</w:t>
            </w:r>
          </w:p>
        </w:tc>
        <w:tc>
          <w:tcPr>
            <w:tcW w:w="3487" w:type="dxa"/>
          </w:tcPr>
          <w:p w14:paraId="595CAABE" w14:textId="77777777" w:rsidR="000A5193" w:rsidRDefault="000A5193" w:rsidP="00AD0795">
            <w:pPr>
              <w:widowControl w:val="0"/>
              <w:autoSpaceDE w:val="0"/>
              <w:autoSpaceDN w:val="0"/>
              <w:adjustRightInd w:val="0"/>
            </w:pPr>
            <w:r>
              <w:rPr>
                <w:rFonts w:ascii="Symbol" w:eastAsia="Symbol" w:hAnsi="Symbol" w:cs="Symbol"/>
              </w:rPr>
              <w:t>·</w:t>
            </w:r>
            <w:r>
              <w:t xml:space="preserve"> Strain the spine &amp; back </w:t>
            </w:r>
            <w:proofErr w:type="gramStart"/>
            <w:r>
              <w:t>muscles</w:t>
            </w:r>
            <w:proofErr w:type="gramEnd"/>
            <w:r>
              <w:t xml:space="preserve"> </w:t>
            </w:r>
          </w:p>
          <w:p w14:paraId="530F2199" w14:textId="77777777" w:rsidR="000A5193" w:rsidRDefault="000A5193" w:rsidP="00AD0795">
            <w:pPr>
              <w:widowControl w:val="0"/>
              <w:autoSpaceDE w:val="0"/>
              <w:autoSpaceDN w:val="0"/>
              <w:adjustRightInd w:val="0"/>
            </w:pPr>
            <w:r>
              <w:rPr>
                <w:rFonts w:ascii="Symbol" w:eastAsia="Symbol" w:hAnsi="Symbol" w:cs="Symbol"/>
              </w:rPr>
              <w:t>·</w:t>
            </w:r>
            <w:r>
              <w:t xml:space="preserve"> Stress on back &amp; limbs </w:t>
            </w:r>
          </w:p>
          <w:p w14:paraId="0688DDFA" w14:textId="77777777" w:rsidR="000A5193" w:rsidRDefault="000A5193" w:rsidP="00AD0795">
            <w:pPr>
              <w:widowControl w:val="0"/>
              <w:autoSpaceDE w:val="0"/>
              <w:autoSpaceDN w:val="0"/>
              <w:adjustRightInd w:val="0"/>
            </w:pPr>
            <w:r>
              <w:rPr>
                <w:rFonts w:ascii="Symbol" w:eastAsia="Symbol" w:hAnsi="Symbol" w:cs="Symbol"/>
              </w:rPr>
              <w:t>·</w:t>
            </w:r>
            <w:r>
              <w:t xml:space="preserve"> Slips, trips &amp; falls</w:t>
            </w:r>
          </w:p>
          <w:p w14:paraId="4BB868CE" w14:textId="77777777" w:rsidR="000A5193" w:rsidRDefault="000A5193" w:rsidP="00AD0795">
            <w:pPr>
              <w:widowControl w:val="0"/>
              <w:autoSpaceDE w:val="0"/>
              <w:autoSpaceDN w:val="0"/>
              <w:adjustRightInd w:val="0"/>
            </w:pPr>
            <w:r>
              <w:rPr>
                <w:rFonts w:ascii="Symbol" w:eastAsia="Symbol" w:hAnsi="Symbol" w:cs="Symbol"/>
              </w:rPr>
              <w:t>·</w:t>
            </w:r>
            <w:r>
              <w:t xml:space="preserve"> Fatigue &amp; stress </w:t>
            </w:r>
          </w:p>
          <w:p w14:paraId="7C998E62" w14:textId="77777777" w:rsidR="000A5193" w:rsidRDefault="000A5193" w:rsidP="00AD0795">
            <w:pPr>
              <w:widowControl w:val="0"/>
              <w:autoSpaceDE w:val="0"/>
              <w:autoSpaceDN w:val="0"/>
              <w:adjustRightInd w:val="0"/>
            </w:pPr>
            <w:r>
              <w:rPr>
                <w:rFonts w:ascii="Symbol" w:eastAsia="Symbol" w:hAnsi="Symbol" w:cs="Symbol"/>
              </w:rPr>
              <w:t>·</w:t>
            </w:r>
            <w:r>
              <w:t xml:space="preserve"> Lacerations &amp; abrasions </w:t>
            </w:r>
          </w:p>
          <w:p w14:paraId="29F846DB" w14:textId="77777777" w:rsidR="000A5193" w:rsidRPr="00AD0795" w:rsidRDefault="000A5193" w:rsidP="00AD0795">
            <w:pPr>
              <w:widowControl w:val="0"/>
              <w:autoSpaceDE w:val="0"/>
              <w:autoSpaceDN w:val="0"/>
              <w:adjustRightInd w:val="0"/>
              <w:rPr>
                <w:rFonts w:ascii="Arial" w:hAnsi="Arial" w:cs="Arial"/>
                <w:sz w:val="18"/>
                <w:szCs w:val="18"/>
              </w:rPr>
            </w:pPr>
            <w:r>
              <w:rPr>
                <w:rFonts w:ascii="Symbol" w:eastAsia="Symbol" w:hAnsi="Symbol" w:cs="Symbol"/>
              </w:rPr>
              <w:t>·</w:t>
            </w:r>
            <w:r>
              <w:t xml:space="preserve"> Fractures &amp; crush injuries</w:t>
            </w:r>
          </w:p>
        </w:tc>
        <w:tc>
          <w:tcPr>
            <w:tcW w:w="3487" w:type="dxa"/>
          </w:tcPr>
          <w:p w14:paraId="34C2FFC6" w14:textId="77777777" w:rsidR="000A5193" w:rsidRDefault="000A5193" w:rsidP="002E69E1">
            <w:pPr>
              <w:widowControl w:val="0"/>
              <w:autoSpaceDE w:val="0"/>
              <w:autoSpaceDN w:val="0"/>
              <w:adjustRightInd w:val="0"/>
            </w:pPr>
            <w:r>
              <w:rPr>
                <w:rFonts w:ascii="Symbol" w:eastAsia="Symbol" w:hAnsi="Symbol" w:cs="Symbol"/>
              </w:rPr>
              <w:t>·</w:t>
            </w:r>
            <w:r>
              <w:t xml:space="preserve"> Ensure your feet &amp; body face the spot the object is to be placed. </w:t>
            </w:r>
          </w:p>
          <w:p w14:paraId="37DB1BF5" w14:textId="77777777" w:rsidR="000A5193" w:rsidRDefault="000A5193" w:rsidP="002E69E1">
            <w:pPr>
              <w:widowControl w:val="0"/>
              <w:autoSpaceDE w:val="0"/>
              <w:autoSpaceDN w:val="0"/>
              <w:adjustRightInd w:val="0"/>
            </w:pPr>
            <w:r>
              <w:rPr>
                <w:rFonts w:ascii="Symbol" w:eastAsia="Symbol" w:hAnsi="Symbol" w:cs="Symbol"/>
              </w:rPr>
              <w:t>·</w:t>
            </w:r>
            <w:r>
              <w:t xml:space="preserve"> Bend your knees, keep your back straight &amp; hold the object close to </w:t>
            </w:r>
          </w:p>
          <w:p w14:paraId="6BCC555A" w14:textId="77777777" w:rsidR="000A5193" w:rsidRDefault="000A5193" w:rsidP="002E69E1">
            <w:pPr>
              <w:widowControl w:val="0"/>
              <w:autoSpaceDE w:val="0"/>
              <w:autoSpaceDN w:val="0"/>
              <w:adjustRightInd w:val="0"/>
            </w:pPr>
            <w:r>
              <w:rPr>
                <w:rFonts w:ascii="Symbol" w:eastAsia="Symbol" w:hAnsi="Symbol" w:cs="Symbol"/>
              </w:rPr>
              <w:t>·</w:t>
            </w:r>
            <w:r>
              <w:t xml:space="preserve"> Allow room for your </w:t>
            </w:r>
            <w:proofErr w:type="gramStart"/>
            <w:r>
              <w:t>fingers</w:t>
            </w:r>
            <w:proofErr w:type="gramEnd"/>
            <w:r>
              <w:t xml:space="preserve"> </w:t>
            </w:r>
          </w:p>
          <w:p w14:paraId="18F34540" w14:textId="77777777" w:rsidR="000A5193" w:rsidRDefault="000A5193" w:rsidP="002E69E1">
            <w:pPr>
              <w:widowControl w:val="0"/>
              <w:autoSpaceDE w:val="0"/>
              <w:autoSpaceDN w:val="0"/>
              <w:adjustRightInd w:val="0"/>
            </w:pPr>
            <w:r>
              <w:rPr>
                <w:rFonts w:ascii="Symbol" w:eastAsia="Symbol" w:hAnsi="Symbol" w:cs="Symbol"/>
              </w:rPr>
              <w:t>·</w:t>
            </w:r>
            <w:r>
              <w:t xml:space="preserve"> Ensure the object is secure when put </w:t>
            </w:r>
            <w:proofErr w:type="gramStart"/>
            <w:r>
              <w:t>down</w:t>
            </w:r>
            <w:proofErr w:type="gramEnd"/>
            <w:r>
              <w:t xml:space="preserve"> </w:t>
            </w:r>
          </w:p>
          <w:p w14:paraId="47B45CED" w14:textId="77777777" w:rsidR="000A5193" w:rsidRDefault="000A5193" w:rsidP="002E69E1">
            <w:pPr>
              <w:widowControl w:val="0"/>
              <w:autoSpaceDE w:val="0"/>
              <w:autoSpaceDN w:val="0"/>
              <w:adjustRightInd w:val="0"/>
            </w:pPr>
            <w:r>
              <w:rPr>
                <w:rFonts w:ascii="Symbol" w:eastAsia="Symbol" w:hAnsi="Symbol" w:cs="Symbol"/>
              </w:rPr>
              <w:t>·</w:t>
            </w:r>
            <w:r>
              <w:t xml:space="preserve"> Store loads where possible between knee &amp; shoulder height &amp; as close to the location to where </w:t>
            </w:r>
            <w:r>
              <w:lastRenderedPageBreak/>
              <w:t xml:space="preserve">they will be </w:t>
            </w:r>
            <w:proofErr w:type="gramStart"/>
            <w:r>
              <w:t>used</w:t>
            </w:r>
            <w:proofErr w:type="gramEnd"/>
          </w:p>
          <w:p w14:paraId="6D5DBE2C" w14:textId="77777777" w:rsidR="000A5193" w:rsidRDefault="000A5193" w:rsidP="002E69E1">
            <w:pPr>
              <w:widowControl w:val="0"/>
              <w:autoSpaceDE w:val="0"/>
              <w:autoSpaceDN w:val="0"/>
              <w:adjustRightInd w:val="0"/>
            </w:pPr>
            <w:r>
              <w:rPr>
                <w:rFonts w:ascii="Symbol" w:eastAsia="Symbol" w:hAnsi="Symbol" w:cs="Symbol"/>
              </w:rPr>
              <w:t>·</w:t>
            </w:r>
            <w:r>
              <w:t xml:space="preserve"> Provide adequate space to facilitate ease of loading.</w:t>
            </w:r>
          </w:p>
        </w:tc>
        <w:tc>
          <w:tcPr>
            <w:tcW w:w="3487" w:type="dxa"/>
          </w:tcPr>
          <w:p w14:paraId="4055822A" w14:textId="5E841FE0" w:rsidR="000A5193"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8E29CD6" w14:textId="77777777" w:rsidTr="002E69E1">
        <w:tc>
          <w:tcPr>
            <w:tcW w:w="3487" w:type="dxa"/>
          </w:tcPr>
          <w:p w14:paraId="69CB5D52" w14:textId="77777777" w:rsidR="000A5193" w:rsidRDefault="000A5193" w:rsidP="002E69E1">
            <w:pPr>
              <w:widowControl w:val="0"/>
              <w:autoSpaceDE w:val="0"/>
              <w:autoSpaceDN w:val="0"/>
              <w:adjustRightInd w:val="0"/>
              <w:rPr>
                <w:rFonts w:ascii="Arial" w:hAnsi="Arial" w:cs="Arial"/>
                <w:sz w:val="18"/>
                <w:szCs w:val="18"/>
              </w:rPr>
            </w:pPr>
            <w:r>
              <w:t>Human behaviour Complacency</w:t>
            </w:r>
          </w:p>
        </w:tc>
        <w:tc>
          <w:tcPr>
            <w:tcW w:w="3487" w:type="dxa"/>
          </w:tcPr>
          <w:p w14:paraId="39C81098" w14:textId="77777777" w:rsidR="000A5193" w:rsidRDefault="000A5193" w:rsidP="00AD0795">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4B317015" w14:textId="77777777" w:rsidR="000A5193" w:rsidRDefault="000A5193" w:rsidP="00AD0795">
            <w:pPr>
              <w:widowControl w:val="0"/>
              <w:autoSpaceDE w:val="0"/>
              <w:autoSpaceDN w:val="0"/>
              <w:adjustRightInd w:val="0"/>
            </w:pPr>
            <w:r>
              <w:rPr>
                <w:rFonts w:ascii="Symbol" w:eastAsia="Symbol" w:hAnsi="Symbol" w:cs="Symbol"/>
              </w:rPr>
              <w:t>·</w:t>
            </w:r>
            <w:r>
              <w:t xml:space="preserve"> Focus on production and not safety (shortcuts, risky behaviours) </w:t>
            </w:r>
          </w:p>
          <w:p w14:paraId="42A5BFCD" w14:textId="77777777" w:rsidR="000A5193" w:rsidRPr="00AD0795" w:rsidRDefault="000A5193" w:rsidP="00AD0795">
            <w:pPr>
              <w:widowControl w:val="0"/>
              <w:autoSpaceDE w:val="0"/>
              <w:autoSpaceDN w:val="0"/>
              <w:adjustRightInd w:val="0"/>
              <w:rPr>
                <w:rFonts w:ascii="Arial" w:hAnsi="Arial" w:cs="Arial"/>
                <w:sz w:val="18"/>
                <w:szCs w:val="18"/>
              </w:rPr>
            </w:pPr>
            <w:r>
              <w:rPr>
                <w:rFonts w:ascii="Symbol" w:eastAsia="Symbol" w:hAnsi="Symbol" w:cs="Symbol"/>
              </w:rPr>
              <w:t>·</w:t>
            </w:r>
            <w:r>
              <w:t xml:space="preserve"> The company does not review each accident/behaviour and so cannot correct bad habits</w:t>
            </w:r>
          </w:p>
        </w:tc>
        <w:tc>
          <w:tcPr>
            <w:tcW w:w="3487" w:type="dxa"/>
          </w:tcPr>
          <w:p w14:paraId="6BBC0412" w14:textId="77777777" w:rsidR="000A5193" w:rsidRDefault="000A5193" w:rsidP="002E69E1">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26F51642" w14:textId="77777777" w:rsidR="000A5193" w:rsidRDefault="000A5193" w:rsidP="002E69E1">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2363B539" w14:textId="77777777" w:rsidR="000A5193" w:rsidRDefault="000A5193" w:rsidP="002E69E1">
            <w:pPr>
              <w:widowControl w:val="0"/>
              <w:autoSpaceDE w:val="0"/>
              <w:autoSpaceDN w:val="0"/>
              <w:adjustRightInd w:val="0"/>
            </w:pPr>
            <w:r>
              <w:rPr>
                <w:rFonts w:ascii="Symbol" w:eastAsia="Symbol" w:hAnsi="Symbol" w:cs="Symbol"/>
              </w:rPr>
              <w:t>·</w:t>
            </w:r>
            <w:r>
              <w:t xml:space="preserve"> Ensure staff are reminded about safety before works starts each </w:t>
            </w:r>
            <w:proofErr w:type="gramStart"/>
            <w:r>
              <w:t>day</w:t>
            </w:r>
            <w:proofErr w:type="gramEnd"/>
            <w:r>
              <w:t xml:space="preserve">  </w:t>
            </w:r>
          </w:p>
          <w:p w14:paraId="432C1DFA" w14:textId="77777777" w:rsidR="000A5193" w:rsidRDefault="000A5193" w:rsidP="002E69E1">
            <w:pPr>
              <w:widowControl w:val="0"/>
              <w:autoSpaceDE w:val="0"/>
              <w:autoSpaceDN w:val="0"/>
              <w:adjustRightInd w:val="0"/>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they stop someone who is acting recklessly before an incident occurs </w:t>
            </w:r>
            <w:r>
              <w:rPr>
                <w:rFonts w:ascii="Symbol" w:eastAsia="Symbol" w:hAnsi="Symbol" w:cs="Symbol"/>
              </w:rPr>
              <w:t>·</w:t>
            </w:r>
            <w:r>
              <w:t xml:space="preserve"> Change up routine when possible</w:t>
            </w:r>
          </w:p>
        </w:tc>
        <w:tc>
          <w:tcPr>
            <w:tcW w:w="3487" w:type="dxa"/>
          </w:tcPr>
          <w:p w14:paraId="0E86EA99" w14:textId="0DC7CF1C" w:rsidR="000A5193"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7A6B029D" w14:textId="77777777" w:rsidTr="002E69E1">
        <w:tc>
          <w:tcPr>
            <w:tcW w:w="3487" w:type="dxa"/>
          </w:tcPr>
          <w:p w14:paraId="58A7B2DB" w14:textId="77777777" w:rsidR="000A5193" w:rsidRDefault="000A5193" w:rsidP="002E69E1">
            <w:pPr>
              <w:widowControl w:val="0"/>
              <w:autoSpaceDE w:val="0"/>
              <w:autoSpaceDN w:val="0"/>
              <w:adjustRightInd w:val="0"/>
              <w:rPr>
                <w:rFonts w:ascii="Arial" w:hAnsi="Arial" w:cs="Arial"/>
                <w:sz w:val="18"/>
                <w:szCs w:val="18"/>
              </w:rPr>
            </w:pPr>
            <w:r>
              <w:t>Human behaviour Fatigue</w:t>
            </w:r>
          </w:p>
        </w:tc>
        <w:tc>
          <w:tcPr>
            <w:tcW w:w="3487" w:type="dxa"/>
          </w:tcPr>
          <w:p w14:paraId="348551BA" w14:textId="77777777" w:rsidR="000A5193" w:rsidRDefault="000A5193" w:rsidP="00AD0795">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799D220F" w14:textId="77777777" w:rsidR="000A5193" w:rsidRDefault="000A5193" w:rsidP="00AD0795">
            <w:pPr>
              <w:widowControl w:val="0"/>
              <w:autoSpaceDE w:val="0"/>
              <w:autoSpaceDN w:val="0"/>
              <w:adjustRightInd w:val="0"/>
            </w:pPr>
            <w:r>
              <w:rPr>
                <w:rFonts w:ascii="Symbol" w:eastAsia="Symbol" w:hAnsi="Symbol" w:cs="Symbol"/>
              </w:rPr>
              <w:t>·</w:t>
            </w:r>
            <w:r>
              <w:t xml:space="preserve"> Reduced ability to do complex planning, </w:t>
            </w:r>
          </w:p>
          <w:p w14:paraId="1C30A352" w14:textId="77777777" w:rsidR="000A5193" w:rsidRDefault="000A5193" w:rsidP="00AD0795">
            <w:pPr>
              <w:widowControl w:val="0"/>
              <w:autoSpaceDE w:val="0"/>
              <w:autoSpaceDN w:val="0"/>
              <w:adjustRightInd w:val="0"/>
            </w:pPr>
            <w:r>
              <w:rPr>
                <w:rFonts w:ascii="Symbol" w:eastAsia="Symbol" w:hAnsi="Symbol" w:cs="Symbol"/>
              </w:rPr>
              <w:t>·</w:t>
            </w:r>
            <w:r>
              <w:t xml:space="preserve"> Reduced communication skills, </w:t>
            </w:r>
          </w:p>
          <w:p w14:paraId="10F63CA9" w14:textId="77777777" w:rsidR="000A5193" w:rsidRDefault="000A5193" w:rsidP="00AD0795">
            <w:pPr>
              <w:widowControl w:val="0"/>
              <w:autoSpaceDE w:val="0"/>
              <w:autoSpaceDN w:val="0"/>
              <w:adjustRightInd w:val="0"/>
            </w:pPr>
            <w:r>
              <w:rPr>
                <w:rFonts w:ascii="Symbol" w:eastAsia="Symbol" w:hAnsi="Symbol" w:cs="Symbol"/>
              </w:rPr>
              <w:t>·</w:t>
            </w:r>
            <w:r>
              <w:t xml:space="preserve"> Reduced productivity or performance, </w:t>
            </w:r>
          </w:p>
          <w:p w14:paraId="5181D7E4" w14:textId="77777777" w:rsidR="000A5193" w:rsidRDefault="000A5193" w:rsidP="00AD0795">
            <w:pPr>
              <w:widowControl w:val="0"/>
              <w:autoSpaceDE w:val="0"/>
              <w:autoSpaceDN w:val="0"/>
              <w:adjustRightInd w:val="0"/>
            </w:pPr>
            <w:r>
              <w:rPr>
                <w:rFonts w:ascii="Symbol" w:eastAsia="Symbol" w:hAnsi="Symbol" w:cs="Symbol"/>
              </w:rPr>
              <w:t>·</w:t>
            </w:r>
            <w:r>
              <w:t xml:space="preserve"> Reduced attention and vigilance,</w:t>
            </w:r>
          </w:p>
          <w:p w14:paraId="7D441E04" w14:textId="77777777" w:rsidR="000A5193" w:rsidRDefault="000A5193" w:rsidP="00AD0795">
            <w:pPr>
              <w:widowControl w:val="0"/>
              <w:autoSpaceDE w:val="0"/>
              <w:autoSpaceDN w:val="0"/>
              <w:adjustRightInd w:val="0"/>
            </w:pPr>
            <w:r>
              <w:rPr>
                <w:rFonts w:ascii="Symbol" w:eastAsia="Symbol" w:hAnsi="Symbol" w:cs="Symbol"/>
              </w:rPr>
              <w:t>·</w:t>
            </w:r>
            <w:r>
              <w:t xml:space="preserve"> Reduced ability to </w:t>
            </w:r>
            <w:r>
              <w:lastRenderedPageBreak/>
              <w:t xml:space="preserve">handle stress on the </w:t>
            </w:r>
            <w:proofErr w:type="gramStart"/>
            <w:r>
              <w:t>job</w:t>
            </w:r>
            <w:proofErr w:type="gramEnd"/>
          </w:p>
          <w:p w14:paraId="394077A4" w14:textId="77777777" w:rsidR="000A5193" w:rsidRDefault="000A5193" w:rsidP="00AD0795">
            <w:pPr>
              <w:widowControl w:val="0"/>
              <w:autoSpaceDE w:val="0"/>
              <w:autoSpaceDN w:val="0"/>
              <w:adjustRightInd w:val="0"/>
            </w:pPr>
            <w:r>
              <w:rPr>
                <w:rFonts w:ascii="Symbol" w:eastAsia="Symbol" w:hAnsi="Symbol" w:cs="Symbol"/>
              </w:rPr>
              <w:t>·</w:t>
            </w:r>
            <w:r>
              <w:t xml:space="preserve"> Reduced reaction time - both in speed and thought, </w:t>
            </w:r>
          </w:p>
          <w:p w14:paraId="793A8F8A" w14:textId="77777777" w:rsidR="000A5193" w:rsidRDefault="000A5193" w:rsidP="00AD0795">
            <w:pPr>
              <w:widowControl w:val="0"/>
              <w:autoSpaceDE w:val="0"/>
              <w:autoSpaceDN w:val="0"/>
              <w:adjustRightInd w:val="0"/>
            </w:pPr>
            <w:r>
              <w:rPr>
                <w:rFonts w:ascii="Symbol" w:eastAsia="Symbol" w:hAnsi="Symbol" w:cs="Symbol"/>
              </w:rPr>
              <w:t>·</w:t>
            </w:r>
            <w:r>
              <w:t xml:space="preserve"> Loss of memory or the ability to recall details, </w:t>
            </w:r>
          </w:p>
          <w:p w14:paraId="56A18D7A" w14:textId="77777777" w:rsidR="000A5193" w:rsidRDefault="000A5193" w:rsidP="00AD0795">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0EBD7457" w14:textId="77777777" w:rsidR="000A5193" w:rsidRDefault="000A5193" w:rsidP="00AD0795">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1524DA1E" w14:textId="77777777" w:rsidR="000A5193" w:rsidRDefault="000A5193" w:rsidP="00AD0795">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41D06054" w14:textId="77777777" w:rsidR="000A5193" w:rsidRDefault="000A5193" w:rsidP="00AD0795">
            <w:pPr>
              <w:widowControl w:val="0"/>
              <w:autoSpaceDE w:val="0"/>
              <w:autoSpaceDN w:val="0"/>
              <w:adjustRightInd w:val="0"/>
            </w:pPr>
            <w:r>
              <w:rPr>
                <w:rFonts w:ascii="Symbol" w:eastAsia="Symbol" w:hAnsi="Symbol" w:cs="Symbol"/>
              </w:rPr>
              <w:t>·</w:t>
            </w:r>
            <w:r>
              <w:t xml:space="preserve"> Increased errors in judgement, </w:t>
            </w:r>
          </w:p>
          <w:p w14:paraId="720C4F87" w14:textId="77777777" w:rsidR="000A5193" w:rsidRPr="00AD0795" w:rsidRDefault="000A5193" w:rsidP="00AD0795">
            <w:pPr>
              <w:widowControl w:val="0"/>
              <w:autoSpaceDE w:val="0"/>
              <w:autoSpaceDN w:val="0"/>
              <w:adjustRightInd w:val="0"/>
              <w:rPr>
                <w:rFonts w:ascii="Arial" w:hAnsi="Arial" w:cs="Arial"/>
                <w:sz w:val="18"/>
                <w:szCs w:val="18"/>
              </w:rPr>
            </w:pPr>
            <w:r>
              <w:rPr>
                <w:rFonts w:ascii="Symbol" w:eastAsia="Symbol" w:hAnsi="Symbol" w:cs="Symbol"/>
              </w:rPr>
              <w:t>·</w:t>
            </w:r>
            <w:r>
              <w:t xml:space="preserve"> Increased incident rates.</w:t>
            </w:r>
          </w:p>
        </w:tc>
        <w:tc>
          <w:tcPr>
            <w:tcW w:w="3487" w:type="dxa"/>
          </w:tcPr>
          <w:p w14:paraId="5D53E627" w14:textId="77777777" w:rsidR="000A5193" w:rsidRDefault="000A5193" w:rsidP="002E69E1">
            <w:pPr>
              <w:widowControl w:val="0"/>
              <w:autoSpaceDE w:val="0"/>
              <w:autoSpaceDN w:val="0"/>
              <w:adjustRightInd w:val="0"/>
            </w:pPr>
            <w:r>
              <w:rPr>
                <w:rFonts w:ascii="Symbol" w:eastAsia="Symbol" w:hAnsi="Symbol" w:cs="Symbol"/>
              </w:rPr>
              <w:lastRenderedPageBreak/>
              <w:t>·</w:t>
            </w:r>
            <w:r>
              <w:t xml:space="preserve"> Assess your own fitness for work before starting. </w:t>
            </w:r>
          </w:p>
          <w:p w14:paraId="76B14699" w14:textId="77777777" w:rsidR="000A5193" w:rsidRDefault="000A5193" w:rsidP="002E69E1">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09EE5305" w14:textId="77777777" w:rsidR="000A5193" w:rsidRDefault="000A5193" w:rsidP="002E69E1">
            <w:pPr>
              <w:widowControl w:val="0"/>
              <w:autoSpaceDE w:val="0"/>
              <w:autoSpaceDN w:val="0"/>
              <w:adjustRightInd w:val="0"/>
            </w:pPr>
            <w:r>
              <w:rPr>
                <w:rFonts w:ascii="Symbol" w:eastAsia="Symbol" w:hAnsi="Symbol" w:cs="Symbol"/>
              </w:rPr>
              <w:t>·</w:t>
            </w:r>
            <w:r>
              <w:t xml:space="preserve"> Look out for signs of fatigue in the people you work with. </w:t>
            </w:r>
          </w:p>
          <w:p w14:paraId="16F3AEFA" w14:textId="77777777" w:rsidR="000A5193" w:rsidRDefault="000A5193" w:rsidP="002E69E1">
            <w:pPr>
              <w:widowControl w:val="0"/>
              <w:autoSpaceDE w:val="0"/>
              <w:autoSpaceDN w:val="0"/>
              <w:adjustRightInd w:val="0"/>
            </w:pPr>
            <w:r>
              <w:rPr>
                <w:rFonts w:ascii="Symbol" w:eastAsia="Symbol" w:hAnsi="Symbol" w:cs="Symbol"/>
              </w:rPr>
              <w:t>·</w:t>
            </w:r>
            <w:r>
              <w:t xml:space="preserve"> In consultation with </w:t>
            </w:r>
            <w:r>
              <w:lastRenderedPageBreak/>
              <w:t xml:space="preserve">your supervisor take steps to manage fatigue, for example take a break or </w:t>
            </w:r>
            <w:proofErr w:type="gramStart"/>
            <w:r>
              <w:t>drink</w:t>
            </w:r>
            <w:proofErr w:type="gramEnd"/>
          </w:p>
          <w:p w14:paraId="1D8C5D3A" w14:textId="77777777" w:rsidR="000A5193" w:rsidRDefault="000A5193" w:rsidP="002E69E1">
            <w:pPr>
              <w:widowControl w:val="0"/>
              <w:autoSpaceDE w:val="0"/>
              <w:autoSpaceDN w:val="0"/>
              <w:adjustRightInd w:val="0"/>
            </w:pPr>
            <w:r>
              <w:t xml:space="preserve">water, do some stretching or physical exercise. </w:t>
            </w:r>
          </w:p>
          <w:p w14:paraId="2CE13A96" w14:textId="77777777" w:rsidR="000A5193" w:rsidRDefault="000A5193" w:rsidP="002E69E1">
            <w:pPr>
              <w:widowControl w:val="0"/>
              <w:autoSpaceDE w:val="0"/>
              <w:autoSpaceDN w:val="0"/>
              <w:adjustRightInd w:val="0"/>
            </w:pPr>
            <w:r>
              <w:rPr>
                <w:rFonts w:ascii="Symbol" w:eastAsia="Symbol" w:hAnsi="Symbol" w:cs="Symbol"/>
              </w:rPr>
              <w:t>·</w:t>
            </w:r>
            <w:r>
              <w:t xml:space="preserve"> Talk to your supervisor if you think you’re at risk of fatigue. </w:t>
            </w:r>
          </w:p>
          <w:p w14:paraId="57914F07" w14:textId="77777777" w:rsidR="000A5193" w:rsidRDefault="000A5193" w:rsidP="002E69E1">
            <w:pPr>
              <w:widowControl w:val="0"/>
              <w:autoSpaceDE w:val="0"/>
              <w:autoSpaceDN w:val="0"/>
              <w:adjustRightInd w:val="0"/>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tcPr>
          <w:p w14:paraId="7C91A4C5" w14:textId="45612CE1" w:rsidR="000A5193" w:rsidRDefault="000A5193" w:rsidP="002E69E1">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7DF52926" w14:textId="77777777" w:rsidR="000A5193" w:rsidRDefault="000A5193" w:rsidP="0070586F">
      <w:pPr>
        <w:rPr>
          <w:rFonts w:ascii="Arial" w:hAnsi="Arial" w:cs="Arial"/>
          <w:sz w:val="18"/>
          <w:szCs w:val="18"/>
        </w:rPr>
      </w:pPr>
    </w:p>
    <w:p w14:paraId="41388985" w14:textId="77777777" w:rsidR="000A5193" w:rsidRPr="0099381E" w:rsidRDefault="000A5193" w:rsidP="00ED49A9">
      <w:pPr>
        <w:rPr>
          <w:b/>
          <w:bCs/>
          <w:u w:val="single"/>
        </w:rPr>
      </w:pPr>
      <w:r w:rsidRPr="0099381E">
        <w:rPr>
          <w:b/>
          <w:bCs/>
          <w:u w:val="single"/>
        </w:rPr>
        <w:t>By signing, workers and contractors: declare the following:</w:t>
      </w:r>
    </w:p>
    <w:p w14:paraId="310090C1" w14:textId="77777777" w:rsidR="000A5193" w:rsidRPr="007B54E2" w:rsidRDefault="000A5193" w:rsidP="00ED49A9">
      <w:pPr>
        <w:rPr>
          <w:b/>
          <w:bCs/>
        </w:rPr>
      </w:pPr>
      <w:r w:rsidRPr="007B54E2">
        <w:rPr>
          <w:b/>
          <w:bCs/>
        </w:rPr>
        <w:t>I have been consulted in the development of this SWMS.</w:t>
      </w:r>
    </w:p>
    <w:p w14:paraId="7DBE02FE" w14:textId="77777777" w:rsidR="000A5193" w:rsidRPr="007B54E2" w:rsidRDefault="000A5193" w:rsidP="00ED49A9">
      <w:pPr>
        <w:rPr>
          <w:b/>
          <w:bCs/>
        </w:rPr>
      </w:pPr>
      <w:r w:rsidRPr="007B54E2">
        <w:rPr>
          <w:b/>
          <w:bCs/>
        </w:rPr>
        <w:t>I have been given the opportunity to comment on the content of this SWMS.</w:t>
      </w:r>
    </w:p>
    <w:p w14:paraId="7D85C407" w14:textId="77777777" w:rsidR="000A5193" w:rsidRPr="007B54E2" w:rsidRDefault="000A5193" w:rsidP="00ED49A9">
      <w:pPr>
        <w:rPr>
          <w:b/>
          <w:bCs/>
        </w:rPr>
      </w:pPr>
      <w:r w:rsidRPr="007B54E2">
        <w:rPr>
          <w:b/>
          <w:bCs/>
        </w:rPr>
        <w:t>I have read and understood how I am to carry out the activities listed in this SWMS.</w:t>
      </w:r>
    </w:p>
    <w:p w14:paraId="0FBE4731"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316F1BAC" w14:textId="77777777" w:rsidTr="00B000F6">
        <w:trPr>
          <w:trHeight w:val="584"/>
        </w:trPr>
        <w:tc>
          <w:tcPr>
            <w:tcW w:w="1679" w:type="dxa"/>
            <w:shd w:val="clear" w:color="auto" w:fill="D9D9D9" w:themeFill="background1" w:themeFillShade="D9"/>
          </w:tcPr>
          <w:p w14:paraId="3D2DD84F" w14:textId="77777777" w:rsidR="000A5193" w:rsidRDefault="000A5193" w:rsidP="00E6499B">
            <w:pPr>
              <w:jc w:val="center"/>
              <w:rPr>
                <w:rFonts w:ascii="Arial" w:hAnsi="Arial" w:cs="Arial"/>
                <w:b/>
                <w:bCs/>
                <w:sz w:val="18"/>
                <w:szCs w:val="18"/>
              </w:rPr>
            </w:pPr>
          </w:p>
          <w:p w14:paraId="22D012A9"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1732" w:type="dxa"/>
            <w:shd w:val="clear" w:color="auto" w:fill="D9D9D9" w:themeFill="background1" w:themeFillShade="D9"/>
          </w:tcPr>
          <w:p w14:paraId="2368AD92" w14:textId="77777777" w:rsidR="000A5193" w:rsidRDefault="000A5193" w:rsidP="00E6499B">
            <w:pPr>
              <w:jc w:val="center"/>
              <w:rPr>
                <w:rFonts w:ascii="Arial" w:hAnsi="Arial" w:cs="Arial"/>
                <w:b/>
                <w:bCs/>
                <w:sz w:val="18"/>
                <w:szCs w:val="18"/>
              </w:rPr>
            </w:pPr>
          </w:p>
          <w:p w14:paraId="01D77B28"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1852" w:type="dxa"/>
            <w:shd w:val="clear" w:color="auto" w:fill="D9D9D9" w:themeFill="background1" w:themeFillShade="D9"/>
          </w:tcPr>
          <w:p w14:paraId="429C5B16" w14:textId="77777777" w:rsidR="000A5193" w:rsidRDefault="000A5193" w:rsidP="00E6499B">
            <w:pPr>
              <w:jc w:val="center"/>
              <w:rPr>
                <w:rFonts w:ascii="Arial" w:hAnsi="Arial" w:cs="Arial"/>
                <w:b/>
                <w:bCs/>
                <w:sz w:val="18"/>
                <w:szCs w:val="18"/>
              </w:rPr>
            </w:pPr>
          </w:p>
          <w:p w14:paraId="035F459F"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1836" w:type="dxa"/>
            <w:shd w:val="clear" w:color="auto" w:fill="D9D9D9" w:themeFill="background1" w:themeFillShade="D9"/>
          </w:tcPr>
          <w:p w14:paraId="78FE9B15" w14:textId="77777777" w:rsidR="000A5193" w:rsidRDefault="000A5193" w:rsidP="00E6499B">
            <w:pPr>
              <w:jc w:val="center"/>
              <w:rPr>
                <w:rFonts w:ascii="Arial" w:hAnsi="Arial" w:cs="Arial"/>
                <w:b/>
                <w:bCs/>
                <w:sz w:val="18"/>
                <w:szCs w:val="18"/>
              </w:rPr>
            </w:pPr>
          </w:p>
          <w:p w14:paraId="5A9068EB"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1917" w:type="dxa"/>
            <w:shd w:val="clear" w:color="auto" w:fill="D9D9D9" w:themeFill="background1" w:themeFillShade="D9"/>
          </w:tcPr>
          <w:p w14:paraId="7115D59C" w14:textId="77777777" w:rsidR="000A5193" w:rsidRDefault="000A5193" w:rsidP="00E6499B">
            <w:pPr>
              <w:jc w:val="center"/>
              <w:rPr>
                <w:rFonts w:ascii="Arial" w:hAnsi="Arial" w:cs="Arial"/>
                <w:b/>
                <w:bCs/>
                <w:sz w:val="18"/>
                <w:szCs w:val="18"/>
              </w:rPr>
            </w:pPr>
          </w:p>
          <w:p w14:paraId="6DB0C47F"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7A913739" w14:textId="77777777" w:rsidTr="00B000F6">
        <w:trPr>
          <w:trHeight w:val="584"/>
        </w:trPr>
        <w:tc>
          <w:tcPr>
            <w:tcW w:w="1679" w:type="dxa"/>
            <w:shd w:val="clear" w:color="auto" w:fill="auto"/>
          </w:tcPr>
          <w:p w14:paraId="2DB6AFBA" w14:textId="77777777" w:rsidR="000A5193" w:rsidRDefault="000A5193" w:rsidP="7A09CA6A">
            <w:pPr>
              <w:spacing w:line="259" w:lineRule="auto"/>
              <w:jc w:val="center"/>
              <w:rPr>
                <w:rFonts w:ascii="Calibri" w:eastAsia="Calibri" w:hAnsi="Calibri" w:cs="Calibri"/>
                <w:color w:val="000000" w:themeColor="text1"/>
                <w:lang w:val="en-US"/>
              </w:rPr>
            </w:pPr>
          </w:p>
        </w:tc>
        <w:tc>
          <w:tcPr>
            <w:tcW w:w="1732" w:type="dxa"/>
            <w:shd w:val="clear" w:color="auto" w:fill="auto"/>
          </w:tcPr>
          <w:p w14:paraId="548032C8" w14:textId="00EBADA4" w:rsidR="000A5193" w:rsidRDefault="000A5193" w:rsidP="7A09CA6A">
            <w:pPr>
              <w:spacing w:line="259" w:lineRule="auto"/>
              <w:jc w:val="center"/>
              <w:rPr>
                <w:rFonts w:ascii="Calibri" w:eastAsia="Calibri" w:hAnsi="Calibri" w:cs="Calibri"/>
                <w:color w:val="000000" w:themeColor="text1"/>
              </w:rPr>
            </w:pPr>
          </w:p>
        </w:tc>
        <w:tc>
          <w:tcPr>
            <w:tcW w:w="1852" w:type="dxa"/>
            <w:shd w:val="clear" w:color="auto" w:fill="auto"/>
          </w:tcPr>
          <w:p w14:paraId="5529160B" w14:textId="103CA0A6" w:rsidR="000A5193" w:rsidRDefault="000A5193" w:rsidP="7A09CA6A">
            <w:pPr>
              <w:spacing w:line="259" w:lineRule="auto"/>
              <w:jc w:val="center"/>
              <w:rPr>
                <w:rFonts w:ascii="Calibri" w:eastAsia="Calibri" w:hAnsi="Calibri" w:cs="Calibri"/>
                <w:color w:val="000000" w:themeColor="text1"/>
              </w:rPr>
            </w:pPr>
          </w:p>
        </w:tc>
        <w:tc>
          <w:tcPr>
            <w:tcW w:w="1836" w:type="dxa"/>
            <w:shd w:val="clear" w:color="auto" w:fill="auto"/>
          </w:tcPr>
          <w:p w14:paraId="243F99B6" w14:textId="7CA9916B" w:rsidR="000A5193" w:rsidRDefault="000A5193" w:rsidP="7A09CA6A">
            <w:pPr>
              <w:spacing w:line="259" w:lineRule="auto"/>
              <w:jc w:val="center"/>
              <w:rPr>
                <w:rFonts w:ascii="Calibri" w:eastAsia="Calibri" w:hAnsi="Calibri" w:cs="Calibri"/>
                <w:color w:val="000000" w:themeColor="text1"/>
              </w:rPr>
            </w:pPr>
          </w:p>
        </w:tc>
        <w:tc>
          <w:tcPr>
            <w:tcW w:w="1917" w:type="dxa"/>
            <w:shd w:val="clear" w:color="auto" w:fill="auto"/>
          </w:tcPr>
          <w:p w14:paraId="36F89C4E" w14:textId="0E6CBD5F" w:rsidR="000A5193" w:rsidRDefault="000A5193" w:rsidP="7A09CA6A">
            <w:pPr>
              <w:spacing w:line="259" w:lineRule="auto"/>
              <w:jc w:val="center"/>
              <w:rPr>
                <w:rFonts w:ascii="Calibri" w:eastAsia="Calibri" w:hAnsi="Calibri" w:cs="Calibri"/>
                <w:color w:val="000000" w:themeColor="text1"/>
              </w:rPr>
            </w:pPr>
          </w:p>
        </w:tc>
      </w:tr>
      <w:tr w:rsidR="000A5193" w14:paraId="26CD5FE6" w14:textId="77777777" w:rsidTr="00B000F6">
        <w:trPr>
          <w:trHeight w:val="300"/>
        </w:trPr>
        <w:tc>
          <w:tcPr>
            <w:tcW w:w="1679" w:type="dxa"/>
            <w:shd w:val="clear" w:color="auto" w:fill="auto"/>
          </w:tcPr>
          <w:p w14:paraId="1E99D552" w14:textId="77777777" w:rsidR="000A5193" w:rsidRDefault="000A5193" w:rsidP="7A09CA6A">
            <w:pPr>
              <w:spacing w:line="259" w:lineRule="auto"/>
              <w:jc w:val="center"/>
              <w:rPr>
                <w:rFonts w:ascii="Calibri" w:eastAsia="Calibri" w:hAnsi="Calibri" w:cs="Calibri"/>
                <w:color w:val="000000" w:themeColor="text1"/>
                <w:lang w:val="en-US"/>
              </w:rPr>
            </w:pPr>
          </w:p>
        </w:tc>
        <w:tc>
          <w:tcPr>
            <w:tcW w:w="1732" w:type="dxa"/>
            <w:shd w:val="clear" w:color="auto" w:fill="auto"/>
          </w:tcPr>
          <w:p w14:paraId="0E996B9B" w14:textId="35501CAD" w:rsidR="000A5193" w:rsidRDefault="000A5193" w:rsidP="7A09CA6A">
            <w:pPr>
              <w:spacing w:line="259" w:lineRule="auto"/>
              <w:jc w:val="center"/>
              <w:rPr>
                <w:rFonts w:ascii="Calibri" w:eastAsia="Calibri" w:hAnsi="Calibri" w:cs="Calibri"/>
                <w:color w:val="000000" w:themeColor="text1"/>
                <w:lang w:val="en-US"/>
              </w:rPr>
            </w:pPr>
          </w:p>
        </w:tc>
        <w:tc>
          <w:tcPr>
            <w:tcW w:w="1852" w:type="dxa"/>
            <w:shd w:val="clear" w:color="auto" w:fill="auto"/>
          </w:tcPr>
          <w:p w14:paraId="2EC1D15B" w14:textId="7EA2597D" w:rsidR="000A5193" w:rsidRDefault="000A5193" w:rsidP="7A09CA6A">
            <w:pPr>
              <w:spacing w:line="259" w:lineRule="auto"/>
              <w:jc w:val="center"/>
              <w:rPr>
                <w:rFonts w:ascii="Calibri" w:eastAsia="Calibri" w:hAnsi="Calibri" w:cs="Calibri"/>
                <w:color w:val="000000" w:themeColor="text1"/>
                <w:lang w:val="en-US"/>
              </w:rPr>
            </w:pPr>
          </w:p>
        </w:tc>
        <w:tc>
          <w:tcPr>
            <w:tcW w:w="1836" w:type="dxa"/>
            <w:shd w:val="clear" w:color="auto" w:fill="auto"/>
          </w:tcPr>
          <w:p w14:paraId="5C8964CD" w14:textId="4A4971DF" w:rsidR="000A5193" w:rsidRDefault="000A5193" w:rsidP="7A09CA6A">
            <w:pPr>
              <w:spacing w:line="259" w:lineRule="auto"/>
              <w:jc w:val="center"/>
              <w:rPr>
                <w:rFonts w:ascii="Calibri" w:eastAsia="Calibri" w:hAnsi="Calibri" w:cs="Calibri"/>
                <w:color w:val="000000" w:themeColor="text1"/>
                <w:lang w:val="en-US"/>
              </w:rPr>
            </w:pPr>
          </w:p>
        </w:tc>
        <w:tc>
          <w:tcPr>
            <w:tcW w:w="1917" w:type="dxa"/>
            <w:shd w:val="clear" w:color="auto" w:fill="auto"/>
          </w:tcPr>
          <w:p w14:paraId="2D323884" w14:textId="77777777" w:rsidR="000A5193" w:rsidRDefault="000A5193" w:rsidP="7A09CA6A">
            <w:pPr>
              <w:spacing w:line="259" w:lineRule="auto"/>
              <w:jc w:val="center"/>
              <w:rPr>
                <w:rFonts w:ascii="Calibri" w:eastAsia="Calibri" w:hAnsi="Calibri" w:cs="Calibri"/>
                <w:color w:val="000000" w:themeColor="text1"/>
                <w:lang w:val="en-US"/>
              </w:rPr>
            </w:pPr>
          </w:p>
          <w:p w14:paraId="1DECF706" w14:textId="6C711BEE" w:rsidR="0087058C" w:rsidRDefault="0087058C" w:rsidP="7A09CA6A">
            <w:pPr>
              <w:spacing w:line="259" w:lineRule="auto"/>
              <w:jc w:val="center"/>
              <w:rPr>
                <w:rFonts w:ascii="Calibri" w:eastAsia="Calibri" w:hAnsi="Calibri" w:cs="Calibri"/>
                <w:color w:val="000000" w:themeColor="text1"/>
                <w:lang w:val="en-US"/>
              </w:rPr>
            </w:pPr>
          </w:p>
        </w:tc>
      </w:tr>
      <w:tr w:rsidR="000A5193" w14:paraId="23B5A9CD" w14:textId="77777777" w:rsidTr="00B000F6">
        <w:trPr>
          <w:trHeight w:val="570"/>
        </w:trPr>
        <w:tc>
          <w:tcPr>
            <w:tcW w:w="1679" w:type="dxa"/>
            <w:shd w:val="clear" w:color="auto" w:fill="auto"/>
          </w:tcPr>
          <w:p w14:paraId="73261860" w14:textId="77777777" w:rsidR="000A5193" w:rsidRDefault="000A5193" w:rsidP="7A09CA6A">
            <w:pPr>
              <w:spacing w:line="259" w:lineRule="auto"/>
              <w:jc w:val="center"/>
              <w:rPr>
                <w:rFonts w:ascii="Calibri" w:eastAsia="Calibri" w:hAnsi="Calibri" w:cs="Calibri"/>
                <w:color w:val="000000" w:themeColor="text1"/>
                <w:lang w:val="en-US"/>
              </w:rPr>
            </w:pPr>
          </w:p>
        </w:tc>
        <w:tc>
          <w:tcPr>
            <w:tcW w:w="1732" w:type="dxa"/>
            <w:shd w:val="clear" w:color="auto" w:fill="auto"/>
          </w:tcPr>
          <w:p w14:paraId="1782214D" w14:textId="22A87C49" w:rsidR="000A5193" w:rsidRDefault="000A5193" w:rsidP="7A09CA6A">
            <w:pPr>
              <w:spacing w:line="259" w:lineRule="auto"/>
              <w:jc w:val="center"/>
              <w:rPr>
                <w:rFonts w:ascii="Calibri" w:eastAsia="Calibri" w:hAnsi="Calibri" w:cs="Calibri"/>
                <w:color w:val="000000" w:themeColor="text1"/>
                <w:lang w:val="en-US"/>
              </w:rPr>
            </w:pPr>
          </w:p>
        </w:tc>
        <w:tc>
          <w:tcPr>
            <w:tcW w:w="1852" w:type="dxa"/>
            <w:shd w:val="clear" w:color="auto" w:fill="auto"/>
          </w:tcPr>
          <w:p w14:paraId="7644355A" w14:textId="0E1DA751" w:rsidR="000A5193" w:rsidRDefault="000A5193" w:rsidP="7A09CA6A">
            <w:pPr>
              <w:spacing w:line="259" w:lineRule="auto"/>
              <w:jc w:val="center"/>
              <w:rPr>
                <w:rFonts w:ascii="Calibri" w:eastAsia="Calibri" w:hAnsi="Calibri" w:cs="Calibri"/>
                <w:color w:val="000000" w:themeColor="text1"/>
                <w:lang w:val="en-US"/>
              </w:rPr>
            </w:pPr>
          </w:p>
        </w:tc>
        <w:tc>
          <w:tcPr>
            <w:tcW w:w="1836" w:type="dxa"/>
            <w:shd w:val="clear" w:color="auto" w:fill="auto"/>
          </w:tcPr>
          <w:p w14:paraId="31BFA83F" w14:textId="1E61198B" w:rsidR="000A5193" w:rsidRDefault="000A5193" w:rsidP="7A09CA6A">
            <w:pPr>
              <w:spacing w:line="259" w:lineRule="auto"/>
              <w:jc w:val="center"/>
              <w:rPr>
                <w:rFonts w:ascii="Calibri" w:eastAsia="Calibri" w:hAnsi="Calibri" w:cs="Calibri"/>
                <w:color w:val="000000" w:themeColor="text1"/>
                <w:lang w:val="en-US"/>
              </w:rPr>
            </w:pPr>
          </w:p>
        </w:tc>
        <w:tc>
          <w:tcPr>
            <w:tcW w:w="1917" w:type="dxa"/>
            <w:shd w:val="clear" w:color="auto" w:fill="auto"/>
          </w:tcPr>
          <w:p w14:paraId="20A637C1" w14:textId="5D68F3E2" w:rsidR="000A5193" w:rsidRDefault="000A5193" w:rsidP="7A09CA6A">
            <w:pPr>
              <w:spacing w:line="259" w:lineRule="auto"/>
              <w:jc w:val="center"/>
              <w:rPr>
                <w:rFonts w:ascii="Calibri" w:eastAsia="Calibri" w:hAnsi="Calibri" w:cs="Calibri"/>
                <w:color w:val="000000" w:themeColor="text1"/>
                <w:lang w:val="en-US"/>
              </w:rPr>
            </w:pPr>
          </w:p>
        </w:tc>
      </w:tr>
      <w:tr w:rsidR="000A5193" w14:paraId="76D99E6C" w14:textId="77777777" w:rsidTr="00B000F6">
        <w:trPr>
          <w:trHeight w:val="584"/>
        </w:trPr>
        <w:tc>
          <w:tcPr>
            <w:tcW w:w="1679" w:type="dxa"/>
            <w:shd w:val="clear" w:color="auto" w:fill="auto"/>
          </w:tcPr>
          <w:p w14:paraId="0B3FEA47" w14:textId="16FDBDE8" w:rsidR="000A5193" w:rsidRDefault="000A5193" w:rsidP="7A09CA6A">
            <w:pPr>
              <w:spacing w:line="259" w:lineRule="auto"/>
              <w:jc w:val="center"/>
              <w:rPr>
                <w:rFonts w:ascii="Calibri" w:eastAsia="Calibri" w:hAnsi="Calibri" w:cs="Calibri"/>
                <w:color w:val="000000" w:themeColor="text1"/>
              </w:rPr>
            </w:pPr>
          </w:p>
        </w:tc>
        <w:tc>
          <w:tcPr>
            <w:tcW w:w="1732" w:type="dxa"/>
            <w:shd w:val="clear" w:color="auto" w:fill="auto"/>
          </w:tcPr>
          <w:p w14:paraId="0577D1B7" w14:textId="77777777" w:rsidR="000A5193" w:rsidRDefault="000A5193" w:rsidP="7A09CA6A">
            <w:pPr>
              <w:spacing w:line="259" w:lineRule="auto"/>
              <w:jc w:val="center"/>
              <w:rPr>
                <w:rFonts w:ascii="Calibri" w:eastAsia="Calibri" w:hAnsi="Calibri" w:cs="Calibri"/>
                <w:color w:val="000000" w:themeColor="text1"/>
              </w:rPr>
            </w:pPr>
          </w:p>
        </w:tc>
        <w:tc>
          <w:tcPr>
            <w:tcW w:w="1852" w:type="dxa"/>
            <w:shd w:val="clear" w:color="auto" w:fill="auto"/>
          </w:tcPr>
          <w:p w14:paraId="1CBC04CF" w14:textId="77777777" w:rsidR="000A5193" w:rsidRDefault="000A5193" w:rsidP="7A09CA6A">
            <w:pPr>
              <w:spacing w:line="259" w:lineRule="auto"/>
              <w:jc w:val="center"/>
              <w:rPr>
                <w:rFonts w:ascii="Calibri" w:eastAsia="Calibri" w:hAnsi="Calibri" w:cs="Calibri"/>
                <w:color w:val="000000" w:themeColor="text1"/>
              </w:rPr>
            </w:pPr>
          </w:p>
        </w:tc>
        <w:tc>
          <w:tcPr>
            <w:tcW w:w="1836" w:type="dxa"/>
            <w:shd w:val="clear" w:color="auto" w:fill="auto"/>
          </w:tcPr>
          <w:p w14:paraId="74113058" w14:textId="13C21073" w:rsidR="000A5193" w:rsidRDefault="000A5193" w:rsidP="7A09CA6A">
            <w:pPr>
              <w:spacing w:line="259" w:lineRule="auto"/>
              <w:jc w:val="center"/>
              <w:rPr>
                <w:rFonts w:ascii="Calibri" w:eastAsia="Calibri" w:hAnsi="Calibri" w:cs="Calibri"/>
                <w:color w:val="000000" w:themeColor="text1"/>
              </w:rPr>
            </w:pPr>
          </w:p>
        </w:tc>
        <w:tc>
          <w:tcPr>
            <w:tcW w:w="1917" w:type="dxa"/>
            <w:shd w:val="clear" w:color="auto" w:fill="auto"/>
          </w:tcPr>
          <w:p w14:paraId="5278942F" w14:textId="34B4B64A" w:rsidR="000A5193" w:rsidRDefault="000A5193" w:rsidP="7A09CA6A">
            <w:pPr>
              <w:spacing w:line="259" w:lineRule="auto"/>
              <w:jc w:val="center"/>
              <w:rPr>
                <w:rFonts w:ascii="Calibri" w:eastAsia="Calibri" w:hAnsi="Calibri" w:cs="Calibri"/>
                <w:color w:val="000000" w:themeColor="text1"/>
              </w:rPr>
            </w:pPr>
          </w:p>
        </w:tc>
      </w:tr>
      <w:tr w:rsidR="000A5193" w14:paraId="17CD4037" w14:textId="77777777" w:rsidTr="00B000F6">
        <w:trPr>
          <w:trHeight w:val="584"/>
        </w:trPr>
        <w:tc>
          <w:tcPr>
            <w:tcW w:w="1679" w:type="dxa"/>
            <w:shd w:val="clear" w:color="auto" w:fill="auto"/>
          </w:tcPr>
          <w:p w14:paraId="159F7CCA" w14:textId="66BCCBAE" w:rsidR="000A5193" w:rsidRDefault="000A5193" w:rsidP="001F4017">
            <w:pPr>
              <w:jc w:val="center"/>
              <w:rPr>
                <w:rFonts w:ascii="Arial" w:hAnsi="Arial" w:cs="Arial"/>
                <w:b/>
                <w:bCs/>
                <w:sz w:val="18"/>
                <w:szCs w:val="18"/>
              </w:rPr>
            </w:pPr>
          </w:p>
        </w:tc>
        <w:tc>
          <w:tcPr>
            <w:tcW w:w="1732" w:type="dxa"/>
            <w:shd w:val="clear" w:color="auto" w:fill="auto"/>
          </w:tcPr>
          <w:p w14:paraId="2283060F" w14:textId="26C17546" w:rsidR="000A5193" w:rsidRDefault="000A5193" w:rsidP="001F4017">
            <w:pPr>
              <w:jc w:val="center"/>
              <w:rPr>
                <w:rFonts w:ascii="Arial" w:hAnsi="Arial" w:cs="Arial"/>
                <w:b/>
                <w:bCs/>
                <w:sz w:val="18"/>
                <w:szCs w:val="18"/>
              </w:rPr>
            </w:pPr>
          </w:p>
        </w:tc>
        <w:tc>
          <w:tcPr>
            <w:tcW w:w="1852" w:type="dxa"/>
            <w:shd w:val="clear" w:color="auto" w:fill="auto"/>
          </w:tcPr>
          <w:p w14:paraId="178C3B87" w14:textId="79C21C37" w:rsidR="000A5193" w:rsidRDefault="000A5193" w:rsidP="001F4017">
            <w:pPr>
              <w:jc w:val="center"/>
              <w:rPr>
                <w:rFonts w:ascii="Arial" w:hAnsi="Arial" w:cs="Arial"/>
                <w:b/>
                <w:bCs/>
                <w:sz w:val="18"/>
                <w:szCs w:val="18"/>
              </w:rPr>
            </w:pPr>
          </w:p>
        </w:tc>
        <w:tc>
          <w:tcPr>
            <w:tcW w:w="1836" w:type="dxa"/>
            <w:shd w:val="clear" w:color="auto" w:fill="auto"/>
          </w:tcPr>
          <w:p w14:paraId="79D467DB" w14:textId="6ECE41E0" w:rsidR="000A5193" w:rsidRDefault="000A5193" w:rsidP="001F4017">
            <w:pPr>
              <w:jc w:val="center"/>
              <w:rPr>
                <w:rFonts w:ascii="Arial" w:hAnsi="Arial" w:cs="Arial"/>
                <w:b/>
                <w:bCs/>
                <w:sz w:val="18"/>
                <w:szCs w:val="18"/>
              </w:rPr>
            </w:pPr>
          </w:p>
        </w:tc>
        <w:tc>
          <w:tcPr>
            <w:tcW w:w="1917" w:type="dxa"/>
            <w:shd w:val="clear" w:color="auto" w:fill="auto"/>
          </w:tcPr>
          <w:p w14:paraId="64A13724" w14:textId="1F6B349E" w:rsidR="000A5193" w:rsidRDefault="000A5193" w:rsidP="001F4017">
            <w:pPr>
              <w:jc w:val="center"/>
              <w:rPr>
                <w:rFonts w:ascii="Arial" w:hAnsi="Arial" w:cs="Arial"/>
                <w:b/>
                <w:bCs/>
                <w:sz w:val="18"/>
                <w:szCs w:val="18"/>
              </w:rPr>
            </w:pPr>
          </w:p>
        </w:tc>
      </w:tr>
      <w:tr w:rsidR="000A5193" w14:paraId="7BD58D09" w14:textId="77777777" w:rsidTr="00B000F6">
        <w:trPr>
          <w:trHeight w:val="584"/>
        </w:trPr>
        <w:tc>
          <w:tcPr>
            <w:tcW w:w="1679" w:type="dxa"/>
            <w:shd w:val="clear" w:color="auto" w:fill="auto"/>
          </w:tcPr>
          <w:p w14:paraId="3825332E" w14:textId="451A2BE9" w:rsidR="000A5193" w:rsidRDefault="000A5193" w:rsidP="001F4017">
            <w:pPr>
              <w:jc w:val="center"/>
              <w:rPr>
                <w:rFonts w:ascii="Arial" w:hAnsi="Arial" w:cs="Arial"/>
                <w:b/>
                <w:bCs/>
                <w:sz w:val="18"/>
                <w:szCs w:val="18"/>
              </w:rPr>
            </w:pPr>
          </w:p>
        </w:tc>
        <w:tc>
          <w:tcPr>
            <w:tcW w:w="1732" w:type="dxa"/>
            <w:shd w:val="clear" w:color="auto" w:fill="auto"/>
          </w:tcPr>
          <w:p w14:paraId="06294435" w14:textId="339DBAF6" w:rsidR="000A5193" w:rsidRDefault="000A5193" w:rsidP="001F4017">
            <w:pPr>
              <w:jc w:val="center"/>
              <w:rPr>
                <w:rFonts w:ascii="Arial" w:hAnsi="Arial" w:cs="Arial"/>
                <w:b/>
                <w:bCs/>
                <w:sz w:val="18"/>
                <w:szCs w:val="18"/>
              </w:rPr>
            </w:pPr>
          </w:p>
        </w:tc>
        <w:tc>
          <w:tcPr>
            <w:tcW w:w="1852" w:type="dxa"/>
            <w:shd w:val="clear" w:color="auto" w:fill="auto"/>
          </w:tcPr>
          <w:p w14:paraId="782A4638" w14:textId="420ACE6B" w:rsidR="000A5193" w:rsidRDefault="000A5193" w:rsidP="001F4017">
            <w:pPr>
              <w:jc w:val="center"/>
              <w:rPr>
                <w:rFonts w:ascii="Arial" w:hAnsi="Arial" w:cs="Arial"/>
                <w:b/>
                <w:bCs/>
                <w:sz w:val="18"/>
                <w:szCs w:val="18"/>
              </w:rPr>
            </w:pPr>
          </w:p>
        </w:tc>
        <w:tc>
          <w:tcPr>
            <w:tcW w:w="1836" w:type="dxa"/>
            <w:shd w:val="clear" w:color="auto" w:fill="auto"/>
          </w:tcPr>
          <w:p w14:paraId="08D4CF8D" w14:textId="77777777" w:rsidR="000A5193" w:rsidRDefault="000A5193" w:rsidP="001F4017">
            <w:pPr>
              <w:jc w:val="center"/>
              <w:rPr>
                <w:rFonts w:ascii="Arial" w:hAnsi="Arial" w:cs="Arial"/>
                <w:b/>
                <w:bCs/>
                <w:sz w:val="18"/>
                <w:szCs w:val="18"/>
              </w:rPr>
            </w:pPr>
          </w:p>
        </w:tc>
        <w:tc>
          <w:tcPr>
            <w:tcW w:w="1917" w:type="dxa"/>
            <w:shd w:val="clear" w:color="auto" w:fill="auto"/>
          </w:tcPr>
          <w:p w14:paraId="672B1BC7" w14:textId="73DEB676" w:rsidR="000A5193" w:rsidRDefault="000A5193" w:rsidP="001F4017">
            <w:pPr>
              <w:jc w:val="center"/>
              <w:rPr>
                <w:rFonts w:ascii="Arial" w:hAnsi="Arial" w:cs="Arial"/>
                <w:b/>
                <w:bCs/>
                <w:sz w:val="18"/>
                <w:szCs w:val="18"/>
              </w:rPr>
            </w:pPr>
          </w:p>
        </w:tc>
      </w:tr>
    </w:tbl>
    <w:p w14:paraId="585E83F6" w14:textId="77777777" w:rsidR="00B000F6" w:rsidRDefault="00B000F6">
      <w:pPr>
        <w:sectPr w:rsidR="00B000F6" w:rsidSect="001971FE">
          <w:headerReference w:type="default" r:id="rId30"/>
          <w:pgSz w:w="11906" w:h="16838"/>
          <w:pgMar w:top="1440" w:right="1440" w:bottom="1440" w:left="1440" w:header="708" w:footer="708" w:gutter="0"/>
          <w:cols w:space="708"/>
          <w:docGrid w:linePitch="360"/>
        </w:sectPr>
      </w:pPr>
    </w:p>
    <w:p w14:paraId="17B0E51F" w14:textId="1350D897" w:rsidR="000A5193" w:rsidRPr="008A16A5" w:rsidRDefault="0039234D" w:rsidP="0039234D">
      <w:pPr>
        <w:pStyle w:val="Heading3"/>
        <w:rPr>
          <w:color w:val="75A238"/>
        </w:rPr>
      </w:pPr>
      <w:bookmarkStart w:id="12" w:name="_Toc164775679"/>
      <w:r w:rsidRPr="008A16A5">
        <w:rPr>
          <w:color w:val="75A238"/>
        </w:rPr>
        <w:lastRenderedPageBreak/>
        <w:t>Small, Unpowered Boat Operations</w:t>
      </w:r>
      <w:bookmarkEnd w:id="12"/>
    </w:p>
    <w:p w14:paraId="1FAE732C" w14:textId="77777777" w:rsidR="008A16A5" w:rsidRPr="008A16A5" w:rsidRDefault="008A16A5" w:rsidP="008A16A5"/>
    <w:tbl>
      <w:tblPr>
        <w:tblStyle w:val="TableGrid"/>
        <w:tblW w:w="0" w:type="auto"/>
        <w:tblLook w:val="04A0" w:firstRow="1" w:lastRow="0" w:firstColumn="1" w:lastColumn="0" w:noHBand="0" w:noVBand="1"/>
      </w:tblPr>
      <w:tblGrid>
        <w:gridCol w:w="2254"/>
        <w:gridCol w:w="2369"/>
        <w:gridCol w:w="2171"/>
        <w:gridCol w:w="2222"/>
      </w:tblGrid>
      <w:tr w:rsidR="000A5193" w14:paraId="444683EE" w14:textId="77777777" w:rsidTr="006539D0">
        <w:tc>
          <w:tcPr>
            <w:tcW w:w="13948" w:type="dxa"/>
            <w:gridSpan w:val="4"/>
          </w:tcPr>
          <w:p w14:paraId="32215855" w14:textId="25A8A1A7" w:rsidR="000A5193" w:rsidRPr="006539D0" w:rsidRDefault="0087058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1444E317" w14:textId="77777777" w:rsidTr="006A2BEF">
        <w:tc>
          <w:tcPr>
            <w:tcW w:w="13948" w:type="dxa"/>
            <w:gridSpan w:val="4"/>
            <w:shd w:val="clear" w:color="auto" w:fill="D9D9D9" w:themeFill="background1" w:themeFillShade="D9"/>
          </w:tcPr>
          <w:p w14:paraId="60400D23"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79E1B5C7" w14:textId="77777777" w:rsidTr="00B82081">
        <w:trPr>
          <w:trHeight w:val="865"/>
        </w:trPr>
        <w:tc>
          <w:tcPr>
            <w:tcW w:w="13948" w:type="dxa"/>
            <w:gridSpan w:val="4"/>
          </w:tcPr>
          <w:p w14:paraId="31C8A7FF" w14:textId="6558F642" w:rsidR="000A5193" w:rsidRPr="006539D0" w:rsidRDefault="000A5193" w:rsidP="006539D0">
            <w:pPr>
              <w:jc w:val="center"/>
              <w:rPr>
                <w:rFonts w:eastAsiaTheme="minorEastAsia"/>
                <w:b/>
                <w:sz w:val="52"/>
                <w:szCs w:val="52"/>
              </w:rPr>
            </w:pPr>
            <w:r w:rsidRPr="0091431D">
              <w:rPr>
                <w:rFonts w:eastAsiaTheme="minorEastAsia"/>
                <w:b/>
                <w:sz w:val="52"/>
                <w:szCs w:val="52"/>
              </w:rPr>
              <w:t xml:space="preserve">Small, </w:t>
            </w:r>
            <w:r w:rsidR="0039234D">
              <w:rPr>
                <w:rFonts w:eastAsiaTheme="minorEastAsia"/>
                <w:b/>
                <w:sz w:val="52"/>
                <w:szCs w:val="52"/>
              </w:rPr>
              <w:t>U</w:t>
            </w:r>
            <w:r w:rsidR="008A16A5">
              <w:rPr>
                <w:rFonts w:eastAsiaTheme="minorEastAsia"/>
                <w:b/>
                <w:sz w:val="52"/>
                <w:szCs w:val="52"/>
              </w:rPr>
              <w:t>n</w:t>
            </w:r>
            <w:r w:rsidRPr="0091431D">
              <w:rPr>
                <w:rFonts w:eastAsiaTheme="minorEastAsia"/>
                <w:b/>
                <w:sz w:val="52"/>
                <w:szCs w:val="52"/>
              </w:rPr>
              <w:t xml:space="preserve">powered </w:t>
            </w:r>
            <w:r w:rsidR="0039234D">
              <w:rPr>
                <w:rFonts w:eastAsiaTheme="minorEastAsia"/>
                <w:b/>
                <w:sz w:val="52"/>
                <w:szCs w:val="52"/>
              </w:rPr>
              <w:t>B</w:t>
            </w:r>
            <w:r w:rsidRPr="0091431D">
              <w:rPr>
                <w:rFonts w:eastAsiaTheme="minorEastAsia"/>
                <w:b/>
                <w:sz w:val="52"/>
                <w:szCs w:val="52"/>
              </w:rPr>
              <w:t xml:space="preserve">oat </w:t>
            </w:r>
            <w:r w:rsidR="0039234D">
              <w:rPr>
                <w:rFonts w:eastAsiaTheme="minorEastAsia"/>
                <w:b/>
                <w:sz w:val="52"/>
                <w:szCs w:val="52"/>
              </w:rPr>
              <w:t>O</w:t>
            </w:r>
            <w:r w:rsidRPr="0091431D">
              <w:rPr>
                <w:rFonts w:eastAsiaTheme="minorEastAsia"/>
                <w:b/>
                <w:sz w:val="52"/>
                <w:szCs w:val="52"/>
              </w:rPr>
              <w:t>perations</w:t>
            </w:r>
          </w:p>
        </w:tc>
      </w:tr>
      <w:tr w:rsidR="000A5193" w14:paraId="75195709" w14:textId="77777777" w:rsidTr="00E6499B">
        <w:tc>
          <w:tcPr>
            <w:tcW w:w="6974" w:type="dxa"/>
            <w:gridSpan w:val="2"/>
          </w:tcPr>
          <w:p w14:paraId="630792D2" w14:textId="514E5843" w:rsidR="000A5193" w:rsidRPr="00B82081" w:rsidRDefault="000A5193" w:rsidP="006539D0">
            <w:pPr>
              <w:jc w:val="center"/>
              <w:rPr>
                <w:rFonts w:eastAsiaTheme="minorEastAsia"/>
                <w:b/>
                <w:sz w:val="28"/>
                <w:szCs w:val="28"/>
              </w:rPr>
            </w:pPr>
            <w:r>
              <w:rPr>
                <w:rFonts w:eastAsiaTheme="minorEastAsia"/>
                <w:b/>
                <w:sz w:val="28"/>
                <w:szCs w:val="28"/>
              </w:rPr>
              <w:t xml:space="preserve"> </w:t>
            </w:r>
            <w:r w:rsidRPr="65C9DDDC">
              <w:rPr>
                <w:rFonts w:eastAsiaTheme="minorEastAsia"/>
                <w:b/>
                <w:sz w:val="28"/>
                <w:szCs w:val="28"/>
              </w:rPr>
              <w:t xml:space="preserve">Organisation name: </w:t>
            </w:r>
          </w:p>
        </w:tc>
        <w:tc>
          <w:tcPr>
            <w:tcW w:w="6974" w:type="dxa"/>
            <w:gridSpan w:val="2"/>
          </w:tcPr>
          <w:p w14:paraId="34986220" w14:textId="459CDEF4"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54F92550" w14:textId="77777777" w:rsidR="000A5193" w:rsidRPr="00B82081" w:rsidRDefault="000A5193" w:rsidP="006539D0">
            <w:pPr>
              <w:jc w:val="center"/>
              <w:rPr>
                <w:rFonts w:eastAsiaTheme="minorEastAsia"/>
                <w:b/>
                <w:sz w:val="28"/>
                <w:szCs w:val="28"/>
              </w:rPr>
            </w:pPr>
          </w:p>
        </w:tc>
      </w:tr>
      <w:tr w:rsidR="000A5193" w14:paraId="7D43F4F5" w14:textId="77777777" w:rsidTr="00C929B5">
        <w:tc>
          <w:tcPr>
            <w:tcW w:w="3487" w:type="dxa"/>
            <w:shd w:val="clear" w:color="auto" w:fill="D9D9D9" w:themeFill="background1" w:themeFillShade="D9"/>
          </w:tcPr>
          <w:p w14:paraId="682CE077"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1CAC1A29"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11746413"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392FE3D3"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274058C5" w14:textId="77777777" w:rsidTr="00A11E94">
        <w:trPr>
          <w:trHeight w:val="718"/>
        </w:trPr>
        <w:tc>
          <w:tcPr>
            <w:tcW w:w="3487" w:type="dxa"/>
          </w:tcPr>
          <w:p w14:paraId="33195D01" w14:textId="037CF0C5" w:rsidR="000A5193" w:rsidRPr="00C929B5" w:rsidRDefault="000A5193" w:rsidP="00E3740C">
            <w:pPr>
              <w:jc w:val="center"/>
              <w:rPr>
                <w:rFonts w:eastAsiaTheme="minorEastAsia"/>
              </w:rPr>
            </w:pPr>
          </w:p>
        </w:tc>
        <w:tc>
          <w:tcPr>
            <w:tcW w:w="3487" w:type="dxa"/>
          </w:tcPr>
          <w:p w14:paraId="6F11CEE5" w14:textId="40EDF280" w:rsidR="000A5193" w:rsidRPr="00C929B5" w:rsidRDefault="000A5193" w:rsidP="00E3740C">
            <w:pPr>
              <w:jc w:val="center"/>
              <w:rPr>
                <w:rFonts w:eastAsiaTheme="minorEastAsia"/>
              </w:rPr>
            </w:pPr>
          </w:p>
        </w:tc>
        <w:tc>
          <w:tcPr>
            <w:tcW w:w="3487" w:type="dxa"/>
            <w:shd w:val="clear" w:color="auto" w:fill="auto"/>
          </w:tcPr>
          <w:p w14:paraId="193B17BD" w14:textId="20AA50E4" w:rsidR="000A5193" w:rsidRDefault="000A5193" w:rsidP="00FB67F1">
            <w:pPr>
              <w:jc w:val="center"/>
              <w:rPr>
                <w:rFonts w:eastAsiaTheme="minorEastAsia"/>
              </w:rPr>
            </w:pPr>
          </w:p>
        </w:tc>
        <w:tc>
          <w:tcPr>
            <w:tcW w:w="3487" w:type="dxa"/>
          </w:tcPr>
          <w:p w14:paraId="0B0A5A8C" w14:textId="7F0C9483" w:rsidR="000A5193" w:rsidRDefault="000A5193" w:rsidP="00FB67F1">
            <w:pPr>
              <w:jc w:val="center"/>
              <w:rPr>
                <w:rFonts w:eastAsiaTheme="minorEastAsia"/>
              </w:rPr>
            </w:pPr>
          </w:p>
        </w:tc>
      </w:tr>
    </w:tbl>
    <w:p w14:paraId="3AE1E771" w14:textId="77777777" w:rsidR="000A5193" w:rsidRDefault="000A5193"/>
    <w:tbl>
      <w:tblPr>
        <w:tblStyle w:val="TableGrid"/>
        <w:tblW w:w="0" w:type="auto"/>
        <w:tblLook w:val="04A0" w:firstRow="1" w:lastRow="0" w:firstColumn="1" w:lastColumn="0" w:noHBand="0" w:noVBand="1"/>
      </w:tblPr>
      <w:tblGrid>
        <w:gridCol w:w="2857"/>
        <w:gridCol w:w="2264"/>
        <w:gridCol w:w="1772"/>
        <w:gridCol w:w="2123"/>
      </w:tblGrid>
      <w:tr w:rsidR="000A5193" w14:paraId="3AF096A4" w14:textId="77777777" w:rsidTr="0039234D">
        <w:tc>
          <w:tcPr>
            <w:tcW w:w="0" w:type="auto"/>
            <w:gridSpan w:val="4"/>
            <w:shd w:val="clear" w:color="auto" w:fill="D9D9D9" w:themeFill="background1" w:themeFillShade="D9"/>
          </w:tcPr>
          <w:p w14:paraId="0778A8CE"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763AC2A6" w14:textId="77777777" w:rsidTr="0039234D">
        <w:tc>
          <w:tcPr>
            <w:tcW w:w="0" w:type="auto"/>
            <w:shd w:val="clear" w:color="auto" w:fill="auto"/>
          </w:tcPr>
          <w:p w14:paraId="3ACFE712" w14:textId="77777777" w:rsidR="000A5193" w:rsidRDefault="00000000" w:rsidP="00E6499B">
            <w:pPr>
              <w:rPr>
                <w:rFonts w:eastAsiaTheme="minorEastAsia"/>
                <w:b/>
              </w:rPr>
            </w:pPr>
            <w:sdt>
              <w:sdtPr>
                <w:rPr>
                  <w:b/>
                  <w:bCs/>
                </w:rPr>
                <w:id w:val="74384177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54E0810B" w14:textId="77777777" w:rsidR="000A5193" w:rsidRDefault="00000000" w:rsidP="00E6499B">
            <w:pPr>
              <w:rPr>
                <w:rFonts w:eastAsiaTheme="minorEastAsia"/>
                <w:b/>
              </w:rPr>
            </w:pPr>
            <w:sdt>
              <w:sdtPr>
                <w:rPr>
                  <w:b/>
                  <w:bCs/>
                </w:rPr>
                <w:id w:val="48181377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43C3653A" w14:textId="77777777" w:rsidR="000A5193" w:rsidRDefault="00000000" w:rsidP="00E6499B">
            <w:pPr>
              <w:rPr>
                <w:rFonts w:eastAsiaTheme="minorEastAsia"/>
                <w:b/>
              </w:rPr>
            </w:pPr>
            <w:sdt>
              <w:sdtPr>
                <w:rPr>
                  <w:b/>
                  <w:bCs/>
                </w:rPr>
                <w:id w:val="212503620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3A0F40EE" w14:textId="77777777" w:rsidR="000A5193" w:rsidRDefault="00000000" w:rsidP="00E6499B">
            <w:pPr>
              <w:rPr>
                <w:rFonts w:eastAsiaTheme="minorEastAsia"/>
                <w:b/>
              </w:rPr>
            </w:pPr>
            <w:sdt>
              <w:sdtPr>
                <w:rPr>
                  <w:b/>
                  <w:bCs/>
                </w:rPr>
                <w:id w:val="-196649754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3A787C59" w14:textId="77777777" w:rsidTr="0039234D">
        <w:tc>
          <w:tcPr>
            <w:tcW w:w="0" w:type="auto"/>
            <w:shd w:val="clear" w:color="auto" w:fill="auto"/>
          </w:tcPr>
          <w:p w14:paraId="474A527D" w14:textId="77777777" w:rsidR="000A5193" w:rsidRDefault="00000000" w:rsidP="00E6499B">
            <w:pPr>
              <w:rPr>
                <w:rFonts w:eastAsiaTheme="minorEastAsia"/>
                <w:b/>
              </w:rPr>
            </w:pPr>
            <w:sdt>
              <w:sdtPr>
                <w:rPr>
                  <w:b/>
                  <w:bCs/>
                </w:rPr>
                <w:id w:val="-132103916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094B6CBD" w14:textId="77777777" w:rsidR="000A5193" w:rsidRDefault="00000000" w:rsidP="00E6499B">
            <w:pPr>
              <w:rPr>
                <w:rFonts w:eastAsiaTheme="minorEastAsia"/>
                <w:b/>
              </w:rPr>
            </w:pPr>
            <w:sdt>
              <w:sdtPr>
                <w:rPr>
                  <w:b/>
                  <w:bCs/>
                </w:rPr>
                <w:id w:val="-1693487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2D9754A5" w14:textId="77777777" w:rsidR="000A5193" w:rsidRDefault="00000000" w:rsidP="00E6499B">
            <w:pPr>
              <w:rPr>
                <w:rFonts w:eastAsiaTheme="minorEastAsia"/>
                <w:b/>
              </w:rPr>
            </w:pPr>
            <w:sdt>
              <w:sdtPr>
                <w:rPr>
                  <w:b/>
                  <w:bCs/>
                </w:rPr>
                <w:id w:val="-152029927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21970A72" w14:textId="77777777" w:rsidR="000A5193" w:rsidRDefault="00000000" w:rsidP="00E6499B">
            <w:pPr>
              <w:rPr>
                <w:rFonts w:eastAsiaTheme="minorEastAsia"/>
                <w:b/>
              </w:rPr>
            </w:pPr>
            <w:sdt>
              <w:sdtPr>
                <w:rPr>
                  <w:b/>
                  <w:bCs/>
                </w:rPr>
                <w:id w:val="119659045"/>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5D613F48" w14:textId="77777777" w:rsidTr="0039234D">
        <w:tc>
          <w:tcPr>
            <w:tcW w:w="0" w:type="auto"/>
            <w:shd w:val="clear" w:color="auto" w:fill="auto"/>
          </w:tcPr>
          <w:p w14:paraId="3B47405E" w14:textId="77777777" w:rsidR="000A5193" w:rsidRDefault="00000000" w:rsidP="00E6499B">
            <w:pPr>
              <w:rPr>
                <w:rFonts w:eastAsiaTheme="minorEastAsia"/>
                <w:b/>
              </w:rPr>
            </w:pPr>
            <w:sdt>
              <w:sdtPr>
                <w:rPr>
                  <w:b/>
                  <w:bCs/>
                </w:rPr>
                <w:id w:val="44828341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377D2E6A" w14:textId="77777777" w:rsidR="000A5193" w:rsidRDefault="00000000" w:rsidP="00E6499B">
            <w:pPr>
              <w:rPr>
                <w:rFonts w:eastAsiaTheme="minorEastAsia"/>
                <w:b/>
              </w:rPr>
            </w:pPr>
            <w:sdt>
              <w:sdtPr>
                <w:rPr>
                  <w:b/>
                  <w:bCs/>
                </w:rPr>
                <w:id w:val="-171263600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86A714C" w14:textId="77777777" w:rsidR="000A5193" w:rsidRDefault="00000000" w:rsidP="00E6499B">
            <w:pPr>
              <w:rPr>
                <w:rFonts w:eastAsiaTheme="minorEastAsia"/>
                <w:b/>
              </w:rPr>
            </w:pPr>
            <w:sdt>
              <w:sdtPr>
                <w:rPr>
                  <w:b/>
                  <w:bCs/>
                </w:rPr>
                <w:id w:val="188043834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68953D1" w14:textId="77777777" w:rsidR="000A5193" w:rsidRDefault="00000000" w:rsidP="00E6499B">
            <w:pPr>
              <w:rPr>
                <w:rFonts w:eastAsiaTheme="minorEastAsia"/>
                <w:b/>
              </w:rPr>
            </w:pPr>
            <w:sdt>
              <w:sdtPr>
                <w:rPr>
                  <w:b/>
                  <w:bCs/>
                </w:rPr>
                <w:id w:val="121091921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4DFFAAD" w14:textId="77777777" w:rsidTr="0039234D">
        <w:tc>
          <w:tcPr>
            <w:tcW w:w="0" w:type="auto"/>
            <w:shd w:val="clear" w:color="auto" w:fill="auto"/>
          </w:tcPr>
          <w:p w14:paraId="76C59C7F" w14:textId="77777777" w:rsidR="000A5193" w:rsidRDefault="00000000" w:rsidP="00E6499B">
            <w:pPr>
              <w:rPr>
                <w:rFonts w:eastAsiaTheme="minorEastAsia"/>
                <w:b/>
              </w:rPr>
            </w:pPr>
            <w:sdt>
              <w:sdtPr>
                <w:rPr>
                  <w:b/>
                  <w:bCs/>
                </w:rPr>
                <w:id w:val="-118612531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611B132" w14:textId="77777777" w:rsidR="000A5193" w:rsidRDefault="00000000" w:rsidP="00E6499B">
            <w:pPr>
              <w:rPr>
                <w:rFonts w:eastAsiaTheme="minorEastAsia"/>
                <w:b/>
              </w:rPr>
            </w:pPr>
            <w:sdt>
              <w:sdtPr>
                <w:rPr>
                  <w:b/>
                  <w:bCs/>
                </w:rPr>
                <w:id w:val="-53589819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FC784C9" w14:textId="77777777" w:rsidR="000A5193" w:rsidRDefault="00000000" w:rsidP="00E6499B">
            <w:pPr>
              <w:rPr>
                <w:rFonts w:eastAsiaTheme="minorEastAsia"/>
                <w:b/>
              </w:rPr>
            </w:pPr>
            <w:sdt>
              <w:sdtPr>
                <w:rPr>
                  <w:b/>
                  <w:bCs/>
                </w:rPr>
                <w:id w:val="-81301663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43DE0A5" w14:textId="77777777" w:rsidR="000A5193" w:rsidRDefault="00000000" w:rsidP="00E6499B">
            <w:pPr>
              <w:rPr>
                <w:rFonts w:eastAsiaTheme="minorEastAsia"/>
                <w:b/>
              </w:rPr>
            </w:pPr>
            <w:sdt>
              <w:sdtPr>
                <w:rPr>
                  <w:b/>
                  <w:bCs/>
                </w:rPr>
                <w:id w:val="70536387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322C09BD" w14:textId="77777777" w:rsidTr="0039234D">
        <w:tc>
          <w:tcPr>
            <w:tcW w:w="0" w:type="auto"/>
            <w:gridSpan w:val="4"/>
          </w:tcPr>
          <w:p w14:paraId="0FA0856F"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C2BAAD9"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52461129"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650D32ED"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667908E"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0E2164FD" w14:textId="4D8EA559"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7B0860">
              <w:br/>
            </w:r>
            <w:r w:rsidR="007B0860">
              <w:br/>
            </w:r>
            <w:r w:rsidR="007B0860">
              <w:br/>
            </w:r>
            <w:r w:rsidR="007B0860">
              <w:br/>
            </w:r>
            <w:r w:rsidR="007B0860">
              <w:br/>
            </w:r>
          </w:p>
        </w:tc>
      </w:tr>
      <w:tr w:rsidR="000A5193" w14:paraId="32CC9912" w14:textId="77777777" w:rsidTr="0039234D">
        <w:tc>
          <w:tcPr>
            <w:tcW w:w="0" w:type="auto"/>
            <w:gridSpan w:val="4"/>
            <w:shd w:val="clear" w:color="auto" w:fill="D9D9D9" w:themeFill="background1" w:themeFillShade="D9"/>
          </w:tcPr>
          <w:p w14:paraId="5E7E6A9B" w14:textId="77777777" w:rsidR="000A5193" w:rsidRDefault="000A5193" w:rsidP="009941A9">
            <w:pPr>
              <w:tabs>
                <w:tab w:val="left" w:pos="2436"/>
              </w:tabs>
              <w:jc w:val="center"/>
            </w:pPr>
            <w:r w:rsidRPr="009941A9">
              <w:rPr>
                <w:b/>
                <w:bCs/>
                <w:sz w:val="36"/>
                <w:szCs w:val="36"/>
              </w:rPr>
              <w:lastRenderedPageBreak/>
              <w:t>Risk Matrix</w:t>
            </w:r>
          </w:p>
        </w:tc>
      </w:tr>
      <w:tr w:rsidR="000A5193" w14:paraId="5464A072" w14:textId="77777777" w:rsidTr="0039234D">
        <w:tc>
          <w:tcPr>
            <w:tcW w:w="0" w:type="auto"/>
            <w:gridSpan w:val="4"/>
          </w:tcPr>
          <w:p w14:paraId="6E191C6E" w14:textId="77777777" w:rsidR="000A5193" w:rsidRDefault="000A5193" w:rsidP="006A2BEF">
            <w:pPr>
              <w:tabs>
                <w:tab w:val="left" w:pos="2436"/>
              </w:tabs>
            </w:pPr>
            <w:r w:rsidRPr="00B45425">
              <w:rPr>
                <w:b/>
                <w:bCs/>
                <w:noProof/>
              </w:rPr>
              <w:drawing>
                <wp:anchor distT="0" distB="0" distL="114300" distR="114300" simplePos="0" relativeHeight="251658250" behindDoc="0" locked="0" layoutInCell="1" allowOverlap="1" wp14:anchorId="26889A1E" wp14:editId="59912770">
                  <wp:simplePos x="0" y="0"/>
                  <wp:positionH relativeFrom="margin">
                    <wp:posOffset>-63500</wp:posOffset>
                  </wp:positionH>
                  <wp:positionV relativeFrom="paragraph">
                    <wp:posOffset>95250</wp:posOffset>
                  </wp:positionV>
                  <wp:extent cx="5697855" cy="3168015"/>
                  <wp:effectExtent l="0" t="0" r="0" b="0"/>
                  <wp:wrapSquare wrapText="bothSides"/>
                  <wp:docPr id="49573646" name="Picture 4957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697855" cy="316801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5404FD1C" w14:textId="77777777" w:rsidTr="0039234D">
        <w:tc>
          <w:tcPr>
            <w:tcW w:w="0" w:type="auto"/>
            <w:gridSpan w:val="4"/>
            <w:shd w:val="clear" w:color="auto" w:fill="D9D9D9" w:themeFill="background1" w:themeFillShade="D9"/>
          </w:tcPr>
          <w:p w14:paraId="336C1240"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6CFC334B" w14:textId="77777777" w:rsidTr="0039234D">
        <w:tc>
          <w:tcPr>
            <w:tcW w:w="0" w:type="auto"/>
            <w:gridSpan w:val="4"/>
          </w:tcPr>
          <w:p w14:paraId="5E6F0F89" w14:textId="77777777" w:rsidR="000A5193" w:rsidRDefault="000A5193" w:rsidP="000A5193">
            <w:pPr>
              <w:pStyle w:val="ListParagraph"/>
              <w:numPr>
                <w:ilvl w:val="0"/>
                <w:numId w:val="2"/>
              </w:numPr>
              <w:tabs>
                <w:tab w:val="left" w:pos="2436"/>
              </w:tabs>
            </w:pPr>
            <w:r>
              <w:t>Eradication: The hazard is removed altogether.</w:t>
            </w:r>
          </w:p>
          <w:p w14:paraId="65B3D7FA"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F719086"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02C24471"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71C85BC5"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2E7581AA" w14:textId="77777777" w:rsidR="000A5193" w:rsidRPr="00B45425" w:rsidRDefault="000A5193" w:rsidP="006A2BEF">
            <w:pPr>
              <w:tabs>
                <w:tab w:val="left" w:pos="2436"/>
              </w:tabs>
              <w:rPr>
                <w:b/>
                <w:bCs/>
              </w:rPr>
            </w:pPr>
          </w:p>
        </w:tc>
      </w:tr>
    </w:tbl>
    <w:p w14:paraId="2248AA9A" w14:textId="77777777" w:rsidR="000A5193" w:rsidRDefault="000A5193"/>
    <w:tbl>
      <w:tblPr>
        <w:tblStyle w:val="TableGrid"/>
        <w:tblW w:w="0" w:type="auto"/>
        <w:tblLook w:val="04A0" w:firstRow="1" w:lastRow="0" w:firstColumn="1" w:lastColumn="0" w:noHBand="0" w:noVBand="1"/>
      </w:tblPr>
      <w:tblGrid>
        <w:gridCol w:w="2085"/>
        <w:gridCol w:w="2872"/>
        <w:gridCol w:w="2258"/>
        <w:gridCol w:w="1801"/>
      </w:tblGrid>
      <w:tr w:rsidR="000A5193" w14:paraId="5D780258" w14:textId="77777777" w:rsidTr="0D442D2E">
        <w:tc>
          <w:tcPr>
            <w:tcW w:w="3487" w:type="dxa"/>
            <w:shd w:val="clear" w:color="auto" w:fill="D9D9D9" w:themeFill="background1" w:themeFillShade="D9"/>
          </w:tcPr>
          <w:p w14:paraId="58C58E37"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2DEDBDA1"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1490A7AD"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0C7D57B1"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3F99CB7C"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0A203801"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11113DAE"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120038A5" w14:textId="77777777" w:rsidTr="0D442D2E">
        <w:tc>
          <w:tcPr>
            <w:tcW w:w="3487" w:type="dxa"/>
            <w:shd w:val="clear" w:color="auto" w:fill="D9D9D9" w:themeFill="background1" w:themeFillShade="D9"/>
          </w:tcPr>
          <w:p w14:paraId="5FFEC468"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4BC1ACD6"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60106C86"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71204843"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7E812EA4"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3CE756F8" w14:textId="77777777" w:rsidR="000A5193" w:rsidRDefault="000A5193" w:rsidP="00311160">
            <w:pPr>
              <w:jc w:val="center"/>
              <w:rPr>
                <w:rFonts w:eastAsiaTheme="minorEastAsia"/>
              </w:rPr>
            </w:pPr>
            <w:r w:rsidRPr="65C9DDDC">
              <w:rPr>
                <w:rFonts w:eastAsiaTheme="minorEastAsia"/>
                <w:color w:val="231F20"/>
              </w:rPr>
              <w:t>Low</w:t>
            </w:r>
          </w:p>
        </w:tc>
      </w:tr>
      <w:tr w:rsidR="000A5193" w14:paraId="07ED94CE" w14:textId="77777777" w:rsidTr="00663DE8">
        <w:tc>
          <w:tcPr>
            <w:tcW w:w="3487" w:type="dxa"/>
            <w:shd w:val="clear" w:color="auto" w:fill="auto"/>
          </w:tcPr>
          <w:p w14:paraId="2D89CF89" w14:textId="77777777" w:rsidR="000A5193" w:rsidRPr="003170AE" w:rsidRDefault="000A5193" w:rsidP="00311160">
            <w:pPr>
              <w:rPr>
                <w:rFonts w:eastAsiaTheme="minorEastAsia"/>
                <w:color w:val="231F20"/>
              </w:rPr>
            </w:pPr>
            <w:r>
              <w:t>Transport</w:t>
            </w:r>
          </w:p>
        </w:tc>
        <w:tc>
          <w:tcPr>
            <w:tcW w:w="3487" w:type="dxa"/>
            <w:shd w:val="clear" w:color="auto" w:fill="auto"/>
          </w:tcPr>
          <w:p w14:paraId="1AEB7A16" w14:textId="77777777" w:rsidR="000A5193" w:rsidRDefault="000A5193" w:rsidP="00311160">
            <w:r>
              <w:rPr>
                <w:rFonts w:ascii="Symbol" w:eastAsia="Symbol" w:hAnsi="Symbol" w:cs="Symbol"/>
              </w:rPr>
              <w:t>·</w:t>
            </w:r>
            <w:r>
              <w:t xml:space="preserve"> Flying objects in </w:t>
            </w:r>
            <w:proofErr w:type="gramStart"/>
            <w:r>
              <w:t>dinghy</w:t>
            </w:r>
            <w:proofErr w:type="gramEnd"/>
            <w:r>
              <w:t xml:space="preserve"> </w:t>
            </w:r>
          </w:p>
          <w:p w14:paraId="56B76420" w14:textId="77777777" w:rsidR="000A5193" w:rsidRPr="003170AE" w:rsidRDefault="000A5193" w:rsidP="00311160">
            <w:pPr>
              <w:rPr>
                <w:rFonts w:eastAsiaTheme="minorEastAsia"/>
                <w:color w:val="231F20"/>
              </w:rPr>
            </w:pPr>
            <w:r>
              <w:rPr>
                <w:rFonts w:ascii="Symbol" w:eastAsia="Symbol" w:hAnsi="Symbol" w:cs="Symbol"/>
              </w:rPr>
              <w:t>·</w:t>
            </w:r>
            <w:r>
              <w:t xml:space="preserve"> Dingy becoming free from utility</w:t>
            </w:r>
          </w:p>
        </w:tc>
        <w:tc>
          <w:tcPr>
            <w:tcW w:w="3487" w:type="dxa"/>
            <w:shd w:val="clear" w:color="auto" w:fill="auto"/>
          </w:tcPr>
          <w:p w14:paraId="5488FA10" w14:textId="77777777" w:rsidR="000A5193" w:rsidRDefault="000A5193" w:rsidP="00311160">
            <w:r>
              <w:rPr>
                <w:rFonts w:ascii="Symbol" w:eastAsia="Symbol" w:hAnsi="Symbol" w:cs="Symbol"/>
              </w:rPr>
              <w:t>·</w:t>
            </w:r>
            <w:r>
              <w:t xml:space="preserve"> Secure dinghy contents (tray contents and cabin contents) </w:t>
            </w:r>
          </w:p>
          <w:p w14:paraId="25EE1ADF" w14:textId="77777777" w:rsidR="000A5193" w:rsidRDefault="000A5193" w:rsidP="00311160">
            <w:r>
              <w:rPr>
                <w:rFonts w:ascii="Symbol" w:eastAsia="Symbol" w:hAnsi="Symbol" w:cs="Symbol"/>
              </w:rPr>
              <w:lastRenderedPageBreak/>
              <w:t>·</w:t>
            </w:r>
            <w:r>
              <w:t xml:space="preserve"> Secure Dingy to utility with appropriately rated ratchet straps or rope. </w:t>
            </w:r>
          </w:p>
          <w:p w14:paraId="3A89956F" w14:textId="77777777" w:rsidR="000A5193" w:rsidRPr="003170AE" w:rsidRDefault="000A5193" w:rsidP="00311160">
            <w:pPr>
              <w:rPr>
                <w:rFonts w:eastAsiaTheme="minorEastAsia"/>
                <w:color w:val="231F20"/>
              </w:rPr>
            </w:pPr>
            <w:r>
              <w:rPr>
                <w:rFonts w:ascii="Symbol" w:eastAsia="Symbol" w:hAnsi="Symbol" w:cs="Symbol"/>
              </w:rPr>
              <w:t>·</w:t>
            </w:r>
            <w:r>
              <w:t xml:space="preserve"> After securing test for movement by shaking dingy. If lose resecure prior to setting off.</w:t>
            </w:r>
          </w:p>
        </w:tc>
        <w:tc>
          <w:tcPr>
            <w:tcW w:w="3487" w:type="dxa"/>
            <w:shd w:val="clear" w:color="auto" w:fill="auto"/>
          </w:tcPr>
          <w:p w14:paraId="4B36948C" w14:textId="727EAB8A"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6E059B1" w14:textId="77777777" w:rsidTr="0D442D2E">
        <w:tc>
          <w:tcPr>
            <w:tcW w:w="3487" w:type="dxa"/>
            <w:shd w:val="clear" w:color="auto" w:fill="auto"/>
          </w:tcPr>
          <w:p w14:paraId="4072636D" w14:textId="77777777" w:rsidR="000A5193" w:rsidRPr="003170AE" w:rsidRDefault="000A5193" w:rsidP="00311160">
            <w:pPr>
              <w:rPr>
                <w:rFonts w:eastAsiaTheme="minorEastAsia"/>
                <w:color w:val="231F20"/>
              </w:rPr>
            </w:pPr>
            <w:r>
              <w:t>Carrying on site</w:t>
            </w:r>
          </w:p>
        </w:tc>
        <w:tc>
          <w:tcPr>
            <w:tcW w:w="3487" w:type="dxa"/>
            <w:shd w:val="clear" w:color="auto" w:fill="auto"/>
          </w:tcPr>
          <w:p w14:paraId="7F5D1619" w14:textId="77777777" w:rsidR="000A5193" w:rsidRPr="003170AE" w:rsidRDefault="000A5193" w:rsidP="00311160">
            <w:pPr>
              <w:rPr>
                <w:rFonts w:eastAsiaTheme="minorEastAsia"/>
                <w:color w:val="231F20"/>
              </w:rPr>
            </w:pPr>
            <w:r>
              <w:rPr>
                <w:rFonts w:ascii="Symbol" w:eastAsia="Symbol" w:hAnsi="Symbol" w:cs="Symbol"/>
              </w:rPr>
              <w:t>·</w:t>
            </w:r>
            <w:r>
              <w:t xml:space="preserve"> Trip, fall hazard </w:t>
            </w:r>
            <w:r>
              <w:rPr>
                <w:rFonts w:ascii="Symbol" w:eastAsia="Symbol" w:hAnsi="Symbol" w:cs="Symbol"/>
              </w:rPr>
              <w:t>·</w:t>
            </w:r>
            <w:r>
              <w:t xml:space="preserve"> Injury to self or others</w:t>
            </w:r>
          </w:p>
        </w:tc>
        <w:tc>
          <w:tcPr>
            <w:tcW w:w="3487" w:type="dxa"/>
            <w:shd w:val="clear" w:color="auto" w:fill="auto"/>
          </w:tcPr>
          <w:p w14:paraId="3125C48E" w14:textId="77777777" w:rsidR="000A5193" w:rsidRDefault="000A5193" w:rsidP="00311160">
            <w:r>
              <w:rPr>
                <w:rFonts w:ascii="Symbol" w:eastAsia="Symbol" w:hAnsi="Symbol" w:cs="Symbol"/>
              </w:rPr>
              <w:t>·</w:t>
            </w:r>
            <w:r>
              <w:t xml:space="preserve"> Ensure minimum two people carry dingy to water’s </w:t>
            </w:r>
            <w:proofErr w:type="gramStart"/>
            <w:r>
              <w:t>edge</w:t>
            </w:r>
            <w:proofErr w:type="gramEnd"/>
            <w:r>
              <w:t xml:space="preserve"> </w:t>
            </w:r>
          </w:p>
          <w:p w14:paraId="10F23EA6" w14:textId="77777777" w:rsidR="000A5193" w:rsidRPr="003170AE" w:rsidRDefault="000A5193" w:rsidP="00311160">
            <w:pPr>
              <w:rPr>
                <w:rFonts w:eastAsiaTheme="minorEastAsia"/>
                <w:color w:val="231F20"/>
              </w:rPr>
            </w:pPr>
            <w:r>
              <w:rPr>
                <w:rFonts w:ascii="Symbol" w:eastAsia="Symbol" w:hAnsi="Symbol" w:cs="Symbol"/>
              </w:rPr>
              <w:t>·</w:t>
            </w:r>
            <w:r>
              <w:t xml:space="preserve"> While carrying keep safe distance from others</w:t>
            </w:r>
          </w:p>
        </w:tc>
        <w:tc>
          <w:tcPr>
            <w:tcW w:w="3487" w:type="dxa"/>
            <w:shd w:val="clear" w:color="auto" w:fill="auto"/>
          </w:tcPr>
          <w:p w14:paraId="385A2F96" w14:textId="0087B43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6A10CC4" w14:textId="77777777" w:rsidTr="0D442D2E">
        <w:tc>
          <w:tcPr>
            <w:tcW w:w="3487" w:type="dxa"/>
            <w:shd w:val="clear" w:color="auto" w:fill="auto"/>
          </w:tcPr>
          <w:p w14:paraId="17DDD117" w14:textId="77777777" w:rsidR="000A5193" w:rsidRDefault="000A5193" w:rsidP="00311160">
            <w:r>
              <w:t xml:space="preserve">Preparation for boating operations – check: </w:t>
            </w:r>
          </w:p>
          <w:p w14:paraId="33AB2783" w14:textId="77777777" w:rsidR="000A5193" w:rsidRDefault="000A5193" w:rsidP="00311160">
            <w:r>
              <w:rPr>
                <w:rFonts w:ascii="Symbol" w:eastAsia="Symbol" w:hAnsi="Symbol" w:cs="Symbol"/>
              </w:rPr>
              <w:t>·</w:t>
            </w:r>
            <w:r>
              <w:t xml:space="preserve"> Vessel &amp; equipment </w:t>
            </w:r>
          </w:p>
          <w:p w14:paraId="4817A35B" w14:textId="77777777" w:rsidR="000A5193" w:rsidRDefault="000A5193" w:rsidP="00311160">
            <w:r>
              <w:rPr>
                <w:rFonts w:ascii="Symbol" w:eastAsia="Symbol" w:hAnsi="Symbol" w:cs="Symbol"/>
              </w:rPr>
              <w:t>·</w:t>
            </w:r>
            <w:r>
              <w:t xml:space="preserve"> PPE </w:t>
            </w:r>
          </w:p>
          <w:p w14:paraId="4DE2C0EF" w14:textId="77777777" w:rsidR="000A5193" w:rsidRDefault="000A5193" w:rsidP="00311160">
            <w:r>
              <w:rPr>
                <w:rFonts w:ascii="Symbol" w:eastAsia="Symbol" w:hAnsi="Symbol" w:cs="Symbol"/>
              </w:rPr>
              <w:t>·</w:t>
            </w:r>
            <w:r>
              <w:t xml:space="preserve"> Communication equipment</w:t>
            </w:r>
          </w:p>
          <w:p w14:paraId="0F1079BA" w14:textId="77777777" w:rsidR="000A5193" w:rsidRDefault="000A5193" w:rsidP="00311160">
            <w:r>
              <w:rPr>
                <w:rFonts w:ascii="Symbol" w:eastAsia="Symbol" w:hAnsi="Symbol" w:cs="Symbol"/>
              </w:rPr>
              <w:t>·</w:t>
            </w:r>
            <w:r>
              <w:t xml:space="preserve"> Food &amp; water </w:t>
            </w:r>
          </w:p>
          <w:p w14:paraId="061A9370" w14:textId="77777777" w:rsidR="000A5193" w:rsidRDefault="000A5193" w:rsidP="00311160">
            <w:r>
              <w:rPr>
                <w:rFonts w:ascii="Symbol" w:eastAsia="Symbol" w:hAnsi="Symbol" w:cs="Symbol"/>
              </w:rPr>
              <w:t>·</w:t>
            </w:r>
            <w:r>
              <w:t xml:space="preserve"> Weather </w:t>
            </w:r>
          </w:p>
          <w:p w14:paraId="4496F260" w14:textId="77777777" w:rsidR="000A5193" w:rsidRPr="003170AE" w:rsidRDefault="000A5193" w:rsidP="00311160">
            <w:pPr>
              <w:rPr>
                <w:rFonts w:eastAsiaTheme="minorEastAsia"/>
                <w:color w:val="231F20"/>
              </w:rPr>
            </w:pPr>
            <w:r>
              <w:rPr>
                <w:rFonts w:ascii="Symbol" w:eastAsia="Symbol" w:hAnsi="Symbol" w:cs="Symbol"/>
              </w:rPr>
              <w:t>·</w:t>
            </w:r>
            <w:r>
              <w:t xml:space="preserve"> First aid kit</w:t>
            </w:r>
          </w:p>
        </w:tc>
        <w:tc>
          <w:tcPr>
            <w:tcW w:w="3487" w:type="dxa"/>
            <w:shd w:val="clear" w:color="auto" w:fill="auto"/>
          </w:tcPr>
          <w:p w14:paraId="6DDD19AD" w14:textId="77777777" w:rsidR="000A5193" w:rsidRDefault="000A5193" w:rsidP="00311160">
            <w:r>
              <w:rPr>
                <w:rFonts w:ascii="Symbol" w:eastAsia="Symbol" w:hAnsi="Symbol" w:cs="Symbol"/>
              </w:rPr>
              <w:t>·</w:t>
            </w:r>
            <w:r>
              <w:t xml:space="preserve"> Manual handling Crush injuries Strains/Sprains </w:t>
            </w:r>
          </w:p>
          <w:p w14:paraId="562EE2A7" w14:textId="77777777" w:rsidR="000A5193" w:rsidRDefault="000A5193" w:rsidP="00311160">
            <w:r>
              <w:rPr>
                <w:rFonts w:ascii="Symbol" w:eastAsia="Symbol" w:hAnsi="Symbol" w:cs="Symbol"/>
              </w:rPr>
              <w:t>·</w:t>
            </w:r>
            <w:r>
              <w:t xml:space="preserve"> Cuts/abrasions/superficial Slips/Trips/Falls </w:t>
            </w:r>
          </w:p>
          <w:p w14:paraId="5FBA1495" w14:textId="77777777" w:rsidR="000A5193" w:rsidRDefault="000A5193" w:rsidP="00311160">
            <w:r>
              <w:rPr>
                <w:rFonts w:ascii="Symbol" w:eastAsia="Symbol" w:hAnsi="Symbol" w:cs="Symbol"/>
              </w:rPr>
              <w:t>·</w:t>
            </w:r>
            <w:r>
              <w:t xml:space="preserve"> Fatigue</w:t>
            </w:r>
          </w:p>
          <w:p w14:paraId="00B471E6" w14:textId="77777777" w:rsidR="000A5193" w:rsidRPr="003170AE" w:rsidRDefault="000A5193" w:rsidP="00311160">
            <w:pPr>
              <w:rPr>
                <w:rFonts w:eastAsiaTheme="minorEastAsia"/>
                <w:color w:val="231F20"/>
              </w:rPr>
            </w:pPr>
            <w:r>
              <w:rPr>
                <w:rFonts w:ascii="Symbol" w:eastAsia="Symbol" w:hAnsi="Symbol" w:cs="Symbol"/>
              </w:rPr>
              <w:t>·</w:t>
            </w:r>
            <w:r>
              <w:t xml:space="preserve"> Hazardous chemicals</w:t>
            </w:r>
          </w:p>
        </w:tc>
        <w:tc>
          <w:tcPr>
            <w:tcW w:w="3487" w:type="dxa"/>
            <w:shd w:val="clear" w:color="auto" w:fill="auto"/>
          </w:tcPr>
          <w:p w14:paraId="258228E6" w14:textId="77777777" w:rsidR="000A5193" w:rsidRDefault="000A5193" w:rsidP="00311160">
            <w:r>
              <w:rPr>
                <w:rFonts w:ascii="Symbol" w:eastAsia="Symbol" w:hAnsi="Symbol" w:cs="Symbol"/>
              </w:rPr>
              <w:t>·</w:t>
            </w:r>
            <w:r>
              <w:t xml:space="preserve"> Vessel to be suitable for response/area of operation </w:t>
            </w:r>
            <w:proofErr w:type="spellStart"/>
            <w:r>
              <w:t>eg</w:t>
            </w:r>
            <w:proofErr w:type="spellEnd"/>
            <w:r>
              <w:t xml:space="preserve"> size/ </w:t>
            </w:r>
            <w:proofErr w:type="gramStart"/>
            <w:r>
              <w:t>bouncy</w:t>
            </w:r>
            <w:proofErr w:type="gramEnd"/>
          </w:p>
          <w:p w14:paraId="0D67B6B5" w14:textId="77777777" w:rsidR="000A5193" w:rsidRDefault="000A5193" w:rsidP="00311160">
            <w:r>
              <w:rPr>
                <w:rFonts w:ascii="Symbol" w:eastAsia="Symbol" w:hAnsi="Symbol" w:cs="Symbol"/>
              </w:rPr>
              <w:t>·</w:t>
            </w:r>
            <w:r>
              <w:t xml:space="preserve"> PPE required: protective non-slip footwear.</w:t>
            </w:r>
          </w:p>
          <w:p w14:paraId="5ED8F0BE" w14:textId="77777777" w:rsidR="000A5193" w:rsidRDefault="000A5193" w:rsidP="00311160">
            <w:r>
              <w:rPr>
                <w:rFonts w:ascii="Symbol" w:eastAsia="Symbol" w:hAnsi="Symbol" w:cs="Symbol"/>
              </w:rPr>
              <w:t>·</w:t>
            </w:r>
            <w:r>
              <w:t xml:space="preserve"> Day work PPE - hat, sunscreen, long sleeve shirt, </w:t>
            </w:r>
            <w:proofErr w:type="gramStart"/>
            <w:r>
              <w:t>sun glasses</w:t>
            </w:r>
            <w:proofErr w:type="gramEnd"/>
            <w:r>
              <w:t xml:space="preserve">. </w:t>
            </w:r>
          </w:p>
          <w:p w14:paraId="439886F2" w14:textId="77777777" w:rsidR="000A5193" w:rsidRDefault="000A5193" w:rsidP="00311160">
            <w:r>
              <w:rPr>
                <w:rFonts w:ascii="Symbol" w:eastAsia="Symbol" w:hAnsi="Symbol" w:cs="Symbol"/>
              </w:rPr>
              <w:t>·</w:t>
            </w:r>
            <w:r>
              <w:t xml:space="preserve"> Cold/wet exposure PPE – gloves, jacket, wet weather gear </w:t>
            </w:r>
          </w:p>
          <w:p w14:paraId="4D7DD2DF" w14:textId="77777777" w:rsidR="000A5193" w:rsidRDefault="000A5193" w:rsidP="00311160">
            <w:r>
              <w:rPr>
                <w:rFonts w:ascii="Symbol" w:eastAsia="Symbol" w:hAnsi="Symbol" w:cs="Symbol"/>
              </w:rPr>
              <w:t>·</w:t>
            </w:r>
            <w:r>
              <w:t xml:space="preserve"> Lifejackets for all persons on board </w:t>
            </w:r>
            <w:r>
              <w:rPr>
                <w:rFonts w:ascii="Symbol" w:eastAsia="Symbol" w:hAnsi="Symbol" w:cs="Symbol"/>
              </w:rPr>
              <w:t>·</w:t>
            </w:r>
            <w:r>
              <w:t xml:space="preserve"> PPE for task e.g. disposable overalls, gloves</w:t>
            </w:r>
          </w:p>
          <w:p w14:paraId="6F0F907F" w14:textId="77777777" w:rsidR="000A5193" w:rsidRDefault="000A5193" w:rsidP="00311160">
            <w:r>
              <w:rPr>
                <w:rFonts w:ascii="Symbol" w:eastAsia="Symbol" w:hAnsi="Symbol" w:cs="Symbol"/>
              </w:rPr>
              <w:t>·</w:t>
            </w:r>
            <w:r>
              <w:t xml:space="preserve"> Carry adequate food &amp; water for </w:t>
            </w:r>
            <w:proofErr w:type="gramStart"/>
            <w:r>
              <w:t>task</w:t>
            </w:r>
            <w:proofErr w:type="gramEnd"/>
            <w:r>
              <w:t xml:space="preserve"> </w:t>
            </w:r>
          </w:p>
          <w:p w14:paraId="43275006" w14:textId="77777777" w:rsidR="000A5193" w:rsidRDefault="000A5193" w:rsidP="00311160">
            <w:r>
              <w:rPr>
                <w:rFonts w:ascii="Symbol" w:eastAsia="Symbol" w:hAnsi="Symbol" w:cs="Symbol"/>
              </w:rPr>
              <w:t>·</w:t>
            </w:r>
            <w:r>
              <w:t xml:space="preserve"> Check communication equipment is working and suitable for the area of operation and </w:t>
            </w:r>
            <w:proofErr w:type="gramStart"/>
            <w:r>
              <w:t>incident</w:t>
            </w:r>
            <w:proofErr w:type="gramEnd"/>
            <w:r>
              <w:t xml:space="preserve"> </w:t>
            </w:r>
          </w:p>
          <w:p w14:paraId="5635C1A2" w14:textId="77777777" w:rsidR="000A5193" w:rsidRDefault="000A5193" w:rsidP="00311160">
            <w:r>
              <w:rPr>
                <w:rFonts w:ascii="Symbol" w:eastAsia="Symbol" w:hAnsi="Symbol" w:cs="Symbol"/>
              </w:rPr>
              <w:t>·</w:t>
            </w:r>
            <w:r>
              <w:t xml:space="preserve"> Plan for task to be conducted (including weather check, safety equipment </w:t>
            </w:r>
            <w:proofErr w:type="gramStart"/>
            <w:r>
              <w:t>check</w:t>
            </w:r>
            <w:proofErr w:type="gramEnd"/>
            <w:r>
              <w:t xml:space="preserve">). Do not carry </w:t>
            </w:r>
            <w:r>
              <w:lastRenderedPageBreak/>
              <w:t xml:space="preserve">out enclosed water boating operations if weather exceeds 1m swell height and/or wind speed &gt;20 knots. </w:t>
            </w:r>
          </w:p>
          <w:p w14:paraId="67523A51" w14:textId="77777777" w:rsidR="000A5193" w:rsidRPr="003170AE" w:rsidRDefault="000A5193" w:rsidP="00311160">
            <w:pPr>
              <w:rPr>
                <w:rFonts w:eastAsiaTheme="minorEastAsia"/>
                <w:color w:val="231F20"/>
              </w:rPr>
            </w:pPr>
            <w:r>
              <w:rPr>
                <w:rFonts w:ascii="Symbol" w:eastAsia="Symbol" w:hAnsi="Symbol" w:cs="Symbol"/>
              </w:rPr>
              <w:t>·</w:t>
            </w:r>
            <w:r>
              <w:t xml:space="preserve"> Ensure certified first aid officer on board</w:t>
            </w:r>
          </w:p>
        </w:tc>
        <w:tc>
          <w:tcPr>
            <w:tcW w:w="3487" w:type="dxa"/>
            <w:shd w:val="clear" w:color="auto" w:fill="auto"/>
          </w:tcPr>
          <w:p w14:paraId="589426CB" w14:textId="711A393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3FE298D" w14:textId="77777777" w:rsidTr="0D442D2E">
        <w:tc>
          <w:tcPr>
            <w:tcW w:w="3487" w:type="dxa"/>
            <w:shd w:val="clear" w:color="auto" w:fill="auto"/>
          </w:tcPr>
          <w:p w14:paraId="2B739EEF" w14:textId="77777777" w:rsidR="000A5193" w:rsidRDefault="000A5193" w:rsidP="00311160">
            <w:r>
              <w:t xml:space="preserve">Prepare vessel for </w:t>
            </w:r>
            <w:proofErr w:type="gramStart"/>
            <w:r>
              <w:t>launching</w:t>
            </w:r>
            <w:proofErr w:type="gramEnd"/>
            <w:r>
              <w:t xml:space="preserve"> </w:t>
            </w:r>
          </w:p>
          <w:p w14:paraId="0DA5079A" w14:textId="77777777" w:rsidR="000A5193" w:rsidRDefault="000A5193" w:rsidP="00311160">
            <w:r>
              <w:rPr>
                <w:rFonts w:ascii="Symbol" w:eastAsia="Symbol" w:hAnsi="Symbol" w:cs="Symbol"/>
              </w:rPr>
              <w:t>·</w:t>
            </w:r>
            <w:r>
              <w:t xml:space="preserve"> Park at launch site </w:t>
            </w:r>
          </w:p>
          <w:p w14:paraId="0F214B15" w14:textId="77777777" w:rsidR="000A5193" w:rsidRDefault="000A5193" w:rsidP="00311160">
            <w:r>
              <w:rPr>
                <w:rFonts w:ascii="Symbol" w:eastAsia="Symbol" w:hAnsi="Symbol" w:cs="Symbol"/>
              </w:rPr>
              <w:t>·</w:t>
            </w:r>
            <w:r>
              <w:t xml:space="preserve"> Check conditions</w:t>
            </w:r>
          </w:p>
          <w:p w14:paraId="0B4A1795" w14:textId="77777777" w:rsidR="000A5193" w:rsidRPr="003170AE" w:rsidRDefault="000A5193" w:rsidP="00311160">
            <w:pPr>
              <w:rPr>
                <w:rFonts w:eastAsiaTheme="minorEastAsia"/>
                <w:color w:val="231F20"/>
              </w:rPr>
            </w:pPr>
          </w:p>
        </w:tc>
        <w:tc>
          <w:tcPr>
            <w:tcW w:w="3487" w:type="dxa"/>
            <w:shd w:val="clear" w:color="auto" w:fill="auto"/>
          </w:tcPr>
          <w:p w14:paraId="34777663" w14:textId="77777777" w:rsidR="000A5193" w:rsidRDefault="000A5193" w:rsidP="00311160">
            <w:r>
              <w:rPr>
                <w:rFonts w:ascii="Symbol" w:eastAsia="Symbol" w:hAnsi="Symbol" w:cs="Symbol"/>
              </w:rPr>
              <w:t>·</w:t>
            </w:r>
            <w:r>
              <w:t xml:space="preserve"> Slips/Trips/Falls </w:t>
            </w:r>
          </w:p>
          <w:p w14:paraId="660583D6" w14:textId="77777777" w:rsidR="000A5193" w:rsidRDefault="000A5193" w:rsidP="00311160">
            <w:r>
              <w:rPr>
                <w:rFonts w:ascii="Symbol" w:eastAsia="Symbol" w:hAnsi="Symbol" w:cs="Symbol"/>
              </w:rPr>
              <w:t>·</w:t>
            </w:r>
            <w:r>
              <w:t xml:space="preserve"> Vehicle impact injuries – crush injuries Vessel impact injuries – crush injuries Strains &amp; sprains </w:t>
            </w:r>
          </w:p>
          <w:p w14:paraId="7C9F9AB4" w14:textId="77777777" w:rsidR="000A5193" w:rsidRDefault="000A5193" w:rsidP="00311160">
            <w:r>
              <w:rPr>
                <w:rFonts w:ascii="Symbol" w:eastAsia="Symbol" w:hAnsi="Symbol" w:cs="Symbol"/>
              </w:rPr>
              <w:t>·</w:t>
            </w:r>
            <w:r>
              <w:t xml:space="preserve"> Cuts, abrasions &amp; scratches </w:t>
            </w:r>
            <w:proofErr w:type="gramStart"/>
            <w:r>
              <w:t>Drowning</w:t>
            </w:r>
            <w:proofErr w:type="gramEnd"/>
            <w:r>
              <w:t xml:space="preserve"> </w:t>
            </w:r>
          </w:p>
          <w:p w14:paraId="11FEF629" w14:textId="77777777" w:rsidR="000A5193" w:rsidRDefault="000A5193" w:rsidP="00311160">
            <w:r>
              <w:rPr>
                <w:rFonts w:ascii="Symbol" w:eastAsia="Symbol" w:hAnsi="Symbol" w:cs="Symbol"/>
              </w:rPr>
              <w:t>·</w:t>
            </w:r>
            <w:r>
              <w:t xml:space="preserve"> Stings </w:t>
            </w:r>
          </w:p>
          <w:p w14:paraId="7D3645A7" w14:textId="77777777" w:rsidR="000A5193" w:rsidRPr="003170AE" w:rsidRDefault="000A5193" w:rsidP="00311160">
            <w:pPr>
              <w:rPr>
                <w:rFonts w:eastAsiaTheme="minorEastAsia"/>
                <w:color w:val="231F20"/>
              </w:rPr>
            </w:pPr>
            <w:r>
              <w:rPr>
                <w:rFonts w:ascii="Symbol" w:eastAsia="Symbol" w:hAnsi="Symbol" w:cs="Symbol"/>
              </w:rPr>
              <w:t>·</w:t>
            </w:r>
            <w:r>
              <w:t xml:space="preserve"> Boat inundated with water</w:t>
            </w:r>
          </w:p>
        </w:tc>
        <w:tc>
          <w:tcPr>
            <w:tcW w:w="3487" w:type="dxa"/>
            <w:shd w:val="clear" w:color="auto" w:fill="auto"/>
          </w:tcPr>
          <w:p w14:paraId="261B11CE" w14:textId="77777777" w:rsidR="000A5193" w:rsidRDefault="000A5193" w:rsidP="00311160">
            <w:r>
              <w:rPr>
                <w:rFonts w:ascii="Symbol" w:eastAsia="Symbol" w:hAnsi="Symbol" w:cs="Symbol"/>
              </w:rPr>
              <w:t>·</w:t>
            </w:r>
            <w:r>
              <w:t xml:space="preserve"> Observe correct manual handling </w:t>
            </w:r>
            <w:proofErr w:type="gramStart"/>
            <w:r>
              <w:t>techniques</w:t>
            </w:r>
            <w:proofErr w:type="gramEnd"/>
            <w:r>
              <w:t xml:space="preserve"> </w:t>
            </w:r>
          </w:p>
          <w:p w14:paraId="7786C24E" w14:textId="77777777" w:rsidR="000A5193" w:rsidRDefault="000A5193" w:rsidP="00311160">
            <w:r>
              <w:rPr>
                <w:rFonts w:ascii="Symbol" w:eastAsia="Symbol" w:hAnsi="Symbol" w:cs="Symbol"/>
              </w:rPr>
              <w:t>·</w:t>
            </w:r>
            <w:r>
              <w:t xml:space="preserve"> Wear appropriate PPE e.g. </w:t>
            </w:r>
            <w:proofErr w:type="gramStart"/>
            <w:r>
              <w:t>non slip</w:t>
            </w:r>
            <w:proofErr w:type="gramEnd"/>
            <w:r>
              <w:t xml:space="preserve"> footwear, life jacket </w:t>
            </w:r>
          </w:p>
          <w:p w14:paraId="07D92C91" w14:textId="77777777" w:rsidR="000A5193" w:rsidRDefault="000A5193" w:rsidP="00311160">
            <w:r>
              <w:rPr>
                <w:rFonts w:ascii="Symbol" w:eastAsia="Symbol" w:hAnsi="Symbol" w:cs="Symbol"/>
              </w:rPr>
              <w:t>·</w:t>
            </w:r>
            <w:r>
              <w:t xml:space="preserve"> Ensure bungs in </w:t>
            </w:r>
            <w:proofErr w:type="gramStart"/>
            <w:r>
              <w:t>place</w:t>
            </w:r>
            <w:proofErr w:type="gramEnd"/>
            <w:r>
              <w:t xml:space="preserve"> </w:t>
            </w:r>
          </w:p>
          <w:p w14:paraId="318F5E77" w14:textId="77777777" w:rsidR="000A5193" w:rsidRPr="003170AE" w:rsidRDefault="000A5193" w:rsidP="00311160">
            <w:pPr>
              <w:rPr>
                <w:rFonts w:eastAsiaTheme="minorEastAsia"/>
                <w:color w:val="231F20"/>
              </w:rPr>
            </w:pPr>
            <w:r>
              <w:rPr>
                <w:rFonts w:ascii="Symbol" w:eastAsia="Symbol" w:hAnsi="Symbol" w:cs="Symbol"/>
              </w:rPr>
              <w:t>·</w:t>
            </w:r>
            <w:r>
              <w:t xml:space="preserve"> Lower/slide dinghy into water slowly</w:t>
            </w:r>
          </w:p>
        </w:tc>
        <w:tc>
          <w:tcPr>
            <w:tcW w:w="3487" w:type="dxa"/>
            <w:shd w:val="clear" w:color="auto" w:fill="auto"/>
          </w:tcPr>
          <w:p w14:paraId="6427C003" w14:textId="1612B20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07D44D4" w14:textId="77777777" w:rsidTr="0D442D2E">
        <w:tc>
          <w:tcPr>
            <w:tcW w:w="3487" w:type="dxa"/>
            <w:shd w:val="clear" w:color="auto" w:fill="auto"/>
          </w:tcPr>
          <w:p w14:paraId="288CE6BB" w14:textId="77777777" w:rsidR="000A5193" w:rsidRPr="003170AE" w:rsidRDefault="000A5193" w:rsidP="00311160">
            <w:pPr>
              <w:rPr>
                <w:rFonts w:eastAsiaTheme="minorEastAsia"/>
                <w:color w:val="231F20"/>
              </w:rPr>
            </w:pPr>
            <w:r>
              <w:t>Loading &amp; equipment and passengers</w:t>
            </w:r>
          </w:p>
        </w:tc>
        <w:tc>
          <w:tcPr>
            <w:tcW w:w="3487" w:type="dxa"/>
            <w:shd w:val="clear" w:color="auto" w:fill="auto"/>
          </w:tcPr>
          <w:p w14:paraId="407C6BFA" w14:textId="77777777" w:rsidR="000A5193" w:rsidRDefault="000A5193" w:rsidP="00311160">
            <w:r>
              <w:rPr>
                <w:rFonts w:ascii="Symbol" w:eastAsia="Symbol" w:hAnsi="Symbol" w:cs="Symbol"/>
              </w:rPr>
              <w:t>·</w:t>
            </w:r>
            <w:r>
              <w:t xml:space="preserve"> Slips/trips/falls </w:t>
            </w:r>
          </w:p>
          <w:p w14:paraId="004719B6" w14:textId="77777777" w:rsidR="000A5193" w:rsidRDefault="000A5193" w:rsidP="00311160">
            <w:r>
              <w:rPr>
                <w:rFonts w:ascii="Symbol" w:eastAsia="Symbol" w:hAnsi="Symbol" w:cs="Symbol"/>
              </w:rPr>
              <w:t>·</w:t>
            </w:r>
            <w:r>
              <w:t xml:space="preserve"> Dinghy impact injuries</w:t>
            </w:r>
          </w:p>
          <w:p w14:paraId="42B1FDF6" w14:textId="77777777" w:rsidR="000A5193" w:rsidRDefault="000A5193" w:rsidP="00311160">
            <w:r>
              <w:rPr>
                <w:rFonts w:ascii="Symbol" w:eastAsia="Symbol" w:hAnsi="Symbol" w:cs="Symbol"/>
              </w:rPr>
              <w:t>·</w:t>
            </w:r>
            <w:r>
              <w:t xml:space="preserve"> Strains and sprains </w:t>
            </w:r>
          </w:p>
          <w:p w14:paraId="41688B9A" w14:textId="77777777" w:rsidR="000A5193" w:rsidRDefault="000A5193" w:rsidP="00311160">
            <w:r>
              <w:rPr>
                <w:rFonts w:ascii="Symbol" w:eastAsia="Symbol" w:hAnsi="Symbol" w:cs="Symbol"/>
              </w:rPr>
              <w:t>·</w:t>
            </w:r>
            <w:r>
              <w:t xml:space="preserve"> Cuts, abrasions, scratches. </w:t>
            </w:r>
          </w:p>
          <w:p w14:paraId="62C074E0" w14:textId="77777777" w:rsidR="000A5193" w:rsidRDefault="000A5193" w:rsidP="00311160">
            <w:r>
              <w:rPr>
                <w:rFonts w:ascii="Symbol" w:eastAsia="Symbol" w:hAnsi="Symbol" w:cs="Symbol"/>
              </w:rPr>
              <w:t>·</w:t>
            </w:r>
            <w:r>
              <w:t xml:space="preserve"> Vessel impact injuries </w:t>
            </w:r>
          </w:p>
          <w:p w14:paraId="0C509EBA" w14:textId="77777777" w:rsidR="000A5193" w:rsidRDefault="000A5193" w:rsidP="00311160">
            <w:r>
              <w:rPr>
                <w:rFonts w:ascii="Symbol" w:eastAsia="Symbol" w:hAnsi="Symbol" w:cs="Symbol"/>
              </w:rPr>
              <w:t>·</w:t>
            </w:r>
            <w:r>
              <w:t xml:space="preserve"> Drowning </w:t>
            </w:r>
          </w:p>
          <w:p w14:paraId="0BE607E3" w14:textId="77777777" w:rsidR="000A5193" w:rsidRDefault="000A5193" w:rsidP="00311160">
            <w:r>
              <w:rPr>
                <w:rFonts w:ascii="Symbol" w:eastAsia="Symbol" w:hAnsi="Symbol" w:cs="Symbol"/>
              </w:rPr>
              <w:t>·</w:t>
            </w:r>
            <w:r>
              <w:t xml:space="preserve"> Seasickness </w:t>
            </w:r>
          </w:p>
          <w:p w14:paraId="12C9396E" w14:textId="77777777" w:rsidR="000A5193" w:rsidRDefault="000A5193" w:rsidP="00311160">
            <w:r>
              <w:rPr>
                <w:rFonts w:ascii="Symbol" w:eastAsia="Symbol" w:hAnsi="Symbol" w:cs="Symbol"/>
              </w:rPr>
              <w:t>·</w:t>
            </w:r>
            <w:r>
              <w:t xml:space="preserve"> Hazardous chemicals </w:t>
            </w:r>
          </w:p>
          <w:p w14:paraId="4CACD9A6" w14:textId="77777777" w:rsidR="000A5193" w:rsidRDefault="000A5193" w:rsidP="00311160">
            <w:r>
              <w:rPr>
                <w:rFonts w:ascii="Symbol" w:eastAsia="Symbol" w:hAnsi="Symbol" w:cs="Symbol"/>
              </w:rPr>
              <w:t>·</w:t>
            </w:r>
            <w:r>
              <w:t xml:space="preserve"> Fall from </w:t>
            </w:r>
            <w:proofErr w:type="gramStart"/>
            <w:r>
              <w:t>dinghy</w:t>
            </w:r>
            <w:proofErr w:type="gramEnd"/>
            <w:r>
              <w:t xml:space="preserve"> </w:t>
            </w:r>
          </w:p>
          <w:p w14:paraId="1E2680FC" w14:textId="77777777" w:rsidR="000A5193" w:rsidRPr="003170AE" w:rsidRDefault="000A5193" w:rsidP="00311160">
            <w:pPr>
              <w:rPr>
                <w:rFonts w:eastAsiaTheme="minorEastAsia"/>
                <w:color w:val="231F20"/>
              </w:rPr>
            </w:pPr>
            <w:r>
              <w:rPr>
                <w:rFonts w:ascii="Symbol" w:eastAsia="Symbol" w:hAnsi="Symbol" w:cs="Symbol"/>
              </w:rPr>
              <w:t>·</w:t>
            </w:r>
            <w:r>
              <w:t xml:space="preserve"> Dinghy inundated with water</w:t>
            </w:r>
          </w:p>
        </w:tc>
        <w:tc>
          <w:tcPr>
            <w:tcW w:w="3487" w:type="dxa"/>
            <w:shd w:val="clear" w:color="auto" w:fill="auto"/>
          </w:tcPr>
          <w:p w14:paraId="462F088E" w14:textId="77777777" w:rsidR="000A5193" w:rsidRDefault="000A5193" w:rsidP="00311160">
            <w:r>
              <w:rPr>
                <w:rFonts w:ascii="Symbol" w:eastAsia="Symbol" w:hAnsi="Symbol" w:cs="Symbol"/>
              </w:rPr>
              <w:t>·</w:t>
            </w:r>
            <w:r>
              <w:t xml:space="preserve"> Observe correct manual handling </w:t>
            </w:r>
            <w:proofErr w:type="gramStart"/>
            <w:r>
              <w:t>techniques</w:t>
            </w:r>
            <w:proofErr w:type="gramEnd"/>
            <w:r>
              <w:t xml:space="preserve"> </w:t>
            </w:r>
          </w:p>
          <w:p w14:paraId="15681498" w14:textId="77777777" w:rsidR="000A5193" w:rsidRDefault="000A5193" w:rsidP="00311160">
            <w:r>
              <w:rPr>
                <w:rFonts w:ascii="Symbol" w:eastAsia="Symbol" w:hAnsi="Symbol" w:cs="Symbol"/>
              </w:rPr>
              <w:t>·</w:t>
            </w:r>
            <w:r>
              <w:t xml:space="preserve"> Only two (2) people are permitted to be on board dingy at one time. </w:t>
            </w:r>
          </w:p>
          <w:p w14:paraId="54EAB900" w14:textId="77777777" w:rsidR="000A5193" w:rsidRDefault="000A5193" w:rsidP="00311160">
            <w:r>
              <w:rPr>
                <w:rFonts w:ascii="Symbol" w:eastAsia="Symbol" w:hAnsi="Symbol" w:cs="Symbol"/>
              </w:rPr>
              <w:t>·</w:t>
            </w:r>
            <w:r>
              <w:t xml:space="preserve"> Follow correct first aid for sea </w:t>
            </w:r>
            <w:proofErr w:type="gramStart"/>
            <w:r>
              <w:t>sickness</w:t>
            </w:r>
            <w:proofErr w:type="gramEnd"/>
            <w:r>
              <w:t xml:space="preserve"> </w:t>
            </w:r>
          </w:p>
          <w:p w14:paraId="4BC80E2A" w14:textId="77777777" w:rsidR="000A5193" w:rsidRDefault="000A5193" w:rsidP="00311160">
            <w:r>
              <w:rPr>
                <w:rFonts w:ascii="Symbol" w:eastAsia="Symbol" w:hAnsi="Symbol" w:cs="Symbol"/>
              </w:rPr>
              <w:t>·</w:t>
            </w:r>
            <w:r>
              <w:t xml:space="preserve"> Wear appropriate PPE e.g. </w:t>
            </w:r>
            <w:proofErr w:type="gramStart"/>
            <w:r>
              <w:t>non slip</w:t>
            </w:r>
            <w:proofErr w:type="gramEnd"/>
            <w:r>
              <w:t xml:space="preserve"> footwear, life jacket </w:t>
            </w:r>
          </w:p>
          <w:p w14:paraId="54D440F1" w14:textId="77777777" w:rsidR="000A5193" w:rsidRDefault="000A5193" w:rsidP="00311160">
            <w:r>
              <w:rPr>
                <w:rFonts w:ascii="Symbol" w:eastAsia="Symbol" w:hAnsi="Symbol" w:cs="Symbol"/>
              </w:rPr>
              <w:t>·</w:t>
            </w:r>
            <w:r>
              <w:t xml:space="preserve"> Have appropriate PPE for potential oil/chemicals in </w:t>
            </w:r>
            <w:proofErr w:type="gramStart"/>
            <w:r>
              <w:t>water</w:t>
            </w:r>
            <w:proofErr w:type="gramEnd"/>
            <w:r>
              <w:t xml:space="preserve"> </w:t>
            </w:r>
          </w:p>
          <w:p w14:paraId="6DCC35AA" w14:textId="77777777" w:rsidR="000A5193" w:rsidRDefault="000A5193" w:rsidP="00311160">
            <w:r>
              <w:rPr>
                <w:rFonts w:ascii="Symbol" w:eastAsia="Symbol" w:hAnsi="Symbol" w:cs="Symbol"/>
              </w:rPr>
              <w:t>·</w:t>
            </w:r>
            <w:r>
              <w:t xml:space="preserve"> Ensure passengers and crew are stable and secure for </w:t>
            </w:r>
            <w:proofErr w:type="gramStart"/>
            <w:r>
              <w:t>trip</w:t>
            </w:r>
            <w:proofErr w:type="gramEnd"/>
            <w:r>
              <w:t xml:space="preserve"> </w:t>
            </w:r>
          </w:p>
          <w:p w14:paraId="4E33ABF9" w14:textId="77777777" w:rsidR="000A5193" w:rsidRDefault="000A5193" w:rsidP="00311160">
            <w:r>
              <w:rPr>
                <w:rFonts w:ascii="Symbol" w:eastAsia="Symbol" w:hAnsi="Symbol" w:cs="Symbol"/>
              </w:rPr>
              <w:t>·</w:t>
            </w:r>
            <w:r>
              <w:t xml:space="preserve"> Conduct </w:t>
            </w:r>
            <w:proofErr w:type="gramStart"/>
            <w:r>
              <w:t>toolbox</w:t>
            </w:r>
            <w:proofErr w:type="gramEnd"/>
            <w:r>
              <w:t xml:space="preserve"> talk and prepare plan - briefing </w:t>
            </w:r>
          </w:p>
          <w:p w14:paraId="2F595AFB" w14:textId="77777777" w:rsidR="000A5193" w:rsidRDefault="000A5193" w:rsidP="00311160">
            <w:r>
              <w:rPr>
                <w:rFonts w:ascii="Symbol" w:eastAsia="Symbol" w:hAnsi="Symbol" w:cs="Symbol"/>
              </w:rPr>
              <w:t>·</w:t>
            </w:r>
            <w:r>
              <w:t xml:space="preserve"> Ensure equipment and chemicals are bunded and </w:t>
            </w:r>
            <w:proofErr w:type="gramStart"/>
            <w:r>
              <w:t>secure</w:t>
            </w:r>
            <w:proofErr w:type="gramEnd"/>
            <w:r>
              <w:t xml:space="preserve"> </w:t>
            </w:r>
          </w:p>
          <w:p w14:paraId="12041BC3" w14:textId="77777777" w:rsidR="000A5193" w:rsidRDefault="000A5193" w:rsidP="00311160">
            <w:r>
              <w:rPr>
                <w:rFonts w:ascii="Symbol" w:eastAsia="Symbol" w:hAnsi="Symbol" w:cs="Symbol"/>
              </w:rPr>
              <w:t>·</w:t>
            </w:r>
            <w:r>
              <w:t xml:space="preserve"> Maintain 3 points of contact if climbing in/out of </w:t>
            </w:r>
            <w:proofErr w:type="gramStart"/>
            <w:r>
              <w:t>dinghy</w:t>
            </w:r>
            <w:proofErr w:type="gramEnd"/>
            <w:r>
              <w:t xml:space="preserve"> </w:t>
            </w:r>
          </w:p>
          <w:p w14:paraId="42A9D3BE" w14:textId="77777777" w:rsidR="000A5193" w:rsidRPr="003170AE" w:rsidRDefault="000A5193" w:rsidP="00311160">
            <w:pPr>
              <w:rPr>
                <w:rFonts w:eastAsiaTheme="minorEastAsia"/>
                <w:color w:val="231F20"/>
              </w:rPr>
            </w:pPr>
            <w:r>
              <w:rPr>
                <w:rFonts w:ascii="Symbol" w:eastAsia="Symbol" w:hAnsi="Symbol" w:cs="Symbol"/>
              </w:rPr>
              <w:t>·</w:t>
            </w:r>
            <w:r>
              <w:t xml:space="preserve"> Ensure bungs in place</w:t>
            </w:r>
          </w:p>
        </w:tc>
        <w:tc>
          <w:tcPr>
            <w:tcW w:w="3487" w:type="dxa"/>
            <w:shd w:val="clear" w:color="auto" w:fill="auto"/>
          </w:tcPr>
          <w:p w14:paraId="082CF9F1" w14:textId="664485E4"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816675F" w14:textId="77777777" w:rsidTr="0D442D2E">
        <w:tc>
          <w:tcPr>
            <w:tcW w:w="3487" w:type="dxa"/>
            <w:shd w:val="clear" w:color="auto" w:fill="auto"/>
          </w:tcPr>
          <w:p w14:paraId="20C64E49" w14:textId="77777777" w:rsidR="000A5193" w:rsidRDefault="000A5193" w:rsidP="00311160">
            <w:r>
              <w:lastRenderedPageBreak/>
              <w:t xml:space="preserve">Vessel operation </w:t>
            </w:r>
          </w:p>
          <w:p w14:paraId="72B6151E" w14:textId="77777777" w:rsidR="000A5193" w:rsidRDefault="000A5193" w:rsidP="00311160">
            <w:r>
              <w:rPr>
                <w:rFonts w:ascii="Symbol" w:eastAsia="Symbol" w:hAnsi="Symbol" w:cs="Symbol"/>
              </w:rPr>
              <w:t>·</w:t>
            </w:r>
            <w:r>
              <w:t xml:space="preserve"> Travel to task location </w:t>
            </w:r>
          </w:p>
          <w:p w14:paraId="4E550E7E" w14:textId="77777777" w:rsidR="000A5193" w:rsidRPr="003170AE" w:rsidRDefault="000A5193" w:rsidP="00311160">
            <w:pPr>
              <w:rPr>
                <w:rFonts w:eastAsiaTheme="minorEastAsia"/>
                <w:color w:val="231F20"/>
              </w:rPr>
            </w:pPr>
            <w:r>
              <w:rPr>
                <w:rFonts w:ascii="Symbol" w:eastAsia="Symbol" w:hAnsi="Symbol" w:cs="Symbol"/>
              </w:rPr>
              <w:t>·</w:t>
            </w:r>
            <w:r>
              <w:t xml:space="preserve"> Task conduct</w:t>
            </w:r>
          </w:p>
        </w:tc>
        <w:tc>
          <w:tcPr>
            <w:tcW w:w="3487" w:type="dxa"/>
            <w:shd w:val="clear" w:color="auto" w:fill="auto"/>
          </w:tcPr>
          <w:p w14:paraId="3019D583" w14:textId="77777777" w:rsidR="000A5193" w:rsidRDefault="000A5193" w:rsidP="00311160">
            <w:r>
              <w:rPr>
                <w:rFonts w:ascii="Symbol" w:eastAsia="Symbol" w:hAnsi="Symbol" w:cs="Symbol"/>
              </w:rPr>
              <w:t>·</w:t>
            </w:r>
            <w:r>
              <w:t xml:space="preserve"> Slips/Trips/Falls </w:t>
            </w:r>
          </w:p>
          <w:p w14:paraId="6A20BEFB" w14:textId="77777777" w:rsidR="000A5193" w:rsidRDefault="000A5193" w:rsidP="00311160">
            <w:r>
              <w:rPr>
                <w:rFonts w:ascii="Symbol" w:eastAsia="Symbol" w:hAnsi="Symbol" w:cs="Symbol"/>
              </w:rPr>
              <w:t>·</w:t>
            </w:r>
            <w:r>
              <w:t xml:space="preserve"> Vessel impact injuries – crush injuries Strains &amp; sprains </w:t>
            </w:r>
          </w:p>
          <w:p w14:paraId="054B8C76" w14:textId="77777777" w:rsidR="000A5193" w:rsidRDefault="000A5193" w:rsidP="00311160">
            <w:r>
              <w:rPr>
                <w:rFonts w:ascii="Symbol" w:eastAsia="Symbol" w:hAnsi="Symbol" w:cs="Symbol"/>
              </w:rPr>
              <w:t>·</w:t>
            </w:r>
            <w:r>
              <w:t xml:space="preserve"> Cuts, abrasions &amp; scratches </w:t>
            </w:r>
            <w:proofErr w:type="gramStart"/>
            <w:r>
              <w:t>Drowning</w:t>
            </w:r>
            <w:proofErr w:type="gramEnd"/>
            <w:r>
              <w:t xml:space="preserve"> </w:t>
            </w:r>
          </w:p>
          <w:p w14:paraId="3E584636" w14:textId="77777777" w:rsidR="000A5193" w:rsidRDefault="000A5193" w:rsidP="00311160">
            <w:r>
              <w:rPr>
                <w:rFonts w:ascii="Symbol" w:eastAsia="Symbol" w:hAnsi="Symbol" w:cs="Symbol"/>
              </w:rPr>
              <w:t>·</w:t>
            </w:r>
            <w:r>
              <w:t xml:space="preserve"> Seasickness</w:t>
            </w:r>
          </w:p>
          <w:p w14:paraId="5B8A5A0F" w14:textId="77777777" w:rsidR="000A5193" w:rsidRDefault="000A5193" w:rsidP="00311160">
            <w:r>
              <w:rPr>
                <w:rFonts w:ascii="Symbol" w:eastAsia="Symbol" w:hAnsi="Symbol" w:cs="Symbol"/>
              </w:rPr>
              <w:t>·</w:t>
            </w:r>
            <w:r>
              <w:t xml:space="preserve">Submerged objects </w:t>
            </w:r>
          </w:p>
          <w:p w14:paraId="65ADE67C" w14:textId="77777777" w:rsidR="000A5193" w:rsidRDefault="000A5193" w:rsidP="00311160">
            <w:r>
              <w:rPr>
                <w:rFonts w:ascii="Symbol" w:eastAsia="Symbol" w:hAnsi="Symbol" w:cs="Symbol"/>
              </w:rPr>
              <w:t>·</w:t>
            </w:r>
            <w:r>
              <w:t xml:space="preserve"> Oil/chemical spill – hazardous chemical </w:t>
            </w:r>
          </w:p>
          <w:p w14:paraId="5B70189C" w14:textId="77777777" w:rsidR="000A5193" w:rsidRDefault="000A5193" w:rsidP="00311160">
            <w:r>
              <w:rPr>
                <w:rFonts w:ascii="Symbol" w:eastAsia="Symbol" w:hAnsi="Symbol" w:cs="Symbol"/>
              </w:rPr>
              <w:t>·</w:t>
            </w:r>
            <w:r>
              <w:t xml:space="preserve"> Boat inundated with water/</w:t>
            </w:r>
            <w:proofErr w:type="gramStart"/>
            <w:r>
              <w:t>overturned</w:t>
            </w:r>
            <w:proofErr w:type="gramEnd"/>
            <w:r>
              <w:t xml:space="preserve"> </w:t>
            </w:r>
          </w:p>
          <w:p w14:paraId="766CF248" w14:textId="77777777" w:rsidR="000A5193" w:rsidRDefault="000A5193" w:rsidP="00311160">
            <w:r>
              <w:rPr>
                <w:rFonts w:ascii="Symbol" w:eastAsia="Symbol" w:hAnsi="Symbol" w:cs="Symbol"/>
              </w:rPr>
              <w:t>·</w:t>
            </w:r>
            <w:r>
              <w:t xml:space="preserve"> Contact with </w:t>
            </w:r>
            <w:proofErr w:type="gramStart"/>
            <w:r>
              <w:t>propeller</w:t>
            </w:r>
            <w:proofErr w:type="gramEnd"/>
            <w:r>
              <w:t xml:space="preserve"> </w:t>
            </w:r>
          </w:p>
          <w:p w14:paraId="4C97BDA6" w14:textId="77777777" w:rsidR="000A5193" w:rsidRDefault="000A5193" w:rsidP="00311160">
            <w:r>
              <w:rPr>
                <w:rFonts w:ascii="Symbol" w:eastAsia="Symbol" w:hAnsi="Symbol" w:cs="Symbol"/>
              </w:rPr>
              <w:t>·</w:t>
            </w:r>
            <w:r>
              <w:t xml:space="preserve"> Collision with other vessels Fall from </w:t>
            </w:r>
            <w:proofErr w:type="gramStart"/>
            <w:r>
              <w:t>boat</w:t>
            </w:r>
            <w:proofErr w:type="gramEnd"/>
            <w:r>
              <w:t xml:space="preserve"> </w:t>
            </w:r>
          </w:p>
          <w:p w14:paraId="74536F21" w14:textId="77777777" w:rsidR="000A5193" w:rsidRDefault="000A5193" w:rsidP="00311160">
            <w:r>
              <w:rPr>
                <w:rFonts w:ascii="Symbol" w:eastAsia="Symbol" w:hAnsi="Symbol" w:cs="Symbol"/>
              </w:rPr>
              <w:t>·</w:t>
            </w:r>
            <w:r>
              <w:t xml:space="preserve"> Mechanical failure/marooning Hypothermia</w:t>
            </w:r>
          </w:p>
          <w:p w14:paraId="3FDB3F6C" w14:textId="77777777" w:rsidR="000A5193" w:rsidRDefault="000A5193" w:rsidP="00311160">
            <w:r>
              <w:rPr>
                <w:rFonts w:ascii="Symbol" w:eastAsia="Symbol" w:hAnsi="Symbol" w:cs="Symbol"/>
              </w:rPr>
              <w:t>·</w:t>
            </w:r>
            <w:r>
              <w:t xml:space="preserve"> Sunburn </w:t>
            </w:r>
          </w:p>
          <w:p w14:paraId="591CE494" w14:textId="77777777" w:rsidR="000A5193" w:rsidRPr="003170AE" w:rsidRDefault="000A5193" w:rsidP="00311160">
            <w:pPr>
              <w:rPr>
                <w:rFonts w:eastAsiaTheme="minorEastAsia"/>
                <w:color w:val="231F20"/>
              </w:rPr>
            </w:pPr>
            <w:r>
              <w:rPr>
                <w:rFonts w:ascii="Symbol" w:eastAsia="Symbol" w:hAnsi="Symbol" w:cs="Symbol"/>
              </w:rPr>
              <w:t>·</w:t>
            </w:r>
            <w:r>
              <w:t xml:space="preserve"> Wave impact</w:t>
            </w:r>
          </w:p>
        </w:tc>
        <w:tc>
          <w:tcPr>
            <w:tcW w:w="3487" w:type="dxa"/>
            <w:shd w:val="clear" w:color="auto" w:fill="auto"/>
          </w:tcPr>
          <w:p w14:paraId="4479F382" w14:textId="77777777" w:rsidR="000A5193" w:rsidRDefault="000A5193" w:rsidP="00311160">
            <w:r>
              <w:rPr>
                <w:rFonts w:ascii="Symbol" w:eastAsia="Symbol" w:hAnsi="Symbol" w:cs="Symbol"/>
              </w:rPr>
              <w:t>·</w:t>
            </w:r>
            <w:r>
              <w:t xml:space="preserve"> Use correct manual handling techniques. </w:t>
            </w:r>
          </w:p>
          <w:p w14:paraId="157F91BA" w14:textId="77777777" w:rsidR="000A5193" w:rsidRDefault="000A5193" w:rsidP="00311160">
            <w:r>
              <w:rPr>
                <w:rFonts w:ascii="Symbol" w:eastAsia="Symbol" w:hAnsi="Symbol" w:cs="Symbol"/>
              </w:rPr>
              <w:t>·</w:t>
            </w:r>
            <w:r>
              <w:t xml:space="preserve"> Follow correct first aid procedures for seasickness. </w:t>
            </w:r>
          </w:p>
          <w:p w14:paraId="5A065BB1" w14:textId="77777777" w:rsidR="000A5193" w:rsidRDefault="000A5193" w:rsidP="00311160">
            <w:r>
              <w:rPr>
                <w:rFonts w:ascii="Symbol" w:eastAsia="Symbol" w:hAnsi="Symbol" w:cs="Symbol"/>
              </w:rPr>
              <w:t>·</w:t>
            </w:r>
            <w:r>
              <w:t xml:space="preserve"> Have appropriate PPE for potential oil/chemicals in water – refer to incident </w:t>
            </w:r>
            <w:proofErr w:type="gramStart"/>
            <w:r>
              <w:t>SDS</w:t>
            </w:r>
            <w:proofErr w:type="gramEnd"/>
            <w:r>
              <w:t xml:space="preserve"> </w:t>
            </w:r>
          </w:p>
          <w:p w14:paraId="40F88E4F" w14:textId="77777777" w:rsidR="000A5193" w:rsidRDefault="000A5193" w:rsidP="00311160">
            <w:r>
              <w:rPr>
                <w:rFonts w:ascii="Symbol" w:eastAsia="Symbol" w:hAnsi="Symbol" w:cs="Symbol"/>
              </w:rPr>
              <w:t>·</w:t>
            </w:r>
            <w:r>
              <w:t xml:space="preserve"> Only enter areas permitted by Management. Maintain communication with land contact (</w:t>
            </w:r>
            <w:proofErr w:type="spellStart"/>
            <w:r>
              <w:t>eg</w:t>
            </w:r>
            <w:proofErr w:type="spellEnd"/>
            <w:r>
              <w:t xml:space="preserve"> supervisor,) </w:t>
            </w:r>
          </w:p>
          <w:p w14:paraId="1A7853F4" w14:textId="77777777" w:rsidR="000A5193" w:rsidRDefault="000A5193" w:rsidP="00311160">
            <w:r>
              <w:rPr>
                <w:rFonts w:ascii="Symbol" w:eastAsia="Symbol" w:hAnsi="Symbol" w:cs="Symbol"/>
              </w:rPr>
              <w:t>·</w:t>
            </w:r>
            <w:r>
              <w:t xml:space="preserve"> Pilot to select safe route and speed and keep proper watch for </w:t>
            </w:r>
            <w:proofErr w:type="gramStart"/>
            <w:r>
              <w:t>hazards</w:t>
            </w:r>
            <w:proofErr w:type="gramEnd"/>
            <w:r>
              <w:t xml:space="preserve"> </w:t>
            </w:r>
          </w:p>
          <w:p w14:paraId="153976A9" w14:textId="77777777" w:rsidR="000A5193" w:rsidRDefault="000A5193" w:rsidP="00311160">
            <w:r>
              <w:rPr>
                <w:rFonts w:ascii="Symbol" w:eastAsia="Symbol" w:hAnsi="Symbol" w:cs="Symbol"/>
              </w:rPr>
              <w:t>·</w:t>
            </w:r>
            <w:r>
              <w:t xml:space="preserve"> Ensure crew/passengers/ cargo stable and secure for entire trip.</w:t>
            </w:r>
          </w:p>
          <w:p w14:paraId="5889DBA7" w14:textId="77777777" w:rsidR="000A5193" w:rsidRDefault="000A5193" w:rsidP="00311160">
            <w:r>
              <w:rPr>
                <w:rFonts w:ascii="Symbol" w:eastAsia="Symbol" w:hAnsi="Symbol" w:cs="Symbol"/>
              </w:rPr>
              <w:t>·</w:t>
            </w:r>
            <w:r>
              <w:t xml:space="preserve"> Slow down when travelling in turbulent </w:t>
            </w:r>
            <w:proofErr w:type="gramStart"/>
            <w:r>
              <w:t>water</w:t>
            </w:r>
            <w:proofErr w:type="gramEnd"/>
            <w:r>
              <w:t xml:space="preserve"> </w:t>
            </w:r>
          </w:p>
          <w:p w14:paraId="3BBC8097" w14:textId="77777777" w:rsidR="000A5193" w:rsidRDefault="000A5193" w:rsidP="00311160">
            <w:r>
              <w:rPr>
                <w:rFonts w:ascii="Symbol" w:eastAsia="Symbol" w:hAnsi="Symbol" w:cs="Symbol"/>
              </w:rPr>
              <w:t>·</w:t>
            </w:r>
            <w:r>
              <w:t xml:space="preserve"> Ensure contingency plan exists in case of marooning. </w:t>
            </w:r>
          </w:p>
          <w:p w14:paraId="499E0269" w14:textId="77777777" w:rsidR="000A5193" w:rsidRPr="003170AE" w:rsidRDefault="000A5193" w:rsidP="00311160">
            <w:pPr>
              <w:rPr>
                <w:rFonts w:eastAsiaTheme="minorEastAsia"/>
                <w:color w:val="231F20"/>
              </w:rPr>
            </w:pPr>
            <w:r>
              <w:rPr>
                <w:rFonts w:ascii="Symbol" w:eastAsia="Symbol" w:hAnsi="Symbol" w:cs="Symbol"/>
              </w:rPr>
              <w:t>·</w:t>
            </w:r>
            <w:r>
              <w:t xml:space="preserve"> Travel speeds to be consistent with hazardous areas of operation </w:t>
            </w:r>
            <w:proofErr w:type="spellStart"/>
            <w:r>
              <w:t>eg</w:t>
            </w:r>
            <w:proofErr w:type="spellEnd"/>
            <w:r>
              <w:t xml:space="preserve"> submerged objects, oil/chemical in water</w:t>
            </w:r>
          </w:p>
        </w:tc>
        <w:tc>
          <w:tcPr>
            <w:tcW w:w="3487" w:type="dxa"/>
            <w:shd w:val="clear" w:color="auto" w:fill="auto"/>
          </w:tcPr>
          <w:p w14:paraId="4DCF6304" w14:textId="6DD1636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7AD95DA" w14:textId="77777777" w:rsidTr="0D442D2E">
        <w:tc>
          <w:tcPr>
            <w:tcW w:w="3487" w:type="dxa"/>
            <w:shd w:val="clear" w:color="auto" w:fill="auto"/>
          </w:tcPr>
          <w:p w14:paraId="7E8875F5" w14:textId="77777777" w:rsidR="000A5193" w:rsidRDefault="000A5193" w:rsidP="00311160">
            <w:r>
              <w:t xml:space="preserve">Landing </w:t>
            </w:r>
          </w:p>
          <w:p w14:paraId="54223F06" w14:textId="77777777" w:rsidR="000A5193" w:rsidRDefault="000A5193" w:rsidP="00311160">
            <w:r>
              <w:rPr>
                <w:rFonts w:ascii="Symbol" w:eastAsia="Symbol" w:hAnsi="Symbol" w:cs="Symbol"/>
              </w:rPr>
              <w:t>·</w:t>
            </w:r>
            <w:r>
              <w:t xml:space="preserve"> Return to launch </w:t>
            </w:r>
            <w:proofErr w:type="gramStart"/>
            <w:r>
              <w:t>site</w:t>
            </w:r>
            <w:proofErr w:type="gramEnd"/>
            <w:r>
              <w:t xml:space="preserve"> </w:t>
            </w:r>
          </w:p>
          <w:p w14:paraId="40D8AF4F" w14:textId="77777777" w:rsidR="000A5193" w:rsidRDefault="000A5193" w:rsidP="00311160">
            <w:r>
              <w:rPr>
                <w:rFonts w:ascii="Symbol" w:eastAsia="Symbol" w:hAnsi="Symbol" w:cs="Symbol"/>
              </w:rPr>
              <w:t>·</w:t>
            </w:r>
            <w:r>
              <w:t xml:space="preserve"> Landing on shore </w:t>
            </w:r>
          </w:p>
          <w:p w14:paraId="53CA3347" w14:textId="77777777" w:rsidR="000A5193" w:rsidRPr="003170AE" w:rsidRDefault="000A5193" w:rsidP="00311160">
            <w:pPr>
              <w:rPr>
                <w:rFonts w:eastAsiaTheme="minorEastAsia"/>
                <w:color w:val="231F20"/>
              </w:rPr>
            </w:pPr>
            <w:r>
              <w:rPr>
                <w:rFonts w:ascii="Symbol" w:eastAsia="Symbol" w:hAnsi="Symbol" w:cs="Symbol"/>
              </w:rPr>
              <w:t>·</w:t>
            </w:r>
            <w:r>
              <w:t xml:space="preserve"> Secure vessel to access point</w:t>
            </w:r>
          </w:p>
        </w:tc>
        <w:tc>
          <w:tcPr>
            <w:tcW w:w="3487" w:type="dxa"/>
            <w:shd w:val="clear" w:color="auto" w:fill="auto"/>
          </w:tcPr>
          <w:p w14:paraId="0F1E12DF" w14:textId="77777777" w:rsidR="000A5193" w:rsidRDefault="000A5193" w:rsidP="00311160">
            <w:r>
              <w:rPr>
                <w:rFonts w:ascii="Symbol" w:eastAsia="Symbol" w:hAnsi="Symbol" w:cs="Symbol"/>
              </w:rPr>
              <w:t>·</w:t>
            </w:r>
            <w:r>
              <w:t xml:space="preserve"> Slips/Trips/Falls </w:t>
            </w:r>
          </w:p>
          <w:p w14:paraId="0FC6B3F4" w14:textId="77777777" w:rsidR="000A5193" w:rsidRDefault="000A5193" w:rsidP="00311160">
            <w:r>
              <w:rPr>
                <w:rFonts w:ascii="Symbol" w:eastAsia="Symbol" w:hAnsi="Symbol" w:cs="Symbol"/>
              </w:rPr>
              <w:t>·</w:t>
            </w:r>
            <w:r>
              <w:t xml:space="preserve"> Vessel impact injuries – crush injuries </w:t>
            </w:r>
          </w:p>
          <w:p w14:paraId="54F2614B" w14:textId="77777777" w:rsidR="000A5193" w:rsidRDefault="000A5193" w:rsidP="00311160">
            <w:r>
              <w:rPr>
                <w:rFonts w:ascii="Symbol" w:eastAsia="Symbol" w:hAnsi="Symbol" w:cs="Symbol"/>
              </w:rPr>
              <w:t>·</w:t>
            </w:r>
            <w:r>
              <w:t xml:space="preserve"> Strains &amp; sprains </w:t>
            </w:r>
          </w:p>
          <w:p w14:paraId="718B694A" w14:textId="77777777" w:rsidR="000A5193" w:rsidRDefault="000A5193" w:rsidP="00311160">
            <w:r>
              <w:rPr>
                <w:rFonts w:ascii="Symbol" w:eastAsia="Symbol" w:hAnsi="Symbol" w:cs="Symbol"/>
              </w:rPr>
              <w:t>·</w:t>
            </w:r>
            <w:r>
              <w:t xml:space="preserve"> Cuts, abrasions &amp; scratches </w:t>
            </w:r>
          </w:p>
          <w:p w14:paraId="0C531D11" w14:textId="77777777" w:rsidR="000A5193" w:rsidRDefault="000A5193" w:rsidP="00311160">
            <w:r>
              <w:rPr>
                <w:rFonts w:ascii="Symbol" w:eastAsia="Symbol" w:hAnsi="Symbol" w:cs="Symbol"/>
              </w:rPr>
              <w:t>·</w:t>
            </w:r>
            <w:r>
              <w:t xml:space="preserve"> Drowning </w:t>
            </w:r>
          </w:p>
          <w:p w14:paraId="6B8EDF47" w14:textId="77777777" w:rsidR="000A5193" w:rsidRDefault="000A5193" w:rsidP="00311160">
            <w:r>
              <w:rPr>
                <w:rFonts w:ascii="Symbol" w:eastAsia="Symbol" w:hAnsi="Symbol" w:cs="Symbol"/>
              </w:rPr>
              <w:t>·</w:t>
            </w:r>
            <w:r>
              <w:t xml:space="preserve"> Submerged objects </w:t>
            </w:r>
          </w:p>
          <w:p w14:paraId="63189948" w14:textId="77777777" w:rsidR="000A5193" w:rsidRDefault="000A5193" w:rsidP="00311160">
            <w:r>
              <w:rPr>
                <w:rFonts w:ascii="Symbol" w:eastAsia="Symbol" w:hAnsi="Symbol" w:cs="Symbol"/>
              </w:rPr>
              <w:t>·</w:t>
            </w:r>
            <w:r>
              <w:t xml:space="preserve"> Oil/chemical spill – hazardous chemical </w:t>
            </w:r>
          </w:p>
          <w:p w14:paraId="41BD4DFA" w14:textId="77777777" w:rsidR="000A5193" w:rsidRDefault="000A5193" w:rsidP="00311160">
            <w:r>
              <w:rPr>
                <w:rFonts w:ascii="Symbol" w:eastAsia="Symbol" w:hAnsi="Symbol" w:cs="Symbol"/>
              </w:rPr>
              <w:t>·</w:t>
            </w:r>
            <w:r>
              <w:t xml:space="preserve"> Boat inundated with water/</w:t>
            </w:r>
            <w:proofErr w:type="gramStart"/>
            <w:r>
              <w:t>overturned</w:t>
            </w:r>
            <w:proofErr w:type="gramEnd"/>
            <w:r>
              <w:t xml:space="preserve"> </w:t>
            </w:r>
          </w:p>
          <w:p w14:paraId="16653C1A" w14:textId="77777777" w:rsidR="000A5193" w:rsidRDefault="000A5193" w:rsidP="00311160">
            <w:r>
              <w:rPr>
                <w:rFonts w:ascii="Symbol" w:eastAsia="Symbol" w:hAnsi="Symbol" w:cs="Symbol"/>
              </w:rPr>
              <w:lastRenderedPageBreak/>
              <w:t>·</w:t>
            </w:r>
            <w:r>
              <w:t xml:space="preserve"> Collision with </w:t>
            </w:r>
            <w:proofErr w:type="gramStart"/>
            <w:r>
              <w:t>other</w:t>
            </w:r>
            <w:proofErr w:type="gramEnd"/>
            <w:r>
              <w:t xml:space="preserve"> vessels/wharf</w:t>
            </w:r>
          </w:p>
          <w:p w14:paraId="44BF6179" w14:textId="77777777" w:rsidR="000A5193" w:rsidRDefault="000A5193" w:rsidP="00311160">
            <w:r>
              <w:rPr>
                <w:rFonts w:ascii="Symbol" w:eastAsia="Symbol" w:hAnsi="Symbol" w:cs="Symbol"/>
              </w:rPr>
              <w:t>·</w:t>
            </w:r>
            <w:r>
              <w:t xml:space="preserve"> Fall from </w:t>
            </w:r>
            <w:proofErr w:type="gramStart"/>
            <w:r>
              <w:t>boat</w:t>
            </w:r>
            <w:proofErr w:type="gramEnd"/>
            <w:r>
              <w:t xml:space="preserve"> </w:t>
            </w:r>
          </w:p>
          <w:p w14:paraId="7D0B495A" w14:textId="77777777" w:rsidR="000A5193" w:rsidRDefault="000A5193" w:rsidP="00311160">
            <w:r>
              <w:rPr>
                <w:rFonts w:ascii="Symbol" w:eastAsia="Symbol" w:hAnsi="Symbol" w:cs="Symbol"/>
              </w:rPr>
              <w:t>·</w:t>
            </w:r>
            <w:r>
              <w:t xml:space="preserve"> Hypothermia </w:t>
            </w:r>
          </w:p>
          <w:p w14:paraId="3509FF34" w14:textId="77777777" w:rsidR="000A5193" w:rsidRDefault="000A5193" w:rsidP="00311160">
            <w:r>
              <w:rPr>
                <w:rFonts w:ascii="Symbol" w:eastAsia="Symbol" w:hAnsi="Symbol" w:cs="Symbol"/>
              </w:rPr>
              <w:t>·</w:t>
            </w:r>
            <w:r>
              <w:t xml:space="preserve"> Sunburn </w:t>
            </w:r>
          </w:p>
          <w:p w14:paraId="5B902AF5" w14:textId="77777777" w:rsidR="000A5193" w:rsidRPr="003170AE" w:rsidRDefault="000A5193" w:rsidP="00311160">
            <w:pPr>
              <w:rPr>
                <w:rFonts w:eastAsiaTheme="minorEastAsia"/>
                <w:color w:val="231F20"/>
              </w:rPr>
            </w:pPr>
            <w:r>
              <w:rPr>
                <w:rFonts w:ascii="Symbol" w:eastAsia="Symbol" w:hAnsi="Symbol" w:cs="Symbol"/>
              </w:rPr>
              <w:t>·</w:t>
            </w:r>
            <w:r>
              <w:t xml:space="preserve"> Wave impact</w:t>
            </w:r>
          </w:p>
        </w:tc>
        <w:tc>
          <w:tcPr>
            <w:tcW w:w="3487" w:type="dxa"/>
            <w:shd w:val="clear" w:color="auto" w:fill="auto"/>
          </w:tcPr>
          <w:p w14:paraId="44CCD444" w14:textId="77777777" w:rsidR="000A5193" w:rsidRDefault="000A5193" w:rsidP="00311160">
            <w:r>
              <w:rPr>
                <w:rFonts w:ascii="Symbol" w:eastAsia="Symbol" w:hAnsi="Symbol" w:cs="Symbol"/>
              </w:rPr>
              <w:lastRenderedPageBreak/>
              <w:t>·</w:t>
            </w:r>
            <w:r>
              <w:t xml:space="preserve"> Occupants positioned safely. </w:t>
            </w:r>
          </w:p>
          <w:p w14:paraId="00F817B0" w14:textId="77777777" w:rsidR="000A5193" w:rsidRDefault="000A5193" w:rsidP="00311160">
            <w:r>
              <w:rPr>
                <w:rFonts w:ascii="Symbol" w:eastAsia="Symbol" w:hAnsi="Symbol" w:cs="Symbol"/>
              </w:rPr>
              <w:t>·</w:t>
            </w:r>
            <w:r>
              <w:t xml:space="preserve"> Ensure all on board maintain firm handhold. </w:t>
            </w:r>
          </w:p>
          <w:p w14:paraId="48B16C64" w14:textId="77777777" w:rsidR="000A5193" w:rsidRDefault="000A5193" w:rsidP="00311160">
            <w:r>
              <w:rPr>
                <w:rFonts w:ascii="Symbol" w:eastAsia="Symbol" w:hAnsi="Symbol" w:cs="Symbol"/>
              </w:rPr>
              <w:t>·</w:t>
            </w:r>
            <w:r>
              <w:t xml:space="preserve"> To ensure a safe landing spot ID and survey landing site prior to approach. </w:t>
            </w:r>
          </w:p>
          <w:p w14:paraId="59980DAC" w14:textId="77777777" w:rsidR="000A5193" w:rsidRDefault="000A5193" w:rsidP="00311160">
            <w:r>
              <w:rPr>
                <w:rFonts w:ascii="Symbol" w:eastAsia="Symbol" w:hAnsi="Symbol" w:cs="Symbol"/>
              </w:rPr>
              <w:t>·</w:t>
            </w:r>
            <w:r>
              <w:t xml:space="preserve"> Keep a proper lookout for hazards </w:t>
            </w:r>
            <w:r>
              <w:lastRenderedPageBreak/>
              <w:t>(</w:t>
            </w:r>
            <w:proofErr w:type="spellStart"/>
            <w:r>
              <w:t>eg</w:t>
            </w:r>
            <w:proofErr w:type="spellEnd"/>
            <w:r>
              <w:t xml:space="preserve"> submerged objects) </w:t>
            </w:r>
          </w:p>
          <w:p w14:paraId="39516084" w14:textId="77777777" w:rsidR="000A5193" w:rsidRDefault="000A5193" w:rsidP="00311160">
            <w:r>
              <w:rPr>
                <w:rFonts w:ascii="Symbol" w:eastAsia="Symbol" w:hAnsi="Symbol" w:cs="Symbol"/>
              </w:rPr>
              <w:t>·</w:t>
            </w:r>
            <w:r>
              <w:t xml:space="preserve"> Check landing area for obstacles and hazards.</w:t>
            </w:r>
          </w:p>
          <w:p w14:paraId="01F08A6A" w14:textId="77777777" w:rsidR="000A5193" w:rsidRDefault="000A5193" w:rsidP="00311160">
            <w:r>
              <w:rPr>
                <w:rFonts w:ascii="Symbol" w:eastAsia="Symbol" w:hAnsi="Symbol" w:cs="Symbol"/>
              </w:rPr>
              <w:t>·</w:t>
            </w:r>
            <w:r>
              <w:t xml:space="preserve"> Approach at slow speed (&lt;=4 knots) </w:t>
            </w:r>
          </w:p>
          <w:p w14:paraId="03FAAB8D" w14:textId="77777777" w:rsidR="000A5193" w:rsidRDefault="000A5193" w:rsidP="00311160">
            <w:r>
              <w:rPr>
                <w:rFonts w:ascii="Symbol" w:eastAsia="Symbol" w:hAnsi="Symbol" w:cs="Symbol"/>
              </w:rPr>
              <w:t>·</w:t>
            </w:r>
            <w:r>
              <w:t xml:space="preserve"> Prior to approaching shore, observe landing </w:t>
            </w:r>
            <w:proofErr w:type="gramStart"/>
            <w:r>
              <w:t>conditions</w:t>
            </w:r>
            <w:proofErr w:type="gramEnd"/>
          </w:p>
          <w:p w14:paraId="4293E5B0" w14:textId="77777777" w:rsidR="000A5193" w:rsidRDefault="000A5193" w:rsidP="00311160">
            <w:r>
              <w:t>(</w:t>
            </w:r>
            <w:proofErr w:type="gramStart"/>
            <w:r>
              <w:t>currents</w:t>
            </w:r>
            <w:proofErr w:type="gramEnd"/>
            <w:r>
              <w:t xml:space="preserve">, behaviour for at least 5 minutes. </w:t>
            </w:r>
          </w:p>
          <w:p w14:paraId="3EDF7AE1" w14:textId="77777777" w:rsidR="000A5193" w:rsidRDefault="000A5193" w:rsidP="00311160">
            <w:r>
              <w:rPr>
                <w:rFonts w:ascii="Symbol" w:eastAsia="Symbol" w:hAnsi="Symbol" w:cs="Symbol"/>
              </w:rPr>
              <w:t>·</w:t>
            </w:r>
            <w:r>
              <w:t xml:space="preserve"> Approach to land only when safe. </w:t>
            </w:r>
            <w:r>
              <w:rPr>
                <w:rFonts w:ascii="Symbol" w:eastAsia="Symbol" w:hAnsi="Symbol" w:cs="Symbol"/>
              </w:rPr>
              <w:t>·</w:t>
            </w:r>
            <w:r>
              <w:t xml:space="preserve"> Take care with hand placement when tying </w:t>
            </w:r>
            <w:proofErr w:type="gramStart"/>
            <w:r>
              <w:t>lines</w:t>
            </w:r>
            <w:proofErr w:type="gramEnd"/>
            <w:r>
              <w:t xml:space="preserve"> </w:t>
            </w:r>
          </w:p>
          <w:p w14:paraId="1E79CE26" w14:textId="77777777" w:rsidR="000A5193" w:rsidRDefault="000A5193" w:rsidP="00311160">
            <w:r>
              <w:rPr>
                <w:rFonts w:ascii="Symbol" w:eastAsia="Symbol" w:hAnsi="Symbol" w:cs="Symbol"/>
              </w:rPr>
              <w:t>·</w:t>
            </w:r>
            <w:r>
              <w:t xml:space="preserve"> Pilot to instruct all on board of landing procedure. </w:t>
            </w:r>
          </w:p>
          <w:p w14:paraId="41E65B6D" w14:textId="77777777" w:rsidR="000A5193" w:rsidRDefault="000A5193" w:rsidP="00311160">
            <w:r>
              <w:rPr>
                <w:rFonts w:ascii="Symbol" w:eastAsia="Symbol" w:hAnsi="Symbol" w:cs="Symbol"/>
              </w:rPr>
              <w:t>·</w:t>
            </w:r>
            <w:r>
              <w:t xml:space="preserve"> Do not place limbs/appendages between rope and boat/</w:t>
            </w:r>
            <w:proofErr w:type="gramStart"/>
            <w:r>
              <w:t>mooring</w:t>
            </w:r>
            <w:proofErr w:type="gramEnd"/>
            <w:r>
              <w:t xml:space="preserve"> </w:t>
            </w:r>
          </w:p>
          <w:p w14:paraId="3D4E3359" w14:textId="77777777" w:rsidR="000A5193" w:rsidRDefault="000A5193" w:rsidP="00311160">
            <w:r>
              <w:rPr>
                <w:rFonts w:ascii="Symbol" w:eastAsia="Symbol" w:hAnsi="Symbol" w:cs="Symbol"/>
              </w:rPr>
              <w:t>·</w:t>
            </w:r>
            <w:r>
              <w:t xml:space="preserve"> Ensure anchor rope is attached to both boat and </w:t>
            </w:r>
            <w:proofErr w:type="gramStart"/>
            <w:r>
              <w:t>anchor</w:t>
            </w:r>
            <w:proofErr w:type="gramEnd"/>
            <w:r>
              <w:t xml:space="preserve"> </w:t>
            </w:r>
          </w:p>
          <w:p w14:paraId="7C14B37F" w14:textId="77777777" w:rsidR="000A5193" w:rsidRPr="00CB1FA2" w:rsidRDefault="000A5193" w:rsidP="00311160">
            <w:r>
              <w:rPr>
                <w:rFonts w:ascii="Symbol" w:eastAsia="Symbol" w:hAnsi="Symbol" w:cs="Symbol"/>
              </w:rPr>
              <w:t>·</w:t>
            </w:r>
            <w:r>
              <w:t xml:space="preserve"> Use appropriate anchor type for conditions</w:t>
            </w:r>
          </w:p>
        </w:tc>
        <w:tc>
          <w:tcPr>
            <w:tcW w:w="3487" w:type="dxa"/>
            <w:shd w:val="clear" w:color="auto" w:fill="auto"/>
          </w:tcPr>
          <w:p w14:paraId="41370AFE" w14:textId="14DE5B21"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139C721" w14:textId="77777777" w:rsidTr="0D442D2E">
        <w:tc>
          <w:tcPr>
            <w:tcW w:w="3487" w:type="dxa"/>
            <w:shd w:val="clear" w:color="auto" w:fill="auto"/>
          </w:tcPr>
          <w:p w14:paraId="595AB565" w14:textId="77777777" w:rsidR="000A5193" w:rsidRPr="003170AE" w:rsidRDefault="000A5193" w:rsidP="00311160">
            <w:pPr>
              <w:rPr>
                <w:rFonts w:eastAsiaTheme="minorEastAsia"/>
                <w:color w:val="231F20"/>
              </w:rPr>
            </w:pPr>
            <w:r>
              <w:t>Unloading vessel</w:t>
            </w:r>
          </w:p>
        </w:tc>
        <w:tc>
          <w:tcPr>
            <w:tcW w:w="3487" w:type="dxa"/>
            <w:shd w:val="clear" w:color="auto" w:fill="auto"/>
          </w:tcPr>
          <w:p w14:paraId="07EDBE6F" w14:textId="77777777" w:rsidR="000A5193" w:rsidRDefault="000A5193" w:rsidP="00311160">
            <w:r>
              <w:rPr>
                <w:rFonts w:ascii="Symbol" w:eastAsia="Symbol" w:hAnsi="Symbol" w:cs="Symbol"/>
              </w:rPr>
              <w:t>·</w:t>
            </w:r>
            <w:r>
              <w:t xml:space="preserve"> Slips/trips/falls </w:t>
            </w:r>
          </w:p>
          <w:p w14:paraId="46AF5A87" w14:textId="77777777" w:rsidR="000A5193" w:rsidRDefault="000A5193" w:rsidP="00311160">
            <w:r>
              <w:rPr>
                <w:rFonts w:ascii="Symbol" w:eastAsia="Symbol" w:hAnsi="Symbol" w:cs="Symbol"/>
              </w:rPr>
              <w:t>·</w:t>
            </w:r>
            <w:r>
              <w:t xml:space="preserve"> Dinghy impact injuries </w:t>
            </w:r>
          </w:p>
          <w:p w14:paraId="5030BB58" w14:textId="77777777" w:rsidR="000A5193" w:rsidRDefault="000A5193" w:rsidP="00311160">
            <w:r>
              <w:rPr>
                <w:rFonts w:ascii="Symbol" w:eastAsia="Symbol" w:hAnsi="Symbol" w:cs="Symbol"/>
              </w:rPr>
              <w:t>·</w:t>
            </w:r>
            <w:r>
              <w:t xml:space="preserve"> Strains and sprains </w:t>
            </w:r>
          </w:p>
          <w:p w14:paraId="788FF1B0" w14:textId="77777777" w:rsidR="000A5193" w:rsidRDefault="000A5193" w:rsidP="00311160">
            <w:r>
              <w:rPr>
                <w:rFonts w:ascii="Symbol" w:eastAsia="Symbol" w:hAnsi="Symbol" w:cs="Symbol"/>
              </w:rPr>
              <w:t>·</w:t>
            </w:r>
            <w:r>
              <w:t xml:space="preserve"> Cuts, abrasions, scratches. </w:t>
            </w:r>
          </w:p>
          <w:p w14:paraId="4537DB28" w14:textId="77777777" w:rsidR="000A5193" w:rsidRDefault="000A5193" w:rsidP="00311160">
            <w:r>
              <w:rPr>
                <w:rFonts w:ascii="Symbol" w:eastAsia="Symbol" w:hAnsi="Symbol" w:cs="Symbol"/>
              </w:rPr>
              <w:t>·</w:t>
            </w:r>
            <w:r>
              <w:t xml:space="preserve"> Vessel impact injuries </w:t>
            </w:r>
          </w:p>
          <w:p w14:paraId="0ADF6EDE" w14:textId="77777777" w:rsidR="000A5193" w:rsidRDefault="000A5193" w:rsidP="00311160">
            <w:r>
              <w:rPr>
                <w:rFonts w:ascii="Symbol" w:eastAsia="Symbol" w:hAnsi="Symbol" w:cs="Symbol"/>
              </w:rPr>
              <w:t>·</w:t>
            </w:r>
            <w:r>
              <w:t xml:space="preserve"> Drowning </w:t>
            </w:r>
          </w:p>
          <w:p w14:paraId="38ACEC40" w14:textId="77777777" w:rsidR="000A5193" w:rsidRDefault="000A5193" w:rsidP="00311160">
            <w:r>
              <w:rPr>
                <w:rFonts w:ascii="Symbol" w:eastAsia="Symbol" w:hAnsi="Symbol" w:cs="Symbol"/>
              </w:rPr>
              <w:t>·</w:t>
            </w:r>
            <w:r>
              <w:t xml:space="preserve"> Collision </w:t>
            </w:r>
          </w:p>
          <w:p w14:paraId="5CF03687" w14:textId="77777777" w:rsidR="000A5193" w:rsidRDefault="000A5193" w:rsidP="00311160">
            <w:r>
              <w:rPr>
                <w:rFonts w:ascii="Symbol" w:eastAsia="Symbol" w:hAnsi="Symbol" w:cs="Symbol"/>
              </w:rPr>
              <w:t>·</w:t>
            </w:r>
            <w:r>
              <w:t xml:space="preserve"> Fall from </w:t>
            </w:r>
            <w:proofErr w:type="gramStart"/>
            <w:r>
              <w:t>dinghy</w:t>
            </w:r>
            <w:proofErr w:type="gramEnd"/>
            <w:r>
              <w:t xml:space="preserve"> </w:t>
            </w:r>
          </w:p>
          <w:p w14:paraId="0668CCBC" w14:textId="77777777" w:rsidR="000A5193" w:rsidRPr="003170AE" w:rsidRDefault="000A5193" w:rsidP="00311160">
            <w:pPr>
              <w:rPr>
                <w:rFonts w:eastAsiaTheme="minorEastAsia"/>
                <w:color w:val="231F20"/>
              </w:rPr>
            </w:pPr>
            <w:r>
              <w:rPr>
                <w:rFonts w:ascii="Symbol" w:eastAsia="Symbol" w:hAnsi="Symbol" w:cs="Symbol"/>
              </w:rPr>
              <w:t>·</w:t>
            </w:r>
            <w:r>
              <w:t xml:space="preserve"> Dinghy inundated with water</w:t>
            </w:r>
          </w:p>
        </w:tc>
        <w:tc>
          <w:tcPr>
            <w:tcW w:w="3487" w:type="dxa"/>
            <w:shd w:val="clear" w:color="auto" w:fill="auto"/>
          </w:tcPr>
          <w:p w14:paraId="7D830D27" w14:textId="77777777" w:rsidR="000A5193" w:rsidRDefault="000A5193" w:rsidP="00311160">
            <w:r>
              <w:rPr>
                <w:rFonts w:ascii="Symbol" w:eastAsia="Symbol" w:hAnsi="Symbol" w:cs="Symbol"/>
              </w:rPr>
              <w:t>·</w:t>
            </w:r>
            <w:r>
              <w:t xml:space="preserve"> Notify on-land contact (</w:t>
            </w:r>
            <w:proofErr w:type="spellStart"/>
            <w:r>
              <w:t>eg</w:t>
            </w:r>
            <w:proofErr w:type="spellEnd"/>
            <w:r>
              <w:t xml:space="preserve"> supervisor,) of return (as per task plan) including any </w:t>
            </w:r>
            <w:proofErr w:type="gramStart"/>
            <w:r>
              <w:t>incidents</w:t>
            </w:r>
            <w:proofErr w:type="gramEnd"/>
            <w:r>
              <w:t xml:space="preserve"> </w:t>
            </w:r>
          </w:p>
          <w:p w14:paraId="279C8E9A" w14:textId="77777777" w:rsidR="000A5193" w:rsidRDefault="000A5193" w:rsidP="00311160">
            <w:r>
              <w:rPr>
                <w:rFonts w:ascii="Symbol" w:eastAsia="Symbol" w:hAnsi="Symbol" w:cs="Symbol"/>
              </w:rPr>
              <w:t>·</w:t>
            </w:r>
            <w:r>
              <w:t xml:space="preserve"> Ensure vessel secure and stable before unloading. </w:t>
            </w:r>
          </w:p>
          <w:p w14:paraId="3C17601E" w14:textId="77777777" w:rsidR="000A5193" w:rsidRDefault="000A5193" w:rsidP="00311160">
            <w:r>
              <w:rPr>
                <w:rFonts w:ascii="Symbol" w:eastAsia="Symbol" w:hAnsi="Symbol" w:cs="Symbol"/>
              </w:rPr>
              <w:t>·</w:t>
            </w:r>
            <w:r>
              <w:t xml:space="preserve"> Disembark only after approval from pilot. </w:t>
            </w:r>
          </w:p>
          <w:p w14:paraId="67CF4540" w14:textId="77777777" w:rsidR="000A5193" w:rsidRDefault="000A5193" w:rsidP="00311160">
            <w:r>
              <w:rPr>
                <w:rFonts w:ascii="Symbol" w:eastAsia="Symbol" w:hAnsi="Symbol" w:cs="Symbol"/>
              </w:rPr>
              <w:t>·</w:t>
            </w:r>
            <w:r>
              <w:t xml:space="preserve"> Maintain 3 points of contact with either boat or </w:t>
            </w:r>
            <w:proofErr w:type="gramStart"/>
            <w:r>
              <w:t>shore</w:t>
            </w:r>
            <w:proofErr w:type="gramEnd"/>
            <w:r>
              <w:t xml:space="preserve"> </w:t>
            </w:r>
          </w:p>
          <w:p w14:paraId="15A086BD" w14:textId="77777777" w:rsidR="000A5193" w:rsidRDefault="000A5193" w:rsidP="00311160">
            <w:r>
              <w:rPr>
                <w:rFonts w:ascii="Symbol" w:eastAsia="Symbol" w:hAnsi="Symbol" w:cs="Symbol"/>
              </w:rPr>
              <w:t>·</w:t>
            </w:r>
            <w:r>
              <w:t xml:space="preserve"> Disembarking - 1 crew member to hold </w:t>
            </w:r>
            <w:r>
              <w:lastRenderedPageBreak/>
              <w:t xml:space="preserve">and stabilise boat and 1 to receive cargo from boat to </w:t>
            </w:r>
            <w:proofErr w:type="gramStart"/>
            <w:r>
              <w:t>shore</w:t>
            </w:r>
            <w:proofErr w:type="gramEnd"/>
            <w:r>
              <w:t xml:space="preserve"> </w:t>
            </w:r>
          </w:p>
          <w:p w14:paraId="4A5DB602" w14:textId="77777777" w:rsidR="000A5193" w:rsidRDefault="000A5193" w:rsidP="00311160">
            <w:r>
              <w:rPr>
                <w:rFonts w:ascii="Symbol" w:eastAsia="Symbol" w:hAnsi="Symbol" w:cs="Symbol"/>
              </w:rPr>
              <w:t>·</w:t>
            </w:r>
            <w:r>
              <w:t xml:space="preserve"> Do not disembark carrying a load or luggage – pass loads to shore and disembark unencumbered. </w:t>
            </w:r>
          </w:p>
          <w:p w14:paraId="081C5128" w14:textId="77777777" w:rsidR="000A5193" w:rsidRDefault="000A5193" w:rsidP="00311160">
            <w:r>
              <w:rPr>
                <w:rFonts w:ascii="Symbol" w:eastAsia="Symbol" w:hAnsi="Symbol" w:cs="Symbol"/>
              </w:rPr>
              <w:t>·</w:t>
            </w:r>
            <w:r>
              <w:t xml:space="preserve"> Do not wear packs or heavy clothing while transferring between boat and </w:t>
            </w:r>
            <w:proofErr w:type="gramStart"/>
            <w:r>
              <w:t>shore</w:t>
            </w:r>
            <w:proofErr w:type="gramEnd"/>
            <w:r>
              <w:t xml:space="preserve"> </w:t>
            </w:r>
          </w:p>
          <w:p w14:paraId="41622A9F" w14:textId="77777777" w:rsidR="000A5193" w:rsidRDefault="000A5193" w:rsidP="00311160">
            <w:r>
              <w:rPr>
                <w:rFonts w:ascii="Symbol" w:eastAsia="Symbol" w:hAnsi="Symbol" w:cs="Symbol"/>
              </w:rPr>
              <w:t>·</w:t>
            </w:r>
            <w:r>
              <w:t xml:space="preserve"> Ensure secure footing when lifting </w:t>
            </w:r>
            <w:proofErr w:type="gramStart"/>
            <w:r>
              <w:t>weights</w:t>
            </w:r>
            <w:proofErr w:type="gramEnd"/>
            <w:r>
              <w:t xml:space="preserve"> </w:t>
            </w:r>
          </w:p>
          <w:p w14:paraId="6E09ED5A" w14:textId="77777777" w:rsidR="000A5193" w:rsidRDefault="000A5193" w:rsidP="00311160">
            <w:r>
              <w:rPr>
                <w:rFonts w:ascii="Symbol" w:eastAsia="Symbol" w:hAnsi="Symbol" w:cs="Symbol"/>
              </w:rPr>
              <w:t>·</w:t>
            </w:r>
            <w:r>
              <w:t xml:space="preserve"> Do not carry awkward / heavy weights on wet surfaces. </w:t>
            </w:r>
          </w:p>
          <w:p w14:paraId="0DE37C80" w14:textId="77777777" w:rsidR="000A5193" w:rsidRDefault="000A5193" w:rsidP="00311160">
            <w:r>
              <w:rPr>
                <w:rFonts w:ascii="Symbol" w:eastAsia="Symbol" w:hAnsi="Symbol" w:cs="Symbol"/>
              </w:rPr>
              <w:t>·</w:t>
            </w:r>
            <w:r>
              <w:t xml:space="preserve"> Do not disembark when boat is </w:t>
            </w:r>
            <w:proofErr w:type="gramStart"/>
            <w:r>
              <w:t>mobile</w:t>
            </w:r>
            <w:proofErr w:type="gramEnd"/>
            <w:r>
              <w:t xml:space="preserve"> </w:t>
            </w:r>
          </w:p>
          <w:p w14:paraId="6B2BF611" w14:textId="77777777" w:rsidR="000A5193" w:rsidRDefault="000A5193" w:rsidP="00311160">
            <w:r>
              <w:rPr>
                <w:rFonts w:ascii="Symbol" w:eastAsia="Symbol" w:hAnsi="Symbol" w:cs="Symbol"/>
              </w:rPr>
              <w:t>·</w:t>
            </w:r>
            <w:r>
              <w:t xml:space="preserve"> Do not remain between boat and </w:t>
            </w:r>
            <w:proofErr w:type="gramStart"/>
            <w:r>
              <w:t>shore</w:t>
            </w:r>
            <w:proofErr w:type="gramEnd"/>
            <w:r>
              <w:t xml:space="preserve"> </w:t>
            </w:r>
          </w:p>
          <w:p w14:paraId="108BD387" w14:textId="77777777" w:rsidR="000A5193" w:rsidRPr="003170AE" w:rsidRDefault="000A5193" w:rsidP="00311160">
            <w:pPr>
              <w:rPr>
                <w:rFonts w:eastAsiaTheme="minorEastAsia"/>
                <w:color w:val="231F20"/>
              </w:rPr>
            </w:pPr>
            <w:r>
              <w:rPr>
                <w:rFonts w:ascii="Symbol" w:eastAsia="Symbol" w:hAnsi="Symbol" w:cs="Symbol"/>
              </w:rPr>
              <w:t>·</w:t>
            </w:r>
            <w:r>
              <w:t xml:space="preserve"> Ensure personal and safety equipment travel with crew</w:t>
            </w:r>
          </w:p>
        </w:tc>
        <w:tc>
          <w:tcPr>
            <w:tcW w:w="3487" w:type="dxa"/>
            <w:shd w:val="clear" w:color="auto" w:fill="auto"/>
          </w:tcPr>
          <w:p w14:paraId="5F3EA481" w14:textId="315AC134"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305C66E" w14:textId="77777777" w:rsidTr="0D442D2E">
        <w:tc>
          <w:tcPr>
            <w:tcW w:w="3487" w:type="dxa"/>
            <w:shd w:val="clear" w:color="auto" w:fill="auto"/>
          </w:tcPr>
          <w:p w14:paraId="2098DD6F" w14:textId="77777777" w:rsidR="000A5193" w:rsidRPr="003170AE" w:rsidRDefault="000A5193" w:rsidP="00311160">
            <w:pPr>
              <w:rPr>
                <w:rFonts w:eastAsiaTheme="minorEastAsia"/>
                <w:color w:val="231F20"/>
              </w:rPr>
            </w:pPr>
            <w:r>
              <w:t xml:space="preserve">Completion of task Return to take off point – load dinghy onto </w:t>
            </w:r>
            <w:proofErr w:type="spellStart"/>
            <w:r>
              <w:t>ute</w:t>
            </w:r>
            <w:proofErr w:type="spellEnd"/>
            <w:r>
              <w:t>; secure dinghy</w:t>
            </w:r>
          </w:p>
        </w:tc>
        <w:tc>
          <w:tcPr>
            <w:tcW w:w="3487" w:type="dxa"/>
            <w:shd w:val="clear" w:color="auto" w:fill="auto"/>
          </w:tcPr>
          <w:p w14:paraId="2373B7C1" w14:textId="77777777" w:rsidR="000A5193" w:rsidRDefault="000A5193" w:rsidP="00311160">
            <w:r>
              <w:rPr>
                <w:rFonts w:ascii="Symbol" w:eastAsia="Symbol" w:hAnsi="Symbol" w:cs="Symbol"/>
              </w:rPr>
              <w:t>·</w:t>
            </w:r>
            <w:r>
              <w:t xml:space="preserve"> Slips/trips/falls </w:t>
            </w:r>
          </w:p>
          <w:p w14:paraId="295D3095" w14:textId="77777777" w:rsidR="000A5193" w:rsidRDefault="000A5193" w:rsidP="00311160">
            <w:r>
              <w:rPr>
                <w:rFonts w:ascii="Symbol" w:eastAsia="Symbol" w:hAnsi="Symbol" w:cs="Symbol"/>
              </w:rPr>
              <w:t>·</w:t>
            </w:r>
            <w:r>
              <w:t xml:space="preserve"> Dinghy impact injuries </w:t>
            </w:r>
          </w:p>
          <w:p w14:paraId="771D8E91" w14:textId="77777777" w:rsidR="000A5193" w:rsidRDefault="000A5193" w:rsidP="00311160">
            <w:r>
              <w:rPr>
                <w:rFonts w:ascii="Symbol" w:eastAsia="Symbol" w:hAnsi="Symbol" w:cs="Symbol"/>
              </w:rPr>
              <w:t>·</w:t>
            </w:r>
            <w:r>
              <w:t xml:space="preserve"> Strains and sprains </w:t>
            </w:r>
          </w:p>
          <w:p w14:paraId="43F34F58" w14:textId="77777777" w:rsidR="000A5193" w:rsidRDefault="000A5193" w:rsidP="00311160">
            <w:r>
              <w:rPr>
                <w:rFonts w:ascii="Symbol" w:eastAsia="Symbol" w:hAnsi="Symbol" w:cs="Symbol"/>
              </w:rPr>
              <w:t>·</w:t>
            </w:r>
            <w:r>
              <w:t xml:space="preserve"> Cuts, abrasions, scratches. </w:t>
            </w:r>
          </w:p>
          <w:p w14:paraId="6837AC2C" w14:textId="77777777" w:rsidR="000A5193" w:rsidRDefault="000A5193" w:rsidP="00311160">
            <w:r>
              <w:rPr>
                <w:rFonts w:ascii="Symbol" w:eastAsia="Symbol" w:hAnsi="Symbol" w:cs="Symbol"/>
              </w:rPr>
              <w:t>·</w:t>
            </w:r>
            <w:r>
              <w:t xml:space="preserve"> Vessel impact injuries </w:t>
            </w:r>
          </w:p>
          <w:p w14:paraId="3AD4FF95" w14:textId="77777777" w:rsidR="000A5193" w:rsidRDefault="000A5193" w:rsidP="00311160">
            <w:r>
              <w:rPr>
                <w:rFonts w:ascii="Symbol" w:eastAsia="Symbol" w:hAnsi="Symbol" w:cs="Symbol"/>
              </w:rPr>
              <w:t>·</w:t>
            </w:r>
            <w:r>
              <w:t xml:space="preserve"> Drowning </w:t>
            </w:r>
          </w:p>
          <w:p w14:paraId="185DCAAD" w14:textId="77777777" w:rsidR="000A5193" w:rsidRDefault="000A5193" w:rsidP="00311160">
            <w:r>
              <w:rPr>
                <w:rFonts w:ascii="Symbol" w:eastAsia="Symbol" w:hAnsi="Symbol" w:cs="Symbol"/>
              </w:rPr>
              <w:t>·</w:t>
            </w:r>
            <w:r>
              <w:t xml:space="preserve"> Collision </w:t>
            </w:r>
          </w:p>
          <w:p w14:paraId="613516A1" w14:textId="77777777" w:rsidR="000A5193" w:rsidRDefault="000A5193" w:rsidP="00311160">
            <w:r>
              <w:rPr>
                <w:rFonts w:ascii="Symbol" w:eastAsia="Symbol" w:hAnsi="Symbol" w:cs="Symbol"/>
              </w:rPr>
              <w:t>·</w:t>
            </w:r>
            <w:r>
              <w:t xml:space="preserve"> Fall from </w:t>
            </w:r>
            <w:proofErr w:type="gramStart"/>
            <w:r>
              <w:t>dinghy</w:t>
            </w:r>
            <w:proofErr w:type="gramEnd"/>
            <w:r>
              <w:t xml:space="preserve"> </w:t>
            </w:r>
          </w:p>
          <w:p w14:paraId="4CB1F8C7" w14:textId="77777777" w:rsidR="000A5193" w:rsidRDefault="000A5193" w:rsidP="00311160">
            <w:r>
              <w:rPr>
                <w:rFonts w:ascii="Symbol" w:eastAsia="Symbol" w:hAnsi="Symbol" w:cs="Symbol"/>
              </w:rPr>
              <w:t>·</w:t>
            </w:r>
            <w:r>
              <w:t xml:space="preserve"> Dinghy inundated with water Flying objects in </w:t>
            </w:r>
            <w:proofErr w:type="gramStart"/>
            <w:r>
              <w:t>dinghy</w:t>
            </w:r>
            <w:proofErr w:type="gramEnd"/>
            <w:r>
              <w:t xml:space="preserve"> </w:t>
            </w:r>
          </w:p>
          <w:p w14:paraId="62A1BF69" w14:textId="77777777" w:rsidR="000A5193" w:rsidRPr="003170AE" w:rsidRDefault="000A5193" w:rsidP="00311160">
            <w:pPr>
              <w:rPr>
                <w:rFonts w:eastAsiaTheme="minorEastAsia"/>
                <w:color w:val="231F20"/>
              </w:rPr>
            </w:pPr>
            <w:r>
              <w:rPr>
                <w:rFonts w:ascii="Symbol" w:eastAsia="Symbol" w:hAnsi="Symbol" w:cs="Symbol"/>
              </w:rPr>
              <w:t>·</w:t>
            </w:r>
            <w:r>
              <w:t xml:space="preserve"> Leaking/volatile herbicides (chemicals)</w:t>
            </w:r>
          </w:p>
        </w:tc>
        <w:tc>
          <w:tcPr>
            <w:tcW w:w="3487" w:type="dxa"/>
            <w:shd w:val="clear" w:color="auto" w:fill="auto"/>
          </w:tcPr>
          <w:p w14:paraId="7239062B" w14:textId="77777777" w:rsidR="000A5193" w:rsidRDefault="000A5193" w:rsidP="00311160">
            <w:r>
              <w:rPr>
                <w:rFonts w:ascii="Symbol" w:eastAsia="Symbol" w:hAnsi="Symbol" w:cs="Symbol"/>
              </w:rPr>
              <w:t>·</w:t>
            </w:r>
            <w:r>
              <w:t xml:space="preserve"> Observe correct manual handling </w:t>
            </w:r>
            <w:proofErr w:type="gramStart"/>
            <w:r>
              <w:t>techniques</w:t>
            </w:r>
            <w:proofErr w:type="gramEnd"/>
            <w:r>
              <w:t xml:space="preserve"> </w:t>
            </w:r>
          </w:p>
          <w:p w14:paraId="10AE9676" w14:textId="77777777" w:rsidR="000A5193" w:rsidRDefault="000A5193" w:rsidP="00311160">
            <w:r>
              <w:rPr>
                <w:rFonts w:ascii="Symbol" w:eastAsia="Symbol" w:hAnsi="Symbol" w:cs="Symbol"/>
              </w:rPr>
              <w:t>·</w:t>
            </w:r>
            <w:r>
              <w:t xml:space="preserve"> Wear appropriate PPE e.g. </w:t>
            </w:r>
            <w:proofErr w:type="gramStart"/>
            <w:r>
              <w:t>non slip</w:t>
            </w:r>
            <w:proofErr w:type="gramEnd"/>
            <w:r>
              <w:t xml:space="preserve"> footwear, life jacket </w:t>
            </w:r>
          </w:p>
          <w:p w14:paraId="14CEE3A5" w14:textId="77777777" w:rsidR="000A5193" w:rsidRDefault="000A5193" w:rsidP="00311160">
            <w:r>
              <w:rPr>
                <w:rFonts w:ascii="Symbol" w:eastAsia="Symbol" w:hAnsi="Symbol" w:cs="Symbol"/>
              </w:rPr>
              <w:t>·</w:t>
            </w:r>
            <w:r>
              <w:t xml:space="preserve"> Have appropriate PPE for potential oil/chemicals in </w:t>
            </w:r>
            <w:proofErr w:type="gramStart"/>
            <w:r>
              <w:t>water</w:t>
            </w:r>
            <w:proofErr w:type="gramEnd"/>
            <w:r>
              <w:t xml:space="preserve"> </w:t>
            </w:r>
          </w:p>
          <w:p w14:paraId="5FFFDBF3" w14:textId="77777777" w:rsidR="000A5193" w:rsidRDefault="000A5193" w:rsidP="00311160">
            <w:r>
              <w:rPr>
                <w:rFonts w:ascii="Symbol" w:eastAsia="Symbol" w:hAnsi="Symbol" w:cs="Symbol"/>
              </w:rPr>
              <w:t>·</w:t>
            </w:r>
            <w:r>
              <w:t xml:space="preserve"> Ensure equipment and chemicals are bunded and </w:t>
            </w:r>
            <w:proofErr w:type="gramStart"/>
            <w:r>
              <w:t>secure</w:t>
            </w:r>
            <w:proofErr w:type="gramEnd"/>
            <w:r>
              <w:t xml:space="preserve"> </w:t>
            </w:r>
          </w:p>
          <w:p w14:paraId="75A5DD27" w14:textId="77777777" w:rsidR="000A5193" w:rsidRDefault="000A5193" w:rsidP="00311160">
            <w:r>
              <w:rPr>
                <w:rFonts w:ascii="Symbol" w:eastAsia="Symbol" w:hAnsi="Symbol" w:cs="Symbol"/>
              </w:rPr>
              <w:t>·</w:t>
            </w:r>
            <w:r>
              <w:t xml:space="preserve"> Maintain 3 points of contact if climbing in/out of </w:t>
            </w:r>
            <w:proofErr w:type="gramStart"/>
            <w:r>
              <w:t>dinghy</w:t>
            </w:r>
            <w:proofErr w:type="gramEnd"/>
            <w:r>
              <w:t xml:space="preserve"> </w:t>
            </w:r>
          </w:p>
          <w:p w14:paraId="7722263D" w14:textId="77777777" w:rsidR="000A5193" w:rsidRPr="003170AE" w:rsidRDefault="000A5193" w:rsidP="00311160">
            <w:pPr>
              <w:rPr>
                <w:rFonts w:eastAsiaTheme="minorEastAsia"/>
                <w:color w:val="231F20"/>
              </w:rPr>
            </w:pPr>
            <w:r>
              <w:rPr>
                <w:rFonts w:ascii="Symbol" w:eastAsia="Symbol" w:hAnsi="Symbol" w:cs="Symbol"/>
              </w:rPr>
              <w:t>·</w:t>
            </w:r>
            <w:r>
              <w:t xml:space="preserve"> Secure dinghy to Ute with ratchet </w:t>
            </w:r>
            <w:r>
              <w:lastRenderedPageBreak/>
              <w:t>straps or rope as required for safe journey.</w:t>
            </w:r>
          </w:p>
        </w:tc>
        <w:tc>
          <w:tcPr>
            <w:tcW w:w="3487" w:type="dxa"/>
            <w:shd w:val="clear" w:color="auto" w:fill="auto"/>
          </w:tcPr>
          <w:p w14:paraId="7421E2C6" w14:textId="01B2B4E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30307C6" w14:textId="77777777" w:rsidTr="0D442D2E">
        <w:tc>
          <w:tcPr>
            <w:tcW w:w="3487" w:type="dxa"/>
            <w:shd w:val="clear" w:color="auto" w:fill="auto"/>
          </w:tcPr>
          <w:p w14:paraId="1F9A5795" w14:textId="77777777" w:rsidR="000A5193" w:rsidRPr="003170AE" w:rsidRDefault="000A5193" w:rsidP="00C37F78">
            <w:pPr>
              <w:rPr>
                <w:rFonts w:eastAsiaTheme="minorEastAsia"/>
                <w:color w:val="231F20"/>
              </w:rPr>
            </w:pPr>
            <w:r>
              <w:t>Human behaviour Complacency</w:t>
            </w:r>
          </w:p>
        </w:tc>
        <w:tc>
          <w:tcPr>
            <w:tcW w:w="3487" w:type="dxa"/>
            <w:shd w:val="clear" w:color="auto" w:fill="auto"/>
          </w:tcPr>
          <w:p w14:paraId="7F1EBF00" w14:textId="77777777" w:rsidR="000A5193" w:rsidRDefault="000A5193" w:rsidP="00C37F78">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599254F7" w14:textId="77777777" w:rsidR="000A5193" w:rsidRDefault="000A5193" w:rsidP="00C37F78">
            <w:pPr>
              <w:widowControl w:val="0"/>
              <w:autoSpaceDE w:val="0"/>
              <w:autoSpaceDN w:val="0"/>
              <w:adjustRightInd w:val="0"/>
            </w:pPr>
            <w:r>
              <w:rPr>
                <w:rFonts w:ascii="Symbol" w:eastAsia="Symbol" w:hAnsi="Symbol" w:cs="Symbol"/>
              </w:rPr>
              <w:t>·</w:t>
            </w:r>
            <w:r>
              <w:t xml:space="preserve"> Focus on production and not safety (shortcuts, risky behaviours) </w:t>
            </w:r>
          </w:p>
          <w:p w14:paraId="5DD26C35" w14:textId="77777777" w:rsidR="000A5193" w:rsidRPr="003170AE" w:rsidRDefault="000A5193" w:rsidP="00C37F78">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6C8E1D58" w14:textId="77777777" w:rsidR="000A5193" w:rsidRDefault="000A5193" w:rsidP="00C37F78">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2308AEFC" w14:textId="77777777" w:rsidR="000A5193" w:rsidRDefault="000A5193" w:rsidP="00C37F78">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1F2DB052" w14:textId="77777777" w:rsidR="000A5193" w:rsidRPr="003170AE" w:rsidRDefault="000A5193" w:rsidP="00C37F78">
            <w:pPr>
              <w:rPr>
                <w:rFonts w:eastAsiaTheme="minorEastAsia"/>
                <w:color w:val="231F20"/>
              </w:rPr>
            </w:pPr>
            <w:r>
              <w:rPr>
                <w:rFonts w:ascii="Symbol" w:eastAsia="Symbol" w:hAnsi="Symbol" w:cs="Symbol"/>
              </w:rPr>
              <w:t>·</w:t>
            </w:r>
            <w:r>
              <w:t xml:space="preserve"> Change up routine when possible</w:t>
            </w:r>
          </w:p>
        </w:tc>
        <w:tc>
          <w:tcPr>
            <w:tcW w:w="3487" w:type="dxa"/>
            <w:shd w:val="clear" w:color="auto" w:fill="auto"/>
          </w:tcPr>
          <w:p w14:paraId="36D20B29" w14:textId="3FD36AB8" w:rsidR="000A5193" w:rsidRPr="003170AE" w:rsidRDefault="000A5193" w:rsidP="00C37F78">
            <w:pPr>
              <w:widowControl w:val="0"/>
              <w:autoSpaceDE w:val="0"/>
              <w:autoSpaceDN w:val="0"/>
              <w:adjustRightInd w:val="0"/>
              <w:spacing w:before="71" w:line="243" w:lineRule="auto"/>
              <w:ind w:left="108" w:right="181"/>
              <w:jc w:val="center"/>
              <w:rPr>
                <w:rFonts w:eastAsiaTheme="minorEastAsia"/>
                <w:color w:val="231F20"/>
              </w:rPr>
            </w:pPr>
          </w:p>
        </w:tc>
      </w:tr>
      <w:tr w:rsidR="000A5193" w14:paraId="22F3B95B" w14:textId="77777777" w:rsidTr="0D442D2E">
        <w:tc>
          <w:tcPr>
            <w:tcW w:w="3487" w:type="dxa"/>
            <w:shd w:val="clear" w:color="auto" w:fill="auto"/>
          </w:tcPr>
          <w:p w14:paraId="164E15A4" w14:textId="77777777" w:rsidR="000A5193" w:rsidRPr="003170AE" w:rsidRDefault="000A5193" w:rsidP="00C37F78">
            <w:pPr>
              <w:rPr>
                <w:rFonts w:eastAsiaTheme="minorEastAsia"/>
                <w:color w:val="231F20"/>
              </w:rPr>
            </w:pPr>
            <w:r>
              <w:t>Human behaviour Fatigue</w:t>
            </w:r>
          </w:p>
        </w:tc>
        <w:tc>
          <w:tcPr>
            <w:tcW w:w="3487" w:type="dxa"/>
            <w:shd w:val="clear" w:color="auto" w:fill="auto"/>
          </w:tcPr>
          <w:p w14:paraId="4CA0FED5" w14:textId="77777777" w:rsidR="000A5193" w:rsidRDefault="000A5193" w:rsidP="00C37F78">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575D0B71" w14:textId="77777777" w:rsidR="000A5193" w:rsidRDefault="000A5193" w:rsidP="00C37F78">
            <w:pPr>
              <w:widowControl w:val="0"/>
              <w:autoSpaceDE w:val="0"/>
              <w:autoSpaceDN w:val="0"/>
              <w:adjustRightInd w:val="0"/>
            </w:pPr>
            <w:r>
              <w:rPr>
                <w:rFonts w:ascii="Symbol" w:eastAsia="Symbol" w:hAnsi="Symbol" w:cs="Symbol"/>
              </w:rPr>
              <w:t>·</w:t>
            </w:r>
            <w:r>
              <w:t xml:space="preserve"> Reduced ability to do complex planning, </w:t>
            </w:r>
          </w:p>
          <w:p w14:paraId="278CD4A1" w14:textId="77777777" w:rsidR="000A5193" w:rsidRDefault="000A5193" w:rsidP="00C37F78">
            <w:pPr>
              <w:widowControl w:val="0"/>
              <w:autoSpaceDE w:val="0"/>
              <w:autoSpaceDN w:val="0"/>
              <w:adjustRightInd w:val="0"/>
            </w:pPr>
            <w:r>
              <w:rPr>
                <w:rFonts w:ascii="Symbol" w:eastAsia="Symbol" w:hAnsi="Symbol" w:cs="Symbol"/>
              </w:rPr>
              <w:t>·</w:t>
            </w:r>
            <w:r>
              <w:t xml:space="preserve"> Reduced communication skills, </w:t>
            </w:r>
          </w:p>
          <w:p w14:paraId="60C5F183" w14:textId="77777777" w:rsidR="000A5193" w:rsidRDefault="000A5193" w:rsidP="00C37F78">
            <w:pPr>
              <w:widowControl w:val="0"/>
              <w:autoSpaceDE w:val="0"/>
              <w:autoSpaceDN w:val="0"/>
              <w:adjustRightInd w:val="0"/>
            </w:pPr>
            <w:r>
              <w:rPr>
                <w:rFonts w:ascii="Symbol" w:eastAsia="Symbol" w:hAnsi="Symbol" w:cs="Symbol"/>
              </w:rPr>
              <w:t>·</w:t>
            </w:r>
            <w:r>
              <w:t xml:space="preserve"> Reduced productivity or performance, </w:t>
            </w:r>
          </w:p>
          <w:p w14:paraId="24CF244E" w14:textId="77777777" w:rsidR="000A5193" w:rsidRDefault="000A5193" w:rsidP="00C37F78">
            <w:pPr>
              <w:widowControl w:val="0"/>
              <w:autoSpaceDE w:val="0"/>
              <w:autoSpaceDN w:val="0"/>
              <w:adjustRightInd w:val="0"/>
            </w:pPr>
            <w:r>
              <w:rPr>
                <w:rFonts w:ascii="Symbol" w:eastAsia="Symbol" w:hAnsi="Symbol" w:cs="Symbol"/>
              </w:rPr>
              <w:t>·</w:t>
            </w:r>
            <w:r>
              <w:t xml:space="preserve"> Reduced attention and vigilance,</w:t>
            </w:r>
          </w:p>
          <w:p w14:paraId="39B08586" w14:textId="77777777" w:rsidR="000A5193" w:rsidRDefault="000A5193" w:rsidP="00C37F78">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43FF4091" w14:textId="77777777" w:rsidR="000A5193" w:rsidRDefault="000A5193" w:rsidP="00C37F78">
            <w:pPr>
              <w:widowControl w:val="0"/>
              <w:autoSpaceDE w:val="0"/>
              <w:autoSpaceDN w:val="0"/>
              <w:adjustRightInd w:val="0"/>
            </w:pPr>
            <w:r>
              <w:rPr>
                <w:rFonts w:ascii="Symbol" w:eastAsia="Symbol" w:hAnsi="Symbol" w:cs="Symbol"/>
              </w:rPr>
              <w:t>·</w:t>
            </w:r>
            <w:r>
              <w:t xml:space="preserve"> Reduced reaction time - both in speed and thought, </w:t>
            </w:r>
          </w:p>
          <w:p w14:paraId="325CE12E" w14:textId="77777777" w:rsidR="000A5193" w:rsidRDefault="000A5193" w:rsidP="00C37F78">
            <w:pPr>
              <w:widowControl w:val="0"/>
              <w:autoSpaceDE w:val="0"/>
              <w:autoSpaceDN w:val="0"/>
              <w:adjustRightInd w:val="0"/>
            </w:pPr>
            <w:r>
              <w:rPr>
                <w:rFonts w:ascii="Symbol" w:eastAsia="Symbol" w:hAnsi="Symbol" w:cs="Symbol"/>
              </w:rPr>
              <w:t>·</w:t>
            </w:r>
            <w:r>
              <w:t xml:space="preserve"> Loss of memory or the ability to recall details, </w:t>
            </w:r>
          </w:p>
          <w:p w14:paraId="303767C5" w14:textId="77777777" w:rsidR="000A5193" w:rsidRDefault="000A5193" w:rsidP="00C37F78">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5894C409" w14:textId="77777777" w:rsidR="000A5193" w:rsidRDefault="000A5193" w:rsidP="00C37F78">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5E317472" w14:textId="77777777" w:rsidR="000A5193" w:rsidRDefault="000A5193" w:rsidP="00C37F78">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2A4D17D3" w14:textId="77777777" w:rsidR="000A5193" w:rsidRDefault="000A5193" w:rsidP="00C37F78">
            <w:pPr>
              <w:widowControl w:val="0"/>
              <w:autoSpaceDE w:val="0"/>
              <w:autoSpaceDN w:val="0"/>
              <w:adjustRightInd w:val="0"/>
            </w:pPr>
            <w:r>
              <w:rPr>
                <w:rFonts w:ascii="Symbol" w:eastAsia="Symbol" w:hAnsi="Symbol" w:cs="Symbol"/>
              </w:rPr>
              <w:t>·</w:t>
            </w:r>
            <w:r>
              <w:t xml:space="preserve"> Increased errors in judgement, </w:t>
            </w:r>
          </w:p>
          <w:p w14:paraId="6A97CE65" w14:textId="77777777" w:rsidR="000A5193" w:rsidRPr="003170AE" w:rsidRDefault="000A5193" w:rsidP="00C37F78">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5CD5E33D" w14:textId="77777777" w:rsidR="000A5193" w:rsidRDefault="000A5193" w:rsidP="00C37F78">
            <w:pPr>
              <w:widowControl w:val="0"/>
              <w:autoSpaceDE w:val="0"/>
              <w:autoSpaceDN w:val="0"/>
              <w:adjustRightInd w:val="0"/>
            </w:pPr>
            <w:r>
              <w:rPr>
                <w:rFonts w:ascii="Symbol" w:eastAsia="Symbol" w:hAnsi="Symbol" w:cs="Symbol"/>
              </w:rPr>
              <w:t>·</w:t>
            </w:r>
            <w:r>
              <w:t xml:space="preserve"> Assess your own fitness for work before starting. </w:t>
            </w:r>
          </w:p>
          <w:p w14:paraId="147B803E" w14:textId="77777777" w:rsidR="000A5193" w:rsidRDefault="000A5193" w:rsidP="00C37F78">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60F37F45" w14:textId="77777777" w:rsidR="000A5193" w:rsidRDefault="000A5193" w:rsidP="00C37F78">
            <w:pPr>
              <w:widowControl w:val="0"/>
              <w:autoSpaceDE w:val="0"/>
              <w:autoSpaceDN w:val="0"/>
              <w:adjustRightInd w:val="0"/>
            </w:pPr>
            <w:r>
              <w:rPr>
                <w:rFonts w:ascii="Symbol" w:eastAsia="Symbol" w:hAnsi="Symbol" w:cs="Symbol"/>
              </w:rPr>
              <w:t>·</w:t>
            </w:r>
            <w:r>
              <w:t xml:space="preserve"> Look out for signs of fatigue in the people you work with. </w:t>
            </w:r>
          </w:p>
          <w:p w14:paraId="78667578" w14:textId="77777777" w:rsidR="000A5193" w:rsidRDefault="000A5193" w:rsidP="00C37F78">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0DB58305" w14:textId="77777777" w:rsidR="000A5193" w:rsidRDefault="000A5193" w:rsidP="00C37F78">
            <w:pPr>
              <w:widowControl w:val="0"/>
              <w:autoSpaceDE w:val="0"/>
              <w:autoSpaceDN w:val="0"/>
              <w:adjustRightInd w:val="0"/>
            </w:pPr>
            <w:r>
              <w:t xml:space="preserve">water, do some stretching or physical exercise. </w:t>
            </w:r>
          </w:p>
          <w:p w14:paraId="07700533" w14:textId="77777777" w:rsidR="000A5193" w:rsidRDefault="000A5193" w:rsidP="00C37F78">
            <w:pPr>
              <w:widowControl w:val="0"/>
              <w:autoSpaceDE w:val="0"/>
              <w:autoSpaceDN w:val="0"/>
              <w:adjustRightInd w:val="0"/>
            </w:pPr>
            <w:r>
              <w:rPr>
                <w:rFonts w:ascii="Symbol" w:eastAsia="Symbol" w:hAnsi="Symbol" w:cs="Symbol"/>
              </w:rPr>
              <w:t>·</w:t>
            </w:r>
            <w:r>
              <w:t xml:space="preserve"> Talk to your supervisor if you think you’re at risk of fatigue. </w:t>
            </w:r>
          </w:p>
          <w:p w14:paraId="6F8439B6" w14:textId="77777777" w:rsidR="000A5193" w:rsidRPr="003170AE" w:rsidRDefault="000A5193" w:rsidP="00C37F78">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3EA6E032" w14:textId="2CB1FC66" w:rsidR="000A5193" w:rsidRPr="003170AE" w:rsidRDefault="000A5193" w:rsidP="00C37F78">
            <w:pPr>
              <w:widowControl w:val="0"/>
              <w:autoSpaceDE w:val="0"/>
              <w:autoSpaceDN w:val="0"/>
              <w:adjustRightInd w:val="0"/>
              <w:spacing w:before="71" w:line="243" w:lineRule="auto"/>
              <w:ind w:left="108" w:right="181"/>
              <w:jc w:val="center"/>
              <w:rPr>
                <w:rFonts w:eastAsiaTheme="minorEastAsia"/>
                <w:color w:val="231F20"/>
              </w:rPr>
            </w:pPr>
          </w:p>
        </w:tc>
      </w:tr>
    </w:tbl>
    <w:p w14:paraId="7B1A8DB4" w14:textId="6335B23C" w:rsidR="000A5193" w:rsidRDefault="00955EF3" w:rsidP="0070586F">
      <w:pPr>
        <w:rPr>
          <w:rFonts w:ascii="Arial" w:hAnsi="Arial" w:cs="Arial"/>
          <w:sz w:val="18"/>
          <w:szCs w:val="18"/>
        </w:rPr>
      </w:pPr>
      <w:r>
        <w:rPr>
          <w:rFonts w:ascii="Arial" w:hAnsi="Arial" w:cs="Arial"/>
          <w:sz w:val="18"/>
          <w:szCs w:val="18"/>
        </w:rPr>
        <w:br/>
      </w:r>
    </w:p>
    <w:p w14:paraId="44BB34B1" w14:textId="77777777" w:rsidR="000A5193" w:rsidRPr="0099381E" w:rsidRDefault="000A5193" w:rsidP="00ED49A9">
      <w:pPr>
        <w:rPr>
          <w:b/>
          <w:bCs/>
          <w:u w:val="single"/>
        </w:rPr>
      </w:pPr>
      <w:r w:rsidRPr="0099381E">
        <w:rPr>
          <w:b/>
          <w:bCs/>
          <w:u w:val="single"/>
        </w:rPr>
        <w:lastRenderedPageBreak/>
        <w:t>By signing, workers and contractors: declare the following:</w:t>
      </w:r>
    </w:p>
    <w:p w14:paraId="5CE13F58" w14:textId="77777777" w:rsidR="000A5193" w:rsidRPr="007B54E2" w:rsidRDefault="000A5193" w:rsidP="00ED49A9">
      <w:pPr>
        <w:rPr>
          <w:b/>
          <w:bCs/>
        </w:rPr>
      </w:pPr>
      <w:r w:rsidRPr="007B54E2">
        <w:rPr>
          <w:b/>
          <w:bCs/>
        </w:rPr>
        <w:t>I have been consulted in the development of this SWMS.</w:t>
      </w:r>
    </w:p>
    <w:p w14:paraId="4847F307" w14:textId="77777777" w:rsidR="000A5193" w:rsidRPr="007B54E2" w:rsidRDefault="000A5193" w:rsidP="00ED49A9">
      <w:pPr>
        <w:rPr>
          <w:b/>
          <w:bCs/>
        </w:rPr>
      </w:pPr>
      <w:r w:rsidRPr="007B54E2">
        <w:rPr>
          <w:b/>
          <w:bCs/>
        </w:rPr>
        <w:t>I have been given the opportunity to comment on the content of this SWMS.</w:t>
      </w:r>
    </w:p>
    <w:p w14:paraId="0B432824" w14:textId="77777777" w:rsidR="000A5193" w:rsidRPr="007B54E2" w:rsidRDefault="000A5193" w:rsidP="00ED49A9">
      <w:pPr>
        <w:rPr>
          <w:b/>
          <w:bCs/>
        </w:rPr>
      </w:pPr>
      <w:r w:rsidRPr="007B54E2">
        <w:rPr>
          <w:b/>
          <w:bCs/>
        </w:rPr>
        <w:t>I have read and understood how I am to carry out the activities listed in this SWMS.</w:t>
      </w:r>
    </w:p>
    <w:p w14:paraId="2A67A354"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310EA424" w14:textId="77777777" w:rsidTr="00955EF3">
        <w:trPr>
          <w:trHeight w:val="584"/>
        </w:trPr>
        <w:tc>
          <w:tcPr>
            <w:tcW w:w="1657" w:type="dxa"/>
            <w:shd w:val="clear" w:color="auto" w:fill="D9D9D9" w:themeFill="background1" w:themeFillShade="D9"/>
          </w:tcPr>
          <w:p w14:paraId="0E86A549" w14:textId="77777777" w:rsidR="000A5193" w:rsidRDefault="000A5193" w:rsidP="00E6499B">
            <w:pPr>
              <w:jc w:val="center"/>
              <w:rPr>
                <w:rFonts w:eastAsiaTheme="minorEastAsia"/>
                <w:b/>
              </w:rPr>
            </w:pPr>
          </w:p>
          <w:p w14:paraId="5E7F8C01" w14:textId="77777777" w:rsidR="000A5193" w:rsidRDefault="000A5193" w:rsidP="00E6499B">
            <w:pPr>
              <w:jc w:val="center"/>
              <w:rPr>
                <w:rFonts w:eastAsiaTheme="minorEastAsia"/>
                <w:b/>
              </w:rPr>
            </w:pPr>
            <w:r w:rsidRPr="65C9DDDC">
              <w:rPr>
                <w:rFonts w:eastAsiaTheme="minorEastAsia"/>
                <w:b/>
              </w:rPr>
              <w:t>Date</w:t>
            </w:r>
          </w:p>
        </w:tc>
        <w:tc>
          <w:tcPr>
            <w:tcW w:w="1727" w:type="dxa"/>
            <w:shd w:val="clear" w:color="auto" w:fill="D9D9D9" w:themeFill="background1" w:themeFillShade="D9"/>
          </w:tcPr>
          <w:p w14:paraId="5E2ADBD3" w14:textId="77777777" w:rsidR="000A5193" w:rsidRDefault="000A5193" w:rsidP="00E6499B">
            <w:pPr>
              <w:jc w:val="center"/>
              <w:rPr>
                <w:rFonts w:eastAsiaTheme="minorEastAsia"/>
                <w:b/>
              </w:rPr>
            </w:pPr>
          </w:p>
          <w:p w14:paraId="2D402936" w14:textId="77777777" w:rsidR="000A5193" w:rsidRDefault="000A5193" w:rsidP="00E6499B">
            <w:pPr>
              <w:jc w:val="center"/>
              <w:rPr>
                <w:rFonts w:eastAsiaTheme="minorEastAsia"/>
                <w:b/>
              </w:rPr>
            </w:pPr>
            <w:r w:rsidRPr="65C9DDDC">
              <w:rPr>
                <w:rFonts w:eastAsiaTheme="minorEastAsia"/>
                <w:b/>
              </w:rPr>
              <w:t>Name</w:t>
            </w:r>
          </w:p>
        </w:tc>
        <w:tc>
          <w:tcPr>
            <w:tcW w:w="1850" w:type="dxa"/>
            <w:shd w:val="clear" w:color="auto" w:fill="D9D9D9" w:themeFill="background1" w:themeFillShade="D9"/>
          </w:tcPr>
          <w:p w14:paraId="1179C440" w14:textId="77777777" w:rsidR="000A5193" w:rsidRDefault="000A5193" w:rsidP="00E6499B">
            <w:pPr>
              <w:jc w:val="center"/>
              <w:rPr>
                <w:rFonts w:eastAsiaTheme="minorEastAsia"/>
                <w:b/>
              </w:rPr>
            </w:pPr>
          </w:p>
          <w:p w14:paraId="076A979B" w14:textId="77777777" w:rsidR="000A5193" w:rsidRDefault="000A5193" w:rsidP="00E6499B">
            <w:pPr>
              <w:jc w:val="center"/>
              <w:rPr>
                <w:rFonts w:eastAsiaTheme="minorEastAsia"/>
                <w:b/>
              </w:rPr>
            </w:pPr>
            <w:r w:rsidRPr="65C9DDDC">
              <w:rPr>
                <w:rFonts w:eastAsiaTheme="minorEastAsia"/>
                <w:b/>
              </w:rPr>
              <w:t>Position</w:t>
            </w:r>
          </w:p>
        </w:tc>
        <w:tc>
          <w:tcPr>
            <w:tcW w:w="1850" w:type="dxa"/>
            <w:shd w:val="clear" w:color="auto" w:fill="D9D9D9" w:themeFill="background1" w:themeFillShade="D9"/>
          </w:tcPr>
          <w:p w14:paraId="1F46CC4F" w14:textId="77777777" w:rsidR="000A5193" w:rsidRDefault="000A5193" w:rsidP="00E6499B">
            <w:pPr>
              <w:jc w:val="center"/>
              <w:rPr>
                <w:rFonts w:eastAsiaTheme="minorEastAsia"/>
                <w:b/>
              </w:rPr>
            </w:pPr>
          </w:p>
          <w:p w14:paraId="7A18B29C" w14:textId="77777777" w:rsidR="000A5193" w:rsidRDefault="000A5193" w:rsidP="00E6499B">
            <w:pPr>
              <w:jc w:val="center"/>
              <w:rPr>
                <w:rFonts w:eastAsiaTheme="minorEastAsia"/>
                <w:b/>
              </w:rPr>
            </w:pPr>
            <w:r w:rsidRPr="65C9DDDC">
              <w:rPr>
                <w:rFonts w:eastAsiaTheme="minorEastAsia"/>
                <w:b/>
              </w:rPr>
              <w:t>White Card Number</w:t>
            </w:r>
          </w:p>
        </w:tc>
        <w:tc>
          <w:tcPr>
            <w:tcW w:w="1932" w:type="dxa"/>
            <w:shd w:val="clear" w:color="auto" w:fill="D9D9D9" w:themeFill="background1" w:themeFillShade="D9"/>
          </w:tcPr>
          <w:p w14:paraId="2089088E" w14:textId="77777777" w:rsidR="000A5193" w:rsidRDefault="000A5193" w:rsidP="00E6499B">
            <w:pPr>
              <w:jc w:val="center"/>
              <w:rPr>
                <w:rFonts w:eastAsiaTheme="minorEastAsia"/>
                <w:b/>
              </w:rPr>
            </w:pPr>
          </w:p>
          <w:p w14:paraId="4419E90E" w14:textId="77777777" w:rsidR="000A5193" w:rsidRDefault="000A5193" w:rsidP="00E6499B">
            <w:pPr>
              <w:jc w:val="center"/>
              <w:rPr>
                <w:rFonts w:eastAsiaTheme="minorEastAsia"/>
                <w:b/>
              </w:rPr>
            </w:pPr>
            <w:r w:rsidRPr="65C9DDDC">
              <w:rPr>
                <w:rFonts w:eastAsiaTheme="minorEastAsia"/>
                <w:b/>
              </w:rPr>
              <w:t>Signature</w:t>
            </w:r>
          </w:p>
        </w:tc>
      </w:tr>
      <w:tr w:rsidR="000A5193" w14:paraId="1782C130" w14:textId="77777777" w:rsidTr="00955EF3">
        <w:trPr>
          <w:trHeight w:val="584"/>
        </w:trPr>
        <w:tc>
          <w:tcPr>
            <w:tcW w:w="1657" w:type="dxa"/>
            <w:shd w:val="clear" w:color="auto" w:fill="auto"/>
          </w:tcPr>
          <w:p w14:paraId="521C3B22" w14:textId="77777777" w:rsidR="000A5193" w:rsidRDefault="000A5193" w:rsidP="16B7D638">
            <w:pPr>
              <w:spacing w:line="259" w:lineRule="auto"/>
              <w:jc w:val="center"/>
              <w:rPr>
                <w:rFonts w:ascii="Calibri" w:eastAsia="Calibri" w:hAnsi="Calibri" w:cs="Calibri"/>
                <w:color w:val="000000" w:themeColor="text1"/>
                <w:lang w:val="en-US"/>
              </w:rPr>
            </w:pPr>
          </w:p>
        </w:tc>
        <w:tc>
          <w:tcPr>
            <w:tcW w:w="1727" w:type="dxa"/>
            <w:shd w:val="clear" w:color="auto" w:fill="auto"/>
          </w:tcPr>
          <w:p w14:paraId="20156C48" w14:textId="6E4EEB25" w:rsidR="000A5193" w:rsidRDefault="000A5193" w:rsidP="16B7D638">
            <w:pPr>
              <w:spacing w:line="259" w:lineRule="auto"/>
              <w:jc w:val="center"/>
              <w:rPr>
                <w:rFonts w:ascii="Calibri" w:eastAsia="Calibri" w:hAnsi="Calibri" w:cs="Calibri"/>
                <w:color w:val="000000" w:themeColor="text1"/>
              </w:rPr>
            </w:pPr>
          </w:p>
        </w:tc>
        <w:tc>
          <w:tcPr>
            <w:tcW w:w="1850" w:type="dxa"/>
            <w:shd w:val="clear" w:color="auto" w:fill="auto"/>
          </w:tcPr>
          <w:p w14:paraId="70E7D354" w14:textId="599CC56E" w:rsidR="000A5193" w:rsidRDefault="000A5193" w:rsidP="16B7D638">
            <w:pPr>
              <w:spacing w:line="259" w:lineRule="auto"/>
              <w:jc w:val="center"/>
              <w:rPr>
                <w:rFonts w:ascii="Calibri" w:eastAsia="Calibri" w:hAnsi="Calibri" w:cs="Calibri"/>
                <w:color w:val="000000" w:themeColor="text1"/>
              </w:rPr>
            </w:pPr>
          </w:p>
        </w:tc>
        <w:tc>
          <w:tcPr>
            <w:tcW w:w="1850" w:type="dxa"/>
            <w:shd w:val="clear" w:color="auto" w:fill="auto"/>
          </w:tcPr>
          <w:p w14:paraId="08A3412B" w14:textId="70070D79" w:rsidR="000A5193" w:rsidRDefault="000A5193" w:rsidP="16B7D638">
            <w:pPr>
              <w:spacing w:line="259" w:lineRule="auto"/>
              <w:jc w:val="center"/>
              <w:rPr>
                <w:rFonts w:ascii="Calibri" w:eastAsia="Calibri" w:hAnsi="Calibri" w:cs="Calibri"/>
                <w:color w:val="000000" w:themeColor="text1"/>
              </w:rPr>
            </w:pPr>
          </w:p>
        </w:tc>
        <w:tc>
          <w:tcPr>
            <w:tcW w:w="1932" w:type="dxa"/>
            <w:shd w:val="clear" w:color="auto" w:fill="auto"/>
          </w:tcPr>
          <w:p w14:paraId="7A07C7A3" w14:textId="30A2C908" w:rsidR="000A5193" w:rsidRDefault="000A5193" w:rsidP="16B7D638">
            <w:pPr>
              <w:spacing w:line="259" w:lineRule="auto"/>
              <w:jc w:val="center"/>
              <w:rPr>
                <w:rFonts w:ascii="Calibri" w:eastAsia="Calibri" w:hAnsi="Calibri" w:cs="Calibri"/>
                <w:color w:val="000000" w:themeColor="text1"/>
              </w:rPr>
            </w:pPr>
          </w:p>
        </w:tc>
      </w:tr>
      <w:tr w:rsidR="000A5193" w14:paraId="37830E11" w14:textId="77777777" w:rsidTr="00955EF3">
        <w:trPr>
          <w:trHeight w:val="584"/>
        </w:trPr>
        <w:tc>
          <w:tcPr>
            <w:tcW w:w="1657" w:type="dxa"/>
            <w:shd w:val="clear" w:color="auto" w:fill="auto"/>
          </w:tcPr>
          <w:p w14:paraId="71E01569" w14:textId="77777777" w:rsidR="000A5193" w:rsidRDefault="000A5193" w:rsidP="16B7D638">
            <w:pPr>
              <w:spacing w:line="259" w:lineRule="auto"/>
              <w:jc w:val="center"/>
              <w:rPr>
                <w:rFonts w:ascii="Calibri" w:eastAsia="Calibri" w:hAnsi="Calibri" w:cs="Calibri"/>
                <w:color w:val="000000" w:themeColor="text1"/>
                <w:lang w:val="en-US"/>
              </w:rPr>
            </w:pPr>
          </w:p>
        </w:tc>
        <w:tc>
          <w:tcPr>
            <w:tcW w:w="1727" w:type="dxa"/>
            <w:shd w:val="clear" w:color="auto" w:fill="auto"/>
          </w:tcPr>
          <w:p w14:paraId="3CA2593A" w14:textId="662C0276" w:rsidR="000A5193" w:rsidRDefault="000A5193" w:rsidP="16B7D638">
            <w:pPr>
              <w:spacing w:line="259" w:lineRule="auto"/>
              <w:jc w:val="center"/>
              <w:rPr>
                <w:rFonts w:ascii="Calibri" w:eastAsia="Calibri" w:hAnsi="Calibri" w:cs="Calibri"/>
                <w:color w:val="000000" w:themeColor="text1"/>
                <w:lang w:val="en-US"/>
              </w:rPr>
            </w:pPr>
          </w:p>
        </w:tc>
        <w:tc>
          <w:tcPr>
            <w:tcW w:w="1850" w:type="dxa"/>
            <w:shd w:val="clear" w:color="auto" w:fill="auto"/>
          </w:tcPr>
          <w:p w14:paraId="3B45D81E" w14:textId="3849115E" w:rsidR="000A5193" w:rsidRDefault="000A5193" w:rsidP="16B7D638">
            <w:pPr>
              <w:spacing w:line="259" w:lineRule="auto"/>
              <w:jc w:val="center"/>
              <w:rPr>
                <w:rFonts w:ascii="Calibri" w:eastAsia="Calibri" w:hAnsi="Calibri" w:cs="Calibri"/>
                <w:color w:val="000000" w:themeColor="text1"/>
                <w:lang w:val="en-US"/>
              </w:rPr>
            </w:pPr>
          </w:p>
        </w:tc>
        <w:tc>
          <w:tcPr>
            <w:tcW w:w="1850" w:type="dxa"/>
            <w:shd w:val="clear" w:color="auto" w:fill="auto"/>
          </w:tcPr>
          <w:p w14:paraId="0180CCC5" w14:textId="62141A7D" w:rsidR="000A5193" w:rsidRDefault="000A5193" w:rsidP="16B7D638">
            <w:pPr>
              <w:spacing w:line="259" w:lineRule="auto"/>
              <w:jc w:val="center"/>
              <w:rPr>
                <w:rFonts w:ascii="Calibri" w:eastAsia="Calibri" w:hAnsi="Calibri" w:cs="Calibri"/>
                <w:color w:val="000000" w:themeColor="text1"/>
                <w:lang w:val="en-US"/>
              </w:rPr>
            </w:pPr>
          </w:p>
        </w:tc>
        <w:tc>
          <w:tcPr>
            <w:tcW w:w="1932" w:type="dxa"/>
            <w:shd w:val="clear" w:color="auto" w:fill="auto"/>
          </w:tcPr>
          <w:p w14:paraId="453C5B30" w14:textId="649FD0A4" w:rsidR="000A5193" w:rsidRDefault="000A5193" w:rsidP="16B7D638">
            <w:pPr>
              <w:spacing w:line="259" w:lineRule="auto"/>
              <w:jc w:val="center"/>
              <w:rPr>
                <w:rFonts w:ascii="Calibri" w:eastAsia="Calibri" w:hAnsi="Calibri" w:cs="Calibri"/>
                <w:color w:val="000000" w:themeColor="text1"/>
                <w:lang w:val="en-US"/>
              </w:rPr>
            </w:pPr>
          </w:p>
        </w:tc>
      </w:tr>
      <w:tr w:rsidR="000A5193" w14:paraId="2A519BCE" w14:textId="77777777" w:rsidTr="00955EF3">
        <w:trPr>
          <w:trHeight w:val="584"/>
        </w:trPr>
        <w:tc>
          <w:tcPr>
            <w:tcW w:w="1657" w:type="dxa"/>
            <w:shd w:val="clear" w:color="auto" w:fill="auto"/>
          </w:tcPr>
          <w:p w14:paraId="7F05F9A7" w14:textId="77777777" w:rsidR="000A5193" w:rsidRDefault="000A5193" w:rsidP="16B7D638">
            <w:pPr>
              <w:spacing w:line="259" w:lineRule="auto"/>
              <w:jc w:val="center"/>
              <w:rPr>
                <w:rFonts w:ascii="Calibri" w:eastAsia="Calibri" w:hAnsi="Calibri" w:cs="Calibri"/>
                <w:color w:val="000000" w:themeColor="text1"/>
                <w:lang w:val="en-US"/>
              </w:rPr>
            </w:pPr>
          </w:p>
        </w:tc>
        <w:tc>
          <w:tcPr>
            <w:tcW w:w="1727" w:type="dxa"/>
            <w:shd w:val="clear" w:color="auto" w:fill="auto"/>
          </w:tcPr>
          <w:p w14:paraId="23476F36" w14:textId="75B7F39F" w:rsidR="000A5193" w:rsidRDefault="000A5193" w:rsidP="16B7D638">
            <w:pPr>
              <w:spacing w:line="259" w:lineRule="auto"/>
              <w:jc w:val="center"/>
              <w:rPr>
                <w:rFonts w:ascii="Calibri" w:eastAsia="Calibri" w:hAnsi="Calibri" w:cs="Calibri"/>
                <w:color w:val="000000" w:themeColor="text1"/>
                <w:lang w:val="en-US"/>
              </w:rPr>
            </w:pPr>
          </w:p>
        </w:tc>
        <w:tc>
          <w:tcPr>
            <w:tcW w:w="1850" w:type="dxa"/>
            <w:shd w:val="clear" w:color="auto" w:fill="auto"/>
          </w:tcPr>
          <w:p w14:paraId="068221B1" w14:textId="7CAF8CC2" w:rsidR="000A5193" w:rsidRDefault="000A5193" w:rsidP="16B7D638">
            <w:pPr>
              <w:spacing w:line="259" w:lineRule="auto"/>
              <w:jc w:val="center"/>
              <w:rPr>
                <w:rFonts w:ascii="Calibri" w:eastAsia="Calibri" w:hAnsi="Calibri" w:cs="Calibri"/>
                <w:color w:val="000000" w:themeColor="text1"/>
                <w:lang w:val="en-US"/>
              </w:rPr>
            </w:pPr>
          </w:p>
        </w:tc>
        <w:tc>
          <w:tcPr>
            <w:tcW w:w="1850" w:type="dxa"/>
            <w:shd w:val="clear" w:color="auto" w:fill="auto"/>
          </w:tcPr>
          <w:p w14:paraId="49534A2F" w14:textId="3442AB3A" w:rsidR="000A5193" w:rsidRDefault="000A5193" w:rsidP="16B7D638">
            <w:pPr>
              <w:spacing w:line="259" w:lineRule="auto"/>
              <w:jc w:val="center"/>
              <w:rPr>
                <w:rFonts w:ascii="Calibri" w:eastAsia="Calibri" w:hAnsi="Calibri" w:cs="Calibri"/>
                <w:color w:val="000000" w:themeColor="text1"/>
                <w:lang w:val="en-US"/>
              </w:rPr>
            </w:pPr>
          </w:p>
        </w:tc>
        <w:tc>
          <w:tcPr>
            <w:tcW w:w="1932" w:type="dxa"/>
            <w:shd w:val="clear" w:color="auto" w:fill="auto"/>
          </w:tcPr>
          <w:p w14:paraId="1B51C079" w14:textId="4167555D" w:rsidR="000A5193" w:rsidRDefault="000A5193" w:rsidP="16B7D638">
            <w:pPr>
              <w:spacing w:line="259" w:lineRule="auto"/>
              <w:jc w:val="center"/>
              <w:rPr>
                <w:rFonts w:ascii="Calibri" w:eastAsia="Calibri" w:hAnsi="Calibri" w:cs="Calibri"/>
                <w:color w:val="000000" w:themeColor="text1"/>
                <w:lang w:val="en-US"/>
              </w:rPr>
            </w:pPr>
          </w:p>
        </w:tc>
      </w:tr>
      <w:tr w:rsidR="000A5193" w14:paraId="5E968043" w14:textId="77777777" w:rsidTr="00955EF3">
        <w:trPr>
          <w:trHeight w:val="584"/>
        </w:trPr>
        <w:tc>
          <w:tcPr>
            <w:tcW w:w="1657" w:type="dxa"/>
            <w:shd w:val="clear" w:color="auto" w:fill="auto"/>
          </w:tcPr>
          <w:p w14:paraId="17D2EA02" w14:textId="7E9CCC24" w:rsidR="000A5193" w:rsidRDefault="000A5193" w:rsidP="16B7D638">
            <w:pPr>
              <w:spacing w:line="259" w:lineRule="auto"/>
              <w:jc w:val="center"/>
              <w:rPr>
                <w:rFonts w:ascii="Calibri" w:eastAsia="Calibri" w:hAnsi="Calibri" w:cs="Calibri"/>
                <w:color w:val="000000" w:themeColor="text1"/>
              </w:rPr>
            </w:pPr>
          </w:p>
        </w:tc>
        <w:tc>
          <w:tcPr>
            <w:tcW w:w="1727" w:type="dxa"/>
            <w:shd w:val="clear" w:color="auto" w:fill="auto"/>
          </w:tcPr>
          <w:p w14:paraId="5D578000" w14:textId="77777777" w:rsidR="000A5193" w:rsidRDefault="000A5193" w:rsidP="16B7D638">
            <w:pPr>
              <w:spacing w:line="259" w:lineRule="auto"/>
              <w:jc w:val="center"/>
              <w:rPr>
                <w:rFonts w:ascii="Calibri" w:eastAsia="Calibri" w:hAnsi="Calibri" w:cs="Calibri"/>
                <w:color w:val="000000" w:themeColor="text1"/>
              </w:rPr>
            </w:pPr>
          </w:p>
        </w:tc>
        <w:tc>
          <w:tcPr>
            <w:tcW w:w="1850" w:type="dxa"/>
            <w:shd w:val="clear" w:color="auto" w:fill="auto"/>
          </w:tcPr>
          <w:p w14:paraId="3F0707D0" w14:textId="77777777" w:rsidR="000A5193" w:rsidRDefault="000A5193" w:rsidP="16B7D638">
            <w:pPr>
              <w:spacing w:line="259" w:lineRule="auto"/>
              <w:jc w:val="center"/>
              <w:rPr>
                <w:rFonts w:ascii="Calibri" w:eastAsia="Calibri" w:hAnsi="Calibri" w:cs="Calibri"/>
                <w:color w:val="000000" w:themeColor="text1"/>
              </w:rPr>
            </w:pPr>
          </w:p>
        </w:tc>
        <w:tc>
          <w:tcPr>
            <w:tcW w:w="1850" w:type="dxa"/>
            <w:shd w:val="clear" w:color="auto" w:fill="auto"/>
          </w:tcPr>
          <w:p w14:paraId="0BC39D38" w14:textId="76719638" w:rsidR="000A5193" w:rsidRDefault="000A5193" w:rsidP="16B7D638">
            <w:pPr>
              <w:spacing w:line="259" w:lineRule="auto"/>
              <w:jc w:val="center"/>
              <w:rPr>
                <w:rFonts w:ascii="Calibri" w:eastAsia="Calibri" w:hAnsi="Calibri" w:cs="Calibri"/>
                <w:color w:val="000000" w:themeColor="text1"/>
              </w:rPr>
            </w:pPr>
          </w:p>
        </w:tc>
        <w:tc>
          <w:tcPr>
            <w:tcW w:w="1932" w:type="dxa"/>
            <w:shd w:val="clear" w:color="auto" w:fill="auto"/>
          </w:tcPr>
          <w:p w14:paraId="6A732670" w14:textId="2D0A126C" w:rsidR="000A5193" w:rsidRDefault="000A5193" w:rsidP="16B7D638">
            <w:pPr>
              <w:spacing w:line="259" w:lineRule="auto"/>
              <w:jc w:val="center"/>
              <w:rPr>
                <w:rFonts w:ascii="Calibri" w:eastAsia="Calibri" w:hAnsi="Calibri" w:cs="Calibri"/>
                <w:color w:val="000000" w:themeColor="text1"/>
              </w:rPr>
            </w:pPr>
          </w:p>
        </w:tc>
      </w:tr>
      <w:tr w:rsidR="000A5193" w14:paraId="251D35BD" w14:textId="77777777" w:rsidTr="00955EF3">
        <w:trPr>
          <w:trHeight w:val="584"/>
        </w:trPr>
        <w:tc>
          <w:tcPr>
            <w:tcW w:w="1657" w:type="dxa"/>
            <w:shd w:val="clear" w:color="auto" w:fill="auto"/>
          </w:tcPr>
          <w:p w14:paraId="4EC3618E" w14:textId="45FCABCA" w:rsidR="000A5193" w:rsidRDefault="000A5193" w:rsidP="007E2E33">
            <w:pPr>
              <w:jc w:val="center"/>
              <w:rPr>
                <w:rFonts w:eastAsiaTheme="minorEastAsia"/>
                <w:b/>
              </w:rPr>
            </w:pPr>
          </w:p>
        </w:tc>
        <w:tc>
          <w:tcPr>
            <w:tcW w:w="1727" w:type="dxa"/>
            <w:shd w:val="clear" w:color="auto" w:fill="auto"/>
          </w:tcPr>
          <w:p w14:paraId="38826EE9" w14:textId="057A758F" w:rsidR="000A5193" w:rsidRDefault="000A5193" w:rsidP="007E2E33">
            <w:pPr>
              <w:jc w:val="center"/>
              <w:rPr>
                <w:rFonts w:eastAsiaTheme="minorEastAsia"/>
                <w:b/>
              </w:rPr>
            </w:pPr>
          </w:p>
        </w:tc>
        <w:tc>
          <w:tcPr>
            <w:tcW w:w="1850" w:type="dxa"/>
            <w:shd w:val="clear" w:color="auto" w:fill="auto"/>
          </w:tcPr>
          <w:p w14:paraId="7EE5B0D0" w14:textId="4F803B94" w:rsidR="000A5193" w:rsidRDefault="000A5193" w:rsidP="007E2E33">
            <w:pPr>
              <w:jc w:val="center"/>
              <w:rPr>
                <w:rFonts w:eastAsiaTheme="minorEastAsia"/>
                <w:b/>
              </w:rPr>
            </w:pPr>
          </w:p>
        </w:tc>
        <w:tc>
          <w:tcPr>
            <w:tcW w:w="1850" w:type="dxa"/>
            <w:shd w:val="clear" w:color="auto" w:fill="auto"/>
          </w:tcPr>
          <w:p w14:paraId="4CBD2967" w14:textId="087A1B91" w:rsidR="000A5193" w:rsidRDefault="000A5193" w:rsidP="007E2E33">
            <w:pPr>
              <w:jc w:val="center"/>
              <w:rPr>
                <w:rFonts w:eastAsiaTheme="minorEastAsia"/>
                <w:b/>
              </w:rPr>
            </w:pPr>
          </w:p>
        </w:tc>
        <w:tc>
          <w:tcPr>
            <w:tcW w:w="1932" w:type="dxa"/>
            <w:shd w:val="clear" w:color="auto" w:fill="auto"/>
          </w:tcPr>
          <w:p w14:paraId="0FEA286A" w14:textId="60506D33" w:rsidR="000A5193" w:rsidRDefault="000A5193" w:rsidP="007E2E33">
            <w:pPr>
              <w:jc w:val="center"/>
              <w:rPr>
                <w:rFonts w:eastAsiaTheme="minorEastAsia"/>
                <w:b/>
              </w:rPr>
            </w:pPr>
          </w:p>
        </w:tc>
      </w:tr>
      <w:tr w:rsidR="000A5193" w14:paraId="474406F7" w14:textId="77777777" w:rsidTr="00955EF3">
        <w:trPr>
          <w:trHeight w:val="584"/>
        </w:trPr>
        <w:tc>
          <w:tcPr>
            <w:tcW w:w="1657" w:type="dxa"/>
            <w:shd w:val="clear" w:color="auto" w:fill="auto"/>
          </w:tcPr>
          <w:p w14:paraId="6CA35538" w14:textId="6197EDE2" w:rsidR="000A5193" w:rsidRDefault="000A5193" w:rsidP="007E2E33">
            <w:pPr>
              <w:jc w:val="center"/>
              <w:rPr>
                <w:rFonts w:eastAsiaTheme="minorEastAsia"/>
                <w:b/>
              </w:rPr>
            </w:pPr>
          </w:p>
        </w:tc>
        <w:tc>
          <w:tcPr>
            <w:tcW w:w="1727" w:type="dxa"/>
            <w:shd w:val="clear" w:color="auto" w:fill="auto"/>
          </w:tcPr>
          <w:p w14:paraId="51094313" w14:textId="2B1BB914" w:rsidR="000A5193" w:rsidRDefault="000A5193" w:rsidP="007E2E33">
            <w:pPr>
              <w:jc w:val="center"/>
              <w:rPr>
                <w:rFonts w:eastAsiaTheme="minorEastAsia"/>
                <w:b/>
              </w:rPr>
            </w:pPr>
          </w:p>
        </w:tc>
        <w:tc>
          <w:tcPr>
            <w:tcW w:w="1850" w:type="dxa"/>
            <w:shd w:val="clear" w:color="auto" w:fill="auto"/>
          </w:tcPr>
          <w:p w14:paraId="6B5F01F2" w14:textId="75CF41C9" w:rsidR="000A5193" w:rsidRDefault="000A5193" w:rsidP="007E2E33">
            <w:pPr>
              <w:jc w:val="center"/>
              <w:rPr>
                <w:rFonts w:eastAsiaTheme="minorEastAsia"/>
                <w:b/>
              </w:rPr>
            </w:pPr>
          </w:p>
        </w:tc>
        <w:tc>
          <w:tcPr>
            <w:tcW w:w="1850" w:type="dxa"/>
            <w:shd w:val="clear" w:color="auto" w:fill="auto"/>
          </w:tcPr>
          <w:p w14:paraId="36DA9D25" w14:textId="77777777" w:rsidR="000A5193" w:rsidRDefault="000A5193" w:rsidP="007E2E33">
            <w:pPr>
              <w:jc w:val="center"/>
              <w:rPr>
                <w:rFonts w:eastAsiaTheme="minorEastAsia"/>
                <w:b/>
              </w:rPr>
            </w:pPr>
          </w:p>
        </w:tc>
        <w:tc>
          <w:tcPr>
            <w:tcW w:w="1932" w:type="dxa"/>
            <w:shd w:val="clear" w:color="auto" w:fill="auto"/>
          </w:tcPr>
          <w:p w14:paraId="7BCB7492" w14:textId="0957511C" w:rsidR="000A5193" w:rsidRDefault="000A5193" w:rsidP="007E2E33">
            <w:pPr>
              <w:jc w:val="center"/>
              <w:rPr>
                <w:rFonts w:eastAsiaTheme="minorEastAsia"/>
                <w:b/>
              </w:rPr>
            </w:pPr>
          </w:p>
        </w:tc>
      </w:tr>
      <w:tr w:rsidR="000A5193" w14:paraId="2699B4AB" w14:textId="77777777" w:rsidTr="00955EF3">
        <w:trPr>
          <w:trHeight w:val="584"/>
        </w:trPr>
        <w:tc>
          <w:tcPr>
            <w:tcW w:w="1657" w:type="dxa"/>
            <w:shd w:val="clear" w:color="auto" w:fill="auto"/>
          </w:tcPr>
          <w:p w14:paraId="17CC0A60" w14:textId="3712763B" w:rsidR="000A5193" w:rsidRDefault="000A5193" w:rsidP="007E2E33">
            <w:pPr>
              <w:jc w:val="center"/>
              <w:rPr>
                <w:rFonts w:eastAsiaTheme="minorEastAsia"/>
                <w:b/>
              </w:rPr>
            </w:pPr>
          </w:p>
        </w:tc>
        <w:tc>
          <w:tcPr>
            <w:tcW w:w="1727" w:type="dxa"/>
            <w:shd w:val="clear" w:color="auto" w:fill="auto"/>
          </w:tcPr>
          <w:p w14:paraId="09B6B3C9" w14:textId="31DAEF13" w:rsidR="000A5193" w:rsidRDefault="000A5193" w:rsidP="007E2E33">
            <w:pPr>
              <w:jc w:val="center"/>
              <w:rPr>
                <w:rFonts w:eastAsiaTheme="minorEastAsia"/>
                <w:b/>
              </w:rPr>
            </w:pPr>
          </w:p>
        </w:tc>
        <w:tc>
          <w:tcPr>
            <w:tcW w:w="1850" w:type="dxa"/>
            <w:shd w:val="clear" w:color="auto" w:fill="auto"/>
          </w:tcPr>
          <w:p w14:paraId="411BCE42" w14:textId="633CE2F0" w:rsidR="000A5193" w:rsidRDefault="000A5193" w:rsidP="007E2E33">
            <w:pPr>
              <w:jc w:val="center"/>
              <w:rPr>
                <w:rFonts w:eastAsiaTheme="minorEastAsia"/>
                <w:b/>
              </w:rPr>
            </w:pPr>
          </w:p>
        </w:tc>
        <w:tc>
          <w:tcPr>
            <w:tcW w:w="1850" w:type="dxa"/>
            <w:shd w:val="clear" w:color="auto" w:fill="auto"/>
          </w:tcPr>
          <w:p w14:paraId="62C48235" w14:textId="0B80B217" w:rsidR="000A5193" w:rsidRDefault="000A5193" w:rsidP="007E2E33">
            <w:pPr>
              <w:jc w:val="center"/>
              <w:rPr>
                <w:rFonts w:eastAsiaTheme="minorEastAsia"/>
                <w:b/>
              </w:rPr>
            </w:pPr>
          </w:p>
        </w:tc>
        <w:tc>
          <w:tcPr>
            <w:tcW w:w="1932" w:type="dxa"/>
            <w:shd w:val="clear" w:color="auto" w:fill="auto"/>
          </w:tcPr>
          <w:p w14:paraId="27C408FE" w14:textId="1C8DEB18" w:rsidR="000A5193" w:rsidRDefault="000A5193" w:rsidP="007E2E33">
            <w:pPr>
              <w:jc w:val="center"/>
              <w:rPr>
                <w:rFonts w:eastAsiaTheme="minorEastAsia"/>
                <w:b/>
              </w:rPr>
            </w:pPr>
          </w:p>
        </w:tc>
      </w:tr>
      <w:tr w:rsidR="000A5193" w14:paraId="3DC62060" w14:textId="77777777" w:rsidTr="00955EF3">
        <w:trPr>
          <w:trHeight w:val="584"/>
        </w:trPr>
        <w:tc>
          <w:tcPr>
            <w:tcW w:w="1657" w:type="dxa"/>
            <w:shd w:val="clear" w:color="auto" w:fill="auto"/>
          </w:tcPr>
          <w:p w14:paraId="71B4C708" w14:textId="77777777" w:rsidR="000A5193" w:rsidRDefault="000A5193" w:rsidP="007E2E33">
            <w:pPr>
              <w:jc w:val="center"/>
              <w:rPr>
                <w:rFonts w:eastAsiaTheme="minorEastAsia"/>
                <w:b/>
              </w:rPr>
            </w:pPr>
          </w:p>
        </w:tc>
        <w:tc>
          <w:tcPr>
            <w:tcW w:w="1727" w:type="dxa"/>
            <w:shd w:val="clear" w:color="auto" w:fill="auto"/>
          </w:tcPr>
          <w:p w14:paraId="3F445F9D" w14:textId="77777777" w:rsidR="000A5193" w:rsidRDefault="000A5193" w:rsidP="007E2E33">
            <w:pPr>
              <w:jc w:val="center"/>
              <w:rPr>
                <w:rFonts w:eastAsiaTheme="minorEastAsia"/>
                <w:b/>
              </w:rPr>
            </w:pPr>
          </w:p>
        </w:tc>
        <w:tc>
          <w:tcPr>
            <w:tcW w:w="1850" w:type="dxa"/>
            <w:shd w:val="clear" w:color="auto" w:fill="auto"/>
          </w:tcPr>
          <w:p w14:paraId="3D14DE7B" w14:textId="77777777" w:rsidR="000A5193" w:rsidRDefault="000A5193" w:rsidP="007E2E33">
            <w:pPr>
              <w:jc w:val="center"/>
              <w:rPr>
                <w:rFonts w:eastAsiaTheme="minorEastAsia"/>
                <w:b/>
              </w:rPr>
            </w:pPr>
          </w:p>
        </w:tc>
        <w:tc>
          <w:tcPr>
            <w:tcW w:w="1850" w:type="dxa"/>
            <w:shd w:val="clear" w:color="auto" w:fill="auto"/>
          </w:tcPr>
          <w:p w14:paraId="64A7E35B" w14:textId="77777777" w:rsidR="000A5193" w:rsidRDefault="000A5193" w:rsidP="007E2E33">
            <w:pPr>
              <w:jc w:val="center"/>
              <w:rPr>
                <w:rFonts w:eastAsiaTheme="minorEastAsia"/>
                <w:b/>
              </w:rPr>
            </w:pPr>
          </w:p>
        </w:tc>
        <w:tc>
          <w:tcPr>
            <w:tcW w:w="1932" w:type="dxa"/>
            <w:shd w:val="clear" w:color="auto" w:fill="auto"/>
          </w:tcPr>
          <w:p w14:paraId="17CA0FA0" w14:textId="77777777" w:rsidR="000A5193" w:rsidRDefault="000A5193" w:rsidP="007E2E33">
            <w:pPr>
              <w:jc w:val="center"/>
              <w:rPr>
                <w:rFonts w:eastAsiaTheme="minorEastAsia"/>
                <w:b/>
              </w:rPr>
            </w:pPr>
          </w:p>
        </w:tc>
      </w:tr>
    </w:tbl>
    <w:p w14:paraId="74D4E601" w14:textId="5AEB6E56" w:rsidR="0039234D" w:rsidRDefault="0039234D"/>
    <w:p w14:paraId="27D72605" w14:textId="77777777" w:rsidR="00955EF3" w:rsidRDefault="00955EF3">
      <w:pPr>
        <w:sectPr w:rsidR="00955EF3" w:rsidSect="001971FE">
          <w:headerReference w:type="default" r:id="rId31"/>
          <w:pgSz w:w="11906" w:h="16838"/>
          <w:pgMar w:top="1440" w:right="1440" w:bottom="1440" w:left="1440" w:header="708" w:footer="708" w:gutter="0"/>
          <w:cols w:space="708"/>
          <w:docGrid w:linePitch="360"/>
        </w:sectPr>
      </w:pPr>
    </w:p>
    <w:p w14:paraId="13EF35B0" w14:textId="08F9599F" w:rsidR="000A5193" w:rsidRPr="00955EF3" w:rsidRDefault="0039234D" w:rsidP="0039234D">
      <w:pPr>
        <w:pStyle w:val="Heading3"/>
        <w:rPr>
          <w:color w:val="75A238"/>
        </w:rPr>
      </w:pPr>
      <w:bookmarkStart w:id="13" w:name="_Toc164775680"/>
      <w:r w:rsidRPr="00955EF3">
        <w:rPr>
          <w:color w:val="75A238"/>
        </w:rPr>
        <w:lastRenderedPageBreak/>
        <w:t>Spraying of Herbicides and Neat Application</w:t>
      </w:r>
      <w:bookmarkEnd w:id="13"/>
    </w:p>
    <w:p w14:paraId="02BF490C" w14:textId="77777777" w:rsidR="00955EF3" w:rsidRPr="00955EF3" w:rsidRDefault="00955EF3" w:rsidP="00955EF3"/>
    <w:tbl>
      <w:tblPr>
        <w:tblStyle w:val="TableGrid"/>
        <w:tblW w:w="0" w:type="auto"/>
        <w:tblLook w:val="04A0" w:firstRow="1" w:lastRow="0" w:firstColumn="1" w:lastColumn="0" w:noHBand="0" w:noVBand="1"/>
      </w:tblPr>
      <w:tblGrid>
        <w:gridCol w:w="2254"/>
        <w:gridCol w:w="2369"/>
        <w:gridCol w:w="2171"/>
        <w:gridCol w:w="2222"/>
      </w:tblGrid>
      <w:tr w:rsidR="000A5193" w14:paraId="1E9D858A" w14:textId="77777777" w:rsidTr="006539D0">
        <w:tc>
          <w:tcPr>
            <w:tcW w:w="13948" w:type="dxa"/>
            <w:gridSpan w:val="4"/>
          </w:tcPr>
          <w:p w14:paraId="6DA64477" w14:textId="690AB0F2" w:rsidR="000A5193" w:rsidRPr="006539D0" w:rsidRDefault="0087058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7C82C594" w14:textId="77777777" w:rsidTr="006A2BEF">
        <w:tc>
          <w:tcPr>
            <w:tcW w:w="13948" w:type="dxa"/>
            <w:gridSpan w:val="4"/>
            <w:shd w:val="clear" w:color="auto" w:fill="D9D9D9" w:themeFill="background1" w:themeFillShade="D9"/>
          </w:tcPr>
          <w:p w14:paraId="1C18BFCC"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793DBC68" w14:textId="77777777" w:rsidTr="00B82081">
        <w:trPr>
          <w:trHeight w:val="865"/>
        </w:trPr>
        <w:tc>
          <w:tcPr>
            <w:tcW w:w="13948" w:type="dxa"/>
            <w:gridSpan w:val="4"/>
          </w:tcPr>
          <w:p w14:paraId="3FE2C21E" w14:textId="7731D6D4" w:rsidR="000A5193" w:rsidRPr="006539D0" w:rsidRDefault="000A5193" w:rsidP="006539D0">
            <w:pPr>
              <w:jc w:val="center"/>
              <w:rPr>
                <w:rFonts w:eastAsiaTheme="minorEastAsia"/>
                <w:b/>
                <w:sz w:val="52"/>
                <w:szCs w:val="52"/>
              </w:rPr>
            </w:pPr>
            <w:r>
              <w:rPr>
                <w:rFonts w:eastAsiaTheme="minorEastAsia"/>
                <w:b/>
                <w:sz w:val="52"/>
                <w:szCs w:val="52"/>
              </w:rPr>
              <w:t>S</w:t>
            </w:r>
            <w:r w:rsidRPr="00D4122E">
              <w:rPr>
                <w:rFonts w:eastAsiaTheme="minorEastAsia"/>
                <w:b/>
                <w:sz w:val="52"/>
                <w:szCs w:val="52"/>
              </w:rPr>
              <w:t xml:space="preserve">praying of </w:t>
            </w:r>
            <w:r w:rsidR="0039234D">
              <w:rPr>
                <w:rFonts w:eastAsiaTheme="minorEastAsia"/>
                <w:b/>
                <w:sz w:val="52"/>
                <w:szCs w:val="52"/>
              </w:rPr>
              <w:t>H</w:t>
            </w:r>
            <w:r w:rsidRPr="00D4122E">
              <w:rPr>
                <w:rFonts w:eastAsiaTheme="minorEastAsia"/>
                <w:b/>
                <w:sz w:val="52"/>
                <w:szCs w:val="52"/>
              </w:rPr>
              <w:t xml:space="preserve">erbicides and </w:t>
            </w:r>
            <w:r w:rsidR="0039234D">
              <w:rPr>
                <w:rFonts w:eastAsiaTheme="minorEastAsia"/>
                <w:b/>
                <w:sz w:val="52"/>
                <w:szCs w:val="52"/>
              </w:rPr>
              <w:t>N</w:t>
            </w:r>
            <w:r w:rsidRPr="00D4122E">
              <w:rPr>
                <w:rFonts w:eastAsiaTheme="minorEastAsia"/>
                <w:b/>
                <w:sz w:val="52"/>
                <w:szCs w:val="52"/>
              </w:rPr>
              <w:t xml:space="preserve">eat </w:t>
            </w:r>
            <w:r w:rsidR="0039234D">
              <w:rPr>
                <w:rFonts w:eastAsiaTheme="minorEastAsia"/>
                <w:b/>
                <w:sz w:val="52"/>
                <w:szCs w:val="52"/>
              </w:rPr>
              <w:t>A</w:t>
            </w:r>
            <w:r w:rsidRPr="00D4122E">
              <w:rPr>
                <w:rFonts w:eastAsiaTheme="minorEastAsia"/>
                <w:b/>
                <w:sz w:val="52"/>
                <w:szCs w:val="52"/>
              </w:rPr>
              <w:t>pplication</w:t>
            </w:r>
          </w:p>
        </w:tc>
      </w:tr>
      <w:tr w:rsidR="000A5193" w14:paraId="327CB20A" w14:textId="77777777" w:rsidTr="00E6499B">
        <w:tc>
          <w:tcPr>
            <w:tcW w:w="6974" w:type="dxa"/>
            <w:gridSpan w:val="2"/>
          </w:tcPr>
          <w:p w14:paraId="5071D4DF" w14:textId="5A331000"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3A0048DA" w14:textId="73F9B2E7"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37F7A4DE" w14:textId="77777777" w:rsidR="000A5193" w:rsidRPr="00B82081" w:rsidRDefault="000A5193" w:rsidP="006539D0">
            <w:pPr>
              <w:jc w:val="center"/>
              <w:rPr>
                <w:rFonts w:eastAsiaTheme="minorEastAsia"/>
                <w:b/>
                <w:sz w:val="28"/>
                <w:szCs w:val="28"/>
              </w:rPr>
            </w:pPr>
          </w:p>
        </w:tc>
      </w:tr>
      <w:tr w:rsidR="000A5193" w14:paraId="77B7D72D" w14:textId="77777777" w:rsidTr="00C929B5">
        <w:tc>
          <w:tcPr>
            <w:tcW w:w="3487" w:type="dxa"/>
            <w:shd w:val="clear" w:color="auto" w:fill="D9D9D9" w:themeFill="background1" w:themeFillShade="D9"/>
          </w:tcPr>
          <w:p w14:paraId="74C6F7DB"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101F7EAD"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234B7EE7"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22502568"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2448C975" w14:textId="77777777" w:rsidTr="00D4122E">
        <w:trPr>
          <w:trHeight w:val="718"/>
        </w:trPr>
        <w:tc>
          <w:tcPr>
            <w:tcW w:w="3487" w:type="dxa"/>
          </w:tcPr>
          <w:p w14:paraId="62C6D5BA" w14:textId="52057DFA" w:rsidR="000A5193" w:rsidRPr="00C929B5" w:rsidRDefault="000A5193" w:rsidP="00E3740C">
            <w:pPr>
              <w:jc w:val="center"/>
              <w:rPr>
                <w:rFonts w:eastAsiaTheme="minorEastAsia"/>
              </w:rPr>
            </w:pPr>
          </w:p>
        </w:tc>
        <w:tc>
          <w:tcPr>
            <w:tcW w:w="3487" w:type="dxa"/>
          </w:tcPr>
          <w:p w14:paraId="01022E7F" w14:textId="11645B0B" w:rsidR="000A5193" w:rsidRPr="00C929B5" w:rsidRDefault="000A5193" w:rsidP="00E3740C">
            <w:pPr>
              <w:jc w:val="center"/>
              <w:rPr>
                <w:rFonts w:eastAsiaTheme="minorEastAsia"/>
              </w:rPr>
            </w:pPr>
          </w:p>
        </w:tc>
        <w:tc>
          <w:tcPr>
            <w:tcW w:w="3487" w:type="dxa"/>
            <w:shd w:val="clear" w:color="auto" w:fill="auto"/>
          </w:tcPr>
          <w:p w14:paraId="4BBE5D28" w14:textId="47FB5E7A" w:rsidR="000A5193" w:rsidRDefault="000A5193" w:rsidP="00FB67F1">
            <w:pPr>
              <w:jc w:val="center"/>
              <w:rPr>
                <w:rFonts w:eastAsiaTheme="minorEastAsia"/>
              </w:rPr>
            </w:pPr>
          </w:p>
        </w:tc>
        <w:tc>
          <w:tcPr>
            <w:tcW w:w="3487" w:type="dxa"/>
          </w:tcPr>
          <w:p w14:paraId="6108A903" w14:textId="6B2D67FE" w:rsidR="000A5193" w:rsidRDefault="000A5193" w:rsidP="00FB67F1">
            <w:pPr>
              <w:jc w:val="center"/>
              <w:rPr>
                <w:rFonts w:eastAsiaTheme="minorEastAsia"/>
              </w:rPr>
            </w:pPr>
          </w:p>
        </w:tc>
      </w:tr>
    </w:tbl>
    <w:p w14:paraId="2734D869"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254C7DDE" w14:textId="77777777" w:rsidTr="0039234D">
        <w:tc>
          <w:tcPr>
            <w:tcW w:w="0" w:type="auto"/>
            <w:gridSpan w:val="4"/>
            <w:shd w:val="clear" w:color="auto" w:fill="D9D9D9" w:themeFill="background1" w:themeFillShade="D9"/>
          </w:tcPr>
          <w:p w14:paraId="315F04EB"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2407CB77" w14:textId="77777777" w:rsidTr="0039234D">
        <w:tc>
          <w:tcPr>
            <w:tcW w:w="0" w:type="auto"/>
            <w:shd w:val="clear" w:color="auto" w:fill="auto"/>
          </w:tcPr>
          <w:p w14:paraId="028586F8" w14:textId="77777777" w:rsidR="000A5193" w:rsidRDefault="00000000" w:rsidP="00E6499B">
            <w:pPr>
              <w:rPr>
                <w:rFonts w:eastAsiaTheme="minorEastAsia"/>
                <w:b/>
              </w:rPr>
            </w:pPr>
            <w:sdt>
              <w:sdtPr>
                <w:rPr>
                  <w:b/>
                  <w:bCs/>
                </w:rPr>
                <w:id w:val="-130931427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579778FC" w14:textId="77777777" w:rsidR="000A5193" w:rsidRDefault="00000000" w:rsidP="00E6499B">
            <w:pPr>
              <w:rPr>
                <w:rFonts w:eastAsiaTheme="minorEastAsia"/>
                <w:b/>
              </w:rPr>
            </w:pPr>
            <w:sdt>
              <w:sdtPr>
                <w:rPr>
                  <w:b/>
                  <w:bCs/>
                </w:rPr>
                <w:id w:val="-73008245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690951C9" w14:textId="77777777" w:rsidR="000A5193" w:rsidRDefault="00000000" w:rsidP="00E6499B">
            <w:pPr>
              <w:rPr>
                <w:rFonts w:eastAsiaTheme="minorEastAsia"/>
                <w:b/>
              </w:rPr>
            </w:pPr>
            <w:sdt>
              <w:sdtPr>
                <w:rPr>
                  <w:b/>
                  <w:bCs/>
                </w:rPr>
                <w:id w:val="71586466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25936EA1" w14:textId="77777777" w:rsidR="000A5193" w:rsidRDefault="00000000" w:rsidP="00E6499B">
            <w:pPr>
              <w:rPr>
                <w:rFonts w:eastAsiaTheme="minorEastAsia"/>
                <w:b/>
              </w:rPr>
            </w:pPr>
            <w:sdt>
              <w:sdtPr>
                <w:rPr>
                  <w:b/>
                  <w:bCs/>
                </w:rPr>
                <w:id w:val="-24318379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15C28CE1" w14:textId="77777777" w:rsidTr="0039234D">
        <w:tc>
          <w:tcPr>
            <w:tcW w:w="0" w:type="auto"/>
            <w:shd w:val="clear" w:color="auto" w:fill="auto"/>
          </w:tcPr>
          <w:p w14:paraId="5A1557D1" w14:textId="77777777" w:rsidR="000A5193" w:rsidRDefault="00000000" w:rsidP="00E6499B">
            <w:pPr>
              <w:rPr>
                <w:rFonts w:eastAsiaTheme="minorEastAsia"/>
                <w:b/>
              </w:rPr>
            </w:pPr>
            <w:sdt>
              <w:sdtPr>
                <w:rPr>
                  <w:b/>
                  <w:bCs/>
                </w:rPr>
                <w:id w:val="163814735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7FD6C09E" w14:textId="77777777" w:rsidR="000A5193" w:rsidRDefault="00000000" w:rsidP="00E6499B">
            <w:pPr>
              <w:rPr>
                <w:rFonts w:eastAsiaTheme="minorEastAsia"/>
                <w:b/>
              </w:rPr>
            </w:pPr>
            <w:sdt>
              <w:sdtPr>
                <w:rPr>
                  <w:b/>
                  <w:bCs/>
                </w:rPr>
                <w:id w:val="5208259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6CA8697A" w14:textId="77777777" w:rsidR="000A5193" w:rsidRDefault="00000000" w:rsidP="00E6499B">
            <w:pPr>
              <w:rPr>
                <w:rFonts w:eastAsiaTheme="minorEastAsia"/>
                <w:b/>
              </w:rPr>
            </w:pPr>
            <w:sdt>
              <w:sdtPr>
                <w:rPr>
                  <w:b/>
                  <w:bCs/>
                </w:rPr>
                <w:id w:val="-164402938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13E365BC" w14:textId="77777777" w:rsidR="000A5193" w:rsidRDefault="00000000" w:rsidP="00E6499B">
            <w:pPr>
              <w:rPr>
                <w:rFonts w:eastAsiaTheme="minorEastAsia"/>
                <w:b/>
              </w:rPr>
            </w:pPr>
            <w:sdt>
              <w:sdtPr>
                <w:rPr>
                  <w:b/>
                  <w:bCs/>
                </w:rPr>
                <w:id w:val="130220162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Respirator (Herbicide use)</w:t>
            </w:r>
          </w:p>
        </w:tc>
      </w:tr>
      <w:tr w:rsidR="000A5193" w14:paraId="5C9BCD2C" w14:textId="77777777" w:rsidTr="0039234D">
        <w:tc>
          <w:tcPr>
            <w:tcW w:w="0" w:type="auto"/>
            <w:shd w:val="clear" w:color="auto" w:fill="auto"/>
          </w:tcPr>
          <w:p w14:paraId="63A35453" w14:textId="77777777" w:rsidR="000A5193" w:rsidRDefault="00000000" w:rsidP="00E6499B">
            <w:pPr>
              <w:rPr>
                <w:rFonts w:eastAsiaTheme="minorEastAsia"/>
                <w:b/>
              </w:rPr>
            </w:pPr>
            <w:sdt>
              <w:sdtPr>
                <w:rPr>
                  <w:b/>
                  <w:bCs/>
                </w:rPr>
                <w:id w:val="185716017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0BE6E406" w14:textId="77777777" w:rsidR="000A5193" w:rsidRDefault="00000000" w:rsidP="00E6499B">
            <w:pPr>
              <w:rPr>
                <w:rFonts w:eastAsiaTheme="minorEastAsia"/>
                <w:b/>
              </w:rPr>
            </w:pPr>
            <w:sdt>
              <w:sdtPr>
                <w:rPr>
                  <w:b/>
                  <w:bCs/>
                </w:rPr>
                <w:id w:val="194727757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3C674ED" w14:textId="77777777" w:rsidR="000A5193" w:rsidRDefault="00000000" w:rsidP="00E6499B">
            <w:pPr>
              <w:rPr>
                <w:rFonts w:eastAsiaTheme="minorEastAsia"/>
                <w:b/>
              </w:rPr>
            </w:pPr>
            <w:sdt>
              <w:sdtPr>
                <w:rPr>
                  <w:b/>
                  <w:bCs/>
                </w:rPr>
                <w:id w:val="-97583795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F806B28" w14:textId="77777777" w:rsidR="000A5193" w:rsidRDefault="00000000" w:rsidP="00E6499B">
            <w:pPr>
              <w:rPr>
                <w:rFonts w:eastAsiaTheme="minorEastAsia"/>
                <w:b/>
              </w:rPr>
            </w:pPr>
            <w:sdt>
              <w:sdtPr>
                <w:rPr>
                  <w:b/>
                  <w:bCs/>
                </w:rPr>
                <w:id w:val="81399643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1FE89BB" w14:textId="77777777" w:rsidTr="0039234D">
        <w:tc>
          <w:tcPr>
            <w:tcW w:w="0" w:type="auto"/>
            <w:shd w:val="clear" w:color="auto" w:fill="auto"/>
          </w:tcPr>
          <w:p w14:paraId="601B038C" w14:textId="77777777" w:rsidR="000A5193" w:rsidRDefault="00000000" w:rsidP="00E6499B">
            <w:pPr>
              <w:rPr>
                <w:rFonts w:eastAsiaTheme="minorEastAsia"/>
                <w:b/>
              </w:rPr>
            </w:pPr>
            <w:sdt>
              <w:sdtPr>
                <w:rPr>
                  <w:b/>
                  <w:bCs/>
                </w:rPr>
                <w:id w:val="116798210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76407A7" w14:textId="77777777" w:rsidR="000A5193" w:rsidRDefault="00000000" w:rsidP="00E6499B">
            <w:pPr>
              <w:rPr>
                <w:rFonts w:eastAsiaTheme="minorEastAsia"/>
                <w:b/>
              </w:rPr>
            </w:pPr>
            <w:sdt>
              <w:sdtPr>
                <w:rPr>
                  <w:b/>
                  <w:bCs/>
                </w:rPr>
                <w:id w:val="-103874772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3863376" w14:textId="77777777" w:rsidR="000A5193" w:rsidRDefault="00000000" w:rsidP="00E6499B">
            <w:pPr>
              <w:rPr>
                <w:rFonts w:eastAsiaTheme="minorEastAsia"/>
                <w:b/>
              </w:rPr>
            </w:pPr>
            <w:sdt>
              <w:sdtPr>
                <w:rPr>
                  <w:b/>
                  <w:bCs/>
                </w:rPr>
                <w:id w:val="-212999906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E710CA2" w14:textId="77777777" w:rsidR="000A5193" w:rsidRDefault="00000000" w:rsidP="00E6499B">
            <w:pPr>
              <w:rPr>
                <w:rFonts w:eastAsiaTheme="minorEastAsia"/>
                <w:b/>
              </w:rPr>
            </w:pPr>
            <w:sdt>
              <w:sdtPr>
                <w:rPr>
                  <w:b/>
                  <w:bCs/>
                </w:rPr>
                <w:id w:val="17738939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EAFFFE0" w14:textId="77777777" w:rsidTr="0039234D">
        <w:tc>
          <w:tcPr>
            <w:tcW w:w="0" w:type="auto"/>
            <w:gridSpan w:val="4"/>
          </w:tcPr>
          <w:p w14:paraId="1CF68D8C"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39A0F9B2"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6F97F73B"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33F47CE8"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568AE77"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5BF9F16E" w14:textId="5F4C16D0"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9F3540">
              <w:br/>
            </w:r>
            <w:r w:rsidR="009F3540">
              <w:br/>
            </w:r>
            <w:r w:rsidR="009F3540">
              <w:br/>
            </w:r>
          </w:p>
        </w:tc>
      </w:tr>
      <w:tr w:rsidR="000A5193" w14:paraId="230A7669" w14:textId="77777777" w:rsidTr="0039234D">
        <w:tc>
          <w:tcPr>
            <w:tcW w:w="0" w:type="auto"/>
            <w:gridSpan w:val="4"/>
            <w:shd w:val="clear" w:color="auto" w:fill="D9D9D9" w:themeFill="background1" w:themeFillShade="D9"/>
          </w:tcPr>
          <w:p w14:paraId="60F7F1F7" w14:textId="77777777" w:rsidR="000A5193" w:rsidRDefault="000A5193" w:rsidP="009941A9">
            <w:pPr>
              <w:tabs>
                <w:tab w:val="left" w:pos="2436"/>
              </w:tabs>
              <w:jc w:val="center"/>
            </w:pPr>
            <w:r w:rsidRPr="009941A9">
              <w:rPr>
                <w:b/>
                <w:bCs/>
                <w:sz w:val="36"/>
                <w:szCs w:val="36"/>
              </w:rPr>
              <w:lastRenderedPageBreak/>
              <w:t>Risk Matrix</w:t>
            </w:r>
          </w:p>
        </w:tc>
      </w:tr>
      <w:tr w:rsidR="000A5193" w14:paraId="76135E3A" w14:textId="77777777" w:rsidTr="0039234D">
        <w:tc>
          <w:tcPr>
            <w:tcW w:w="0" w:type="auto"/>
            <w:gridSpan w:val="4"/>
          </w:tcPr>
          <w:p w14:paraId="636D6047" w14:textId="77777777" w:rsidR="000A5193" w:rsidRDefault="000A5193" w:rsidP="006A2BEF">
            <w:pPr>
              <w:tabs>
                <w:tab w:val="left" w:pos="2436"/>
              </w:tabs>
            </w:pPr>
            <w:r w:rsidRPr="00B45425">
              <w:rPr>
                <w:b/>
                <w:bCs/>
                <w:noProof/>
              </w:rPr>
              <w:drawing>
                <wp:anchor distT="0" distB="0" distL="114300" distR="114300" simplePos="0" relativeHeight="251658251" behindDoc="0" locked="0" layoutInCell="1" allowOverlap="1" wp14:anchorId="636090F1" wp14:editId="27ABC16F">
                  <wp:simplePos x="0" y="0"/>
                  <wp:positionH relativeFrom="margin">
                    <wp:posOffset>-65405</wp:posOffset>
                  </wp:positionH>
                  <wp:positionV relativeFrom="paragraph">
                    <wp:posOffset>95250</wp:posOffset>
                  </wp:positionV>
                  <wp:extent cx="5723255" cy="3182620"/>
                  <wp:effectExtent l="0" t="0" r="0" b="0"/>
                  <wp:wrapSquare wrapText="bothSides"/>
                  <wp:docPr id="1480946604" name="Picture 14809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4F3AFA58" w14:textId="77777777" w:rsidTr="0039234D">
        <w:tc>
          <w:tcPr>
            <w:tcW w:w="0" w:type="auto"/>
            <w:gridSpan w:val="4"/>
            <w:shd w:val="clear" w:color="auto" w:fill="D9D9D9" w:themeFill="background1" w:themeFillShade="D9"/>
          </w:tcPr>
          <w:p w14:paraId="6012E07D"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49E56451" w14:textId="77777777" w:rsidTr="0039234D">
        <w:tc>
          <w:tcPr>
            <w:tcW w:w="0" w:type="auto"/>
            <w:gridSpan w:val="4"/>
          </w:tcPr>
          <w:p w14:paraId="24A2E121" w14:textId="77777777" w:rsidR="000A5193" w:rsidRDefault="000A5193" w:rsidP="000A5193">
            <w:pPr>
              <w:pStyle w:val="ListParagraph"/>
              <w:numPr>
                <w:ilvl w:val="0"/>
                <w:numId w:val="2"/>
              </w:numPr>
              <w:tabs>
                <w:tab w:val="left" w:pos="2436"/>
              </w:tabs>
            </w:pPr>
            <w:r>
              <w:t>Eradication: The hazard is removed altogether.</w:t>
            </w:r>
          </w:p>
          <w:p w14:paraId="17A37CB1"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75F353A3"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12DC7D0B"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2FB5C6F8"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6B9EE5DE" w14:textId="77777777" w:rsidR="000A5193" w:rsidRPr="00B45425" w:rsidRDefault="000A5193" w:rsidP="006A2BEF">
            <w:pPr>
              <w:tabs>
                <w:tab w:val="left" w:pos="2436"/>
              </w:tabs>
              <w:rPr>
                <w:b/>
                <w:bCs/>
              </w:rPr>
            </w:pPr>
          </w:p>
        </w:tc>
      </w:tr>
    </w:tbl>
    <w:p w14:paraId="00465C35" w14:textId="77777777" w:rsidR="000A5193" w:rsidRDefault="000A5193"/>
    <w:tbl>
      <w:tblPr>
        <w:tblStyle w:val="TableGrid"/>
        <w:tblW w:w="0" w:type="auto"/>
        <w:tblLook w:val="04A0" w:firstRow="1" w:lastRow="0" w:firstColumn="1" w:lastColumn="0" w:noHBand="0" w:noVBand="1"/>
      </w:tblPr>
      <w:tblGrid>
        <w:gridCol w:w="2157"/>
        <w:gridCol w:w="2517"/>
        <w:gridCol w:w="2278"/>
        <w:gridCol w:w="2064"/>
      </w:tblGrid>
      <w:tr w:rsidR="000A5193" w14:paraId="1D267CB6" w14:textId="77777777" w:rsidTr="0D442D2E">
        <w:tc>
          <w:tcPr>
            <w:tcW w:w="3487" w:type="dxa"/>
            <w:shd w:val="clear" w:color="auto" w:fill="D9D9D9" w:themeFill="background1" w:themeFillShade="D9"/>
          </w:tcPr>
          <w:p w14:paraId="264C1C7F"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0EDF34D"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539BBDEB"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18D1BE42"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417CB44E"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681DF55E"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605AF99A"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1F42064A" w14:textId="77777777" w:rsidTr="0D442D2E">
        <w:tc>
          <w:tcPr>
            <w:tcW w:w="3487" w:type="dxa"/>
            <w:shd w:val="clear" w:color="auto" w:fill="D9D9D9" w:themeFill="background1" w:themeFillShade="D9"/>
          </w:tcPr>
          <w:p w14:paraId="688B1DF1"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3C089FDC"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31E997AF"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696CE977"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124572B8"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0D4EB352" w14:textId="77777777" w:rsidR="000A5193" w:rsidRDefault="000A5193" w:rsidP="00311160">
            <w:pPr>
              <w:jc w:val="center"/>
              <w:rPr>
                <w:rFonts w:eastAsiaTheme="minorEastAsia"/>
              </w:rPr>
            </w:pPr>
            <w:r w:rsidRPr="65C9DDDC">
              <w:rPr>
                <w:rFonts w:eastAsiaTheme="minorEastAsia"/>
                <w:color w:val="231F20"/>
              </w:rPr>
              <w:t>Low</w:t>
            </w:r>
          </w:p>
        </w:tc>
      </w:tr>
      <w:tr w:rsidR="000A5193" w14:paraId="5391747E" w14:textId="77777777" w:rsidTr="00215DFF">
        <w:tc>
          <w:tcPr>
            <w:tcW w:w="3487" w:type="dxa"/>
            <w:shd w:val="clear" w:color="auto" w:fill="auto"/>
          </w:tcPr>
          <w:p w14:paraId="42F812E2" w14:textId="77777777" w:rsidR="000A5193" w:rsidRPr="003170AE" w:rsidRDefault="000A5193" w:rsidP="00311160">
            <w:pPr>
              <w:rPr>
                <w:rFonts w:eastAsiaTheme="minorEastAsia"/>
                <w:color w:val="231F20"/>
              </w:rPr>
            </w:pPr>
            <w:r>
              <w:t>Pre spraying</w:t>
            </w:r>
          </w:p>
        </w:tc>
        <w:tc>
          <w:tcPr>
            <w:tcW w:w="3487" w:type="dxa"/>
            <w:shd w:val="clear" w:color="auto" w:fill="auto"/>
          </w:tcPr>
          <w:p w14:paraId="41F94550" w14:textId="77777777" w:rsidR="000A5193" w:rsidRDefault="000A5193" w:rsidP="00311160">
            <w:r>
              <w:rPr>
                <w:rFonts w:ascii="Symbol" w:eastAsia="Symbol" w:hAnsi="Symbol" w:cs="Symbol"/>
              </w:rPr>
              <w:t>·</w:t>
            </w:r>
            <w:r>
              <w:t xml:space="preserve"> Chemical spills </w:t>
            </w:r>
          </w:p>
          <w:p w14:paraId="12E4E668" w14:textId="77777777" w:rsidR="000A5193" w:rsidRDefault="000A5193" w:rsidP="00311160">
            <w:r>
              <w:rPr>
                <w:rFonts w:ascii="Symbol" w:eastAsia="Symbol" w:hAnsi="Symbol" w:cs="Symbol"/>
              </w:rPr>
              <w:t>·</w:t>
            </w:r>
            <w:r>
              <w:t xml:space="preserve"> Contamination of clothing, equipment, person </w:t>
            </w:r>
          </w:p>
          <w:p w14:paraId="7267DD2C" w14:textId="77777777" w:rsidR="000A5193" w:rsidRDefault="000A5193" w:rsidP="00311160">
            <w:r>
              <w:rPr>
                <w:rFonts w:ascii="Symbol" w:eastAsia="Symbol" w:hAnsi="Symbol" w:cs="Symbol"/>
              </w:rPr>
              <w:t>·</w:t>
            </w:r>
            <w:r>
              <w:t xml:space="preserve"> Poisoning </w:t>
            </w:r>
          </w:p>
          <w:p w14:paraId="159CE66F" w14:textId="77777777" w:rsidR="000A5193" w:rsidRPr="003170AE" w:rsidRDefault="000A5193" w:rsidP="00311160">
            <w:pPr>
              <w:rPr>
                <w:rFonts w:eastAsiaTheme="minorEastAsia"/>
                <w:color w:val="231F20"/>
              </w:rPr>
            </w:pPr>
            <w:r>
              <w:rPr>
                <w:rFonts w:ascii="Symbol" w:eastAsia="Symbol" w:hAnsi="Symbol" w:cs="Symbol"/>
              </w:rPr>
              <w:lastRenderedPageBreak/>
              <w:t>·</w:t>
            </w:r>
            <w:r>
              <w:t xml:space="preserve"> Public entering spray area</w:t>
            </w:r>
          </w:p>
        </w:tc>
        <w:tc>
          <w:tcPr>
            <w:tcW w:w="3487" w:type="dxa"/>
            <w:shd w:val="clear" w:color="auto" w:fill="auto"/>
          </w:tcPr>
          <w:p w14:paraId="3F40F722" w14:textId="77777777" w:rsidR="000A5193" w:rsidRDefault="000A5193" w:rsidP="00311160">
            <w:r>
              <w:rPr>
                <w:rFonts w:ascii="Symbol" w:eastAsia="Symbol" w:hAnsi="Symbol" w:cs="Symbol"/>
              </w:rPr>
              <w:lastRenderedPageBreak/>
              <w:t>·</w:t>
            </w:r>
            <w:r>
              <w:t xml:space="preserve"> Wear all required PPE prior to handling chemical. </w:t>
            </w:r>
          </w:p>
          <w:p w14:paraId="3A559FC7" w14:textId="77777777" w:rsidR="000A5193" w:rsidRDefault="000A5193" w:rsidP="00311160">
            <w:r>
              <w:rPr>
                <w:rFonts w:ascii="Symbol" w:eastAsia="Symbol" w:hAnsi="Symbol" w:cs="Symbol"/>
              </w:rPr>
              <w:lastRenderedPageBreak/>
              <w:t>·</w:t>
            </w:r>
            <w:r>
              <w:t xml:space="preserve"> Check spray unit is clean &amp; in operating condition. </w:t>
            </w:r>
          </w:p>
          <w:p w14:paraId="01DF79A0" w14:textId="77777777" w:rsidR="000A5193" w:rsidRDefault="000A5193" w:rsidP="00311160">
            <w:r>
              <w:rPr>
                <w:rFonts w:ascii="Symbol" w:eastAsia="Symbol" w:hAnsi="Symbol" w:cs="Symbol"/>
              </w:rPr>
              <w:t>·</w:t>
            </w:r>
            <w:r>
              <w:t xml:space="preserve"> Read herbicide label, SDS &amp; (if applicable) Minor Use Permit to confirm correct procedure. </w:t>
            </w:r>
          </w:p>
          <w:p w14:paraId="7549AAEA" w14:textId="77777777" w:rsidR="000A5193" w:rsidRDefault="000A5193" w:rsidP="00311160">
            <w:r>
              <w:rPr>
                <w:rFonts w:ascii="Symbol" w:eastAsia="Symbol" w:hAnsi="Symbol" w:cs="Symbol"/>
              </w:rPr>
              <w:t>·</w:t>
            </w:r>
            <w:r>
              <w:t xml:space="preserve"> Only people who have AQF 3 certification are permitted to mix and spray herbicides. </w:t>
            </w:r>
          </w:p>
          <w:p w14:paraId="262ED144" w14:textId="77777777" w:rsidR="000A5193" w:rsidRDefault="000A5193" w:rsidP="00311160">
            <w:r>
              <w:rPr>
                <w:rFonts w:ascii="Symbol" w:eastAsia="Symbol" w:hAnsi="Symbol" w:cs="Symbol"/>
              </w:rPr>
              <w:t>·</w:t>
            </w:r>
            <w:r>
              <w:t xml:space="preserve"> Only mix and use herbicide in accordance with label or Minor Use Permit </w:t>
            </w:r>
          </w:p>
          <w:p w14:paraId="6D1EEAA7" w14:textId="77777777" w:rsidR="000A5193" w:rsidRDefault="000A5193" w:rsidP="00311160">
            <w:r>
              <w:rPr>
                <w:rFonts w:ascii="Symbol" w:eastAsia="Symbol" w:hAnsi="Symbol" w:cs="Symbol"/>
              </w:rPr>
              <w:t>·</w:t>
            </w:r>
            <w:r>
              <w:t xml:space="preserve"> Ensure spill kit is available in case of herbicide spillage. </w:t>
            </w:r>
          </w:p>
          <w:p w14:paraId="561CF769" w14:textId="77777777" w:rsidR="000A5193" w:rsidRDefault="000A5193" w:rsidP="00311160">
            <w:r>
              <w:rPr>
                <w:rFonts w:ascii="Symbol" w:eastAsia="Symbol" w:hAnsi="Symbol" w:cs="Symbol"/>
              </w:rPr>
              <w:t>·</w:t>
            </w:r>
            <w:r>
              <w:t xml:space="preserve"> Mix prescribed dye with herbicide </w:t>
            </w:r>
            <w:r>
              <w:rPr>
                <w:rFonts w:ascii="Symbol" w:eastAsia="Symbol" w:hAnsi="Symbol" w:cs="Symbol"/>
              </w:rPr>
              <w:t>·</w:t>
            </w:r>
            <w:r>
              <w:t xml:space="preserve"> Ensure use of spray signs prior to spraying. </w:t>
            </w:r>
          </w:p>
          <w:p w14:paraId="304C62F8" w14:textId="77777777" w:rsidR="000A5193" w:rsidRPr="003170AE" w:rsidRDefault="000A5193" w:rsidP="00311160">
            <w:pPr>
              <w:rPr>
                <w:rFonts w:eastAsiaTheme="minorEastAsia"/>
                <w:color w:val="231F20"/>
              </w:rPr>
            </w:pPr>
            <w:r>
              <w:rPr>
                <w:rFonts w:ascii="Symbol" w:eastAsia="Symbol" w:hAnsi="Symbol" w:cs="Symbol"/>
              </w:rPr>
              <w:t>·</w:t>
            </w:r>
            <w:r>
              <w:t xml:space="preserve"> Only use herbicides that have been approved by the APVMA</w:t>
            </w:r>
          </w:p>
        </w:tc>
        <w:tc>
          <w:tcPr>
            <w:tcW w:w="3487" w:type="dxa"/>
            <w:shd w:val="clear" w:color="auto" w:fill="auto"/>
          </w:tcPr>
          <w:p w14:paraId="7D7D862D" w14:textId="07D29ED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13A02625" w14:textId="77777777" w:rsidTr="0D442D2E">
        <w:tc>
          <w:tcPr>
            <w:tcW w:w="3487" w:type="dxa"/>
            <w:shd w:val="clear" w:color="auto" w:fill="auto"/>
          </w:tcPr>
          <w:p w14:paraId="0E2EE144" w14:textId="77777777" w:rsidR="000A5193" w:rsidRPr="003170AE" w:rsidRDefault="000A5193" w:rsidP="00311160">
            <w:pPr>
              <w:rPr>
                <w:rFonts w:eastAsiaTheme="minorEastAsia"/>
                <w:color w:val="231F20"/>
              </w:rPr>
            </w:pPr>
            <w:r>
              <w:t>During spraying</w:t>
            </w:r>
          </w:p>
        </w:tc>
        <w:tc>
          <w:tcPr>
            <w:tcW w:w="3487" w:type="dxa"/>
            <w:shd w:val="clear" w:color="auto" w:fill="auto"/>
          </w:tcPr>
          <w:p w14:paraId="378498DD" w14:textId="77777777" w:rsidR="000A5193" w:rsidRDefault="000A5193" w:rsidP="00311160">
            <w:r>
              <w:rPr>
                <w:rFonts w:ascii="Symbol" w:eastAsia="Symbol" w:hAnsi="Symbol" w:cs="Symbol"/>
              </w:rPr>
              <w:t>·</w:t>
            </w:r>
            <w:r>
              <w:t xml:space="preserve"> Chemical spills </w:t>
            </w:r>
          </w:p>
          <w:p w14:paraId="74E921BC" w14:textId="77777777" w:rsidR="000A5193" w:rsidRDefault="000A5193" w:rsidP="00311160">
            <w:r>
              <w:rPr>
                <w:rFonts w:ascii="Symbol" w:eastAsia="Symbol" w:hAnsi="Symbol" w:cs="Symbol"/>
              </w:rPr>
              <w:t>·</w:t>
            </w:r>
            <w:r>
              <w:t xml:space="preserve"> Contamination of clothing, equipment, person </w:t>
            </w:r>
          </w:p>
          <w:p w14:paraId="2EC02621" w14:textId="77777777" w:rsidR="000A5193" w:rsidRDefault="000A5193" w:rsidP="00311160">
            <w:r>
              <w:rPr>
                <w:rFonts w:ascii="Symbol" w:eastAsia="Symbol" w:hAnsi="Symbol" w:cs="Symbol"/>
              </w:rPr>
              <w:t>·</w:t>
            </w:r>
            <w:r>
              <w:t xml:space="preserve"> Poisoning </w:t>
            </w:r>
          </w:p>
          <w:p w14:paraId="1C838B25" w14:textId="77777777" w:rsidR="000A5193" w:rsidRDefault="000A5193" w:rsidP="00311160">
            <w:r>
              <w:rPr>
                <w:rFonts w:ascii="Symbol" w:eastAsia="Symbol" w:hAnsi="Symbol" w:cs="Symbol"/>
              </w:rPr>
              <w:t>·</w:t>
            </w:r>
            <w:r>
              <w:t xml:space="preserve"> Public entering spray </w:t>
            </w:r>
            <w:proofErr w:type="gramStart"/>
            <w:r>
              <w:t>area</w:t>
            </w:r>
            <w:proofErr w:type="gramEnd"/>
            <w:r>
              <w:t xml:space="preserve"> </w:t>
            </w:r>
          </w:p>
          <w:p w14:paraId="7D7DC508" w14:textId="77777777" w:rsidR="000A5193" w:rsidRDefault="000A5193" w:rsidP="00311160">
            <w:r>
              <w:rPr>
                <w:rFonts w:ascii="Symbol" w:eastAsia="Symbol" w:hAnsi="Symbol" w:cs="Symbol"/>
              </w:rPr>
              <w:t>·</w:t>
            </w:r>
            <w:r>
              <w:t xml:space="preserve"> Sore back from long spray knapsack spray sessions </w:t>
            </w:r>
          </w:p>
          <w:p w14:paraId="5CFCC5C1" w14:textId="77777777" w:rsidR="000A5193" w:rsidRPr="003170AE" w:rsidRDefault="000A5193" w:rsidP="00311160">
            <w:pPr>
              <w:rPr>
                <w:rFonts w:eastAsiaTheme="minorEastAsia"/>
                <w:color w:val="231F20"/>
              </w:rPr>
            </w:pPr>
            <w:r>
              <w:rPr>
                <w:rFonts w:ascii="Symbol" w:eastAsia="Symbol" w:hAnsi="Symbol" w:cs="Symbol"/>
              </w:rPr>
              <w:t>·</w:t>
            </w:r>
            <w:r>
              <w:t xml:space="preserve"> Slips, </w:t>
            </w:r>
            <w:proofErr w:type="gramStart"/>
            <w:r>
              <w:t>trips</w:t>
            </w:r>
            <w:proofErr w:type="gramEnd"/>
            <w:r>
              <w:t xml:space="preserve"> and falls</w:t>
            </w:r>
          </w:p>
        </w:tc>
        <w:tc>
          <w:tcPr>
            <w:tcW w:w="3487" w:type="dxa"/>
            <w:shd w:val="clear" w:color="auto" w:fill="auto"/>
          </w:tcPr>
          <w:p w14:paraId="683B7512" w14:textId="77777777" w:rsidR="000A5193" w:rsidRDefault="000A5193" w:rsidP="00311160">
            <w:r>
              <w:rPr>
                <w:rFonts w:ascii="Symbol" w:eastAsia="Symbol" w:hAnsi="Symbol" w:cs="Symbol"/>
              </w:rPr>
              <w:t>·</w:t>
            </w:r>
            <w:r>
              <w:t xml:space="preserve"> Only people who have AQF 3 certification are permitted to mix and spray herbicides. </w:t>
            </w:r>
          </w:p>
          <w:p w14:paraId="4C072C53" w14:textId="77777777" w:rsidR="000A5193" w:rsidRDefault="000A5193" w:rsidP="00311160">
            <w:r>
              <w:rPr>
                <w:rFonts w:ascii="Symbol" w:eastAsia="Symbol" w:hAnsi="Symbol" w:cs="Symbol"/>
              </w:rPr>
              <w:t>·</w:t>
            </w:r>
            <w:r>
              <w:t xml:space="preserve"> You must always use a P3 respirator when applying herbicide through a knapsack sprayer or high-volume spray unit. </w:t>
            </w:r>
          </w:p>
          <w:p w14:paraId="4A3C3E80" w14:textId="77777777" w:rsidR="000A5193" w:rsidRDefault="000A5193" w:rsidP="00311160">
            <w:r>
              <w:rPr>
                <w:rFonts w:ascii="Symbol" w:eastAsia="Symbol" w:hAnsi="Symbol" w:cs="Symbol"/>
              </w:rPr>
              <w:t>·</w:t>
            </w:r>
            <w:r>
              <w:t xml:space="preserve"> Do not spray in excessive winds. </w:t>
            </w:r>
          </w:p>
          <w:p w14:paraId="04367FE2" w14:textId="77777777" w:rsidR="000A5193" w:rsidRDefault="000A5193" w:rsidP="00311160">
            <w:r>
              <w:rPr>
                <w:rFonts w:ascii="Symbol" w:eastAsia="Symbol" w:hAnsi="Symbol" w:cs="Symbol"/>
              </w:rPr>
              <w:t>·</w:t>
            </w:r>
            <w:r>
              <w:t xml:space="preserve"> Do not over pressurise spray unit. </w:t>
            </w:r>
          </w:p>
          <w:p w14:paraId="39D4AA3D" w14:textId="77777777" w:rsidR="000A5193" w:rsidRDefault="000A5193" w:rsidP="00311160">
            <w:r>
              <w:rPr>
                <w:rFonts w:ascii="Symbol" w:eastAsia="Symbol" w:hAnsi="Symbol" w:cs="Symbol"/>
              </w:rPr>
              <w:t>·</w:t>
            </w:r>
            <w:r>
              <w:t xml:space="preserve"> Adjust nozzle to desired spray pattern </w:t>
            </w:r>
            <w:r>
              <w:lastRenderedPageBreak/>
              <w:t>to avoid overspray and wind drift.</w:t>
            </w:r>
          </w:p>
          <w:p w14:paraId="2E93B549" w14:textId="77777777" w:rsidR="000A5193" w:rsidRDefault="000A5193" w:rsidP="00311160">
            <w:r>
              <w:rPr>
                <w:rFonts w:ascii="Symbol" w:eastAsia="Symbol" w:hAnsi="Symbol" w:cs="Symbol"/>
              </w:rPr>
              <w:t>·</w:t>
            </w:r>
            <w:r>
              <w:t xml:space="preserve"> Apply as per ‘best practice’ e.g. don’t spray in heat of day, strong winds or if rain is likely. </w:t>
            </w:r>
          </w:p>
          <w:p w14:paraId="739E842A" w14:textId="77777777" w:rsidR="000A5193" w:rsidRDefault="000A5193" w:rsidP="00311160">
            <w:r>
              <w:rPr>
                <w:rFonts w:ascii="Symbol" w:eastAsia="Symbol" w:hAnsi="Symbol" w:cs="Symbol"/>
              </w:rPr>
              <w:t>·</w:t>
            </w:r>
            <w:r>
              <w:t xml:space="preserve"> Do not spray near or on waterways unless using approved herbicide as outlined on the label (</w:t>
            </w:r>
            <w:proofErr w:type="spellStart"/>
            <w:r>
              <w:t>ie</w:t>
            </w:r>
            <w:proofErr w:type="spellEnd"/>
            <w:r>
              <w:t xml:space="preserve">. bioactive) </w:t>
            </w:r>
          </w:p>
          <w:p w14:paraId="23412683" w14:textId="77777777" w:rsidR="000A5193" w:rsidRDefault="000A5193" w:rsidP="00311160">
            <w:r>
              <w:rPr>
                <w:rFonts w:ascii="Symbol" w:eastAsia="Symbol" w:hAnsi="Symbol" w:cs="Symbol"/>
              </w:rPr>
              <w:t>·</w:t>
            </w:r>
            <w:r>
              <w:t xml:space="preserve"> Do not spray with additives like surfactant and penetrant near or on waterways.</w:t>
            </w:r>
          </w:p>
          <w:p w14:paraId="156F2EC2" w14:textId="77777777" w:rsidR="000A5193" w:rsidRDefault="000A5193" w:rsidP="00311160">
            <w:r>
              <w:rPr>
                <w:rFonts w:ascii="Symbol" w:eastAsia="Symbol" w:hAnsi="Symbol" w:cs="Symbol"/>
              </w:rPr>
              <w:t>·</w:t>
            </w:r>
            <w:r>
              <w:t xml:space="preserve"> Keep safe distance from other workers &amp; public.</w:t>
            </w:r>
          </w:p>
          <w:p w14:paraId="656180AC" w14:textId="77777777" w:rsidR="000A5193" w:rsidRDefault="000A5193" w:rsidP="00311160">
            <w:r>
              <w:rPr>
                <w:rFonts w:ascii="Symbol" w:eastAsia="Symbol" w:hAnsi="Symbol" w:cs="Symbol"/>
              </w:rPr>
              <w:t>·</w:t>
            </w:r>
            <w:r>
              <w:t xml:space="preserve"> Do not spray continuously without regular breaks or rotation of duties with other staff to share the load. </w:t>
            </w:r>
          </w:p>
          <w:p w14:paraId="6892292A" w14:textId="77777777" w:rsidR="000A5193" w:rsidRDefault="000A5193" w:rsidP="00311160">
            <w:r>
              <w:rPr>
                <w:rFonts w:ascii="Symbol" w:eastAsia="Symbol" w:hAnsi="Symbol" w:cs="Symbol"/>
              </w:rPr>
              <w:t>·</w:t>
            </w:r>
            <w:r>
              <w:t xml:space="preserve"> Never load more than 10L per pack. </w:t>
            </w:r>
          </w:p>
          <w:p w14:paraId="4A421290" w14:textId="77777777" w:rsidR="000A5193" w:rsidRDefault="000A5193" w:rsidP="00311160">
            <w:r>
              <w:rPr>
                <w:rFonts w:ascii="Symbol" w:eastAsia="Symbol" w:hAnsi="Symbol" w:cs="Symbol"/>
              </w:rPr>
              <w:t>·</w:t>
            </w:r>
            <w:r>
              <w:t xml:space="preserve"> Approach a slope from the bottom up. </w:t>
            </w:r>
          </w:p>
          <w:p w14:paraId="63CF0423" w14:textId="77777777" w:rsidR="000A5193" w:rsidRDefault="000A5193" w:rsidP="00311160">
            <w:r>
              <w:rPr>
                <w:rFonts w:ascii="Symbol" w:eastAsia="Symbol" w:hAnsi="Symbol" w:cs="Symbol"/>
              </w:rPr>
              <w:t>·</w:t>
            </w:r>
            <w:r>
              <w:t xml:space="preserve"> Use appropriate footwear with tread in good condition. </w:t>
            </w:r>
          </w:p>
          <w:p w14:paraId="17DEAD27" w14:textId="77777777" w:rsidR="000A5193" w:rsidRDefault="000A5193" w:rsidP="00311160">
            <w:r>
              <w:rPr>
                <w:rFonts w:ascii="Symbol" w:eastAsia="Symbol" w:hAnsi="Symbol" w:cs="Symbol"/>
              </w:rPr>
              <w:t>·</w:t>
            </w:r>
            <w:r>
              <w:t xml:space="preserve"> Keep safe distance, e.g. 2 meters length, from cliff edges. </w:t>
            </w:r>
          </w:p>
          <w:p w14:paraId="54A55D00" w14:textId="77777777" w:rsidR="000A5193" w:rsidRDefault="000A5193" w:rsidP="00311160">
            <w:r>
              <w:rPr>
                <w:rFonts w:ascii="Symbol" w:eastAsia="Symbol" w:hAnsi="Symbol" w:cs="Symbol"/>
              </w:rPr>
              <w:t>·</w:t>
            </w:r>
            <w:r>
              <w:t xml:space="preserve"> Ensure regular communication and checking up on staff when working in areas where there is uneven ground, slopes, or along creek.</w:t>
            </w:r>
          </w:p>
          <w:p w14:paraId="66EDACCD" w14:textId="77777777" w:rsidR="000A5193" w:rsidRPr="003170AE" w:rsidRDefault="000A5193" w:rsidP="00311160">
            <w:pPr>
              <w:rPr>
                <w:rFonts w:eastAsiaTheme="minorEastAsia"/>
                <w:color w:val="231F20"/>
              </w:rPr>
            </w:pPr>
            <w:r>
              <w:rPr>
                <w:rFonts w:ascii="Symbol" w:eastAsia="Symbol" w:hAnsi="Symbol" w:cs="Symbol"/>
              </w:rPr>
              <w:t>·</w:t>
            </w:r>
            <w:r>
              <w:t xml:space="preserve"> If you are concerned of the risk of falling stop working in the area </w:t>
            </w:r>
            <w:r>
              <w:lastRenderedPageBreak/>
              <w:t>immediately and discuss alternative methods for treatment with client or management staff.</w:t>
            </w:r>
          </w:p>
        </w:tc>
        <w:tc>
          <w:tcPr>
            <w:tcW w:w="3487" w:type="dxa"/>
            <w:shd w:val="clear" w:color="auto" w:fill="auto"/>
          </w:tcPr>
          <w:p w14:paraId="470B3294" w14:textId="3624DB4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555B7F5" w14:textId="77777777" w:rsidTr="0D442D2E">
        <w:tc>
          <w:tcPr>
            <w:tcW w:w="3487" w:type="dxa"/>
            <w:shd w:val="clear" w:color="auto" w:fill="auto"/>
          </w:tcPr>
          <w:p w14:paraId="01E40CC5" w14:textId="77777777" w:rsidR="000A5193" w:rsidRPr="003170AE" w:rsidRDefault="000A5193" w:rsidP="00311160">
            <w:pPr>
              <w:rPr>
                <w:rFonts w:eastAsiaTheme="minorEastAsia"/>
                <w:color w:val="231F20"/>
              </w:rPr>
            </w:pPr>
            <w:r>
              <w:lastRenderedPageBreak/>
              <w:t>After spraying</w:t>
            </w:r>
          </w:p>
        </w:tc>
        <w:tc>
          <w:tcPr>
            <w:tcW w:w="3487" w:type="dxa"/>
            <w:shd w:val="clear" w:color="auto" w:fill="auto"/>
          </w:tcPr>
          <w:p w14:paraId="24CAA54E" w14:textId="77777777" w:rsidR="000A5193" w:rsidRDefault="000A5193" w:rsidP="00311160">
            <w:r>
              <w:rPr>
                <w:rFonts w:ascii="Symbol" w:eastAsia="Symbol" w:hAnsi="Symbol" w:cs="Symbol"/>
              </w:rPr>
              <w:t>·</w:t>
            </w:r>
            <w:r>
              <w:t xml:space="preserve"> Poorly functioning equipment </w:t>
            </w:r>
          </w:p>
          <w:p w14:paraId="0D345C9C" w14:textId="77777777" w:rsidR="000A5193" w:rsidRDefault="000A5193" w:rsidP="00311160">
            <w:r>
              <w:rPr>
                <w:rFonts w:ascii="Symbol" w:eastAsia="Symbol" w:hAnsi="Symbol" w:cs="Symbol"/>
              </w:rPr>
              <w:t>·</w:t>
            </w:r>
            <w:r>
              <w:t xml:space="preserve"> Contaminated clothes, equipment </w:t>
            </w:r>
            <w:r>
              <w:rPr>
                <w:rFonts w:ascii="Symbol" w:eastAsia="Symbol" w:hAnsi="Symbol" w:cs="Symbol"/>
              </w:rPr>
              <w:t>·</w:t>
            </w:r>
            <w:r>
              <w:t xml:space="preserve"> Cross contamination </w:t>
            </w:r>
          </w:p>
          <w:p w14:paraId="2CD18ACA" w14:textId="77777777" w:rsidR="000A5193" w:rsidRDefault="000A5193" w:rsidP="00311160">
            <w:r>
              <w:rPr>
                <w:rFonts w:ascii="Symbol" w:eastAsia="Symbol" w:hAnsi="Symbol" w:cs="Symbol"/>
              </w:rPr>
              <w:t>·</w:t>
            </w:r>
            <w:r>
              <w:t xml:space="preserve"> Spills </w:t>
            </w:r>
          </w:p>
          <w:p w14:paraId="7DC6311C" w14:textId="77777777" w:rsidR="000A5193" w:rsidRPr="003170AE" w:rsidRDefault="000A5193" w:rsidP="00311160">
            <w:pPr>
              <w:rPr>
                <w:rFonts w:eastAsiaTheme="minorEastAsia"/>
                <w:color w:val="231F20"/>
              </w:rPr>
            </w:pPr>
            <w:r>
              <w:rPr>
                <w:rFonts w:ascii="Symbol" w:eastAsia="Symbol" w:hAnsi="Symbol" w:cs="Symbol"/>
              </w:rPr>
              <w:t>·</w:t>
            </w:r>
            <w:r>
              <w:t xml:space="preserve"> poisoning</w:t>
            </w:r>
          </w:p>
        </w:tc>
        <w:tc>
          <w:tcPr>
            <w:tcW w:w="3487" w:type="dxa"/>
            <w:shd w:val="clear" w:color="auto" w:fill="auto"/>
          </w:tcPr>
          <w:p w14:paraId="3756F52F" w14:textId="77777777" w:rsidR="000A5193" w:rsidRDefault="000A5193" w:rsidP="00311160">
            <w:r>
              <w:rPr>
                <w:rFonts w:ascii="Symbol" w:eastAsia="Symbol" w:hAnsi="Symbol" w:cs="Symbol"/>
              </w:rPr>
              <w:t>·</w:t>
            </w:r>
            <w:r>
              <w:t xml:space="preserve"> Depressurise spray unit before opening. </w:t>
            </w:r>
          </w:p>
          <w:p w14:paraId="1E08E936" w14:textId="77777777" w:rsidR="000A5193" w:rsidRDefault="000A5193" w:rsidP="00311160">
            <w:r>
              <w:rPr>
                <w:rFonts w:ascii="Symbol" w:eastAsia="Symbol" w:hAnsi="Symbol" w:cs="Symbol"/>
              </w:rPr>
              <w:t>·</w:t>
            </w:r>
            <w:r>
              <w:t xml:space="preserve"> Dispose of excess in accordance with label directions. </w:t>
            </w:r>
          </w:p>
          <w:p w14:paraId="56E78DFD" w14:textId="77777777" w:rsidR="000A5193" w:rsidRDefault="000A5193" w:rsidP="00311160">
            <w:r>
              <w:rPr>
                <w:rFonts w:ascii="Symbol" w:eastAsia="Symbol" w:hAnsi="Symbol" w:cs="Symbol"/>
              </w:rPr>
              <w:t>·</w:t>
            </w:r>
            <w:r>
              <w:t xml:space="preserve"> Rinse spray unit thoroughly &amp; allow to dry before long term storage. </w:t>
            </w:r>
          </w:p>
          <w:p w14:paraId="0C3F06CB" w14:textId="77777777" w:rsidR="000A5193" w:rsidRDefault="000A5193" w:rsidP="00311160">
            <w:r>
              <w:rPr>
                <w:rFonts w:ascii="Symbol" w:eastAsia="Symbol" w:hAnsi="Symbol" w:cs="Symbol"/>
              </w:rPr>
              <w:t>·</w:t>
            </w:r>
            <w:r>
              <w:t xml:space="preserve"> Remove &amp; rinse any contaminated protective clothing. </w:t>
            </w:r>
          </w:p>
          <w:p w14:paraId="68F45217" w14:textId="77777777" w:rsidR="000A5193" w:rsidRDefault="000A5193" w:rsidP="00311160">
            <w:r>
              <w:rPr>
                <w:rFonts w:ascii="Symbol" w:eastAsia="Symbol" w:hAnsi="Symbol" w:cs="Symbol"/>
              </w:rPr>
              <w:t>·</w:t>
            </w:r>
            <w:r>
              <w:t xml:space="preserve"> After herbicide spraying and mixing is completed, remove disposable overalls and other protective clothing and place in a plastic bag away from any other tools. </w:t>
            </w:r>
          </w:p>
          <w:p w14:paraId="7FFE2CF8" w14:textId="77777777" w:rsidR="000A5193" w:rsidRDefault="000A5193" w:rsidP="00311160">
            <w:r>
              <w:rPr>
                <w:rFonts w:ascii="Symbol" w:eastAsia="Symbol" w:hAnsi="Symbol" w:cs="Symbol"/>
              </w:rPr>
              <w:t>·</w:t>
            </w:r>
            <w:r>
              <w:t xml:space="preserve"> After using chemicals, wash gloves, face shield or safety glasses and contaminated clothing. Wash hands, </w:t>
            </w:r>
            <w:proofErr w:type="gramStart"/>
            <w:r>
              <w:t>arms</w:t>
            </w:r>
            <w:proofErr w:type="gramEnd"/>
            <w:r>
              <w:t xml:space="preserve"> and face thoroughly before eating, drinking or smoking.</w:t>
            </w:r>
          </w:p>
          <w:p w14:paraId="55102685" w14:textId="77777777" w:rsidR="000A5193" w:rsidRPr="003170AE" w:rsidRDefault="000A5193" w:rsidP="00311160">
            <w:pPr>
              <w:rPr>
                <w:rFonts w:eastAsiaTheme="minorEastAsia"/>
                <w:color w:val="231F20"/>
              </w:rPr>
            </w:pPr>
            <w:r>
              <w:t xml:space="preserve"> </w:t>
            </w:r>
            <w:r>
              <w:rPr>
                <w:rFonts w:ascii="Symbol" w:eastAsia="Symbol" w:hAnsi="Symbol" w:cs="Symbol"/>
              </w:rPr>
              <w:t>·</w:t>
            </w:r>
            <w:r>
              <w:t xml:space="preserve"> Record all details relating to herbicide application on herbicide register</w:t>
            </w:r>
          </w:p>
        </w:tc>
        <w:tc>
          <w:tcPr>
            <w:tcW w:w="3487" w:type="dxa"/>
            <w:shd w:val="clear" w:color="auto" w:fill="auto"/>
          </w:tcPr>
          <w:p w14:paraId="67A2A30A" w14:textId="3EFDE51A"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91D862B" w14:textId="77777777" w:rsidTr="0D442D2E">
        <w:tc>
          <w:tcPr>
            <w:tcW w:w="3487" w:type="dxa"/>
            <w:shd w:val="clear" w:color="auto" w:fill="auto"/>
          </w:tcPr>
          <w:p w14:paraId="247F1F7A" w14:textId="77777777" w:rsidR="000A5193" w:rsidRPr="003170AE" w:rsidRDefault="000A5193" w:rsidP="00311160">
            <w:pPr>
              <w:rPr>
                <w:rFonts w:eastAsiaTheme="minorEastAsia"/>
                <w:color w:val="231F20"/>
              </w:rPr>
            </w:pPr>
            <w:r>
              <w:t>Storage and transport</w:t>
            </w:r>
          </w:p>
        </w:tc>
        <w:tc>
          <w:tcPr>
            <w:tcW w:w="3487" w:type="dxa"/>
            <w:shd w:val="clear" w:color="auto" w:fill="auto"/>
          </w:tcPr>
          <w:p w14:paraId="3BE74D42" w14:textId="77777777" w:rsidR="000A5193" w:rsidRPr="003170AE" w:rsidRDefault="000A5193" w:rsidP="00311160">
            <w:pPr>
              <w:rPr>
                <w:rFonts w:eastAsiaTheme="minorEastAsia"/>
                <w:color w:val="231F20"/>
              </w:rPr>
            </w:pPr>
            <w:r>
              <w:rPr>
                <w:rFonts w:ascii="Symbol" w:eastAsia="Symbol" w:hAnsi="Symbol" w:cs="Symbol"/>
              </w:rPr>
              <w:t>·</w:t>
            </w:r>
            <w:r>
              <w:t xml:space="preserve"> Contamination of vehicle</w:t>
            </w:r>
          </w:p>
        </w:tc>
        <w:tc>
          <w:tcPr>
            <w:tcW w:w="3487" w:type="dxa"/>
            <w:shd w:val="clear" w:color="auto" w:fill="auto"/>
          </w:tcPr>
          <w:p w14:paraId="338BB0D3" w14:textId="77777777" w:rsidR="000A5193" w:rsidRDefault="000A5193" w:rsidP="00311160">
            <w:r>
              <w:rPr>
                <w:rFonts w:ascii="Symbol" w:eastAsia="Symbol" w:hAnsi="Symbol" w:cs="Symbol"/>
              </w:rPr>
              <w:t>·</w:t>
            </w:r>
            <w:r>
              <w:t xml:space="preserve"> Ensure herbicide is stored in an approved container (HDPE for glyphosate) with product label. </w:t>
            </w:r>
          </w:p>
          <w:p w14:paraId="110B4BF2" w14:textId="77777777" w:rsidR="000A5193" w:rsidRDefault="000A5193" w:rsidP="00311160">
            <w:r>
              <w:rPr>
                <w:rFonts w:ascii="Symbol" w:eastAsia="Symbol" w:hAnsi="Symbol" w:cs="Symbol"/>
              </w:rPr>
              <w:t>·</w:t>
            </w:r>
            <w:r>
              <w:t xml:space="preserve"> Store all herbicide in secure place away from sunlight. (</w:t>
            </w:r>
            <w:proofErr w:type="gramStart"/>
            <w:r>
              <w:t>Tool Box</w:t>
            </w:r>
            <w:proofErr w:type="gramEnd"/>
            <w:r>
              <w:t xml:space="preserve">) </w:t>
            </w:r>
          </w:p>
          <w:p w14:paraId="796D4CB7" w14:textId="77777777" w:rsidR="000A5193" w:rsidRDefault="000A5193" w:rsidP="00311160">
            <w:r>
              <w:rPr>
                <w:rFonts w:ascii="Symbol" w:eastAsia="Symbol" w:hAnsi="Symbol" w:cs="Symbol"/>
              </w:rPr>
              <w:lastRenderedPageBreak/>
              <w:t>·</w:t>
            </w:r>
            <w:r>
              <w:t xml:space="preserve"> Store chemical within a sealed bunded container that is larger than the total chemical stored within that container.</w:t>
            </w:r>
          </w:p>
          <w:p w14:paraId="71250575" w14:textId="77777777" w:rsidR="000A5193" w:rsidRDefault="000A5193" w:rsidP="00311160">
            <w:r>
              <w:rPr>
                <w:rFonts w:ascii="Symbol" w:eastAsia="Symbol" w:hAnsi="Symbol" w:cs="Symbol"/>
              </w:rPr>
              <w:t>·</w:t>
            </w:r>
            <w:r>
              <w:t xml:space="preserve"> Return empty herbicide containers to National Trust depot for reuse or disposal.</w:t>
            </w:r>
          </w:p>
          <w:p w14:paraId="344F58CF" w14:textId="77777777" w:rsidR="000A5193" w:rsidRPr="003170AE" w:rsidRDefault="000A5193" w:rsidP="00311160">
            <w:pPr>
              <w:rPr>
                <w:rFonts w:eastAsiaTheme="minorEastAsia"/>
                <w:color w:val="231F20"/>
              </w:rPr>
            </w:pPr>
            <w:r>
              <w:rPr>
                <w:rFonts w:ascii="Symbol" w:eastAsia="Symbol" w:hAnsi="Symbol" w:cs="Symbol"/>
              </w:rPr>
              <w:t>·</w:t>
            </w:r>
            <w:r>
              <w:t xml:space="preserve"> Always have a spill kit nearby to chemical storage areas.</w:t>
            </w:r>
          </w:p>
        </w:tc>
        <w:tc>
          <w:tcPr>
            <w:tcW w:w="3487" w:type="dxa"/>
            <w:shd w:val="clear" w:color="auto" w:fill="auto"/>
          </w:tcPr>
          <w:p w14:paraId="630EC80D" w14:textId="2D4ADEE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B04FC03" w14:textId="77777777" w:rsidTr="0D442D2E">
        <w:tc>
          <w:tcPr>
            <w:tcW w:w="3487" w:type="dxa"/>
            <w:shd w:val="clear" w:color="auto" w:fill="auto"/>
          </w:tcPr>
          <w:p w14:paraId="0CB10B99" w14:textId="77777777" w:rsidR="000A5193" w:rsidRPr="003170AE" w:rsidRDefault="000A5193" w:rsidP="00FA285A">
            <w:pPr>
              <w:rPr>
                <w:rFonts w:eastAsiaTheme="minorEastAsia"/>
                <w:color w:val="231F20"/>
              </w:rPr>
            </w:pPr>
            <w:r>
              <w:t>Cutting / Scrapping and Painting</w:t>
            </w:r>
          </w:p>
        </w:tc>
        <w:tc>
          <w:tcPr>
            <w:tcW w:w="3487" w:type="dxa"/>
            <w:shd w:val="clear" w:color="auto" w:fill="auto"/>
          </w:tcPr>
          <w:p w14:paraId="7F16963D" w14:textId="77777777" w:rsidR="000A5193" w:rsidRDefault="000A5193" w:rsidP="00311160">
            <w:r>
              <w:rPr>
                <w:rFonts w:ascii="Symbol" w:eastAsia="Symbol" w:hAnsi="Symbol" w:cs="Symbol"/>
              </w:rPr>
              <w:t>·</w:t>
            </w:r>
            <w:r>
              <w:t xml:space="preserve"> Poorly functioning equipment </w:t>
            </w:r>
          </w:p>
          <w:p w14:paraId="208EA211" w14:textId="77777777" w:rsidR="000A5193" w:rsidRDefault="000A5193" w:rsidP="00311160">
            <w:r>
              <w:rPr>
                <w:rFonts w:ascii="Symbol" w:eastAsia="Symbol" w:hAnsi="Symbol" w:cs="Symbol"/>
              </w:rPr>
              <w:t>·</w:t>
            </w:r>
            <w:r>
              <w:t xml:space="preserve"> Contaminated clothes, equipment </w:t>
            </w:r>
            <w:r>
              <w:rPr>
                <w:rFonts w:ascii="Symbol" w:eastAsia="Symbol" w:hAnsi="Symbol" w:cs="Symbol"/>
              </w:rPr>
              <w:t>·</w:t>
            </w:r>
            <w:r>
              <w:t xml:space="preserve"> Contamination of skin </w:t>
            </w:r>
          </w:p>
          <w:p w14:paraId="1AEC1C0D" w14:textId="77777777" w:rsidR="000A5193" w:rsidRDefault="000A5193" w:rsidP="00311160">
            <w:r>
              <w:rPr>
                <w:rFonts w:ascii="Symbol" w:eastAsia="Symbol" w:hAnsi="Symbol" w:cs="Symbol"/>
              </w:rPr>
              <w:t>·</w:t>
            </w:r>
            <w:r>
              <w:t xml:space="preserve"> Spills </w:t>
            </w:r>
          </w:p>
          <w:p w14:paraId="6EFCE933" w14:textId="77777777" w:rsidR="000A5193" w:rsidRPr="003170AE" w:rsidRDefault="000A5193" w:rsidP="00311160">
            <w:pPr>
              <w:rPr>
                <w:rFonts w:eastAsiaTheme="minorEastAsia"/>
                <w:color w:val="231F20"/>
              </w:rPr>
            </w:pPr>
            <w:r>
              <w:rPr>
                <w:rFonts w:ascii="Symbol" w:eastAsia="Symbol" w:hAnsi="Symbol" w:cs="Symbol"/>
              </w:rPr>
              <w:t>·</w:t>
            </w:r>
            <w:r>
              <w:t xml:space="preserve"> Poisoning</w:t>
            </w:r>
          </w:p>
        </w:tc>
        <w:tc>
          <w:tcPr>
            <w:tcW w:w="3487" w:type="dxa"/>
            <w:shd w:val="clear" w:color="auto" w:fill="auto"/>
          </w:tcPr>
          <w:p w14:paraId="778B387E" w14:textId="77777777" w:rsidR="000A5193" w:rsidRDefault="000A5193" w:rsidP="00311160">
            <w:r>
              <w:rPr>
                <w:rFonts w:ascii="Symbol" w:eastAsia="Symbol" w:hAnsi="Symbol" w:cs="Symbol"/>
              </w:rPr>
              <w:t>·</w:t>
            </w:r>
            <w:r>
              <w:t xml:space="preserve"> Only use applied herbicides when supervised by a staff member certified in AFQ3 or above. </w:t>
            </w:r>
          </w:p>
          <w:p w14:paraId="33033A6D" w14:textId="77777777" w:rsidR="000A5193" w:rsidRDefault="000A5193" w:rsidP="00311160">
            <w:r>
              <w:rPr>
                <w:rFonts w:ascii="Symbol" w:eastAsia="Symbol" w:hAnsi="Symbol" w:cs="Symbol"/>
              </w:rPr>
              <w:t>·</w:t>
            </w:r>
            <w:r>
              <w:t xml:space="preserve"> Apply herbicide immediately to flat cut stump or stem scrape. </w:t>
            </w:r>
          </w:p>
          <w:p w14:paraId="1DE53CCB" w14:textId="77777777" w:rsidR="000A5193" w:rsidRDefault="000A5193" w:rsidP="00311160">
            <w:r>
              <w:rPr>
                <w:rFonts w:ascii="Symbol" w:eastAsia="Symbol" w:hAnsi="Symbol" w:cs="Symbol"/>
              </w:rPr>
              <w:t>·</w:t>
            </w:r>
            <w:r>
              <w:t xml:space="preserve"> Be carefully not to apply to much herbicide to cut or scrap as it will only travel down to the ground and do nothing to improve the results. Only use enough herbicide to wet the area. </w:t>
            </w:r>
          </w:p>
          <w:p w14:paraId="7E59FF60" w14:textId="77777777" w:rsidR="000A5193" w:rsidRDefault="000A5193" w:rsidP="00311160">
            <w:r>
              <w:rPr>
                <w:rFonts w:ascii="Symbol" w:eastAsia="Symbol" w:hAnsi="Symbol" w:cs="Symbol"/>
              </w:rPr>
              <w:t>·</w:t>
            </w:r>
            <w:r>
              <w:t xml:space="preserve"> Only use full nitrile gloves when applying neat herbicide to weeds. (nitrile completely covers fingers and palm) </w:t>
            </w:r>
          </w:p>
          <w:p w14:paraId="5DA6F897" w14:textId="77777777" w:rsidR="000A5193" w:rsidRDefault="000A5193" w:rsidP="00311160">
            <w:r>
              <w:rPr>
                <w:rFonts w:ascii="Symbol" w:eastAsia="Symbol" w:hAnsi="Symbol" w:cs="Symbol"/>
              </w:rPr>
              <w:t>·</w:t>
            </w:r>
            <w:r>
              <w:t xml:space="preserve"> Wear safety glasses to protect eyes from splashing chemicals.</w:t>
            </w:r>
          </w:p>
          <w:p w14:paraId="699B964A" w14:textId="77777777" w:rsidR="000A5193" w:rsidRDefault="000A5193" w:rsidP="00311160">
            <w:r>
              <w:t xml:space="preserve"> </w:t>
            </w:r>
            <w:r>
              <w:rPr>
                <w:rFonts w:ascii="Symbol" w:eastAsia="Symbol" w:hAnsi="Symbol" w:cs="Symbol"/>
              </w:rPr>
              <w:t>·</w:t>
            </w:r>
            <w:r>
              <w:t xml:space="preserve"> Only use applicator bottles with adjustable screw top lid to manage flow rate of application. Adjust flow rate by </w:t>
            </w:r>
            <w:r>
              <w:lastRenderedPageBreak/>
              <w:t xml:space="preserve">opening or tightening screw cap. </w:t>
            </w:r>
          </w:p>
          <w:p w14:paraId="10E18222" w14:textId="77777777" w:rsidR="000A5193" w:rsidRDefault="000A5193" w:rsidP="00311160">
            <w:r>
              <w:rPr>
                <w:rFonts w:ascii="Symbol" w:eastAsia="Symbol" w:hAnsi="Symbol" w:cs="Symbol"/>
              </w:rPr>
              <w:t>·</w:t>
            </w:r>
            <w:r>
              <w:t xml:space="preserve"> Return applicator bottle to supervisor immediately if nozzle is damaged or bottle begins to leak. </w:t>
            </w:r>
          </w:p>
          <w:p w14:paraId="3649FF62" w14:textId="77777777" w:rsidR="000A5193" w:rsidRDefault="000A5193" w:rsidP="00311160">
            <w:r>
              <w:rPr>
                <w:rFonts w:ascii="Symbol" w:eastAsia="Symbol" w:hAnsi="Symbol" w:cs="Symbol"/>
              </w:rPr>
              <w:t>·</w:t>
            </w:r>
            <w:r>
              <w:t xml:space="preserve"> Do not use applicator bottle if herbicide label isn’t attached. </w:t>
            </w:r>
          </w:p>
          <w:p w14:paraId="4FD732CF" w14:textId="77777777" w:rsidR="000A5193" w:rsidRDefault="000A5193" w:rsidP="00311160">
            <w:r>
              <w:rPr>
                <w:rFonts w:ascii="Symbol" w:eastAsia="Symbol" w:hAnsi="Symbol" w:cs="Symbol"/>
              </w:rPr>
              <w:t>·</w:t>
            </w:r>
            <w:r>
              <w:t xml:space="preserve"> Make sure screw top is completely fastened (closed) after application and before moving to new area or returning to your utility belt. </w:t>
            </w:r>
          </w:p>
          <w:p w14:paraId="0DC511BC" w14:textId="77777777" w:rsidR="000A5193" w:rsidRDefault="000A5193" w:rsidP="00311160">
            <w:r>
              <w:rPr>
                <w:rFonts w:ascii="Symbol" w:eastAsia="Symbol" w:hAnsi="Symbol" w:cs="Symbol"/>
              </w:rPr>
              <w:t>·</w:t>
            </w:r>
            <w:r>
              <w:t xml:space="preserve"> Change clothing or dilute herbicide with water immediately if neat herbicide is spilled onto your clothing or utility belt.</w:t>
            </w:r>
          </w:p>
          <w:p w14:paraId="5C46074D" w14:textId="77777777" w:rsidR="000A5193" w:rsidRDefault="000A5193" w:rsidP="00311160">
            <w:r>
              <w:t xml:space="preserve"> </w:t>
            </w:r>
            <w:r>
              <w:rPr>
                <w:rFonts w:ascii="Symbol" w:eastAsia="Symbol" w:hAnsi="Symbol" w:cs="Symbol"/>
              </w:rPr>
              <w:t>·</w:t>
            </w:r>
            <w:r>
              <w:t xml:space="preserve"> Always use gloves and funnel when decanting herbicide into applicator bottle. </w:t>
            </w:r>
          </w:p>
          <w:p w14:paraId="0593030C" w14:textId="77777777" w:rsidR="000A5193" w:rsidRDefault="000A5193" w:rsidP="00311160">
            <w:r>
              <w:rPr>
                <w:rFonts w:ascii="Symbol" w:eastAsia="Symbol" w:hAnsi="Symbol" w:cs="Symbol"/>
              </w:rPr>
              <w:t>·</w:t>
            </w:r>
            <w:r>
              <w:t xml:space="preserve"> Have spill kit ready in case of spillage during the decanting process. Always decanter herbicide over a containment container with absorbent material inside. </w:t>
            </w:r>
          </w:p>
          <w:p w14:paraId="73E89050" w14:textId="77777777" w:rsidR="000A5193" w:rsidRDefault="000A5193" w:rsidP="00311160">
            <w:r>
              <w:rPr>
                <w:rFonts w:ascii="Symbol" w:eastAsia="Symbol" w:hAnsi="Symbol" w:cs="Symbol"/>
              </w:rPr>
              <w:t>·</w:t>
            </w:r>
            <w:r>
              <w:t xml:space="preserve"> Always return any leftover herbicide in applicator bottle to labelled storage container after use. </w:t>
            </w:r>
          </w:p>
          <w:p w14:paraId="3BF54CAA" w14:textId="77777777" w:rsidR="000A5193" w:rsidRPr="003170AE" w:rsidRDefault="000A5193" w:rsidP="00311160">
            <w:pPr>
              <w:rPr>
                <w:rFonts w:eastAsiaTheme="minorEastAsia"/>
                <w:color w:val="231F20"/>
              </w:rPr>
            </w:pPr>
            <w:r>
              <w:rPr>
                <w:rFonts w:ascii="Symbol" w:eastAsia="Symbol" w:hAnsi="Symbol" w:cs="Symbol"/>
              </w:rPr>
              <w:t>·</w:t>
            </w:r>
            <w:r>
              <w:t xml:space="preserve"> Field staff must return applicator bottles to supervisor for storage after use.</w:t>
            </w:r>
          </w:p>
        </w:tc>
        <w:tc>
          <w:tcPr>
            <w:tcW w:w="3487" w:type="dxa"/>
            <w:shd w:val="clear" w:color="auto" w:fill="auto"/>
          </w:tcPr>
          <w:p w14:paraId="4C8AFC7C" w14:textId="2C561032"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1B6598CD" w14:textId="77777777" w:rsidTr="0D442D2E">
        <w:tc>
          <w:tcPr>
            <w:tcW w:w="3487" w:type="dxa"/>
            <w:shd w:val="clear" w:color="auto" w:fill="auto"/>
          </w:tcPr>
          <w:p w14:paraId="5944C632" w14:textId="77777777" w:rsidR="000A5193" w:rsidRPr="003170AE" w:rsidRDefault="000A5193" w:rsidP="00275A7E">
            <w:pPr>
              <w:rPr>
                <w:rFonts w:eastAsiaTheme="minorEastAsia"/>
                <w:color w:val="231F20"/>
              </w:rPr>
            </w:pPr>
            <w:r>
              <w:t>Human behaviour Complacency</w:t>
            </w:r>
          </w:p>
        </w:tc>
        <w:tc>
          <w:tcPr>
            <w:tcW w:w="3487" w:type="dxa"/>
            <w:shd w:val="clear" w:color="auto" w:fill="auto"/>
          </w:tcPr>
          <w:p w14:paraId="3E745477" w14:textId="77777777" w:rsidR="000A5193" w:rsidRDefault="000A5193" w:rsidP="00275A7E">
            <w:r>
              <w:rPr>
                <w:rFonts w:ascii="Symbol" w:eastAsia="Symbol" w:hAnsi="Symbol" w:cs="Symbol"/>
              </w:rPr>
              <w:t>·</w:t>
            </w:r>
            <w:r>
              <w:t xml:space="preserve"> Repetitive functions on a continual basis without incident. Overconfidence can </w:t>
            </w:r>
            <w:r>
              <w:lastRenderedPageBreak/>
              <w:t xml:space="preserve">cause accidents through complacency. </w:t>
            </w:r>
          </w:p>
          <w:p w14:paraId="0FD92D14" w14:textId="77777777" w:rsidR="000A5193" w:rsidRDefault="000A5193" w:rsidP="00275A7E">
            <w:r>
              <w:rPr>
                <w:rFonts w:ascii="Symbol" w:eastAsia="Symbol" w:hAnsi="Symbol" w:cs="Symbol"/>
              </w:rPr>
              <w:t>·</w:t>
            </w:r>
            <w:r>
              <w:t xml:space="preserve"> Focus on production and not safety (shortcuts, risky behaviours) </w:t>
            </w:r>
          </w:p>
          <w:p w14:paraId="19A3158F" w14:textId="77777777" w:rsidR="000A5193" w:rsidRPr="003170AE" w:rsidRDefault="000A5193" w:rsidP="00275A7E">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207ED8C1" w14:textId="77777777" w:rsidR="000A5193" w:rsidRDefault="000A5193" w:rsidP="00275A7E">
            <w:r>
              <w:rPr>
                <w:rFonts w:ascii="Symbol" w:eastAsia="Symbol" w:hAnsi="Symbol" w:cs="Symbol"/>
              </w:rPr>
              <w:lastRenderedPageBreak/>
              <w:t>·</w:t>
            </w:r>
            <w:r>
              <w:t xml:space="preserve"> Change up activities throughout the day as much as possible.</w:t>
            </w:r>
          </w:p>
          <w:p w14:paraId="3D4E3ABB" w14:textId="77777777" w:rsidR="000A5193" w:rsidRDefault="000A5193" w:rsidP="00275A7E">
            <w:r>
              <w:rPr>
                <w:rFonts w:ascii="Symbol" w:eastAsia="Symbol" w:hAnsi="Symbol" w:cs="Symbol"/>
              </w:rPr>
              <w:lastRenderedPageBreak/>
              <w:t>·</w:t>
            </w:r>
            <w:r>
              <w:t xml:space="preserve"> Ensure staff are reminded about safety before works starts each day </w:t>
            </w:r>
            <w:r>
              <w:rPr>
                <w:rFonts w:ascii="Symbol" w:eastAsia="Symbol" w:hAnsi="Symbol" w:cs="Symbol"/>
              </w:rPr>
              <w:t>·</w:t>
            </w:r>
            <w:r>
              <w:t xml:space="preserve"> All accident regardless of how serious must be reported in the corrective actions register. </w:t>
            </w:r>
          </w:p>
          <w:p w14:paraId="7D2FF0DF" w14:textId="77777777" w:rsidR="000A5193" w:rsidRPr="003170AE" w:rsidRDefault="000A5193" w:rsidP="00275A7E">
            <w:pPr>
              <w:rPr>
                <w:rFonts w:eastAsiaTheme="minorEastAsia"/>
                <w:color w:val="231F20"/>
              </w:rPr>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you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33388C28" w14:textId="7CB8248E" w:rsidR="000A5193" w:rsidRPr="003170AE" w:rsidRDefault="000A5193" w:rsidP="00275A7E">
            <w:pPr>
              <w:widowControl w:val="0"/>
              <w:autoSpaceDE w:val="0"/>
              <w:autoSpaceDN w:val="0"/>
              <w:adjustRightInd w:val="0"/>
              <w:spacing w:before="71" w:line="243" w:lineRule="auto"/>
              <w:ind w:left="108" w:right="181"/>
              <w:jc w:val="center"/>
              <w:rPr>
                <w:rFonts w:eastAsiaTheme="minorEastAsia"/>
                <w:color w:val="231F20"/>
              </w:rPr>
            </w:pPr>
          </w:p>
        </w:tc>
      </w:tr>
      <w:tr w:rsidR="000A5193" w14:paraId="2FD2CDA3" w14:textId="77777777" w:rsidTr="0D442D2E">
        <w:tc>
          <w:tcPr>
            <w:tcW w:w="3487" w:type="dxa"/>
            <w:shd w:val="clear" w:color="auto" w:fill="auto"/>
          </w:tcPr>
          <w:p w14:paraId="23A3A1C7" w14:textId="77777777" w:rsidR="000A5193" w:rsidRPr="003170AE" w:rsidRDefault="000A5193" w:rsidP="00275A7E">
            <w:pPr>
              <w:rPr>
                <w:rFonts w:eastAsiaTheme="minorEastAsia"/>
                <w:color w:val="231F20"/>
              </w:rPr>
            </w:pPr>
            <w:r>
              <w:t>Human behaviour Fatigue</w:t>
            </w:r>
          </w:p>
        </w:tc>
        <w:tc>
          <w:tcPr>
            <w:tcW w:w="3487" w:type="dxa"/>
            <w:shd w:val="clear" w:color="auto" w:fill="auto"/>
          </w:tcPr>
          <w:p w14:paraId="578216B3" w14:textId="77777777" w:rsidR="000A5193" w:rsidRDefault="000A5193" w:rsidP="00275A7E">
            <w:r>
              <w:rPr>
                <w:rFonts w:ascii="Symbol" w:eastAsia="Symbol" w:hAnsi="Symbol" w:cs="Symbol"/>
              </w:rPr>
              <w:t>·</w:t>
            </w:r>
            <w:r>
              <w:t xml:space="preserve"> Reduced decision-making ability. </w:t>
            </w:r>
          </w:p>
          <w:p w14:paraId="34ADAED7" w14:textId="77777777" w:rsidR="000A5193" w:rsidRDefault="000A5193" w:rsidP="00275A7E">
            <w:r>
              <w:rPr>
                <w:rFonts w:ascii="Symbol" w:eastAsia="Symbol" w:hAnsi="Symbol" w:cs="Symbol"/>
              </w:rPr>
              <w:t>·</w:t>
            </w:r>
            <w:r>
              <w:t xml:space="preserve"> Reduced ability to do complex planning, </w:t>
            </w:r>
          </w:p>
          <w:p w14:paraId="06193178" w14:textId="77777777" w:rsidR="000A5193" w:rsidRDefault="000A5193" w:rsidP="00275A7E">
            <w:r>
              <w:rPr>
                <w:rFonts w:ascii="Symbol" w:eastAsia="Symbol" w:hAnsi="Symbol" w:cs="Symbol"/>
              </w:rPr>
              <w:t>·</w:t>
            </w:r>
            <w:r>
              <w:t xml:space="preserve"> Reduced communication skills, </w:t>
            </w:r>
          </w:p>
          <w:p w14:paraId="0F8B8763" w14:textId="77777777" w:rsidR="000A5193" w:rsidRDefault="000A5193" w:rsidP="00275A7E">
            <w:r>
              <w:rPr>
                <w:rFonts w:ascii="Symbol" w:eastAsia="Symbol" w:hAnsi="Symbol" w:cs="Symbol"/>
              </w:rPr>
              <w:t>·</w:t>
            </w:r>
            <w:r>
              <w:t xml:space="preserve"> Reduced productivity or performance, </w:t>
            </w:r>
          </w:p>
          <w:p w14:paraId="76D59CAE" w14:textId="77777777" w:rsidR="000A5193" w:rsidRDefault="000A5193" w:rsidP="00275A7E">
            <w:r>
              <w:rPr>
                <w:rFonts w:ascii="Symbol" w:eastAsia="Symbol" w:hAnsi="Symbol" w:cs="Symbol"/>
              </w:rPr>
              <w:t>·</w:t>
            </w:r>
            <w:r>
              <w:t xml:space="preserve"> Reduced attention and vigilance, </w:t>
            </w:r>
          </w:p>
          <w:p w14:paraId="7BE8B67E" w14:textId="77777777" w:rsidR="000A5193" w:rsidRDefault="000A5193" w:rsidP="00275A7E">
            <w:r>
              <w:rPr>
                <w:rFonts w:ascii="Symbol" w:eastAsia="Symbol" w:hAnsi="Symbol" w:cs="Symbol"/>
              </w:rPr>
              <w:t>·</w:t>
            </w:r>
            <w:r>
              <w:t xml:space="preserve"> Reduced ability to handle stress on the job, </w:t>
            </w:r>
          </w:p>
          <w:p w14:paraId="29AE0692" w14:textId="77777777" w:rsidR="000A5193" w:rsidRDefault="000A5193" w:rsidP="00275A7E">
            <w:r>
              <w:rPr>
                <w:rFonts w:ascii="Symbol" w:eastAsia="Symbol" w:hAnsi="Symbol" w:cs="Symbol"/>
              </w:rPr>
              <w:t>·</w:t>
            </w:r>
            <w:r>
              <w:t xml:space="preserve"> Reduced reaction time - both in speed and thought, </w:t>
            </w:r>
          </w:p>
          <w:p w14:paraId="143EE030" w14:textId="77777777" w:rsidR="000A5193" w:rsidRDefault="000A5193" w:rsidP="00275A7E">
            <w:r>
              <w:rPr>
                <w:rFonts w:ascii="Symbol" w:eastAsia="Symbol" w:hAnsi="Symbol" w:cs="Symbol"/>
              </w:rPr>
              <w:t>·</w:t>
            </w:r>
            <w:r>
              <w:t xml:space="preserve"> Loss of memory or the ability to recall details, </w:t>
            </w:r>
          </w:p>
          <w:p w14:paraId="4B2B6069" w14:textId="77777777" w:rsidR="000A5193" w:rsidRDefault="000A5193" w:rsidP="00275A7E">
            <w:r>
              <w:rPr>
                <w:rFonts w:ascii="Symbol" w:eastAsia="Symbol" w:hAnsi="Symbol" w:cs="Symbol"/>
              </w:rPr>
              <w:t>·</w:t>
            </w:r>
            <w:r>
              <w:t xml:space="preserve"> Failure to respond to changes in </w:t>
            </w:r>
            <w:r>
              <w:lastRenderedPageBreak/>
              <w:t xml:space="preserve">surroundings or information provided, </w:t>
            </w:r>
          </w:p>
          <w:p w14:paraId="5A1E8737" w14:textId="77777777" w:rsidR="000A5193" w:rsidRDefault="000A5193" w:rsidP="00275A7E">
            <w:r>
              <w:rPr>
                <w:rFonts w:ascii="Symbol" w:eastAsia="Symbol" w:hAnsi="Symbol" w:cs="Symbol"/>
              </w:rPr>
              <w:t>·</w:t>
            </w:r>
            <w:r>
              <w:t xml:space="preserve"> Unable to stay awake (e.g., falling asleep while operating machinery or driving a vehicle), </w:t>
            </w:r>
          </w:p>
          <w:p w14:paraId="60363879" w14:textId="77777777" w:rsidR="000A5193" w:rsidRDefault="000A5193" w:rsidP="00275A7E">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1B215E97" w14:textId="77777777" w:rsidR="000A5193" w:rsidRDefault="000A5193" w:rsidP="00275A7E">
            <w:r>
              <w:rPr>
                <w:rFonts w:ascii="Symbol" w:eastAsia="Symbol" w:hAnsi="Symbol" w:cs="Symbol"/>
              </w:rPr>
              <w:t>·</w:t>
            </w:r>
            <w:r>
              <w:t xml:space="preserve"> Increased errors in judgement, </w:t>
            </w:r>
          </w:p>
          <w:p w14:paraId="6A367828" w14:textId="77777777" w:rsidR="000A5193" w:rsidRPr="003170AE" w:rsidRDefault="000A5193" w:rsidP="00275A7E">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46AC844D" w14:textId="77777777" w:rsidR="000A5193" w:rsidRDefault="000A5193" w:rsidP="00275A7E">
            <w:r>
              <w:rPr>
                <w:rFonts w:ascii="Symbol" w:eastAsia="Symbol" w:hAnsi="Symbol" w:cs="Symbol"/>
              </w:rPr>
              <w:lastRenderedPageBreak/>
              <w:t>·</w:t>
            </w:r>
            <w:r>
              <w:t xml:space="preserve"> Assess your own fitness for work before starting. </w:t>
            </w:r>
          </w:p>
          <w:p w14:paraId="635C5BC8" w14:textId="77777777" w:rsidR="000A5193" w:rsidRDefault="000A5193" w:rsidP="00275A7E">
            <w:r>
              <w:rPr>
                <w:rFonts w:ascii="Symbol" w:eastAsia="Symbol" w:hAnsi="Symbol" w:cs="Symbol"/>
              </w:rPr>
              <w:t>·</w:t>
            </w:r>
            <w:r>
              <w:t xml:space="preserve"> Monitor your level of alertness and concentration while you’re at work. </w:t>
            </w:r>
          </w:p>
          <w:p w14:paraId="6939F161" w14:textId="77777777" w:rsidR="000A5193" w:rsidRDefault="000A5193" w:rsidP="00275A7E">
            <w:r>
              <w:rPr>
                <w:rFonts w:ascii="Symbol" w:eastAsia="Symbol" w:hAnsi="Symbol" w:cs="Symbol"/>
              </w:rPr>
              <w:t>·</w:t>
            </w:r>
            <w:r>
              <w:t xml:space="preserve"> Look out for signs of fatigue in the people you work with. </w:t>
            </w:r>
          </w:p>
          <w:p w14:paraId="6EEDFB64" w14:textId="77777777" w:rsidR="000A5193" w:rsidRDefault="000A5193" w:rsidP="00275A7E">
            <w:r>
              <w:rPr>
                <w:rFonts w:ascii="Symbol" w:eastAsia="Symbol" w:hAnsi="Symbol" w:cs="Symbol"/>
              </w:rPr>
              <w:t>·</w:t>
            </w:r>
            <w:r>
              <w:t xml:space="preserve"> In consultation with your supervisor take steps to manage fatigue, for example take a break or drink water, do some stretching or physical exercise. </w:t>
            </w:r>
          </w:p>
          <w:p w14:paraId="3AD20D69" w14:textId="77777777" w:rsidR="000A5193" w:rsidRDefault="000A5193" w:rsidP="00275A7E">
            <w:r>
              <w:rPr>
                <w:rFonts w:ascii="Symbol" w:eastAsia="Symbol" w:hAnsi="Symbol" w:cs="Symbol"/>
              </w:rPr>
              <w:t>·</w:t>
            </w:r>
            <w:r>
              <w:t xml:space="preserve"> Talk to your supervisor if you think you’re at risk of fatigue. </w:t>
            </w:r>
          </w:p>
          <w:p w14:paraId="27594625" w14:textId="77777777" w:rsidR="000A5193" w:rsidRPr="003170AE" w:rsidRDefault="000A5193" w:rsidP="00275A7E">
            <w:pPr>
              <w:rPr>
                <w:rFonts w:eastAsiaTheme="minorEastAsia"/>
                <w:color w:val="231F20"/>
              </w:rPr>
            </w:pPr>
            <w:r>
              <w:rPr>
                <w:rFonts w:ascii="Symbol" w:eastAsia="Symbol" w:hAnsi="Symbol" w:cs="Symbol"/>
              </w:rPr>
              <w:lastRenderedPageBreak/>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26E4BA7B" w14:textId="3F5F45FC" w:rsidR="000A5193" w:rsidRPr="003170AE" w:rsidRDefault="000A5193" w:rsidP="00275A7E">
            <w:pPr>
              <w:widowControl w:val="0"/>
              <w:autoSpaceDE w:val="0"/>
              <w:autoSpaceDN w:val="0"/>
              <w:adjustRightInd w:val="0"/>
              <w:spacing w:before="71" w:line="243" w:lineRule="auto"/>
              <w:ind w:left="108" w:right="181"/>
              <w:jc w:val="center"/>
              <w:rPr>
                <w:rFonts w:eastAsiaTheme="minorEastAsia"/>
                <w:color w:val="231F20"/>
              </w:rPr>
            </w:pPr>
          </w:p>
        </w:tc>
      </w:tr>
    </w:tbl>
    <w:p w14:paraId="4527AE98" w14:textId="77777777" w:rsidR="000A5193" w:rsidRDefault="000A5193" w:rsidP="0070586F">
      <w:pPr>
        <w:rPr>
          <w:rFonts w:ascii="Arial" w:hAnsi="Arial" w:cs="Arial"/>
          <w:sz w:val="18"/>
          <w:szCs w:val="18"/>
        </w:rPr>
      </w:pPr>
    </w:p>
    <w:p w14:paraId="1E61E8E5" w14:textId="77777777" w:rsidR="000A5193" w:rsidRPr="0099381E" w:rsidRDefault="000A5193" w:rsidP="00ED49A9">
      <w:pPr>
        <w:rPr>
          <w:b/>
          <w:bCs/>
          <w:u w:val="single"/>
        </w:rPr>
      </w:pPr>
      <w:r w:rsidRPr="0099381E">
        <w:rPr>
          <w:b/>
          <w:bCs/>
          <w:u w:val="single"/>
        </w:rPr>
        <w:t>By signing, workers and contractors: declare the following:</w:t>
      </w:r>
    </w:p>
    <w:p w14:paraId="2D304D58" w14:textId="77777777" w:rsidR="000A5193" w:rsidRPr="007B54E2" w:rsidRDefault="000A5193" w:rsidP="00ED49A9">
      <w:pPr>
        <w:rPr>
          <w:b/>
          <w:bCs/>
        </w:rPr>
      </w:pPr>
      <w:r w:rsidRPr="007B54E2">
        <w:rPr>
          <w:b/>
          <w:bCs/>
        </w:rPr>
        <w:t>I have been consulted in the development of this SWMS.</w:t>
      </w:r>
    </w:p>
    <w:p w14:paraId="3113ECA1" w14:textId="77777777" w:rsidR="000A5193" w:rsidRPr="007B54E2" w:rsidRDefault="000A5193" w:rsidP="00ED49A9">
      <w:pPr>
        <w:rPr>
          <w:b/>
          <w:bCs/>
        </w:rPr>
      </w:pPr>
      <w:r w:rsidRPr="007B54E2">
        <w:rPr>
          <w:b/>
          <w:bCs/>
        </w:rPr>
        <w:t>I have been given the opportunity to comment on the content of this SWMS.</w:t>
      </w:r>
    </w:p>
    <w:p w14:paraId="6469B726" w14:textId="77777777" w:rsidR="000A5193" w:rsidRPr="007B54E2" w:rsidRDefault="000A5193" w:rsidP="00ED49A9">
      <w:pPr>
        <w:rPr>
          <w:b/>
          <w:bCs/>
        </w:rPr>
      </w:pPr>
      <w:r w:rsidRPr="007B54E2">
        <w:rPr>
          <w:b/>
          <w:bCs/>
        </w:rPr>
        <w:t>I have read and understood how I am to carry out the activities listed in this SWMS.</w:t>
      </w:r>
    </w:p>
    <w:p w14:paraId="46A424C4"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40673656" w14:textId="77777777" w:rsidR="000A5193" w:rsidRDefault="000A5193" w:rsidP="65C9DDDC">
      <w:pPr>
        <w:rPr>
          <w:b/>
          <w:bCs/>
        </w:rPr>
      </w:pP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7B906E61" w14:textId="77777777" w:rsidTr="3AB26F02">
        <w:trPr>
          <w:trHeight w:val="584"/>
        </w:trPr>
        <w:tc>
          <w:tcPr>
            <w:tcW w:w="2772" w:type="dxa"/>
            <w:shd w:val="clear" w:color="auto" w:fill="D9D9D9" w:themeFill="background1" w:themeFillShade="D9"/>
          </w:tcPr>
          <w:p w14:paraId="529C50BE" w14:textId="77777777" w:rsidR="000A5193" w:rsidRDefault="000A5193" w:rsidP="00E6499B">
            <w:pPr>
              <w:jc w:val="center"/>
              <w:rPr>
                <w:rFonts w:eastAsiaTheme="minorEastAsia"/>
                <w:b/>
              </w:rPr>
            </w:pPr>
          </w:p>
          <w:p w14:paraId="51D25826" w14:textId="77777777" w:rsidR="000A5193" w:rsidRDefault="000A5193" w:rsidP="00E6499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0D8C7C74" w14:textId="77777777" w:rsidR="000A5193" w:rsidRDefault="000A5193" w:rsidP="00E6499B">
            <w:pPr>
              <w:jc w:val="center"/>
              <w:rPr>
                <w:rFonts w:eastAsiaTheme="minorEastAsia"/>
                <w:b/>
              </w:rPr>
            </w:pPr>
          </w:p>
          <w:p w14:paraId="618F2F07" w14:textId="77777777" w:rsidR="000A5193" w:rsidRDefault="000A5193" w:rsidP="00E6499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4D0C04EC" w14:textId="77777777" w:rsidR="000A5193" w:rsidRDefault="000A5193" w:rsidP="00E6499B">
            <w:pPr>
              <w:jc w:val="center"/>
              <w:rPr>
                <w:rFonts w:eastAsiaTheme="minorEastAsia"/>
                <w:b/>
              </w:rPr>
            </w:pPr>
          </w:p>
          <w:p w14:paraId="6125A25B" w14:textId="77777777" w:rsidR="000A5193" w:rsidRDefault="000A5193" w:rsidP="00E6499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7BD267FA" w14:textId="77777777" w:rsidR="000A5193" w:rsidRDefault="000A5193" w:rsidP="00E6499B">
            <w:pPr>
              <w:jc w:val="center"/>
              <w:rPr>
                <w:rFonts w:eastAsiaTheme="minorEastAsia"/>
                <w:b/>
              </w:rPr>
            </w:pPr>
          </w:p>
          <w:p w14:paraId="51EBE9BD" w14:textId="77777777" w:rsidR="000A5193" w:rsidRDefault="000A5193" w:rsidP="00E6499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6272E4AE" w14:textId="77777777" w:rsidR="000A5193" w:rsidRDefault="000A5193" w:rsidP="00E6499B">
            <w:pPr>
              <w:jc w:val="center"/>
              <w:rPr>
                <w:rFonts w:eastAsiaTheme="minorEastAsia"/>
                <w:b/>
              </w:rPr>
            </w:pPr>
          </w:p>
          <w:p w14:paraId="6CBBCC10" w14:textId="77777777" w:rsidR="000A5193" w:rsidRDefault="000A5193" w:rsidP="00E6499B">
            <w:pPr>
              <w:jc w:val="center"/>
              <w:rPr>
                <w:rFonts w:eastAsiaTheme="minorEastAsia"/>
                <w:b/>
              </w:rPr>
            </w:pPr>
            <w:r w:rsidRPr="65C9DDDC">
              <w:rPr>
                <w:rFonts w:eastAsiaTheme="minorEastAsia"/>
                <w:b/>
              </w:rPr>
              <w:t>Signature</w:t>
            </w:r>
          </w:p>
        </w:tc>
      </w:tr>
      <w:tr w:rsidR="000A5193" w14:paraId="32FDD42F" w14:textId="77777777" w:rsidTr="3AB26F02">
        <w:trPr>
          <w:trHeight w:val="584"/>
        </w:trPr>
        <w:tc>
          <w:tcPr>
            <w:tcW w:w="2772" w:type="dxa"/>
            <w:shd w:val="clear" w:color="auto" w:fill="auto"/>
          </w:tcPr>
          <w:p w14:paraId="4336169B" w14:textId="77777777" w:rsidR="000A5193" w:rsidRDefault="000A5193" w:rsidP="3AB26F02">
            <w:pPr>
              <w:spacing w:line="259" w:lineRule="auto"/>
              <w:jc w:val="center"/>
              <w:rPr>
                <w:rFonts w:ascii="Calibri" w:eastAsia="Calibri" w:hAnsi="Calibri" w:cs="Calibri"/>
                <w:color w:val="000000" w:themeColor="text1"/>
                <w:lang w:val="en-US"/>
              </w:rPr>
            </w:pPr>
          </w:p>
        </w:tc>
        <w:tc>
          <w:tcPr>
            <w:tcW w:w="2779" w:type="dxa"/>
            <w:shd w:val="clear" w:color="auto" w:fill="auto"/>
          </w:tcPr>
          <w:p w14:paraId="0D0E1A65" w14:textId="2E82AEF3" w:rsidR="000A5193" w:rsidRDefault="000A5193" w:rsidP="3AB26F02">
            <w:pPr>
              <w:spacing w:line="259" w:lineRule="auto"/>
              <w:jc w:val="center"/>
              <w:rPr>
                <w:rFonts w:ascii="Calibri" w:eastAsia="Calibri" w:hAnsi="Calibri" w:cs="Calibri"/>
                <w:color w:val="000000" w:themeColor="text1"/>
              </w:rPr>
            </w:pPr>
          </w:p>
        </w:tc>
        <w:tc>
          <w:tcPr>
            <w:tcW w:w="2797" w:type="dxa"/>
            <w:shd w:val="clear" w:color="auto" w:fill="auto"/>
          </w:tcPr>
          <w:p w14:paraId="71173F3F" w14:textId="4701E388" w:rsidR="000A5193" w:rsidRDefault="000A5193" w:rsidP="3AB26F02">
            <w:pPr>
              <w:spacing w:line="259" w:lineRule="auto"/>
              <w:jc w:val="center"/>
              <w:rPr>
                <w:rFonts w:ascii="Calibri" w:eastAsia="Calibri" w:hAnsi="Calibri" w:cs="Calibri"/>
                <w:color w:val="000000" w:themeColor="text1"/>
              </w:rPr>
            </w:pPr>
          </w:p>
        </w:tc>
        <w:tc>
          <w:tcPr>
            <w:tcW w:w="2794" w:type="dxa"/>
            <w:shd w:val="clear" w:color="auto" w:fill="auto"/>
          </w:tcPr>
          <w:p w14:paraId="23E25AAF" w14:textId="44CB517C" w:rsidR="000A5193" w:rsidRDefault="000A5193" w:rsidP="3AB26F02">
            <w:pPr>
              <w:spacing w:line="259" w:lineRule="auto"/>
              <w:jc w:val="center"/>
              <w:rPr>
                <w:rFonts w:ascii="Calibri" w:eastAsia="Calibri" w:hAnsi="Calibri" w:cs="Calibri"/>
                <w:color w:val="000000" w:themeColor="text1"/>
              </w:rPr>
            </w:pPr>
          </w:p>
        </w:tc>
        <w:tc>
          <w:tcPr>
            <w:tcW w:w="2806" w:type="dxa"/>
            <w:shd w:val="clear" w:color="auto" w:fill="auto"/>
          </w:tcPr>
          <w:p w14:paraId="3DBDBCB9" w14:textId="032886E3" w:rsidR="000A5193" w:rsidRDefault="000A5193" w:rsidP="3AB26F02">
            <w:pPr>
              <w:spacing w:line="259" w:lineRule="auto"/>
              <w:jc w:val="center"/>
              <w:rPr>
                <w:rFonts w:ascii="Calibri" w:eastAsia="Calibri" w:hAnsi="Calibri" w:cs="Calibri"/>
                <w:color w:val="000000" w:themeColor="text1"/>
              </w:rPr>
            </w:pPr>
          </w:p>
        </w:tc>
      </w:tr>
      <w:tr w:rsidR="000A5193" w14:paraId="6D14D9A7" w14:textId="77777777" w:rsidTr="3AB26F02">
        <w:trPr>
          <w:trHeight w:val="584"/>
        </w:trPr>
        <w:tc>
          <w:tcPr>
            <w:tcW w:w="2772" w:type="dxa"/>
            <w:shd w:val="clear" w:color="auto" w:fill="auto"/>
          </w:tcPr>
          <w:p w14:paraId="340E896F" w14:textId="77777777" w:rsidR="000A5193" w:rsidRDefault="000A5193" w:rsidP="3AB26F02">
            <w:pPr>
              <w:spacing w:line="259" w:lineRule="auto"/>
              <w:jc w:val="center"/>
              <w:rPr>
                <w:rFonts w:ascii="Calibri" w:eastAsia="Calibri" w:hAnsi="Calibri" w:cs="Calibri"/>
                <w:color w:val="000000" w:themeColor="text1"/>
                <w:lang w:val="en-US"/>
              </w:rPr>
            </w:pPr>
          </w:p>
        </w:tc>
        <w:tc>
          <w:tcPr>
            <w:tcW w:w="2779" w:type="dxa"/>
            <w:shd w:val="clear" w:color="auto" w:fill="auto"/>
          </w:tcPr>
          <w:p w14:paraId="2CBB3F11" w14:textId="5A7A28E5" w:rsidR="000A5193" w:rsidRDefault="000A5193" w:rsidP="3AB26F02">
            <w:pPr>
              <w:spacing w:line="259" w:lineRule="auto"/>
              <w:jc w:val="center"/>
              <w:rPr>
                <w:rFonts w:ascii="Calibri" w:eastAsia="Calibri" w:hAnsi="Calibri" w:cs="Calibri"/>
                <w:color w:val="000000" w:themeColor="text1"/>
                <w:lang w:val="en-US"/>
              </w:rPr>
            </w:pPr>
          </w:p>
        </w:tc>
        <w:tc>
          <w:tcPr>
            <w:tcW w:w="2797" w:type="dxa"/>
            <w:shd w:val="clear" w:color="auto" w:fill="auto"/>
          </w:tcPr>
          <w:p w14:paraId="266F3D8D" w14:textId="26CB25E9" w:rsidR="000A5193" w:rsidRDefault="000A5193" w:rsidP="3AB26F02">
            <w:pPr>
              <w:spacing w:line="259" w:lineRule="auto"/>
              <w:jc w:val="center"/>
              <w:rPr>
                <w:rFonts w:ascii="Calibri" w:eastAsia="Calibri" w:hAnsi="Calibri" w:cs="Calibri"/>
                <w:color w:val="000000" w:themeColor="text1"/>
                <w:lang w:val="en-US"/>
              </w:rPr>
            </w:pPr>
          </w:p>
        </w:tc>
        <w:tc>
          <w:tcPr>
            <w:tcW w:w="2794" w:type="dxa"/>
            <w:shd w:val="clear" w:color="auto" w:fill="auto"/>
          </w:tcPr>
          <w:p w14:paraId="149923EA" w14:textId="1BF1D027" w:rsidR="000A5193" w:rsidRDefault="000A5193" w:rsidP="3AB26F02">
            <w:pPr>
              <w:spacing w:line="259" w:lineRule="auto"/>
              <w:jc w:val="center"/>
              <w:rPr>
                <w:rFonts w:ascii="Calibri" w:eastAsia="Calibri" w:hAnsi="Calibri" w:cs="Calibri"/>
                <w:color w:val="000000" w:themeColor="text1"/>
                <w:lang w:val="en-US"/>
              </w:rPr>
            </w:pPr>
          </w:p>
        </w:tc>
        <w:tc>
          <w:tcPr>
            <w:tcW w:w="2806" w:type="dxa"/>
            <w:shd w:val="clear" w:color="auto" w:fill="auto"/>
          </w:tcPr>
          <w:p w14:paraId="52038BBE" w14:textId="667E723F" w:rsidR="000A5193" w:rsidRDefault="000A5193" w:rsidP="3AB26F02">
            <w:pPr>
              <w:spacing w:line="259" w:lineRule="auto"/>
              <w:jc w:val="center"/>
              <w:rPr>
                <w:rFonts w:ascii="Calibri" w:eastAsia="Calibri" w:hAnsi="Calibri" w:cs="Calibri"/>
                <w:color w:val="000000" w:themeColor="text1"/>
                <w:lang w:val="en-US"/>
              </w:rPr>
            </w:pPr>
          </w:p>
        </w:tc>
      </w:tr>
      <w:tr w:rsidR="000A5193" w14:paraId="1C135D5A" w14:textId="77777777" w:rsidTr="3AB26F02">
        <w:trPr>
          <w:trHeight w:val="584"/>
        </w:trPr>
        <w:tc>
          <w:tcPr>
            <w:tcW w:w="2772" w:type="dxa"/>
            <w:shd w:val="clear" w:color="auto" w:fill="auto"/>
          </w:tcPr>
          <w:p w14:paraId="0B9B812D" w14:textId="77777777" w:rsidR="000A5193" w:rsidRDefault="000A5193" w:rsidP="3AB26F02">
            <w:pPr>
              <w:spacing w:line="259" w:lineRule="auto"/>
              <w:jc w:val="center"/>
              <w:rPr>
                <w:rFonts w:ascii="Calibri" w:eastAsia="Calibri" w:hAnsi="Calibri" w:cs="Calibri"/>
                <w:color w:val="000000" w:themeColor="text1"/>
                <w:lang w:val="en-US"/>
              </w:rPr>
            </w:pPr>
          </w:p>
        </w:tc>
        <w:tc>
          <w:tcPr>
            <w:tcW w:w="2779" w:type="dxa"/>
            <w:shd w:val="clear" w:color="auto" w:fill="auto"/>
          </w:tcPr>
          <w:p w14:paraId="67B751BE" w14:textId="5D9186F0" w:rsidR="000A5193" w:rsidRDefault="000A5193" w:rsidP="3AB26F02">
            <w:pPr>
              <w:spacing w:line="259" w:lineRule="auto"/>
              <w:jc w:val="center"/>
              <w:rPr>
                <w:rFonts w:ascii="Calibri" w:eastAsia="Calibri" w:hAnsi="Calibri" w:cs="Calibri"/>
                <w:color w:val="000000" w:themeColor="text1"/>
                <w:lang w:val="en-US"/>
              </w:rPr>
            </w:pPr>
          </w:p>
        </w:tc>
        <w:tc>
          <w:tcPr>
            <w:tcW w:w="2797" w:type="dxa"/>
            <w:shd w:val="clear" w:color="auto" w:fill="auto"/>
          </w:tcPr>
          <w:p w14:paraId="7EC7E147" w14:textId="4F7884F5" w:rsidR="000A5193" w:rsidRDefault="000A5193" w:rsidP="3AB26F02">
            <w:pPr>
              <w:spacing w:line="259" w:lineRule="auto"/>
              <w:jc w:val="center"/>
              <w:rPr>
                <w:rFonts w:ascii="Calibri" w:eastAsia="Calibri" w:hAnsi="Calibri" w:cs="Calibri"/>
                <w:color w:val="000000" w:themeColor="text1"/>
                <w:lang w:val="en-US"/>
              </w:rPr>
            </w:pPr>
          </w:p>
        </w:tc>
        <w:tc>
          <w:tcPr>
            <w:tcW w:w="2794" w:type="dxa"/>
            <w:shd w:val="clear" w:color="auto" w:fill="auto"/>
          </w:tcPr>
          <w:p w14:paraId="551A5947" w14:textId="0E93999B" w:rsidR="000A5193" w:rsidRDefault="000A5193" w:rsidP="3AB26F02">
            <w:pPr>
              <w:spacing w:line="259" w:lineRule="auto"/>
              <w:jc w:val="center"/>
              <w:rPr>
                <w:rFonts w:ascii="Calibri" w:eastAsia="Calibri" w:hAnsi="Calibri" w:cs="Calibri"/>
                <w:color w:val="000000" w:themeColor="text1"/>
                <w:lang w:val="en-US"/>
              </w:rPr>
            </w:pPr>
          </w:p>
        </w:tc>
        <w:tc>
          <w:tcPr>
            <w:tcW w:w="2806" w:type="dxa"/>
            <w:shd w:val="clear" w:color="auto" w:fill="auto"/>
          </w:tcPr>
          <w:p w14:paraId="6EDFD5A0" w14:textId="1B7FBD73" w:rsidR="000A5193" w:rsidRDefault="000A5193" w:rsidP="3AB26F02">
            <w:pPr>
              <w:spacing w:line="259" w:lineRule="auto"/>
              <w:jc w:val="center"/>
              <w:rPr>
                <w:rFonts w:ascii="Calibri" w:eastAsia="Calibri" w:hAnsi="Calibri" w:cs="Calibri"/>
                <w:color w:val="000000" w:themeColor="text1"/>
                <w:lang w:val="en-US"/>
              </w:rPr>
            </w:pPr>
          </w:p>
        </w:tc>
      </w:tr>
      <w:tr w:rsidR="000A5193" w14:paraId="7F65AAA3" w14:textId="77777777" w:rsidTr="3AB26F02">
        <w:trPr>
          <w:trHeight w:val="584"/>
        </w:trPr>
        <w:tc>
          <w:tcPr>
            <w:tcW w:w="2772" w:type="dxa"/>
            <w:shd w:val="clear" w:color="auto" w:fill="auto"/>
          </w:tcPr>
          <w:p w14:paraId="2DF113D9" w14:textId="542E597F" w:rsidR="000A5193" w:rsidRDefault="000A5193" w:rsidP="3AB26F02">
            <w:pPr>
              <w:spacing w:line="259" w:lineRule="auto"/>
              <w:jc w:val="center"/>
              <w:rPr>
                <w:rFonts w:ascii="Calibri" w:eastAsia="Calibri" w:hAnsi="Calibri" w:cs="Calibri"/>
                <w:color w:val="000000" w:themeColor="text1"/>
              </w:rPr>
            </w:pPr>
          </w:p>
        </w:tc>
        <w:tc>
          <w:tcPr>
            <w:tcW w:w="2779" w:type="dxa"/>
            <w:shd w:val="clear" w:color="auto" w:fill="auto"/>
          </w:tcPr>
          <w:p w14:paraId="6DBCED7F" w14:textId="77777777" w:rsidR="000A5193" w:rsidRDefault="000A5193" w:rsidP="3AB26F02">
            <w:pPr>
              <w:spacing w:line="259" w:lineRule="auto"/>
              <w:jc w:val="center"/>
              <w:rPr>
                <w:rFonts w:ascii="Calibri" w:eastAsia="Calibri" w:hAnsi="Calibri" w:cs="Calibri"/>
                <w:color w:val="000000" w:themeColor="text1"/>
              </w:rPr>
            </w:pPr>
          </w:p>
        </w:tc>
        <w:tc>
          <w:tcPr>
            <w:tcW w:w="2797" w:type="dxa"/>
            <w:shd w:val="clear" w:color="auto" w:fill="auto"/>
          </w:tcPr>
          <w:p w14:paraId="297BEEFC" w14:textId="77777777" w:rsidR="000A5193" w:rsidRDefault="000A5193" w:rsidP="3AB26F02">
            <w:pPr>
              <w:spacing w:line="259" w:lineRule="auto"/>
              <w:jc w:val="center"/>
              <w:rPr>
                <w:rFonts w:ascii="Calibri" w:eastAsia="Calibri" w:hAnsi="Calibri" w:cs="Calibri"/>
                <w:color w:val="000000" w:themeColor="text1"/>
              </w:rPr>
            </w:pPr>
          </w:p>
        </w:tc>
        <w:tc>
          <w:tcPr>
            <w:tcW w:w="2794" w:type="dxa"/>
            <w:shd w:val="clear" w:color="auto" w:fill="auto"/>
          </w:tcPr>
          <w:p w14:paraId="128BFD6F" w14:textId="2104E769" w:rsidR="000A5193" w:rsidRDefault="000A5193" w:rsidP="3AB26F02">
            <w:pPr>
              <w:spacing w:line="259" w:lineRule="auto"/>
              <w:jc w:val="center"/>
              <w:rPr>
                <w:rFonts w:ascii="Calibri" w:eastAsia="Calibri" w:hAnsi="Calibri" w:cs="Calibri"/>
                <w:color w:val="000000" w:themeColor="text1"/>
              </w:rPr>
            </w:pPr>
          </w:p>
        </w:tc>
        <w:tc>
          <w:tcPr>
            <w:tcW w:w="2806" w:type="dxa"/>
            <w:shd w:val="clear" w:color="auto" w:fill="auto"/>
          </w:tcPr>
          <w:p w14:paraId="1F865488" w14:textId="32F2A085" w:rsidR="000A5193" w:rsidRDefault="000A5193" w:rsidP="3AB26F02">
            <w:pPr>
              <w:spacing w:line="259" w:lineRule="auto"/>
              <w:jc w:val="center"/>
              <w:rPr>
                <w:rFonts w:ascii="Calibri" w:eastAsia="Calibri" w:hAnsi="Calibri" w:cs="Calibri"/>
                <w:color w:val="000000" w:themeColor="text1"/>
              </w:rPr>
            </w:pPr>
          </w:p>
        </w:tc>
      </w:tr>
      <w:tr w:rsidR="000A5193" w14:paraId="18CA0C63" w14:textId="77777777" w:rsidTr="3AB26F02">
        <w:trPr>
          <w:trHeight w:val="584"/>
        </w:trPr>
        <w:tc>
          <w:tcPr>
            <w:tcW w:w="2772" w:type="dxa"/>
            <w:shd w:val="clear" w:color="auto" w:fill="auto"/>
          </w:tcPr>
          <w:p w14:paraId="7A50291F" w14:textId="0FE6B29C" w:rsidR="000A5193" w:rsidRDefault="000A5193" w:rsidP="005D0696">
            <w:pPr>
              <w:jc w:val="center"/>
              <w:rPr>
                <w:rFonts w:eastAsiaTheme="minorEastAsia"/>
                <w:b/>
              </w:rPr>
            </w:pPr>
          </w:p>
        </w:tc>
        <w:tc>
          <w:tcPr>
            <w:tcW w:w="2779" w:type="dxa"/>
            <w:shd w:val="clear" w:color="auto" w:fill="auto"/>
          </w:tcPr>
          <w:p w14:paraId="7046787B" w14:textId="2895A4F9" w:rsidR="000A5193" w:rsidRDefault="000A5193" w:rsidP="005D0696">
            <w:pPr>
              <w:jc w:val="center"/>
              <w:rPr>
                <w:rFonts w:eastAsiaTheme="minorEastAsia"/>
                <w:b/>
              </w:rPr>
            </w:pPr>
          </w:p>
        </w:tc>
        <w:tc>
          <w:tcPr>
            <w:tcW w:w="2797" w:type="dxa"/>
            <w:shd w:val="clear" w:color="auto" w:fill="auto"/>
          </w:tcPr>
          <w:p w14:paraId="5A88E804" w14:textId="257585AB" w:rsidR="000A5193" w:rsidRDefault="000A5193" w:rsidP="005D0696">
            <w:pPr>
              <w:jc w:val="center"/>
              <w:rPr>
                <w:rFonts w:eastAsiaTheme="minorEastAsia"/>
                <w:b/>
              </w:rPr>
            </w:pPr>
          </w:p>
        </w:tc>
        <w:tc>
          <w:tcPr>
            <w:tcW w:w="2794" w:type="dxa"/>
            <w:shd w:val="clear" w:color="auto" w:fill="auto"/>
          </w:tcPr>
          <w:p w14:paraId="5139B97E" w14:textId="68A1E25A" w:rsidR="000A5193" w:rsidRDefault="000A5193" w:rsidP="005D0696">
            <w:pPr>
              <w:jc w:val="center"/>
              <w:rPr>
                <w:rFonts w:eastAsiaTheme="minorEastAsia"/>
                <w:b/>
              </w:rPr>
            </w:pPr>
          </w:p>
        </w:tc>
        <w:tc>
          <w:tcPr>
            <w:tcW w:w="2806" w:type="dxa"/>
            <w:shd w:val="clear" w:color="auto" w:fill="auto"/>
          </w:tcPr>
          <w:p w14:paraId="2E8E0106" w14:textId="112C3960" w:rsidR="000A5193" w:rsidRDefault="000A5193" w:rsidP="005D0696">
            <w:pPr>
              <w:jc w:val="center"/>
              <w:rPr>
                <w:rFonts w:eastAsiaTheme="minorEastAsia"/>
                <w:b/>
              </w:rPr>
            </w:pPr>
          </w:p>
        </w:tc>
      </w:tr>
      <w:tr w:rsidR="000A5193" w14:paraId="22BE4B72" w14:textId="77777777" w:rsidTr="3AB26F02">
        <w:trPr>
          <w:trHeight w:val="584"/>
        </w:trPr>
        <w:tc>
          <w:tcPr>
            <w:tcW w:w="2772" w:type="dxa"/>
            <w:shd w:val="clear" w:color="auto" w:fill="auto"/>
          </w:tcPr>
          <w:p w14:paraId="1A49F734" w14:textId="77C3012E" w:rsidR="000A5193" w:rsidRDefault="000A5193" w:rsidP="005D0696">
            <w:pPr>
              <w:jc w:val="center"/>
              <w:rPr>
                <w:rFonts w:eastAsiaTheme="minorEastAsia"/>
                <w:b/>
              </w:rPr>
            </w:pPr>
          </w:p>
        </w:tc>
        <w:tc>
          <w:tcPr>
            <w:tcW w:w="2779" w:type="dxa"/>
            <w:shd w:val="clear" w:color="auto" w:fill="auto"/>
          </w:tcPr>
          <w:p w14:paraId="229D3313" w14:textId="507D7374" w:rsidR="000A5193" w:rsidRDefault="000A5193" w:rsidP="005D0696">
            <w:pPr>
              <w:jc w:val="center"/>
              <w:rPr>
                <w:rFonts w:eastAsiaTheme="minorEastAsia"/>
                <w:b/>
              </w:rPr>
            </w:pPr>
          </w:p>
        </w:tc>
        <w:tc>
          <w:tcPr>
            <w:tcW w:w="2797" w:type="dxa"/>
            <w:shd w:val="clear" w:color="auto" w:fill="auto"/>
          </w:tcPr>
          <w:p w14:paraId="03BD27B0" w14:textId="70498B9A" w:rsidR="000A5193" w:rsidRDefault="000A5193" w:rsidP="005D0696">
            <w:pPr>
              <w:jc w:val="center"/>
              <w:rPr>
                <w:rFonts w:eastAsiaTheme="minorEastAsia"/>
                <w:b/>
              </w:rPr>
            </w:pPr>
          </w:p>
        </w:tc>
        <w:tc>
          <w:tcPr>
            <w:tcW w:w="2794" w:type="dxa"/>
            <w:shd w:val="clear" w:color="auto" w:fill="auto"/>
          </w:tcPr>
          <w:p w14:paraId="0AA83EDE" w14:textId="77777777" w:rsidR="000A5193" w:rsidRDefault="000A5193" w:rsidP="005D0696">
            <w:pPr>
              <w:jc w:val="center"/>
              <w:rPr>
                <w:rFonts w:eastAsiaTheme="minorEastAsia"/>
                <w:b/>
              </w:rPr>
            </w:pPr>
          </w:p>
        </w:tc>
        <w:tc>
          <w:tcPr>
            <w:tcW w:w="2806" w:type="dxa"/>
            <w:shd w:val="clear" w:color="auto" w:fill="auto"/>
          </w:tcPr>
          <w:p w14:paraId="73807967" w14:textId="205ECF75" w:rsidR="000A5193" w:rsidRDefault="000A5193" w:rsidP="005D0696">
            <w:pPr>
              <w:jc w:val="center"/>
              <w:rPr>
                <w:rFonts w:eastAsiaTheme="minorEastAsia"/>
                <w:b/>
              </w:rPr>
            </w:pPr>
          </w:p>
        </w:tc>
      </w:tr>
      <w:tr w:rsidR="000A5193" w14:paraId="0089BB31" w14:textId="77777777" w:rsidTr="3AB26F02">
        <w:trPr>
          <w:trHeight w:val="584"/>
        </w:trPr>
        <w:tc>
          <w:tcPr>
            <w:tcW w:w="2772" w:type="dxa"/>
            <w:shd w:val="clear" w:color="auto" w:fill="auto"/>
          </w:tcPr>
          <w:p w14:paraId="796124F5" w14:textId="71B26619" w:rsidR="000A5193" w:rsidRDefault="000A5193" w:rsidP="005D0696">
            <w:pPr>
              <w:jc w:val="center"/>
              <w:rPr>
                <w:rFonts w:eastAsiaTheme="minorEastAsia"/>
                <w:b/>
              </w:rPr>
            </w:pPr>
          </w:p>
        </w:tc>
        <w:tc>
          <w:tcPr>
            <w:tcW w:w="2779" w:type="dxa"/>
            <w:shd w:val="clear" w:color="auto" w:fill="auto"/>
          </w:tcPr>
          <w:p w14:paraId="1ED3D553" w14:textId="7F155D8A" w:rsidR="000A5193" w:rsidRDefault="000A5193" w:rsidP="005D0696">
            <w:pPr>
              <w:jc w:val="center"/>
              <w:rPr>
                <w:rFonts w:eastAsiaTheme="minorEastAsia"/>
                <w:b/>
              </w:rPr>
            </w:pPr>
          </w:p>
        </w:tc>
        <w:tc>
          <w:tcPr>
            <w:tcW w:w="2797" w:type="dxa"/>
            <w:shd w:val="clear" w:color="auto" w:fill="auto"/>
          </w:tcPr>
          <w:p w14:paraId="3FAB909E" w14:textId="710F9D60" w:rsidR="000A5193" w:rsidRDefault="000A5193" w:rsidP="005D0696">
            <w:pPr>
              <w:jc w:val="center"/>
              <w:rPr>
                <w:rFonts w:eastAsiaTheme="minorEastAsia"/>
                <w:b/>
              </w:rPr>
            </w:pPr>
          </w:p>
        </w:tc>
        <w:tc>
          <w:tcPr>
            <w:tcW w:w="2794" w:type="dxa"/>
            <w:shd w:val="clear" w:color="auto" w:fill="auto"/>
          </w:tcPr>
          <w:p w14:paraId="33D7D178" w14:textId="20D045B9" w:rsidR="000A5193" w:rsidRDefault="000A5193" w:rsidP="005D0696">
            <w:pPr>
              <w:jc w:val="center"/>
              <w:rPr>
                <w:rFonts w:eastAsiaTheme="minorEastAsia"/>
                <w:b/>
              </w:rPr>
            </w:pPr>
          </w:p>
        </w:tc>
        <w:tc>
          <w:tcPr>
            <w:tcW w:w="2806" w:type="dxa"/>
            <w:shd w:val="clear" w:color="auto" w:fill="auto"/>
          </w:tcPr>
          <w:p w14:paraId="798BBAC9" w14:textId="0F112BF6" w:rsidR="000A5193" w:rsidRDefault="000A5193" w:rsidP="005D0696">
            <w:pPr>
              <w:jc w:val="center"/>
              <w:rPr>
                <w:rFonts w:eastAsiaTheme="minorEastAsia"/>
                <w:b/>
              </w:rPr>
            </w:pPr>
          </w:p>
        </w:tc>
      </w:tr>
      <w:tr w:rsidR="000A5193" w14:paraId="02446A62" w14:textId="77777777" w:rsidTr="3AB26F02">
        <w:trPr>
          <w:trHeight w:val="584"/>
        </w:trPr>
        <w:tc>
          <w:tcPr>
            <w:tcW w:w="2772" w:type="dxa"/>
            <w:shd w:val="clear" w:color="auto" w:fill="auto"/>
          </w:tcPr>
          <w:p w14:paraId="3EDEF82E" w14:textId="77777777" w:rsidR="000A5193" w:rsidRDefault="000A5193" w:rsidP="005D0696">
            <w:pPr>
              <w:jc w:val="center"/>
              <w:rPr>
                <w:rFonts w:eastAsiaTheme="minorEastAsia"/>
                <w:b/>
              </w:rPr>
            </w:pPr>
          </w:p>
        </w:tc>
        <w:tc>
          <w:tcPr>
            <w:tcW w:w="2779" w:type="dxa"/>
            <w:shd w:val="clear" w:color="auto" w:fill="auto"/>
          </w:tcPr>
          <w:p w14:paraId="0AE3CB17" w14:textId="77777777" w:rsidR="000A5193" w:rsidRDefault="000A5193" w:rsidP="005D0696">
            <w:pPr>
              <w:jc w:val="center"/>
              <w:rPr>
                <w:rFonts w:eastAsiaTheme="minorEastAsia"/>
                <w:b/>
              </w:rPr>
            </w:pPr>
          </w:p>
        </w:tc>
        <w:tc>
          <w:tcPr>
            <w:tcW w:w="2797" w:type="dxa"/>
            <w:shd w:val="clear" w:color="auto" w:fill="auto"/>
          </w:tcPr>
          <w:p w14:paraId="5FF2F025" w14:textId="77777777" w:rsidR="000A5193" w:rsidRDefault="000A5193" w:rsidP="005D0696">
            <w:pPr>
              <w:jc w:val="center"/>
              <w:rPr>
                <w:rFonts w:eastAsiaTheme="minorEastAsia"/>
                <w:b/>
              </w:rPr>
            </w:pPr>
          </w:p>
        </w:tc>
        <w:tc>
          <w:tcPr>
            <w:tcW w:w="2794" w:type="dxa"/>
            <w:shd w:val="clear" w:color="auto" w:fill="auto"/>
          </w:tcPr>
          <w:p w14:paraId="05F39D87" w14:textId="77777777" w:rsidR="000A5193" w:rsidRDefault="000A5193" w:rsidP="005D0696">
            <w:pPr>
              <w:jc w:val="center"/>
              <w:rPr>
                <w:rFonts w:eastAsiaTheme="minorEastAsia"/>
                <w:b/>
              </w:rPr>
            </w:pPr>
          </w:p>
        </w:tc>
        <w:tc>
          <w:tcPr>
            <w:tcW w:w="2806" w:type="dxa"/>
            <w:shd w:val="clear" w:color="auto" w:fill="auto"/>
          </w:tcPr>
          <w:p w14:paraId="6DEEEE9A" w14:textId="77777777" w:rsidR="000A5193" w:rsidRDefault="000A5193" w:rsidP="005D0696">
            <w:pPr>
              <w:jc w:val="center"/>
              <w:rPr>
                <w:rFonts w:eastAsiaTheme="minorEastAsia"/>
                <w:b/>
              </w:rPr>
            </w:pPr>
          </w:p>
        </w:tc>
      </w:tr>
    </w:tbl>
    <w:p w14:paraId="15B1DC63" w14:textId="577FFB67" w:rsidR="0039234D" w:rsidRDefault="0039234D"/>
    <w:p w14:paraId="5955B01A" w14:textId="77777777" w:rsidR="008F30AC" w:rsidRDefault="008F30AC">
      <w:pPr>
        <w:sectPr w:rsidR="008F30AC" w:rsidSect="001971FE">
          <w:headerReference w:type="default" r:id="rId32"/>
          <w:pgSz w:w="11906" w:h="16838"/>
          <w:pgMar w:top="1440" w:right="1440" w:bottom="1440" w:left="1440" w:header="708" w:footer="708" w:gutter="0"/>
          <w:cols w:space="708"/>
          <w:docGrid w:linePitch="360"/>
        </w:sectPr>
      </w:pPr>
    </w:p>
    <w:p w14:paraId="64F94E81" w14:textId="1FAE3922" w:rsidR="000A5193" w:rsidRPr="008F30AC" w:rsidRDefault="0039234D" w:rsidP="0039234D">
      <w:pPr>
        <w:pStyle w:val="Heading3"/>
        <w:rPr>
          <w:color w:val="75A238"/>
        </w:rPr>
      </w:pPr>
      <w:bookmarkStart w:id="14" w:name="_Toc164775681"/>
      <w:r w:rsidRPr="008F30AC">
        <w:rPr>
          <w:color w:val="75A238"/>
        </w:rPr>
        <w:lastRenderedPageBreak/>
        <w:t>Use of Petrol-Powered Auger</w:t>
      </w:r>
      <w:bookmarkEnd w:id="14"/>
    </w:p>
    <w:p w14:paraId="7B95C80C" w14:textId="77777777" w:rsidR="008F30AC" w:rsidRPr="008F30AC" w:rsidRDefault="008F30AC" w:rsidP="008F30AC"/>
    <w:tbl>
      <w:tblPr>
        <w:tblStyle w:val="TableGrid"/>
        <w:tblW w:w="0" w:type="auto"/>
        <w:tblLook w:val="04A0" w:firstRow="1" w:lastRow="0" w:firstColumn="1" w:lastColumn="0" w:noHBand="0" w:noVBand="1"/>
      </w:tblPr>
      <w:tblGrid>
        <w:gridCol w:w="2254"/>
        <w:gridCol w:w="2369"/>
        <w:gridCol w:w="2171"/>
        <w:gridCol w:w="2222"/>
      </w:tblGrid>
      <w:tr w:rsidR="000A5193" w14:paraId="6C7CF8E3" w14:textId="77777777" w:rsidTr="006539D0">
        <w:tc>
          <w:tcPr>
            <w:tcW w:w="13948" w:type="dxa"/>
            <w:gridSpan w:val="4"/>
          </w:tcPr>
          <w:p w14:paraId="5FCA3C6D" w14:textId="40EFAE87" w:rsidR="000A5193" w:rsidRPr="006539D0" w:rsidRDefault="0087058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6CCD9787" w14:textId="77777777" w:rsidTr="006A2BEF">
        <w:tc>
          <w:tcPr>
            <w:tcW w:w="13948" w:type="dxa"/>
            <w:gridSpan w:val="4"/>
            <w:shd w:val="clear" w:color="auto" w:fill="D9D9D9" w:themeFill="background1" w:themeFillShade="D9"/>
          </w:tcPr>
          <w:p w14:paraId="11650DC2"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402B0ABD" w14:textId="77777777" w:rsidTr="00B82081">
        <w:trPr>
          <w:trHeight w:val="865"/>
        </w:trPr>
        <w:tc>
          <w:tcPr>
            <w:tcW w:w="13948" w:type="dxa"/>
            <w:gridSpan w:val="4"/>
          </w:tcPr>
          <w:p w14:paraId="263AFDE5" w14:textId="77777777" w:rsidR="000A5193" w:rsidRPr="006539D0" w:rsidRDefault="000A5193" w:rsidP="006539D0">
            <w:pPr>
              <w:jc w:val="center"/>
              <w:rPr>
                <w:rFonts w:eastAsiaTheme="minorEastAsia"/>
                <w:b/>
                <w:sz w:val="52"/>
                <w:szCs w:val="52"/>
              </w:rPr>
            </w:pPr>
            <w:r>
              <w:rPr>
                <w:rFonts w:eastAsiaTheme="minorEastAsia"/>
                <w:b/>
                <w:sz w:val="52"/>
                <w:szCs w:val="52"/>
              </w:rPr>
              <w:t>U</w:t>
            </w:r>
            <w:r w:rsidRPr="007D7692">
              <w:rPr>
                <w:rFonts w:eastAsiaTheme="minorEastAsia"/>
                <w:b/>
                <w:sz w:val="52"/>
                <w:szCs w:val="52"/>
              </w:rPr>
              <w:t>se of petrol-powered auger</w:t>
            </w:r>
          </w:p>
        </w:tc>
      </w:tr>
      <w:tr w:rsidR="000A5193" w14:paraId="67A68F79" w14:textId="77777777" w:rsidTr="00E6499B">
        <w:tc>
          <w:tcPr>
            <w:tcW w:w="6974" w:type="dxa"/>
            <w:gridSpan w:val="2"/>
          </w:tcPr>
          <w:p w14:paraId="4E47D89D" w14:textId="2129ADC4"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354DE4B7" w14:textId="56FC04EE"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084C069E" w14:textId="77777777" w:rsidR="000A5193" w:rsidRPr="00B82081" w:rsidRDefault="000A5193" w:rsidP="006539D0">
            <w:pPr>
              <w:jc w:val="center"/>
              <w:rPr>
                <w:rFonts w:eastAsiaTheme="minorEastAsia"/>
                <w:b/>
                <w:sz w:val="28"/>
                <w:szCs w:val="28"/>
              </w:rPr>
            </w:pPr>
          </w:p>
        </w:tc>
      </w:tr>
      <w:tr w:rsidR="000A5193" w14:paraId="51333B85" w14:textId="77777777" w:rsidTr="00C929B5">
        <w:tc>
          <w:tcPr>
            <w:tcW w:w="3487" w:type="dxa"/>
            <w:shd w:val="clear" w:color="auto" w:fill="D9D9D9" w:themeFill="background1" w:themeFillShade="D9"/>
          </w:tcPr>
          <w:p w14:paraId="7BDAF802"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1A6969E0"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590F87AC"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43D4AE65"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733CF9C2" w14:textId="77777777" w:rsidTr="007D7692">
        <w:trPr>
          <w:trHeight w:val="718"/>
        </w:trPr>
        <w:tc>
          <w:tcPr>
            <w:tcW w:w="3487" w:type="dxa"/>
          </w:tcPr>
          <w:p w14:paraId="357F4D8F" w14:textId="55B8BB62" w:rsidR="000A5193" w:rsidRPr="00C929B5" w:rsidRDefault="000A5193" w:rsidP="00E3740C">
            <w:pPr>
              <w:jc w:val="center"/>
              <w:rPr>
                <w:rFonts w:eastAsiaTheme="minorEastAsia"/>
              </w:rPr>
            </w:pPr>
          </w:p>
        </w:tc>
        <w:tc>
          <w:tcPr>
            <w:tcW w:w="3487" w:type="dxa"/>
          </w:tcPr>
          <w:p w14:paraId="6FCF4488" w14:textId="242FB829" w:rsidR="000A5193" w:rsidRPr="00C929B5" w:rsidRDefault="000A5193" w:rsidP="00E3740C">
            <w:pPr>
              <w:jc w:val="center"/>
              <w:rPr>
                <w:rFonts w:eastAsiaTheme="minorEastAsia"/>
              </w:rPr>
            </w:pPr>
          </w:p>
        </w:tc>
        <w:tc>
          <w:tcPr>
            <w:tcW w:w="3487" w:type="dxa"/>
            <w:shd w:val="clear" w:color="auto" w:fill="auto"/>
          </w:tcPr>
          <w:p w14:paraId="7D851096" w14:textId="2A6C9F80" w:rsidR="000A5193" w:rsidRDefault="000A5193" w:rsidP="00FB67F1">
            <w:pPr>
              <w:jc w:val="center"/>
              <w:rPr>
                <w:rFonts w:eastAsiaTheme="minorEastAsia"/>
              </w:rPr>
            </w:pPr>
          </w:p>
        </w:tc>
        <w:tc>
          <w:tcPr>
            <w:tcW w:w="3487" w:type="dxa"/>
          </w:tcPr>
          <w:p w14:paraId="74DA3C01" w14:textId="37BEB683" w:rsidR="000A5193" w:rsidRDefault="000A5193" w:rsidP="00FB67F1">
            <w:pPr>
              <w:jc w:val="center"/>
              <w:rPr>
                <w:rFonts w:eastAsiaTheme="minorEastAsia"/>
              </w:rPr>
            </w:pPr>
          </w:p>
        </w:tc>
      </w:tr>
    </w:tbl>
    <w:p w14:paraId="05466A03" w14:textId="77777777" w:rsidR="000A5193" w:rsidRPr="00C929B5" w:rsidRDefault="000A5193">
      <w:pPr>
        <w:rPr>
          <w:b/>
          <w:bCs/>
        </w:rPr>
      </w:pPr>
    </w:p>
    <w:tbl>
      <w:tblPr>
        <w:tblStyle w:val="TableGrid"/>
        <w:tblW w:w="0" w:type="auto"/>
        <w:tblLook w:val="04A0" w:firstRow="1" w:lastRow="0" w:firstColumn="1" w:lastColumn="0" w:noHBand="0" w:noVBand="1"/>
      </w:tblPr>
      <w:tblGrid>
        <w:gridCol w:w="2731"/>
        <w:gridCol w:w="2185"/>
        <w:gridCol w:w="2048"/>
        <w:gridCol w:w="2052"/>
      </w:tblGrid>
      <w:tr w:rsidR="000A5193" w14:paraId="5B322BBE" w14:textId="77777777" w:rsidTr="0039234D">
        <w:tc>
          <w:tcPr>
            <w:tcW w:w="0" w:type="auto"/>
            <w:gridSpan w:val="4"/>
            <w:shd w:val="clear" w:color="auto" w:fill="D9D9D9" w:themeFill="background1" w:themeFillShade="D9"/>
          </w:tcPr>
          <w:p w14:paraId="18499DA9"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2B87A3A7" w14:textId="77777777" w:rsidTr="0039234D">
        <w:tc>
          <w:tcPr>
            <w:tcW w:w="0" w:type="auto"/>
            <w:shd w:val="clear" w:color="auto" w:fill="auto"/>
          </w:tcPr>
          <w:p w14:paraId="2EC4FF93" w14:textId="77777777" w:rsidR="000A5193" w:rsidRDefault="00000000" w:rsidP="00E6499B">
            <w:pPr>
              <w:rPr>
                <w:rFonts w:eastAsiaTheme="minorEastAsia"/>
                <w:b/>
              </w:rPr>
            </w:pPr>
            <w:sdt>
              <w:sdtPr>
                <w:rPr>
                  <w:b/>
                  <w:bCs/>
                </w:rPr>
                <w:id w:val="-121881532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568D854A" w14:textId="77777777" w:rsidR="000A5193" w:rsidRDefault="00000000" w:rsidP="00E6499B">
            <w:pPr>
              <w:rPr>
                <w:rFonts w:eastAsiaTheme="minorEastAsia"/>
                <w:b/>
              </w:rPr>
            </w:pPr>
            <w:sdt>
              <w:sdtPr>
                <w:rPr>
                  <w:b/>
                  <w:bCs/>
                </w:rPr>
                <w:id w:val="-62076705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0E3F4E63" w14:textId="77777777" w:rsidR="000A5193" w:rsidRDefault="00000000" w:rsidP="00E6499B">
            <w:pPr>
              <w:rPr>
                <w:rFonts w:eastAsiaTheme="minorEastAsia"/>
                <w:b/>
              </w:rPr>
            </w:pPr>
            <w:sdt>
              <w:sdtPr>
                <w:rPr>
                  <w:b/>
                  <w:bCs/>
                </w:rPr>
                <w:id w:val="-157750701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2DAEF206" w14:textId="77777777" w:rsidR="000A5193" w:rsidRDefault="00000000" w:rsidP="00E6499B">
            <w:pPr>
              <w:rPr>
                <w:rFonts w:eastAsiaTheme="minorEastAsia"/>
                <w:b/>
              </w:rPr>
            </w:pPr>
            <w:sdt>
              <w:sdtPr>
                <w:rPr>
                  <w:b/>
                  <w:bCs/>
                </w:rPr>
                <w:id w:val="-208976805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1541DC21" w14:textId="77777777" w:rsidTr="0039234D">
        <w:tc>
          <w:tcPr>
            <w:tcW w:w="0" w:type="auto"/>
            <w:shd w:val="clear" w:color="auto" w:fill="auto"/>
          </w:tcPr>
          <w:p w14:paraId="0D9DFE7C" w14:textId="77777777" w:rsidR="000A5193" w:rsidRDefault="00000000" w:rsidP="00E6499B">
            <w:pPr>
              <w:rPr>
                <w:rFonts w:eastAsiaTheme="minorEastAsia"/>
                <w:b/>
              </w:rPr>
            </w:pPr>
            <w:sdt>
              <w:sdtPr>
                <w:rPr>
                  <w:b/>
                  <w:bCs/>
                </w:rPr>
                <w:id w:val="179902102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01389319" w14:textId="77777777" w:rsidR="000A5193" w:rsidRDefault="00000000" w:rsidP="00E6499B">
            <w:pPr>
              <w:rPr>
                <w:rFonts w:eastAsiaTheme="minorEastAsia"/>
                <w:b/>
              </w:rPr>
            </w:pPr>
            <w:sdt>
              <w:sdtPr>
                <w:rPr>
                  <w:b/>
                  <w:bCs/>
                </w:rPr>
                <w:id w:val="153840102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726FD476" w14:textId="77777777" w:rsidR="000A5193" w:rsidRDefault="00000000" w:rsidP="00E6499B">
            <w:pPr>
              <w:rPr>
                <w:rFonts w:eastAsiaTheme="minorEastAsia"/>
                <w:b/>
              </w:rPr>
            </w:pPr>
            <w:sdt>
              <w:sdtPr>
                <w:rPr>
                  <w:b/>
                  <w:bCs/>
                </w:rPr>
                <w:id w:val="-118682104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47369D6B" w14:textId="77777777" w:rsidR="000A5193" w:rsidRDefault="00000000" w:rsidP="00E6499B">
            <w:pPr>
              <w:rPr>
                <w:rFonts w:eastAsiaTheme="minorEastAsia"/>
                <w:b/>
              </w:rPr>
            </w:pPr>
            <w:sdt>
              <w:sdtPr>
                <w:rPr>
                  <w:b/>
                  <w:bCs/>
                </w:rPr>
                <w:id w:val="-404691799"/>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0D1A8EF7" w14:textId="77777777" w:rsidTr="0039234D">
        <w:tc>
          <w:tcPr>
            <w:tcW w:w="0" w:type="auto"/>
            <w:shd w:val="clear" w:color="auto" w:fill="auto"/>
          </w:tcPr>
          <w:p w14:paraId="1AA691B1" w14:textId="77777777" w:rsidR="000A5193" w:rsidRDefault="00000000" w:rsidP="00E6499B">
            <w:pPr>
              <w:rPr>
                <w:rFonts w:eastAsiaTheme="minorEastAsia"/>
                <w:b/>
              </w:rPr>
            </w:pPr>
            <w:sdt>
              <w:sdtPr>
                <w:rPr>
                  <w:b/>
                  <w:bCs/>
                </w:rPr>
                <w:id w:val="-169174288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032FF385" w14:textId="77777777" w:rsidR="000A5193" w:rsidRDefault="00000000" w:rsidP="007D7692">
            <w:pPr>
              <w:tabs>
                <w:tab w:val="left" w:pos="2100"/>
              </w:tabs>
              <w:rPr>
                <w:rFonts w:eastAsiaTheme="minorEastAsia"/>
                <w:b/>
              </w:rPr>
            </w:pPr>
            <w:sdt>
              <w:sdtPr>
                <w:rPr>
                  <w:b/>
                  <w:bCs/>
                </w:rPr>
                <w:id w:val="129000910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Hat</w:t>
            </w:r>
          </w:p>
        </w:tc>
        <w:tc>
          <w:tcPr>
            <w:tcW w:w="0" w:type="auto"/>
            <w:shd w:val="clear" w:color="auto" w:fill="auto"/>
          </w:tcPr>
          <w:p w14:paraId="619DDBFA" w14:textId="77777777" w:rsidR="000A5193" w:rsidRDefault="00000000" w:rsidP="007D7692">
            <w:pPr>
              <w:tabs>
                <w:tab w:val="center" w:pos="1635"/>
              </w:tabs>
              <w:rPr>
                <w:rFonts w:eastAsiaTheme="minorEastAsia"/>
                <w:b/>
              </w:rPr>
            </w:pPr>
            <w:sdt>
              <w:sdtPr>
                <w:rPr>
                  <w:b/>
                  <w:bCs/>
                </w:rPr>
                <w:id w:val="-162999969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Sunscreen</w:t>
            </w:r>
          </w:p>
        </w:tc>
        <w:tc>
          <w:tcPr>
            <w:tcW w:w="0" w:type="auto"/>
            <w:shd w:val="clear" w:color="auto" w:fill="auto"/>
          </w:tcPr>
          <w:p w14:paraId="000CFB8A" w14:textId="77777777" w:rsidR="000A5193" w:rsidRDefault="00000000" w:rsidP="00E6499B">
            <w:pPr>
              <w:rPr>
                <w:rFonts w:eastAsiaTheme="minorEastAsia"/>
                <w:b/>
              </w:rPr>
            </w:pPr>
            <w:sdt>
              <w:sdtPr>
                <w:rPr>
                  <w:b/>
                  <w:bCs/>
                </w:rPr>
                <w:id w:val="40025620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BE723F8" w14:textId="77777777" w:rsidTr="0039234D">
        <w:tc>
          <w:tcPr>
            <w:tcW w:w="0" w:type="auto"/>
            <w:shd w:val="clear" w:color="auto" w:fill="auto"/>
          </w:tcPr>
          <w:p w14:paraId="4EEB4531" w14:textId="77777777" w:rsidR="000A5193" w:rsidRDefault="00000000" w:rsidP="00E6499B">
            <w:pPr>
              <w:rPr>
                <w:rFonts w:eastAsiaTheme="minorEastAsia"/>
                <w:b/>
              </w:rPr>
            </w:pPr>
            <w:sdt>
              <w:sdtPr>
                <w:rPr>
                  <w:b/>
                  <w:bCs/>
                </w:rPr>
                <w:id w:val="-142849699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2CA376C" w14:textId="77777777" w:rsidR="000A5193" w:rsidRDefault="00000000" w:rsidP="00E6499B">
            <w:pPr>
              <w:rPr>
                <w:rFonts w:eastAsiaTheme="minorEastAsia"/>
                <w:b/>
              </w:rPr>
            </w:pPr>
            <w:sdt>
              <w:sdtPr>
                <w:rPr>
                  <w:b/>
                  <w:bCs/>
                </w:rPr>
                <w:id w:val="180303593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2BCEA9A" w14:textId="77777777" w:rsidR="000A5193" w:rsidRDefault="00000000" w:rsidP="00E6499B">
            <w:pPr>
              <w:rPr>
                <w:rFonts w:eastAsiaTheme="minorEastAsia"/>
                <w:b/>
              </w:rPr>
            </w:pPr>
            <w:sdt>
              <w:sdtPr>
                <w:rPr>
                  <w:b/>
                  <w:bCs/>
                </w:rPr>
                <w:id w:val="-187938618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480CA8B" w14:textId="77777777" w:rsidR="000A5193" w:rsidRDefault="00000000" w:rsidP="00E6499B">
            <w:pPr>
              <w:rPr>
                <w:rFonts w:eastAsiaTheme="minorEastAsia"/>
                <w:b/>
              </w:rPr>
            </w:pPr>
            <w:sdt>
              <w:sdtPr>
                <w:rPr>
                  <w:b/>
                  <w:bCs/>
                </w:rPr>
                <w:id w:val="138698571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635B18AB" w14:textId="77777777" w:rsidTr="0039234D">
        <w:tc>
          <w:tcPr>
            <w:tcW w:w="0" w:type="auto"/>
            <w:gridSpan w:val="4"/>
          </w:tcPr>
          <w:p w14:paraId="3D5BA31B"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7F8D1D9E"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63B63C4B"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6133F9DD"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22056D5A"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4540D5E9" w14:textId="6E02EE41"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311809">
              <w:br/>
            </w:r>
            <w:r w:rsidR="00311809">
              <w:br/>
            </w:r>
            <w:r w:rsidR="00311809">
              <w:br/>
            </w:r>
            <w:r w:rsidR="00311809">
              <w:br/>
            </w:r>
            <w:r w:rsidR="00311809">
              <w:br/>
            </w:r>
          </w:p>
        </w:tc>
      </w:tr>
      <w:tr w:rsidR="000A5193" w14:paraId="5D8CCBEE" w14:textId="77777777" w:rsidTr="0039234D">
        <w:tc>
          <w:tcPr>
            <w:tcW w:w="0" w:type="auto"/>
            <w:gridSpan w:val="4"/>
            <w:shd w:val="clear" w:color="auto" w:fill="D9D9D9" w:themeFill="background1" w:themeFillShade="D9"/>
          </w:tcPr>
          <w:p w14:paraId="38CE4DD6" w14:textId="77777777" w:rsidR="000A5193" w:rsidRDefault="000A5193" w:rsidP="009941A9">
            <w:pPr>
              <w:tabs>
                <w:tab w:val="left" w:pos="2436"/>
              </w:tabs>
              <w:jc w:val="center"/>
            </w:pPr>
            <w:r w:rsidRPr="009941A9">
              <w:rPr>
                <w:b/>
                <w:bCs/>
                <w:sz w:val="36"/>
                <w:szCs w:val="36"/>
              </w:rPr>
              <w:lastRenderedPageBreak/>
              <w:t>Risk Matrix</w:t>
            </w:r>
          </w:p>
        </w:tc>
      </w:tr>
      <w:tr w:rsidR="000A5193" w14:paraId="09E2F0D6" w14:textId="77777777" w:rsidTr="0039234D">
        <w:tc>
          <w:tcPr>
            <w:tcW w:w="0" w:type="auto"/>
            <w:gridSpan w:val="4"/>
          </w:tcPr>
          <w:p w14:paraId="7D784458" w14:textId="77777777" w:rsidR="000A5193" w:rsidRDefault="000A5193" w:rsidP="006A2BEF">
            <w:pPr>
              <w:tabs>
                <w:tab w:val="left" w:pos="2436"/>
              </w:tabs>
            </w:pPr>
            <w:r w:rsidRPr="00B45425">
              <w:rPr>
                <w:b/>
                <w:bCs/>
                <w:noProof/>
              </w:rPr>
              <w:drawing>
                <wp:anchor distT="0" distB="0" distL="114300" distR="114300" simplePos="0" relativeHeight="251658252" behindDoc="0" locked="0" layoutInCell="1" allowOverlap="1" wp14:anchorId="3A3C1F71" wp14:editId="08F432F9">
                  <wp:simplePos x="0" y="0"/>
                  <wp:positionH relativeFrom="margin">
                    <wp:posOffset>-65405</wp:posOffset>
                  </wp:positionH>
                  <wp:positionV relativeFrom="paragraph">
                    <wp:posOffset>95250</wp:posOffset>
                  </wp:positionV>
                  <wp:extent cx="5724525" cy="3183255"/>
                  <wp:effectExtent l="0" t="0" r="9525" b="0"/>
                  <wp:wrapSquare wrapText="bothSides"/>
                  <wp:docPr id="424363052" name="Picture 42436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318325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00BE16F2" w14:textId="77777777" w:rsidTr="0039234D">
        <w:tc>
          <w:tcPr>
            <w:tcW w:w="0" w:type="auto"/>
            <w:gridSpan w:val="4"/>
            <w:shd w:val="clear" w:color="auto" w:fill="D9D9D9" w:themeFill="background1" w:themeFillShade="D9"/>
          </w:tcPr>
          <w:p w14:paraId="623E07CC"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9D26D95" w14:textId="77777777" w:rsidTr="0039234D">
        <w:tc>
          <w:tcPr>
            <w:tcW w:w="0" w:type="auto"/>
            <w:gridSpan w:val="4"/>
          </w:tcPr>
          <w:p w14:paraId="178302BB" w14:textId="77777777" w:rsidR="000A5193" w:rsidRDefault="000A5193" w:rsidP="000A5193">
            <w:pPr>
              <w:pStyle w:val="ListParagraph"/>
              <w:numPr>
                <w:ilvl w:val="0"/>
                <w:numId w:val="2"/>
              </w:numPr>
              <w:tabs>
                <w:tab w:val="left" w:pos="2436"/>
              </w:tabs>
            </w:pPr>
            <w:r>
              <w:t>Eradication: The hazard is removed altogether.</w:t>
            </w:r>
          </w:p>
          <w:p w14:paraId="180C77FC"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163B86E"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59A726CB"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7C881F3C"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0D232F18" w14:textId="77777777" w:rsidR="000A5193" w:rsidRPr="00B45425" w:rsidRDefault="000A5193" w:rsidP="006A2BEF">
            <w:pPr>
              <w:tabs>
                <w:tab w:val="left" w:pos="2436"/>
              </w:tabs>
              <w:rPr>
                <w:b/>
                <w:bCs/>
              </w:rPr>
            </w:pPr>
          </w:p>
        </w:tc>
      </w:tr>
    </w:tbl>
    <w:p w14:paraId="38C2BA02" w14:textId="77777777" w:rsidR="000A5193" w:rsidRDefault="000A5193"/>
    <w:tbl>
      <w:tblPr>
        <w:tblStyle w:val="TableGrid"/>
        <w:tblW w:w="0" w:type="auto"/>
        <w:tblLook w:val="04A0" w:firstRow="1" w:lastRow="0" w:firstColumn="1" w:lastColumn="0" w:noHBand="0" w:noVBand="1"/>
      </w:tblPr>
      <w:tblGrid>
        <w:gridCol w:w="1905"/>
        <w:gridCol w:w="2745"/>
        <w:gridCol w:w="2571"/>
        <w:gridCol w:w="1795"/>
      </w:tblGrid>
      <w:tr w:rsidR="000A5193" w14:paraId="12D865E7" w14:textId="77777777" w:rsidTr="0D442D2E">
        <w:tc>
          <w:tcPr>
            <w:tcW w:w="3487" w:type="dxa"/>
            <w:shd w:val="clear" w:color="auto" w:fill="D9D9D9" w:themeFill="background1" w:themeFillShade="D9"/>
          </w:tcPr>
          <w:p w14:paraId="2166A024"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791A4E81"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0142AB5F"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75B4FC67"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3B43F1A8"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389A912C"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1CC02857"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7DE9E6DA" w14:textId="77777777" w:rsidTr="0D442D2E">
        <w:tc>
          <w:tcPr>
            <w:tcW w:w="3487" w:type="dxa"/>
            <w:shd w:val="clear" w:color="auto" w:fill="D9D9D9" w:themeFill="background1" w:themeFillShade="D9"/>
          </w:tcPr>
          <w:p w14:paraId="12CA0FA9"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6CC77778"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3B3F35D3"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0300A39E"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4A918E35"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4D096EBB" w14:textId="77777777" w:rsidR="000A5193" w:rsidRDefault="000A5193" w:rsidP="00311160">
            <w:pPr>
              <w:jc w:val="center"/>
              <w:rPr>
                <w:rFonts w:eastAsiaTheme="minorEastAsia"/>
              </w:rPr>
            </w:pPr>
            <w:r w:rsidRPr="65C9DDDC">
              <w:rPr>
                <w:rFonts w:eastAsiaTheme="minorEastAsia"/>
                <w:color w:val="231F20"/>
              </w:rPr>
              <w:t>Low</w:t>
            </w:r>
          </w:p>
        </w:tc>
      </w:tr>
      <w:tr w:rsidR="000A5193" w14:paraId="5F35704F" w14:textId="77777777" w:rsidTr="009106EA">
        <w:tc>
          <w:tcPr>
            <w:tcW w:w="3487" w:type="dxa"/>
            <w:shd w:val="clear" w:color="auto" w:fill="auto"/>
          </w:tcPr>
          <w:p w14:paraId="114A411E" w14:textId="77777777" w:rsidR="000A5193" w:rsidRPr="003170AE" w:rsidRDefault="000A5193" w:rsidP="00311160">
            <w:pPr>
              <w:rPr>
                <w:rFonts w:eastAsiaTheme="minorEastAsia"/>
                <w:color w:val="231F20"/>
              </w:rPr>
            </w:pPr>
            <w:r>
              <w:t>Transport</w:t>
            </w:r>
          </w:p>
        </w:tc>
        <w:tc>
          <w:tcPr>
            <w:tcW w:w="3487" w:type="dxa"/>
            <w:shd w:val="clear" w:color="auto" w:fill="auto"/>
          </w:tcPr>
          <w:p w14:paraId="68B0E28E" w14:textId="77777777" w:rsidR="000A5193" w:rsidRDefault="000A5193" w:rsidP="00311160">
            <w:r>
              <w:rPr>
                <w:rFonts w:ascii="Symbol" w:eastAsia="Symbol" w:hAnsi="Symbol" w:cs="Symbol"/>
              </w:rPr>
              <w:t>·</w:t>
            </w:r>
            <w:r>
              <w:t xml:space="preserve"> Injury, strain </w:t>
            </w:r>
          </w:p>
          <w:p w14:paraId="64F04670" w14:textId="77777777" w:rsidR="000A5193" w:rsidRPr="003170AE" w:rsidRDefault="000A5193" w:rsidP="00311160">
            <w:pPr>
              <w:rPr>
                <w:rFonts w:eastAsiaTheme="minorEastAsia"/>
                <w:color w:val="231F20"/>
              </w:rPr>
            </w:pPr>
            <w:r>
              <w:rPr>
                <w:rFonts w:ascii="Symbol" w:eastAsia="Symbol" w:hAnsi="Symbol" w:cs="Symbol"/>
              </w:rPr>
              <w:t>·</w:t>
            </w:r>
            <w:r>
              <w:t xml:space="preserve"> contamination from leaking fuel</w:t>
            </w:r>
          </w:p>
        </w:tc>
        <w:tc>
          <w:tcPr>
            <w:tcW w:w="3487" w:type="dxa"/>
            <w:shd w:val="clear" w:color="auto" w:fill="auto"/>
          </w:tcPr>
          <w:p w14:paraId="70CB2342" w14:textId="77777777" w:rsidR="000A5193" w:rsidRDefault="000A5193" w:rsidP="00311160">
            <w:r>
              <w:rPr>
                <w:rFonts w:ascii="Symbol" w:eastAsia="Symbol" w:hAnsi="Symbol" w:cs="Symbol"/>
              </w:rPr>
              <w:t>·</w:t>
            </w:r>
            <w:r>
              <w:t xml:space="preserve"> Secure auger to utility with straps / rope when transporting. </w:t>
            </w:r>
          </w:p>
          <w:p w14:paraId="3C147C62" w14:textId="77777777" w:rsidR="000A5193" w:rsidRDefault="000A5193" w:rsidP="00311160">
            <w:r>
              <w:rPr>
                <w:rFonts w:ascii="Symbol" w:eastAsia="Symbol" w:hAnsi="Symbol" w:cs="Symbol"/>
              </w:rPr>
              <w:t>·</w:t>
            </w:r>
            <w:r>
              <w:t xml:space="preserve"> Bund fuel in containers that meet EPA </w:t>
            </w:r>
            <w:r>
              <w:lastRenderedPageBreak/>
              <w:t xml:space="preserve">regulations, and ASTM International (ASTM) standards only. </w:t>
            </w:r>
            <w:r>
              <w:rPr>
                <w:rFonts w:ascii="Symbol" w:eastAsia="Symbol" w:hAnsi="Symbol" w:cs="Symbol"/>
              </w:rPr>
              <w:t>·</w:t>
            </w:r>
            <w:r>
              <w:t xml:space="preserve"> Always carry a spill kit when using and transporting fuel and fuel-based tools.</w:t>
            </w:r>
          </w:p>
          <w:p w14:paraId="78F49A88" w14:textId="77777777" w:rsidR="000A5193" w:rsidRPr="003170AE" w:rsidRDefault="000A5193" w:rsidP="00311160">
            <w:pPr>
              <w:rPr>
                <w:rFonts w:eastAsiaTheme="minorEastAsia"/>
                <w:color w:val="231F20"/>
              </w:rPr>
            </w:pPr>
            <w:r>
              <w:rPr>
                <w:rFonts w:ascii="Symbol" w:eastAsia="Symbol" w:hAnsi="Symbol" w:cs="Symbol"/>
              </w:rPr>
              <w:t>·</w:t>
            </w:r>
            <w:r>
              <w:t xml:space="preserve"> Clean up fuel spill in accordance with the spill kit.</w:t>
            </w:r>
          </w:p>
        </w:tc>
        <w:tc>
          <w:tcPr>
            <w:tcW w:w="3487" w:type="dxa"/>
            <w:shd w:val="clear" w:color="auto" w:fill="auto"/>
          </w:tcPr>
          <w:p w14:paraId="5AD958ED" w14:textId="72737A5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01682EC" w14:textId="77777777" w:rsidTr="0D442D2E">
        <w:tc>
          <w:tcPr>
            <w:tcW w:w="3487" w:type="dxa"/>
            <w:shd w:val="clear" w:color="auto" w:fill="auto"/>
          </w:tcPr>
          <w:p w14:paraId="20227C57" w14:textId="77777777" w:rsidR="000A5193" w:rsidRPr="003170AE" w:rsidRDefault="000A5193" w:rsidP="00311160">
            <w:pPr>
              <w:rPr>
                <w:rFonts w:eastAsiaTheme="minorEastAsia"/>
                <w:color w:val="231F20"/>
              </w:rPr>
            </w:pPr>
            <w:r>
              <w:t>Lifting</w:t>
            </w:r>
          </w:p>
        </w:tc>
        <w:tc>
          <w:tcPr>
            <w:tcW w:w="3487" w:type="dxa"/>
            <w:shd w:val="clear" w:color="auto" w:fill="auto"/>
          </w:tcPr>
          <w:p w14:paraId="6608CFD3" w14:textId="77777777" w:rsidR="000A5193" w:rsidRPr="003170AE" w:rsidRDefault="000A5193" w:rsidP="00311160">
            <w:pPr>
              <w:rPr>
                <w:rFonts w:eastAsiaTheme="minorEastAsia"/>
                <w:color w:val="231F20"/>
              </w:rPr>
            </w:pPr>
            <w:r>
              <w:rPr>
                <w:rFonts w:ascii="Symbol" w:eastAsia="Symbol" w:hAnsi="Symbol" w:cs="Symbol"/>
              </w:rPr>
              <w:t>·</w:t>
            </w:r>
            <w:r>
              <w:t xml:space="preserve"> Injury, strain</w:t>
            </w:r>
          </w:p>
        </w:tc>
        <w:tc>
          <w:tcPr>
            <w:tcW w:w="3487" w:type="dxa"/>
            <w:shd w:val="clear" w:color="auto" w:fill="auto"/>
          </w:tcPr>
          <w:p w14:paraId="7B19B0A8" w14:textId="77777777" w:rsidR="000A5193" w:rsidRDefault="000A5193" w:rsidP="00311160">
            <w:r>
              <w:rPr>
                <w:rFonts w:ascii="Symbol" w:eastAsia="Symbol" w:hAnsi="Symbol" w:cs="Symbol"/>
              </w:rPr>
              <w:t>·</w:t>
            </w:r>
            <w:r>
              <w:t xml:space="preserve"> Lift &amp; carry auger by bending at the knees as per the manual handling </w:t>
            </w:r>
            <w:proofErr w:type="gramStart"/>
            <w:r>
              <w:t>SWMS</w:t>
            </w:r>
            <w:proofErr w:type="gramEnd"/>
            <w:r>
              <w:t xml:space="preserve"> </w:t>
            </w:r>
          </w:p>
          <w:p w14:paraId="239B2986" w14:textId="77777777" w:rsidR="000A5193" w:rsidRPr="003170AE" w:rsidRDefault="000A5193" w:rsidP="00311160">
            <w:pPr>
              <w:rPr>
                <w:rFonts w:eastAsiaTheme="minorEastAsia"/>
                <w:color w:val="231F20"/>
              </w:rPr>
            </w:pPr>
            <w:r>
              <w:rPr>
                <w:rFonts w:ascii="Symbol" w:eastAsia="Symbol" w:hAnsi="Symbol" w:cs="Symbol"/>
              </w:rPr>
              <w:t>·</w:t>
            </w:r>
            <w:r>
              <w:t xml:space="preserve"> Keep safe distance from others (Observe SWMS for Working near Plant)</w:t>
            </w:r>
          </w:p>
        </w:tc>
        <w:tc>
          <w:tcPr>
            <w:tcW w:w="3487" w:type="dxa"/>
            <w:shd w:val="clear" w:color="auto" w:fill="auto"/>
          </w:tcPr>
          <w:p w14:paraId="1294C356" w14:textId="53283676"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28211EF" w14:textId="77777777" w:rsidTr="0D442D2E">
        <w:tc>
          <w:tcPr>
            <w:tcW w:w="3487" w:type="dxa"/>
            <w:shd w:val="clear" w:color="auto" w:fill="auto"/>
          </w:tcPr>
          <w:p w14:paraId="2AA978EB" w14:textId="77777777" w:rsidR="000A5193" w:rsidRPr="003170AE" w:rsidRDefault="000A5193" w:rsidP="00FA02AB">
            <w:pPr>
              <w:tabs>
                <w:tab w:val="left" w:pos="1020"/>
              </w:tabs>
              <w:rPr>
                <w:rFonts w:eastAsiaTheme="minorEastAsia"/>
                <w:color w:val="231F20"/>
              </w:rPr>
            </w:pPr>
            <w:r>
              <w:t>Preparation</w:t>
            </w:r>
          </w:p>
        </w:tc>
        <w:tc>
          <w:tcPr>
            <w:tcW w:w="3487" w:type="dxa"/>
            <w:shd w:val="clear" w:color="auto" w:fill="auto"/>
          </w:tcPr>
          <w:p w14:paraId="4290997A" w14:textId="77777777" w:rsidR="000A5193" w:rsidRDefault="000A5193" w:rsidP="00311160">
            <w:r>
              <w:rPr>
                <w:rFonts w:ascii="Symbol" w:eastAsia="Symbol" w:hAnsi="Symbol" w:cs="Symbol"/>
              </w:rPr>
              <w:t>·</w:t>
            </w:r>
            <w:r>
              <w:t xml:space="preserve"> Fire/explosion </w:t>
            </w:r>
          </w:p>
          <w:p w14:paraId="405CA973" w14:textId="77777777" w:rsidR="000A5193" w:rsidRDefault="000A5193" w:rsidP="00311160">
            <w:r>
              <w:rPr>
                <w:rFonts w:ascii="Symbol" w:eastAsia="Symbol" w:hAnsi="Symbol" w:cs="Symbol"/>
              </w:rPr>
              <w:t>·</w:t>
            </w:r>
            <w:r>
              <w:t xml:space="preserve"> Burns from flammable </w:t>
            </w:r>
            <w:proofErr w:type="gramStart"/>
            <w:r>
              <w:t>fuel</w:t>
            </w:r>
            <w:proofErr w:type="gramEnd"/>
            <w:r>
              <w:t xml:space="preserve"> </w:t>
            </w:r>
          </w:p>
          <w:p w14:paraId="3DDD693C" w14:textId="77777777" w:rsidR="000A5193" w:rsidRDefault="000A5193" w:rsidP="00311160">
            <w:r>
              <w:rPr>
                <w:rFonts w:ascii="Symbol" w:eastAsia="Symbol" w:hAnsi="Symbol" w:cs="Symbol"/>
              </w:rPr>
              <w:t>·</w:t>
            </w:r>
            <w:r>
              <w:t xml:space="preserve"> Inhalation of vapours </w:t>
            </w:r>
          </w:p>
          <w:p w14:paraId="721AEF12" w14:textId="77777777" w:rsidR="000A5193" w:rsidRDefault="000A5193" w:rsidP="00311160">
            <w:r>
              <w:rPr>
                <w:rFonts w:ascii="Symbol" w:eastAsia="Symbol" w:hAnsi="Symbol" w:cs="Symbol"/>
              </w:rPr>
              <w:t>·</w:t>
            </w:r>
            <w:r>
              <w:t xml:space="preserve"> cuts </w:t>
            </w:r>
          </w:p>
          <w:p w14:paraId="0E52824C" w14:textId="77777777" w:rsidR="000A5193" w:rsidRPr="003170AE" w:rsidRDefault="000A5193" w:rsidP="00311160">
            <w:pPr>
              <w:rPr>
                <w:rFonts w:eastAsiaTheme="minorEastAsia"/>
                <w:color w:val="231F20"/>
              </w:rPr>
            </w:pPr>
            <w:r>
              <w:rPr>
                <w:rFonts w:ascii="Symbol" w:eastAsia="Symbol" w:hAnsi="Symbol" w:cs="Symbol"/>
              </w:rPr>
              <w:t>·</w:t>
            </w:r>
            <w:r>
              <w:t xml:space="preserve"> Irritation from contact with skin</w:t>
            </w:r>
          </w:p>
        </w:tc>
        <w:tc>
          <w:tcPr>
            <w:tcW w:w="3487" w:type="dxa"/>
            <w:shd w:val="clear" w:color="auto" w:fill="auto"/>
          </w:tcPr>
          <w:p w14:paraId="0E5D61B9" w14:textId="77777777" w:rsidR="000A5193" w:rsidRDefault="000A5193" w:rsidP="00311160">
            <w:r>
              <w:rPr>
                <w:rFonts w:ascii="Symbol" w:eastAsia="Symbol" w:hAnsi="Symbol" w:cs="Symbol"/>
              </w:rPr>
              <w:t>·</w:t>
            </w:r>
            <w:r>
              <w:t xml:space="preserve"> Identify above ground and below ground hazards with a site visit and Dial before you dig to locate underground services before starting.</w:t>
            </w:r>
          </w:p>
          <w:p w14:paraId="2F7AADF4" w14:textId="77777777" w:rsidR="000A5193" w:rsidRDefault="000A5193" w:rsidP="00311160">
            <w:r>
              <w:rPr>
                <w:rFonts w:ascii="Symbol" w:eastAsia="Symbol" w:hAnsi="Symbol" w:cs="Symbol"/>
              </w:rPr>
              <w:t>·</w:t>
            </w:r>
            <w:r>
              <w:t xml:space="preserve"> Secure loose clothing and long hair </w:t>
            </w:r>
            <w:r>
              <w:rPr>
                <w:rFonts w:ascii="Symbol" w:eastAsia="Symbol" w:hAnsi="Symbol" w:cs="Symbol"/>
              </w:rPr>
              <w:t>·</w:t>
            </w:r>
            <w:r>
              <w:t xml:space="preserve"> Keep away from naked flame.</w:t>
            </w:r>
          </w:p>
          <w:p w14:paraId="107048E1" w14:textId="77777777" w:rsidR="000A5193" w:rsidRDefault="000A5193" w:rsidP="00311160">
            <w:r>
              <w:rPr>
                <w:rFonts w:ascii="Symbol" w:eastAsia="Symbol" w:hAnsi="Symbol" w:cs="Symbol"/>
              </w:rPr>
              <w:t>·</w:t>
            </w:r>
            <w:r>
              <w:t xml:space="preserve"> Before refuelling ensure machine is turned off, cool and no fuel leaks.</w:t>
            </w:r>
          </w:p>
          <w:p w14:paraId="3EA88E0B" w14:textId="77777777" w:rsidR="000A5193" w:rsidRDefault="000A5193" w:rsidP="00311160">
            <w:r>
              <w:rPr>
                <w:rFonts w:ascii="Symbol" w:eastAsia="Symbol" w:hAnsi="Symbol" w:cs="Symbol"/>
              </w:rPr>
              <w:t>·</w:t>
            </w:r>
            <w:r>
              <w:t xml:space="preserve"> Use correct fuel (2 stroke) </w:t>
            </w:r>
          </w:p>
          <w:p w14:paraId="635E1F93" w14:textId="77777777" w:rsidR="000A5193" w:rsidRDefault="000A5193" w:rsidP="00311160">
            <w:r>
              <w:rPr>
                <w:rFonts w:ascii="Symbol" w:eastAsia="Symbol" w:hAnsi="Symbol" w:cs="Symbol"/>
              </w:rPr>
              <w:t>·</w:t>
            </w:r>
            <w:r>
              <w:t xml:space="preserve"> If spillage has occurred before starting the Auger, wipe any spilled fuel off the unit and wash hands. </w:t>
            </w:r>
          </w:p>
          <w:p w14:paraId="2CEE339A" w14:textId="77777777" w:rsidR="000A5193" w:rsidRDefault="000A5193" w:rsidP="00311160">
            <w:r>
              <w:rPr>
                <w:rFonts w:ascii="Symbol" w:eastAsia="Symbol" w:hAnsi="Symbol" w:cs="Symbol"/>
              </w:rPr>
              <w:t>·</w:t>
            </w:r>
            <w:r>
              <w:t xml:space="preserve"> Check all controls are operating correctly, leads are connected </w:t>
            </w:r>
            <w:proofErr w:type="gramStart"/>
            <w:r>
              <w:t>securely</w:t>
            </w:r>
            <w:proofErr w:type="gramEnd"/>
            <w:r>
              <w:t xml:space="preserve"> and starter rope is not frayed. </w:t>
            </w:r>
          </w:p>
          <w:p w14:paraId="493E75AF" w14:textId="77777777" w:rsidR="000A5193" w:rsidRDefault="000A5193" w:rsidP="00311160">
            <w:r>
              <w:rPr>
                <w:rFonts w:ascii="Symbol" w:eastAsia="Symbol" w:hAnsi="Symbol" w:cs="Symbol"/>
              </w:rPr>
              <w:t>·</w:t>
            </w:r>
            <w:r>
              <w:t xml:space="preserve"> Check handle grips and auger bit are secure, not worn or cracked. If cracked do not use until bit is replaced. </w:t>
            </w:r>
          </w:p>
          <w:p w14:paraId="7C359323" w14:textId="77777777" w:rsidR="000A5193" w:rsidRDefault="000A5193" w:rsidP="00311160">
            <w:r>
              <w:rPr>
                <w:rFonts w:ascii="Symbol" w:eastAsia="Symbol" w:hAnsi="Symbol" w:cs="Symbol"/>
              </w:rPr>
              <w:lastRenderedPageBreak/>
              <w:t>·</w:t>
            </w:r>
            <w:r>
              <w:t xml:space="preserve"> Check that correct shear pin is properly fitted. </w:t>
            </w:r>
          </w:p>
          <w:p w14:paraId="2E5A9A61" w14:textId="77777777" w:rsidR="000A5193" w:rsidRDefault="000A5193" w:rsidP="00311160">
            <w:r>
              <w:rPr>
                <w:rFonts w:ascii="Symbol" w:eastAsia="Symbol" w:hAnsi="Symbol" w:cs="Symbol"/>
              </w:rPr>
              <w:t>·</w:t>
            </w:r>
            <w:r>
              <w:t xml:space="preserve"> Check that the auger blade or tooth is in good condition. Do not use if the auger blade or tooth is not in good </w:t>
            </w:r>
            <w:proofErr w:type="gramStart"/>
            <w:r>
              <w:t>condition</w:t>
            </w:r>
            <w:proofErr w:type="gramEnd"/>
            <w:r>
              <w:t xml:space="preserve"> </w:t>
            </w:r>
          </w:p>
          <w:p w14:paraId="64E14E08" w14:textId="77777777" w:rsidR="000A5193" w:rsidRDefault="000A5193" w:rsidP="00311160">
            <w:r>
              <w:rPr>
                <w:rFonts w:ascii="Symbol" w:eastAsia="Symbol" w:hAnsi="Symbol" w:cs="Symbol"/>
              </w:rPr>
              <w:t>·</w:t>
            </w:r>
            <w:r>
              <w:t xml:space="preserve"> Set gearbox to neutral and engage auger </w:t>
            </w:r>
            <w:proofErr w:type="gramStart"/>
            <w:r>
              <w:t>brake</w:t>
            </w:r>
            <w:proofErr w:type="gramEnd"/>
            <w:r>
              <w:t xml:space="preserve"> </w:t>
            </w:r>
          </w:p>
          <w:p w14:paraId="327B7E18" w14:textId="77777777" w:rsidR="000A5193" w:rsidRPr="003170AE" w:rsidRDefault="000A5193" w:rsidP="00311160">
            <w:pPr>
              <w:rPr>
                <w:rFonts w:eastAsiaTheme="minorEastAsia"/>
                <w:color w:val="231F20"/>
              </w:rPr>
            </w:pPr>
            <w:r>
              <w:rPr>
                <w:rFonts w:ascii="Symbol" w:eastAsia="Symbol" w:hAnsi="Symbol" w:cs="Symbol"/>
              </w:rPr>
              <w:t>·</w:t>
            </w:r>
            <w:r>
              <w:t xml:space="preserve"> Check muffler not worn, </w:t>
            </w:r>
            <w:proofErr w:type="gramStart"/>
            <w:r>
              <w:t>broken</w:t>
            </w:r>
            <w:proofErr w:type="gramEnd"/>
            <w:r>
              <w:t xml:space="preserve"> or missing.</w:t>
            </w:r>
          </w:p>
        </w:tc>
        <w:tc>
          <w:tcPr>
            <w:tcW w:w="3487" w:type="dxa"/>
            <w:shd w:val="clear" w:color="auto" w:fill="auto"/>
          </w:tcPr>
          <w:p w14:paraId="46A13BDB" w14:textId="48BE402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3757DE2" w14:textId="77777777" w:rsidTr="0D442D2E">
        <w:tc>
          <w:tcPr>
            <w:tcW w:w="3487" w:type="dxa"/>
            <w:shd w:val="clear" w:color="auto" w:fill="auto"/>
          </w:tcPr>
          <w:p w14:paraId="42F6BB57" w14:textId="77777777" w:rsidR="000A5193" w:rsidRPr="003170AE" w:rsidRDefault="000A5193" w:rsidP="00311160">
            <w:pPr>
              <w:rPr>
                <w:rFonts w:eastAsiaTheme="minorEastAsia"/>
                <w:color w:val="231F20"/>
              </w:rPr>
            </w:pPr>
            <w:r>
              <w:t>Operation</w:t>
            </w:r>
          </w:p>
        </w:tc>
        <w:tc>
          <w:tcPr>
            <w:tcW w:w="3487" w:type="dxa"/>
            <w:shd w:val="clear" w:color="auto" w:fill="auto"/>
          </w:tcPr>
          <w:p w14:paraId="0E7DD751" w14:textId="77777777" w:rsidR="000A5193" w:rsidRDefault="000A5193" w:rsidP="00311160">
            <w:r>
              <w:rPr>
                <w:rFonts w:ascii="Symbol" w:eastAsia="Symbol" w:hAnsi="Symbol" w:cs="Symbol"/>
              </w:rPr>
              <w:t>·</w:t>
            </w:r>
            <w:r>
              <w:t xml:space="preserve"> Injury, strain </w:t>
            </w:r>
          </w:p>
          <w:p w14:paraId="0CBA08AF" w14:textId="77777777" w:rsidR="000A5193" w:rsidRDefault="000A5193" w:rsidP="00311160">
            <w:r>
              <w:rPr>
                <w:rFonts w:ascii="Symbol" w:eastAsia="Symbol" w:hAnsi="Symbol" w:cs="Symbol"/>
              </w:rPr>
              <w:t>·</w:t>
            </w:r>
            <w:r>
              <w:t xml:space="preserve"> Cuts </w:t>
            </w:r>
          </w:p>
          <w:p w14:paraId="57EBD546" w14:textId="77777777" w:rsidR="000A5193" w:rsidRDefault="000A5193" w:rsidP="00311160">
            <w:r>
              <w:rPr>
                <w:rFonts w:ascii="Symbol" w:eastAsia="Symbol" w:hAnsi="Symbol" w:cs="Symbol"/>
              </w:rPr>
              <w:t>·</w:t>
            </w:r>
            <w:r>
              <w:t xml:space="preserve"> Eye Injury </w:t>
            </w:r>
          </w:p>
          <w:p w14:paraId="0D61C503" w14:textId="77777777" w:rsidR="000A5193" w:rsidRDefault="000A5193" w:rsidP="00311160">
            <w:r>
              <w:rPr>
                <w:rFonts w:ascii="Symbol" w:eastAsia="Symbol" w:hAnsi="Symbol" w:cs="Symbol"/>
              </w:rPr>
              <w:t>·</w:t>
            </w:r>
            <w:r>
              <w:t xml:space="preserve"> Hearing loss</w:t>
            </w:r>
          </w:p>
          <w:p w14:paraId="7ACFAAC0" w14:textId="77777777" w:rsidR="000A5193" w:rsidRDefault="000A5193" w:rsidP="00311160">
            <w:r>
              <w:rPr>
                <w:rFonts w:ascii="Symbol" w:eastAsia="Symbol" w:hAnsi="Symbol" w:cs="Symbol"/>
              </w:rPr>
              <w:t>·</w:t>
            </w:r>
            <w:r>
              <w:t xml:space="preserve"> Burns </w:t>
            </w:r>
          </w:p>
          <w:p w14:paraId="0BD67D77" w14:textId="77777777" w:rsidR="000A5193" w:rsidRDefault="000A5193" w:rsidP="00311160">
            <w:r>
              <w:rPr>
                <w:rFonts w:ascii="Symbol" w:eastAsia="Symbol" w:hAnsi="Symbol" w:cs="Symbol"/>
              </w:rPr>
              <w:t>·</w:t>
            </w:r>
            <w:r>
              <w:t xml:space="preserve"> Fire/explosion </w:t>
            </w:r>
          </w:p>
          <w:p w14:paraId="3E97FF7E" w14:textId="77777777" w:rsidR="000A5193" w:rsidRDefault="000A5193" w:rsidP="00311160">
            <w:r>
              <w:rPr>
                <w:rFonts w:ascii="Symbol" w:eastAsia="Symbol" w:hAnsi="Symbol" w:cs="Symbol"/>
              </w:rPr>
              <w:t>·</w:t>
            </w:r>
            <w:r>
              <w:t xml:space="preserve"> White finger disease (triggered by continuous use of vibrating handheld machinery) or carpel tunnel syndrome. </w:t>
            </w:r>
          </w:p>
          <w:p w14:paraId="683166A1" w14:textId="77777777" w:rsidR="000A5193" w:rsidRDefault="000A5193" w:rsidP="00311160">
            <w:r>
              <w:rPr>
                <w:rFonts w:ascii="Symbol" w:eastAsia="Symbol" w:hAnsi="Symbol" w:cs="Symbol"/>
              </w:rPr>
              <w:t>·</w:t>
            </w:r>
            <w:r>
              <w:t xml:space="preserve"> Falls </w:t>
            </w:r>
          </w:p>
          <w:p w14:paraId="4A3B10DE" w14:textId="77777777" w:rsidR="000A5193" w:rsidRDefault="000A5193" w:rsidP="00311160">
            <w:r>
              <w:rPr>
                <w:rFonts w:ascii="Symbol" w:eastAsia="Symbol" w:hAnsi="Symbol" w:cs="Symbol"/>
              </w:rPr>
              <w:t>·</w:t>
            </w:r>
            <w:r>
              <w:t xml:space="preserve"> Electrocution</w:t>
            </w:r>
          </w:p>
          <w:p w14:paraId="57030171" w14:textId="77777777" w:rsidR="000A5193" w:rsidRDefault="000A5193" w:rsidP="00311160">
            <w:r>
              <w:rPr>
                <w:rFonts w:ascii="Symbol" w:eastAsia="Symbol" w:hAnsi="Symbol" w:cs="Symbol"/>
              </w:rPr>
              <w:t>·</w:t>
            </w:r>
            <w:r>
              <w:t xml:space="preserve"> Excessive cartage of equipment over site </w:t>
            </w:r>
          </w:p>
          <w:p w14:paraId="295B425D" w14:textId="77777777" w:rsidR="000A5193" w:rsidRPr="003170AE" w:rsidRDefault="000A5193" w:rsidP="00311160">
            <w:pPr>
              <w:rPr>
                <w:rFonts w:eastAsiaTheme="minorEastAsia"/>
                <w:color w:val="231F20"/>
              </w:rPr>
            </w:pPr>
            <w:r>
              <w:rPr>
                <w:rFonts w:ascii="Symbol" w:eastAsia="Symbol" w:hAnsi="Symbol" w:cs="Symbol"/>
              </w:rPr>
              <w:t>·</w:t>
            </w:r>
            <w:r>
              <w:t xml:space="preserve"> Gas inhalation/electrocution/ injury from unseen underground infrastructure/services</w:t>
            </w:r>
          </w:p>
        </w:tc>
        <w:tc>
          <w:tcPr>
            <w:tcW w:w="3487" w:type="dxa"/>
            <w:shd w:val="clear" w:color="auto" w:fill="auto"/>
          </w:tcPr>
          <w:p w14:paraId="2D0DBC5C" w14:textId="77777777" w:rsidR="000A5193" w:rsidRDefault="000A5193" w:rsidP="00311160">
            <w:r>
              <w:rPr>
                <w:rFonts w:ascii="Symbol" w:eastAsia="Symbol" w:hAnsi="Symbol" w:cs="Symbol"/>
              </w:rPr>
              <w:t>·</w:t>
            </w:r>
            <w:r>
              <w:t xml:space="preserve"> Ensure project planning has information regarding underground infrastructure/services from “Dial before you dig” before commencing work. </w:t>
            </w:r>
          </w:p>
          <w:p w14:paraId="02FFCF58" w14:textId="77777777" w:rsidR="000A5193" w:rsidRDefault="000A5193" w:rsidP="00311160">
            <w:r>
              <w:rPr>
                <w:rFonts w:ascii="Symbol" w:eastAsia="Symbol" w:hAnsi="Symbol" w:cs="Symbol"/>
              </w:rPr>
              <w:t>·</w:t>
            </w:r>
            <w:r>
              <w:t xml:space="preserve"> Before using read manufacturers operating manual and safety decals on </w:t>
            </w:r>
            <w:proofErr w:type="gramStart"/>
            <w:r>
              <w:t>machine</w:t>
            </w:r>
            <w:proofErr w:type="gramEnd"/>
            <w:r>
              <w:t xml:space="preserve"> </w:t>
            </w:r>
          </w:p>
          <w:p w14:paraId="2AC2261B" w14:textId="77777777" w:rsidR="000A5193" w:rsidRDefault="000A5193" w:rsidP="00311160">
            <w:r>
              <w:rPr>
                <w:rFonts w:ascii="Symbol" w:eastAsia="Symbol" w:hAnsi="Symbol" w:cs="Symbol"/>
              </w:rPr>
              <w:t>·</w:t>
            </w:r>
            <w:r>
              <w:t xml:space="preserve"> Ensure all PPE is worn including safety goggles, ear, and hand and feet protection. </w:t>
            </w:r>
          </w:p>
          <w:p w14:paraId="753CAA0E" w14:textId="77777777" w:rsidR="000A5193" w:rsidRDefault="000A5193" w:rsidP="00311160">
            <w:r>
              <w:rPr>
                <w:rFonts w:ascii="Symbol" w:eastAsia="Symbol" w:hAnsi="Symbol" w:cs="Symbol"/>
              </w:rPr>
              <w:t>·</w:t>
            </w:r>
            <w:r>
              <w:t xml:space="preserve"> Use correctly as per training. </w:t>
            </w:r>
          </w:p>
          <w:p w14:paraId="3354E089" w14:textId="77777777" w:rsidR="000A5193" w:rsidRDefault="000A5193" w:rsidP="00311160">
            <w:r>
              <w:rPr>
                <w:rFonts w:ascii="Symbol" w:eastAsia="Symbol" w:hAnsi="Symbol" w:cs="Symbol"/>
              </w:rPr>
              <w:t>·</w:t>
            </w:r>
            <w:r>
              <w:t xml:space="preserve"> Move machine at least 3 metres away from refuelling place before starting. </w:t>
            </w:r>
          </w:p>
          <w:p w14:paraId="5A36AE93" w14:textId="77777777" w:rsidR="000A5193" w:rsidRDefault="000A5193" w:rsidP="00311160">
            <w:r>
              <w:rPr>
                <w:rFonts w:ascii="Symbol" w:eastAsia="Symbol" w:hAnsi="Symbol" w:cs="Symbol"/>
              </w:rPr>
              <w:t>·</w:t>
            </w:r>
            <w:r>
              <w:t xml:space="preserve"> Operate at least 5m away from bystanders. </w:t>
            </w:r>
          </w:p>
          <w:p w14:paraId="7ED43030" w14:textId="77777777" w:rsidR="000A5193" w:rsidRDefault="000A5193" w:rsidP="00311160">
            <w:r>
              <w:rPr>
                <w:rFonts w:ascii="Symbol" w:eastAsia="Symbol" w:hAnsi="Symbol" w:cs="Symbol"/>
              </w:rPr>
              <w:t>·</w:t>
            </w:r>
            <w:r>
              <w:t xml:space="preserve"> Work within calling distance from another person </w:t>
            </w:r>
          </w:p>
          <w:p w14:paraId="2D49AC22" w14:textId="77777777" w:rsidR="000A5193" w:rsidRDefault="000A5193" w:rsidP="00311160">
            <w:r>
              <w:rPr>
                <w:rFonts w:ascii="Symbol" w:eastAsia="Symbol" w:hAnsi="Symbol" w:cs="Symbol"/>
              </w:rPr>
              <w:t>·</w:t>
            </w:r>
            <w:r>
              <w:t xml:space="preserve"> Ensure bit does not turn while engine is idling. </w:t>
            </w:r>
          </w:p>
          <w:p w14:paraId="7E5D5037" w14:textId="77777777" w:rsidR="000A5193" w:rsidRDefault="000A5193" w:rsidP="00311160">
            <w:r>
              <w:rPr>
                <w:rFonts w:ascii="Symbol" w:eastAsia="Symbol" w:hAnsi="Symbol" w:cs="Symbol"/>
              </w:rPr>
              <w:t>·</w:t>
            </w:r>
            <w:r>
              <w:t xml:space="preserve"> Always keep 2 hands on machine and maintain firm grip and solid footing to prevent machine tipping over. </w:t>
            </w:r>
          </w:p>
          <w:p w14:paraId="5CDB5334" w14:textId="77777777" w:rsidR="000A5193" w:rsidRDefault="000A5193" w:rsidP="00311160">
            <w:r>
              <w:rPr>
                <w:rFonts w:ascii="Symbol" w:eastAsia="Symbol" w:hAnsi="Symbol" w:cs="Symbol"/>
              </w:rPr>
              <w:t>·</w:t>
            </w:r>
            <w:r>
              <w:t xml:space="preserve"> If bit jams, engage brake.</w:t>
            </w:r>
          </w:p>
          <w:p w14:paraId="6513CA3B" w14:textId="77777777" w:rsidR="000A5193" w:rsidRDefault="000A5193" w:rsidP="00311160">
            <w:r>
              <w:rPr>
                <w:rFonts w:ascii="Symbol" w:eastAsia="Symbol" w:hAnsi="Symbol" w:cs="Symbol"/>
              </w:rPr>
              <w:lastRenderedPageBreak/>
              <w:t>·</w:t>
            </w:r>
            <w:r>
              <w:t xml:space="preserve"> Set engine to idle and engage brake when transporting to next drill spot. </w:t>
            </w:r>
          </w:p>
          <w:p w14:paraId="43421931" w14:textId="77777777" w:rsidR="000A5193" w:rsidRDefault="000A5193" w:rsidP="00311160">
            <w:r>
              <w:rPr>
                <w:rFonts w:ascii="Symbol" w:eastAsia="Symbol" w:hAnsi="Symbol" w:cs="Symbol"/>
              </w:rPr>
              <w:t>·</w:t>
            </w:r>
            <w:r>
              <w:t xml:space="preserve"> Allow engine to cool for 5 minutes before refuelling. </w:t>
            </w:r>
          </w:p>
          <w:p w14:paraId="59CD4BE2" w14:textId="77777777" w:rsidR="000A5193" w:rsidRDefault="000A5193" w:rsidP="00311160">
            <w:r>
              <w:rPr>
                <w:rFonts w:ascii="Symbol" w:eastAsia="Symbol" w:hAnsi="Symbol" w:cs="Symbol"/>
              </w:rPr>
              <w:t>·</w:t>
            </w:r>
            <w:r>
              <w:t xml:space="preserve"> When refuelling, always check the auger blade is in good condition, and if it is starting to wear then swap it over. </w:t>
            </w:r>
          </w:p>
          <w:p w14:paraId="33E50A33" w14:textId="77777777" w:rsidR="000A5193" w:rsidRDefault="000A5193" w:rsidP="00311160">
            <w:r>
              <w:rPr>
                <w:rFonts w:ascii="Symbol" w:eastAsia="Symbol" w:hAnsi="Symbol" w:cs="Symbol"/>
              </w:rPr>
              <w:t>·</w:t>
            </w:r>
            <w:r>
              <w:t xml:space="preserve"> Do not operate for longer than 2 hours at a time with adequate breaks between work sessions.</w:t>
            </w:r>
          </w:p>
          <w:p w14:paraId="74C50BFC" w14:textId="77777777" w:rsidR="000A5193" w:rsidRDefault="000A5193" w:rsidP="00311160">
            <w:r>
              <w:rPr>
                <w:rFonts w:ascii="Symbol" w:eastAsia="Symbol" w:hAnsi="Symbol" w:cs="Symbol"/>
              </w:rPr>
              <w:t>·</w:t>
            </w:r>
            <w:r>
              <w:t xml:space="preserve"> Ensure work area is clear of obstructions (branches, vines, etc.)</w:t>
            </w:r>
          </w:p>
          <w:p w14:paraId="4669AAFF" w14:textId="77777777" w:rsidR="000A5193" w:rsidRDefault="000A5193" w:rsidP="00311160">
            <w:r>
              <w:rPr>
                <w:rFonts w:ascii="Symbol" w:eastAsia="Symbol" w:hAnsi="Symbol" w:cs="Symbol"/>
              </w:rPr>
              <w:t>·</w:t>
            </w:r>
            <w:r>
              <w:t xml:space="preserve"> Operated under supervision of site supervisor or assistant supervisor (no working alone) </w:t>
            </w:r>
          </w:p>
          <w:p w14:paraId="5ED1DA91" w14:textId="77777777" w:rsidR="000A5193" w:rsidRDefault="000A5193" w:rsidP="00311160">
            <w:r>
              <w:rPr>
                <w:rFonts w:ascii="Symbol" w:eastAsia="Symbol" w:hAnsi="Symbol" w:cs="Symbol"/>
              </w:rPr>
              <w:t>·</w:t>
            </w:r>
            <w:r>
              <w:t xml:space="preserve"> Make sure auger is switched off when clearing soil, twigs, grass etc. </w:t>
            </w:r>
          </w:p>
          <w:p w14:paraId="33BAD607" w14:textId="77777777" w:rsidR="000A5193" w:rsidRPr="003170AE" w:rsidRDefault="000A5193" w:rsidP="00311160">
            <w:pPr>
              <w:rPr>
                <w:rFonts w:eastAsiaTheme="minorEastAsia"/>
                <w:color w:val="231F20"/>
              </w:rPr>
            </w:pPr>
            <w:r>
              <w:rPr>
                <w:rFonts w:ascii="Symbol" w:eastAsia="Symbol" w:hAnsi="Symbol" w:cs="Symbol"/>
              </w:rPr>
              <w:t>·</w:t>
            </w:r>
            <w:r>
              <w:t xml:space="preserve"> Plan sequence of use across work site</w:t>
            </w:r>
          </w:p>
        </w:tc>
        <w:tc>
          <w:tcPr>
            <w:tcW w:w="3487" w:type="dxa"/>
            <w:shd w:val="clear" w:color="auto" w:fill="auto"/>
          </w:tcPr>
          <w:p w14:paraId="21B18CDB" w14:textId="45B11374"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395F98A" w14:textId="77777777" w:rsidTr="0D442D2E">
        <w:tc>
          <w:tcPr>
            <w:tcW w:w="3487" w:type="dxa"/>
            <w:shd w:val="clear" w:color="auto" w:fill="auto"/>
          </w:tcPr>
          <w:p w14:paraId="3D6B1627" w14:textId="77777777" w:rsidR="000A5193" w:rsidRPr="003170AE" w:rsidRDefault="000A5193" w:rsidP="00311160">
            <w:pPr>
              <w:rPr>
                <w:rFonts w:eastAsiaTheme="minorEastAsia"/>
                <w:color w:val="231F20"/>
              </w:rPr>
            </w:pPr>
            <w:r>
              <w:t>Mechanical function</w:t>
            </w:r>
          </w:p>
        </w:tc>
        <w:tc>
          <w:tcPr>
            <w:tcW w:w="3487" w:type="dxa"/>
            <w:shd w:val="clear" w:color="auto" w:fill="auto"/>
          </w:tcPr>
          <w:p w14:paraId="503DA1D8" w14:textId="77777777" w:rsidR="000A5193" w:rsidRPr="003170AE" w:rsidRDefault="000A5193" w:rsidP="00311160">
            <w:pPr>
              <w:rPr>
                <w:rFonts w:eastAsiaTheme="minorEastAsia"/>
                <w:color w:val="231F20"/>
              </w:rPr>
            </w:pPr>
            <w:r>
              <w:rPr>
                <w:rFonts w:ascii="Symbol" w:eastAsia="Symbol" w:hAnsi="Symbol" w:cs="Symbol"/>
              </w:rPr>
              <w:t>·</w:t>
            </w:r>
            <w:r>
              <w:t xml:space="preserve"> Malfunction causes injury, strain</w:t>
            </w:r>
          </w:p>
        </w:tc>
        <w:tc>
          <w:tcPr>
            <w:tcW w:w="3487" w:type="dxa"/>
            <w:shd w:val="clear" w:color="auto" w:fill="auto"/>
          </w:tcPr>
          <w:p w14:paraId="6776C6D7" w14:textId="77777777" w:rsidR="000A5193" w:rsidRDefault="000A5193" w:rsidP="00311160">
            <w:r>
              <w:rPr>
                <w:rFonts w:ascii="Symbol" w:eastAsia="Symbol" w:hAnsi="Symbol" w:cs="Symbol"/>
              </w:rPr>
              <w:t>·</w:t>
            </w:r>
            <w:r>
              <w:t xml:space="preserve"> Stop use. </w:t>
            </w:r>
          </w:p>
          <w:p w14:paraId="52B70B1C" w14:textId="77777777" w:rsidR="000A5193" w:rsidRDefault="000A5193" w:rsidP="00311160">
            <w:r>
              <w:rPr>
                <w:rFonts w:ascii="Symbol" w:eastAsia="Symbol" w:hAnsi="Symbol" w:cs="Symbol"/>
              </w:rPr>
              <w:t>·</w:t>
            </w:r>
            <w:r>
              <w:t xml:space="preserve"> Report all malfunctions to supervisor for repair, tag off equipment. </w:t>
            </w:r>
          </w:p>
          <w:p w14:paraId="53320551" w14:textId="77777777" w:rsidR="000A5193" w:rsidRPr="003170AE" w:rsidRDefault="000A5193" w:rsidP="00311160">
            <w:pPr>
              <w:rPr>
                <w:rFonts w:eastAsiaTheme="minorEastAsia"/>
                <w:color w:val="231F20"/>
              </w:rPr>
            </w:pPr>
            <w:r>
              <w:rPr>
                <w:rFonts w:ascii="Symbol" w:eastAsia="Symbol" w:hAnsi="Symbol" w:cs="Symbol"/>
              </w:rPr>
              <w:t>·</w:t>
            </w:r>
            <w:r>
              <w:t xml:space="preserve"> Report all injuries to supervisor and complete incident report form</w:t>
            </w:r>
          </w:p>
        </w:tc>
        <w:tc>
          <w:tcPr>
            <w:tcW w:w="3487" w:type="dxa"/>
            <w:shd w:val="clear" w:color="auto" w:fill="auto"/>
          </w:tcPr>
          <w:p w14:paraId="4102CD97" w14:textId="354434D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42C0F69" w14:textId="77777777" w:rsidTr="0D442D2E">
        <w:tc>
          <w:tcPr>
            <w:tcW w:w="3487" w:type="dxa"/>
            <w:shd w:val="clear" w:color="auto" w:fill="auto"/>
          </w:tcPr>
          <w:p w14:paraId="4B92FB40" w14:textId="77777777" w:rsidR="000A5193" w:rsidRPr="003170AE" w:rsidRDefault="000A5193" w:rsidP="000E5751">
            <w:pPr>
              <w:rPr>
                <w:rFonts w:eastAsiaTheme="minorEastAsia"/>
                <w:color w:val="231F20"/>
              </w:rPr>
            </w:pPr>
            <w:r>
              <w:t>Human behaviour Complacency</w:t>
            </w:r>
          </w:p>
        </w:tc>
        <w:tc>
          <w:tcPr>
            <w:tcW w:w="3487" w:type="dxa"/>
            <w:shd w:val="clear" w:color="auto" w:fill="auto"/>
          </w:tcPr>
          <w:p w14:paraId="60BD911A" w14:textId="77777777" w:rsidR="000A5193" w:rsidRDefault="000A5193" w:rsidP="000E5751">
            <w:r>
              <w:rPr>
                <w:rFonts w:ascii="Symbol" w:eastAsia="Symbol" w:hAnsi="Symbol" w:cs="Symbol"/>
              </w:rPr>
              <w:t>·</w:t>
            </w:r>
            <w:r>
              <w:t xml:space="preserve"> Repetitive functions on a continual basis without incident. Overconfidence can cause accidents through complacency. </w:t>
            </w:r>
          </w:p>
          <w:p w14:paraId="63747DE4" w14:textId="77777777" w:rsidR="000A5193" w:rsidRDefault="000A5193" w:rsidP="000E5751">
            <w:r>
              <w:rPr>
                <w:rFonts w:ascii="Symbol" w:eastAsia="Symbol" w:hAnsi="Symbol" w:cs="Symbol"/>
              </w:rPr>
              <w:t>·</w:t>
            </w:r>
            <w:r>
              <w:t xml:space="preserve"> Focus on production and not safety (shortcuts, risky behaviours) </w:t>
            </w:r>
          </w:p>
          <w:p w14:paraId="070E7FCE" w14:textId="77777777" w:rsidR="000A5193" w:rsidRPr="003170AE" w:rsidRDefault="000A5193" w:rsidP="000E5751">
            <w:pPr>
              <w:rPr>
                <w:rFonts w:eastAsiaTheme="minorEastAsia"/>
                <w:color w:val="231F20"/>
              </w:rPr>
            </w:pPr>
            <w:r>
              <w:rPr>
                <w:rFonts w:ascii="Symbol" w:eastAsia="Symbol" w:hAnsi="Symbol" w:cs="Symbol"/>
              </w:rPr>
              <w:lastRenderedPageBreak/>
              <w:t>·</w:t>
            </w:r>
            <w:r>
              <w:t xml:space="preserve"> The company does not review each accident/behaviour and so cannot correct bad habits</w:t>
            </w:r>
          </w:p>
        </w:tc>
        <w:tc>
          <w:tcPr>
            <w:tcW w:w="3487" w:type="dxa"/>
            <w:shd w:val="clear" w:color="auto" w:fill="auto"/>
          </w:tcPr>
          <w:p w14:paraId="5249AB7F" w14:textId="77777777" w:rsidR="000A5193" w:rsidRDefault="000A5193" w:rsidP="000E5751">
            <w:r>
              <w:rPr>
                <w:rFonts w:ascii="Symbol" w:eastAsia="Symbol" w:hAnsi="Symbol" w:cs="Symbol"/>
              </w:rPr>
              <w:lastRenderedPageBreak/>
              <w:t>·</w:t>
            </w:r>
            <w:r>
              <w:t xml:space="preserve"> Change up activities throughout the day as much as possible.</w:t>
            </w:r>
          </w:p>
          <w:p w14:paraId="6F4500AC" w14:textId="77777777" w:rsidR="000A5193" w:rsidRDefault="000A5193" w:rsidP="000E5751">
            <w:r>
              <w:rPr>
                <w:rFonts w:ascii="Symbol" w:eastAsia="Symbol" w:hAnsi="Symbol" w:cs="Symbol"/>
              </w:rPr>
              <w:t>·</w:t>
            </w:r>
            <w:r>
              <w:t xml:space="preserve"> Ensure staff are reminded about safety before works starts each day </w:t>
            </w:r>
            <w:r>
              <w:rPr>
                <w:rFonts w:ascii="Symbol" w:eastAsia="Symbol" w:hAnsi="Symbol" w:cs="Symbol"/>
              </w:rPr>
              <w:t>·</w:t>
            </w:r>
            <w:r>
              <w:t xml:space="preserve"> All accident regardless of how </w:t>
            </w:r>
            <w:r>
              <w:lastRenderedPageBreak/>
              <w:t xml:space="preserve">serious must be reported in the corrective actions register. </w:t>
            </w:r>
          </w:p>
          <w:p w14:paraId="4537C902" w14:textId="77777777" w:rsidR="000A5193" w:rsidRPr="003170AE" w:rsidRDefault="000A5193" w:rsidP="000E5751">
            <w:pPr>
              <w:rPr>
                <w:rFonts w:eastAsiaTheme="minorEastAsia"/>
                <w:color w:val="231F20"/>
              </w:rPr>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you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08273BC1" w14:textId="14AAEA14" w:rsidR="000A5193" w:rsidRPr="003170AE" w:rsidRDefault="000A5193" w:rsidP="000E5751">
            <w:pPr>
              <w:widowControl w:val="0"/>
              <w:autoSpaceDE w:val="0"/>
              <w:autoSpaceDN w:val="0"/>
              <w:adjustRightInd w:val="0"/>
              <w:spacing w:before="71" w:line="243" w:lineRule="auto"/>
              <w:ind w:left="108" w:right="181"/>
              <w:jc w:val="center"/>
              <w:rPr>
                <w:rFonts w:eastAsiaTheme="minorEastAsia"/>
                <w:color w:val="231F20"/>
              </w:rPr>
            </w:pPr>
          </w:p>
        </w:tc>
      </w:tr>
      <w:tr w:rsidR="000A5193" w14:paraId="22408821" w14:textId="77777777" w:rsidTr="0D442D2E">
        <w:tc>
          <w:tcPr>
            <w:tcW w:w="3487" w:type="dxa"/>
            <w:shd w:val="clear" w:color="auto" w:fill="auto"/>
          </w:tcPr>
          <w:p w14:paraId="0958271C" w14:textId="77777777" w:rsidR="000A5193" w:rsidRPr="003170AE" w:rsidRDefault="000A5193" w:rsidP="000E5751">
            <w:pPr>
              <w:rPr>
                <w:rFonts w:eastAsiaTheme="minorEastAsia"/>
                <w:color w:val="231F20"/>
              </w:rPr>
            </w:pPr>
            <w:r>
              <w:t>Human behaviour Fatigue</w:t>
            </w:r>
          </w:p>
        </w:tc>
        <w:tc>
          <w:tcPr>
            <w:tcW w:w="3487" w:type="dxa"/>
            <w:shd w:val="clear" w:color="auto" w:fill="auto"/>
          </w:tcPr>
          <w:p w14:paraId="15E1093C" w14:textId="77777777" w:rsidR="000A5193" w:rsidRDefault="000A5193" w:rsidP="000E5751">
            <w:r>
              <w:rPr>
                <w:rFonts w:ascii="Symbol" w:eastAsia="Symbol" w:hAnsi="Symbol" w:cs="Symbol"/>
              </w:rPr>
              <w:t>·</w:t>
            </w:r>
            <w:r>
              <w:t xml:space="preserve"> Reduced decision-making ability. </w:t>
            </w:r>
          </w:p>
          <w:p w14:paraId="752BEEC7" w14:textId="77777777" w:rsidR="000A5193" w:rsidRDefault="000A5193" w:rsidP="000E5751">
            <w:r>
              <w:rPr>
                <w:rFonts w:ascii="Symbol" w:eastAsia="Symbol" w:hAnsi="Symbol" w:cs="Symbol"/>
              </w:rPr>
              <w:t>·</w:t>
            </w:r>
            <w:r>
              <w:t xml:space="preserve"> Reduced ability to do complex planning, </w:t>
            </w:r>
          </w:p>
          <w:p w14:paraId="31743A09" w14:textId="77777777" w:rsidR="000A5193" w:rsidRDefault="000A5193" w:rsidP="000E5751">
            <w:r>
              <w:rPr>
                <w:rFonts w:ascii="Symbol" w:eastAsia="Symbol" w:hAnsi="Symbol" w:cs="Symbol"/>
              </w:rPr>
              <w:t>·</w:t>
            </w:r>
            <w:r>
              <w:t xml:space="preserve"> Reduced communication skills, </w:t>
            </w:r>
          </w:p>
          <w:p w14:paraId="52E33AEB" w14:textId="77777777" w:rsidR="000A5193" w:rsidRDefault="000A5193" w:rsidP="000E5751">
            <w:r>
              <w:rPr>
                <w:rFonts w:ascii="Symbol" w:eastAsia="Symbol" w:hAnsi="Symbol" w:cs="Symbol"/>
              </w:rPr>
              <w:t>·</w:t>
            </w:r>
            <w:r>
              <w:t xml:space="preserve"> Reduced productivity or performance, </w:t>
            </w:r>
          </w:p>
          <w:p w14:paraId="7258266E" w14:textId="77777777" w:rsidR="000A5193" w:rsidRDefault="000A5193" w:rsidP="000E5751">
            <w:r>
              <w:rPr>
                <w:rFonts w:ascii="Symbol" w:eastAsia="Symbol" w:hAnsi="Symbol" w:cs="Symbol"/>
              </w:rPr>
              <w:t>·</w:t>
            </w:r>
            <w:r>
              <w:t xml:space="preserve"> Reduced attention and vigilance, </w:t>
            </w:r>
          </w:p>
          <w:p w14:paraId="3AC73ABB" w14:textId="77777777" w:rsidR="000A5193" w:rsidRDefault="000A5193" w:rsidP="000E5751">
            <w:r>
              <w:rPr>
                <w:rFonts w:ascii="Symbol" w:eastAsia="Symbol" w:hAnsi="Symbol" w:cs="Symbol"/>
              </w:rPr>
              <w:t>·</w:t>
            </w:r>
            <w:r>
              <w:t xml:space="preserve"> Reduced ability to handle stress on the job, </w:t>
            </w:r>
          </w:p>
          <w:p w14:paraId="0824D9A6" w14:textId="77777777" w:rsidR="000A5193" w:rsidRDefault="000A5193" w:rsidP="000E5751">
            <w:r>
              <w:rPr>
                <w:rFonts w:ascii="Symbol" w:eastAsia="Symbol" w:hAnsi="Symbol" w:cs="Symbol"/>
              </w:rPr>
              <w:t>·</w:t>
            </w:r>
            <w:r>
              <w:t xml:space="preserve"> Reduced reaction time - both in speed and thought, </w:t>
            </w:r>
          </w:p>
          <w:p w14:paraId="08BE7440" w14:textId="77777777" w:rsidR="000A5193" w:rsidRDefault="000A5193" w:rsidP="000E5751">
            <w:r>
              <w:rPr>
                <w:rFonts w:ascii="Symbol" w:eastAsia="Symbol" w:hAnsi="Symbol" w:cs="Symbol"/>
              </w:rPr>
              <w:t>·</w:t>
            </w:r>
            <w:r>
              <w:t xml:space="preserve"> Loss of memory or the ability to recall details, </w:t>
            </w:r>
          </w:p>
          <w:p w14:paraId="0D7E5E8B" w14:textId="77777777" w:rsidR="000A5193" w:rsidRDefault="000A5193" w:rsidP="000E5751">
            <w:r>
              <w:rPr>
                <w:rFonts w:ascii="Symbol" w:eastAsia="Symbol" w:hAnsi="Symbol" w:cs="Symbol"/>
              </w:rPr>
              <w:t>·</w:t>
            </w:r>
            <w:r>
              <w:t xml:space="preserve"> Failure to respond to changes in surroundings or information provided, </w:t>
            </w:r>
          </w:p>
          <w:p w14:paraId="43FDC32D" w14:textId="77777777" w:rsidR="000A5193" w:rsidRDefault="000A5193" w:rsidP="000E5751">
            <w:r>
              <w:rPr>
                <w:rFonts w:ascii="Symbol" w:eastAsia="Symbol" w:hAnsi="Symbol" w:cs="Symbol"/>
              </w:rPr>
              <w:t>·</w:t>
            </w:r>
            <w:r>
              <w:t xml:space="preserve"> Unable to stay awake (e.g., falling asleep while operating machinery or driving a vehicle), </w:t>
            </w:r>
          </w:p>
          <w:p w14:paraId="79357687" w14:textId="77777777" w:rsidR="000A5193" w:rsidRDefault="000A5193" w:rsidP="000E5751">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13110970" w14:textId="77777777" w:rsidR="000A5193" w:rsidRDefault="000A5193" w:rsidP="000E5751">
            <w:r>
              <w:rPr>
                <w:rFonts w:ascii="Symbol" w:eastAsia="Symbol" w:hAnsi="Symbol" w:cs="Symbol"/>
              </w:rPr>
              <w:t>·</w:t>
            </w:r>
            <w:r>
              <w:t xml:space="preserve"> Increased errors in judgement, </w:t>
            </w:r>
          </w:p>
          <w:p w14:paraId="0FA3D2D9" w14:textId="77777777" w:rsidR="000A5193" w:rsidRPr="003170AE" w:rsidRDefault="000A5193" w:rsidP="000E5751">
            <w:pPr>
              <w:rPr>
                <w:rFonts w:eastAsiaTheme="minorEastAsia"/>
                <w:color w:val="231F20"/>
              </w:rPr>
            </w:pPr>
            <w:r>
              <w:rPr>
                <w:rFonts w:ascii="Symbol" w:eastAsia="Symbol" w:hAnsi="Symbol" w:cs="Symbol"/>
              </w:rPr>
              <w:lastRenderedPageBreak/>
              <w:t>·</w:t>
            </w:r>
            <w:r>
              <w:t xml:space="preserve"> Increased incident rates.</w:t>
            </w:r>
          </w:p>
        </w:tc>
        <w:tc>
          <w:tcPr>
            <w:tcW w:w="3487" w:type="dxa"/>
            <w:shd w:val="clear" w:color="auto" w:fill="auto"/>
          </w:tcPr>
          <w:p w14:paraId="1ADC9B69" w14:textId="77777777" w:rsidR="000A5193" w:rsidRDefault="000A5193" w:rsidP="000E5751">
            <w:r>
              <w:rPr>
                <w:rFonts w:ascii="Symbol" w:eastAsia="Symbol" w:hAnsi="Symbol" w:cs="Symbol"/>
              </w:rPr>
              <w:lastRenderedPageBreak/>
              <w:t>·</w:t>
            </w:r>
            <w:r>
              <w:t xml:space="preserve"> Assess your own fitness for work before starting. </w:t>
            </w:r>
          </w:p>
          <w:p w14:paraId="1C42D70D" w14:textId="77777777" w:rsidR="000A5193" w:rsidRDefault="000A5193" w:rsidP="000E5751">
            <w:r>
              <w:rPr>
                <w:rFonts w:ascii="Symbol" w:eastAsia="Symbol" w:hAnsi="Symbol" w:cs="Symbol"/>
              </w:rPr>
              <w:t>·</w:t>
            </w:r>
            <w:r>
              <w:t xml:space="preserve"> Monitor your level of alertness and concentration while you’re at work. </w:t>
            </w:r>
          </w:p>
          <w:p w14:paraId="4B40C146" w14:textId="77777777" w:rsidR="000A5193" w:rsidRDefault="000A5193" w:rsidP="000E5751">
            <w:r>
              <w:rPr>
                <w:rFonts w:ascii="Symbol" w:eastAsia="Symbol" w:hAnsi="Symbol" w:cs="Symbol"/>
              </w:rPr>
              <w:t>·</w:t>
            </w:r>
            <w:r>
              <w:t xml:space="preserve"> Look out for signs of fatigue in the people you work with. </w:t>
            </w:r>
          </w:p>
          <w:p w14:paraId="0E437313" w14:textId="77777777" w:rsidR="000A5193" w:rsidRDefault="000A5193" w:rsidP="000E5751">
            <w:r>
              <w:rPr>
                <w:rFonts w:ascii="Symbol" w:eastAsia="Symbol" w:hAnsi="Symbol" w:cs="Symbol"/>
              </w:rPr>
              <w:t>·</w:t>
            </w:r>
            <w:r>
              <w:t xml:space="preserve"> In consultation with your supervisor take steps to manage fatigue, for example take a break or drink water, do some stretching or physical exercise. </w:t>
            </w:r>
          </w:p>
          <w:p w14:paraId="4CA24ECF" w14:textId="77777777" w:rsidR="000A5193" w:rsidRDefault="000A5193" w:rsidP="000E5751">
            <w:r>
              <w:rPr>
                <w:rFonts w:ascii="Symbol" w:eastAsia="Symbol" w:hAnsi="Symbol" w:cs="Symbol"/>
              </w:rPr>
              <w:t>·</w:t>
            </w:r>
            <w:r>
              <w:t xml:space="preserve"> Talk to your supervisor if you think you’re at risk of fatigue. </w:t>
            </w:r>
          </w:p>
          <w:p w14:paraId="09B629CD" w14:textId="77777777" w:rsidR="000A5193" w:rsidRPr="003170AE" w:rsidRDefault="000A5193" w:rsidP="000E5751">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2C6E65B4" w14:textId="7BE2C4EC" w:rsidR="000A5193" w:rsidRPr="003170AE" w:rsidRDefault="000A5193" w:rsidP="000E5751">
            <w:pPr>
              <w:widowControl w:val="0"/>
              <w:autoSpaceDE w:val="0"/>
              <w:autoSpaceDN w:val="0"/>
              <w:adjustRightInd w:val="0"/>
              <w:spacing w:before="71" w:line="243" w:lineRule="auto"/>
              <w:ind w:left="108" w:right="181"/>
              <w:jc w:val="center"/>
              <w:rPr>
                <w:rFonts w:eastAsiaTheme="minorEastAsia"/>
                <w:color w:val="231F20"/>
              </w:rPr>
            </w:pPr>
          </w:p>
        </w:tc>
      </w:tr>
    </w:tbl>
    <w:p w14:paraId="20B31662" w14:textId="77777777" w:rsidR="000A5193" w:rsidRDefault="000A5193" w:rsidP="0070586F">
      <w:pPr>
        <w:rPr>
          <w:rFonts w:ascii="Arial" w:hAnsi="Arial" w:cs="Arial"/>
          <w:sz w:val="18"/>
          <w:szCs w:val="18"/>
        </w:rPr>
      </w:pPr>
    </w:p>
    <w:p w14:paraId="116E7084" w14:textId="77777777" w:rsidR="000A5193" w:rsidRPr="0099381E" w:rsidRDefault="000A5193" w:rsidP="00ED49A9">
      <w:pPr>
        <w:rPr>
          <w:b/>
          <w:bCs/>
          <w:u w:val="single"/>
        </w:rPr>
      </w:pPr>
      <w:r w:rsidRPr="0099381E">
        <w:rPr>
          <w:b/>
          <w:bCs/>
          <w:u w:val="single"/>
        </w:rPr>
        <w:t>By signing, workers and contractors: declare the following:</w:t>
      </w:r>
    </w:p>
    <w:p w14:paraId="54DF334C" w14:textId="77777777" w:rsidR="000A5193" w:rsidRPr="007B54E2" w:rsidRDefault="000A5193" w:rsidP="00ED49A9">
      <w:pPr>
        <w:rPr>
          <w:b/>
          <w:bCs/>
        </w:rPr>
      </w:pPr>
      <w:r w:rsidRPr="007B54E2">
        <w:rPr>
          <w:b/>
          <w:bCs/>
        </w:rPr>
        <w:t>I have been consulted in the development of this SWMS.</w:t>
      </w:r>
    </w:p>
    <w:p w14:paraId="11BFBF0F" w14:textId="77777777" w:rsidR="000A5193" w:rsidRPr="007B54E2" w:rsidRDefault="000A5193" w:rsidP="00ED49A9">
      <w:pPr>
        <w:rPr>
          <w:b/>
          <w:bCs/>
        </w:rPr>
      </w:pPr>
      <w:r w:rsidRPr="007B54E2">
        <w:rPr>
          <w:b/>
          <w:bCs/>
        </w:rPr>
        <w:t>I have been given the opportunity to comment on the content of this SWMS.</w:t>
      </w:r>
    </w:p>
    <w:p w14:paraId="04114AC4" w14:textId="77777777" w:rsidR="000A5193" w:rsidRPr="007B54E2" w:rsidRDefault="000A5193" w:rsidP="00ED49A9">
      <w:pPr>
        <w:rPr>
          <w:b/>
          <w:bCs/>
        </w:rPr>
      </w:pPr>
      <w:r w:rsidRPr="007B54E2">
        <w:rPr>
          <w:b/>
          <w:bCs/>
        </w:rPr>
        <w:t>I have read and understood how I am to carry out the activities listed in this SWMS.</w:t>
      </w:r>
    </w:p>
    <w:p w14:paraId="266DEA0A"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7C907634" w14:textId="77777777" w:rsidR="000A5193" w:rsidRDefault="000A5193" w:rsidP="65C9DDDC">
      <w:pPr>
        <w:rPr>
          <w:b/>
          <w:bCs/>
        </w:rPr>
      </w:pP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1B9ED134" w14:textId="77777777" w:rsidTr="029101D4">
        <w:trPr>
          <w:trHeight w:val="584"/>
        </w:trPr>
        <w:tc>
          <w:tcPr>
            <w:tcW w:w="2772" w:type="dxa"/>
            <w:shd w:val="clear" w:color="auto" w:fill="D9D9D9" w:themeFill="background1" w:themeFillShade="D9"/>
          </w:tcPr>
          <w:p w14:paraId="4D139C81" w14:textId="77777777" w:rsidR="000A5193" w:rsidRDefault="000A5193" w:rsidP="00E6499B">
            <w:pPr>
              <w:jc w:val="center"/>
              <w:rPr>
                <w:rFonts w:eastAsiaTheme="minorEastAsia"/>
                <w:b/>
              </w:rPr>
            </w:pPr>
          </w:p>
          <w:p w14:paraId="0467E532" w14:textId="77777777" w:rsidR="000A5193" w:rsidRDefault="000A5193" w:rsidP="00E6499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20D06AF6" w14:textId="77777777" w:rsidR="000A5193" w:rsidRDefault="000A5193" w:rsidP="00E6499B">
            <w:pPr>
              <w:jc w:val="center"/>
              <w:rPr>
                <w:rFonts w:eastAsiaTheme="minorEastAsia"/>
                <w:b/>
              </w:rPr>
            </w:pPr>
          </w:p>
          <w:p w14:paraId="76A410E4" w14:textId="77777777" w:rsidR="000A5193" w:rsidRDefault="000A5193" w:rsidP="00E6499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0F28FD82" w14:textId="77777777" w:rsidR="000A5193" w:rsidRDefault="000A5193" w:rsidP="00E6499B">
            <w:pPr>
              <w:jc w:val="center"/>
              <w:rPr>
                <w:rFonts w:eastAsiaTheme="minorEastAsia"/>
                <w:b/>
              </w:rPr>
            </w:pPr>
          </w:p>
          <w:p w14:paraId="32920F50" w14:textId="77777777" w:rsidR="000A5193" w:rsidRDefault="000A5193" w:rsidP="00E6499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2862348C" w14:textId="77777777" w:rsidR="000A5193" w:rsidRDefault="000A5193" w:rsidP="00E6499B">
            <w:pPr>
              <w:jc w:val="center"/>
              <w:rPr>
                <w:rFonts w:eastAsiaTheme="minorEastAsia"/>
                <w:b/>
              </w:rPr>
            </w:pPr>
          </w:p>
          <w:p w14:paraId="5A86B972" w14:textId="77777777" w:rsidR="000A5193" w:rsidRDefault="000A5193" w:rsidP="00E6499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7D853B67" w14:textId="77777777" w:rsidR="000A5193" w:rsidRDefault="000A5193" w:rsidP="00E6499B">
            <w:pPr>
              <w:jc w:val="center"/>
              <w:rPr>
                <w:rFonts w:eastAsiaTheme="minorEastAsia"/>
                <w:b/>
              </w:rPr>
            </w:pPr>
          </w:p>
          <w:p w14:paraId="7B44DB52" w14:textId="77777777" w:rsidR="000A5193" w:rsidRDefault="000A5193" w:rsidP="00E6499B">
            <w:pPr>
              <w:jc w:val="center"/>
              <w:rPr>
                <w:rFonts w:eastAsiaTheme="minorEastAsia"/>
                <w:b/>
              </w:rPr>
            </w:pPr>
            <w:r w:rsidRPr="65C9DDDC">
              <w:rPr>
                <w:rFonts w:eastAsiaTheme="minorEastAsia"/>
                <w:b/>
              </w:rPr>
              <w:t>Signature</w:t>
            </w:r>
          </w:p>
        </w:tc>
      </w:tr>
      <w:tr w:rsidR="000A5193" w14:paraId="4CA4DC65" w14:textId="77777777" w:rsidTr="029101D4">
        <w:trPr>
          <w:trHeight w:val="584"/>
        </w:trPr>
        <w:tc>
          <w:tcPr>
            <w:tcW w:w="2772" w:type="dxa"/>
            <w:shd w:val="clear" w:color="auto" w:fill="auto"/>
          </w:tcPr>
          <w:p w14:paraId="5AAA4D8B" w14:textId="77777777" w:rsidR="000A5193" w:rsidRDefault="000A5193" w:rsidP="029101D4">
            <w:pPr>
              <w:spacing w:line="259" w:lineRule="auto"/>
              <w:jc w:val="center"/>
              <w:rPr>
                <w:rFonts w:ascii="Calibri" w:eastAsia="Calibri" w:hAnsi="Calibri" w:cs="Calibri"/>
                <w:color w:val="000000" w:themeColor="text1"/>
                <w:lang w:val="en-US"/>
              </w:rPr>
            </w:pPr>
          </w:p>
        </w:tc>
        <w:tc>
          <w:tcPr>
            <w:tcW w:w="2779" w:type="dxa"/>
            <w:shd w:val="clear" w:color="auto" w:fill="auto"/>
          </w:tcPr>
          <w:p w14:paraId="526DBD5D" w14:textId="56591397" w:rsidR="000A5193" w:rsidRDefault="000A5193" w:rsidP="029101D4">
            <w:pPr>
              <w:spacing w:line="259" w:lineRule="auto"/>
              <w:jc w:val="center"/>
              <w:rPr>
                <w:rFonts w:ascii="Calibri" w:eastAsia="Calibri" w:hAnsi="Calibri" w:cs="Calibri"/>
                <w:color w:val="000000" w:themeColor="text1"/>
              </w:rPr>
            </w:pPr>
          </w:p>
        </w:tc>
        <w:tc>
          <w:tcPr>
            <w:tcW w:w="2797" w:type="dxa"/>
            <w:shd w:val="clear" w:color="auto" w:fill="auto"/>
          </w:tcPr>
          <w:p w14:paraId="570679E4" w14:textId="51737B96" w:rsidR="000A5193" w:rsidRDefault="000A5193" w:rsidP="029101D4">
            <w:pPr>
              <w:spacing w:line="259" w:lineRule="auto"/>
              <w:jc w:val="center"/>
              <w:rPr>
                <w:rFonts w:ascii="Calibri" w:eastAsia="Calibri" w:hAnsi="Calibri" w:cs="Calibri"/>
                <w:color w:val="000000" w:themeColor="text1"/>
              </w:rPr>
            </w:pPr>
          </w:p>
        </w:tc>
        <w:tc>
          <w:tcPr>
            <w:tcW w:w="2794" w:type="dxa"/>
            <w:shd w:val="clear" w:color="auto" w:fill="auto"/>
          </w:tcPr>
          <w:p w14:paraId="2E7F0941" w14:textId="07227F1F" w:rsidR="000A5193" w:rsidRDefault="000A5193" w:rsidP="029101D4">
            <w:pPr>
              <w:spacing w:line="259" w:lineRule="auto"/>
              <w:jc w:val="center"/>
              <w:rPr>
                <w:rFonts w:ascii="Calibri" w:eastAsia="Calibri" w:hAnsi="Calibri" w:cs="Calibri"/>
                <w:color w:val="000000" w:themeColor="text1"/>
              </w:rPr>
            </w:pPr>
          </w:p>
        </w:tc>
        <w:tc>
          <w:tcPr>
            <w:tcW w:w="2806" w:type="dxa"/>
            <w:shd w:val="clear" w:color="auto" w:fill="auto"/>
          </w:tcPr>
          <w:p w14:paraId="5A92CBE4" w14:textId="1B542BD6" w:rsidR="000A5193" w:rsidRDefault="000A5193" w:rsidP="029101D4">
            <w:pPr>
              <w:spacing w:line="259" w:lineRule="auto"/>
              <w:jc w:val="center"/>
              <w:rPr>
                <w:rFonts w:ascii="Calibri" w:eastAsia="Calibri" w:hAnsi="Calibri" w:cs="Calibri"/>
                <w:color w:val="000000" w:themeColor="text1"/>
              </w:rPr>
            </w:pPr>
          </w:p>
        </w:tc>
      </w:tr>
      <w:tr w:rsidR="000A5193" w14:paraId="125B9729" w14:textId="77777777" w:rsidTr="029101D4">
        <w:trPr>
          <w:trHeight w:val="584"/>
        </w:trPr>
        <w:tc>
          <w:tcPr>
            <w:tcW w:w="2772" w:type="dxa"/>
            <w:shd w:val="clear" w:color="auto" w:fill="auto"/>
          </w:tcPr>
          <w:p w14:paraId="189308EE" w14:textId="77777777" w:rsidR="000A5193" w:rsidRDefault="000A5193" w:rsidP="029101D4">
            <w:pPr>
              <w:spacing w:line="259" w:lineRule="auto"/>
              <w:jc w:val="center"/>
              <w:rPr>
                <w:rFonts w:ascii="Calibri" w:eastAsia="Calibri" w:hAnsi="Calibri" w:cs="Calibri"/>
                <w:color w:val="000000" w:themeColor="text1"/>
                <w:lang w:val="en-US"/>
              </w:rPr>
            </w:pPr>
          </w:p>
        </w:tc>
        <w:tc>
          <w:tcPr>
            <w:tcW w:w="2779" w:type="dxa"/>
            <w:shd w:val="clear" w:color="auto" w:fill="auto"/>
          </w:tcPr>
          <w:p w14:paraId="5BCA59F1" w14:textId="1ACDC93E" w:rsidR="000A5193" w:rsidRDefault="000A5193" w:rsidP="029101D4">
            <w:pPr>
              <w:spacing w:line="259" w:lineRule="auto"/>
              <w:jc w:val="center"/>
              <w:rPr>
                <w:rFonts w:ascii="Calibri" w:eastAsia="Calibri" w:hAnsi="Calibri" w:cs="Calibri"/>
                <w:color w:val="000000" w:themeColor="text1"/>
                <w:lang w:val="en-US"/>
              </w:rPr>
            </w:pPr>
          </w:p>
        </w:tc>
        <w:tc>
          <w:tcPr>
            <w:tcW w:w="2797" w:type="dxa"/>
            <w:shd w:val="clear" w:color="auto" w:fill="auto"/>
          </w:tcPr>
          <w:p w14:paraId="7CE95753" w14:textId="1743B043" w:rsidR="000A5193" w:rsidRDefault="000A5193" w:rsidP="029101D4">
            <w:pPr>
              <w:spacing w:line="259" w:lineRule="auto"/>
              <w:jc w:val="center"/>
              <w:rPr>
                <w:rFonts w:ascii="Calibri" w:eastAsia="Calibri" w:hAnsi="Calibri" w:cs="Calibri"/>
                <w:color w:val="000000" w:themeColor="text1"/>
                <w:lang w:val="en-US"/>
              </w:rPr>
            </w:pPr>
          </w:p>
        </w:tc>
        <w:tc>
          <w:tcPr>
            <w:tcW w:w="2794" w:type="dxa"/>
            <w:shd w:val="clear" w:color="auto" w:fill="auto"/>
          </w:tcPr>
          <w:p w14:paraId="1EC8171F" w14:textId="7848ADE2" w:rsidR="000A5193" w:rsidRDefault="000A5193" w:rsidP="029101D4">
            <w:pPr>
              <w:spacing w:line="259" w:lineRule="auto"/>
              <w:jc w:val="center"/>
              <w:rPr>
                <w:rFonts w:ascii="Calibri" w:eastAsia="Calibri" w:hAnsi="Calibri" w:cs="Calibri"/>
                <w:color w:val="000000" w:themeColor="text1"/>
                <w:lang w:val="en-US"/>
              </w:rPr>
            </w:pPr>
          </w:p>
        </w:tc>
        <w:tc>
          <w:tcPr>
            <w:tcW w:w="2806" w:type="dxa"/>
            <w:shd w:val="clear" w:color="auto" w:fill="auto"/>
          </w:tcPr>
          <w:p w14:paraId="7D2BBF6C" w14:textId="3251697D" w:rsidR="000A5193" w:rsidRDefault="000A5193" w:rsidP="029101D4">
            <w:pPr>
              <w:spacing w:line="259" w:lineRule="auto"/>
              <w:jc w:val="center"/>
              <w:rPr>
                <w:rFonts w:ascii="Calibri" w:eastAsia="Calibri" w:hAnsi="Calibri" w:cs="Calibri"/>
                <w:color w:val="000000" w:themeColor="text1"/>
                <w:lang w:val="en-US"/>
              </w:rPr>
            </w:pPr>
          </w:p>
        </w:tc>
      </w:tr>
      <w:tr w:rsidR="000A5193" w14:paraId="37F51F56" w14:textId="77777777" w:rsidTr="029101D4">
        <w:trPr>
          <w:trHeight w:val="584"/>
        </w:trPr>
        <w:tc>
          <w:tcPr>
            <w:tcW w:w="2772" w:type="dxa"/>
            <w:shd w:val="clear" w:color="auto" w:fill="auto"/>
          </w:tcPr>
          <w:p w14:paraId="6FC105A9" w14:textId="77777777" w:rsidR="000A5193" w:rsidRDefault="000A5193" w:rsidP="029101D4">
            <w:pPr>
              <w:spacing w:line="259" w:lineRule="auto"/>
              <w:jc w:val="center"/>
              <w:rPr>
                <w:rFonts w:ascii="Calibri" w:eastAsia="Calibri" w:hAnsi="Calibri" w:cs="Calibri"/>
                <w:color w:val="000000" w:themeColor="text1"/>
                <w:lang w:val="en-US"/>
              </w:rPr>
            </w:pPr>
          </w:p>
        </w:tc>
        <w:tc>
          <w:tcPr>
            <w:tcW w:w="2779" w:type="dxa"/>
            <w:shd w:val="clear" w:color="auto" w:fill="auto"/>
          </w:tcPr>
          <w:p w14:paraId="5B032858" w14:textId="77C23660" w:rsidR="000A5193" w:rsidRDefault="000A5193" w:rsidP="029101D4">
            <w:pPr>
              <w:spacing w:line="259" w:lineRule="auto"/>
              <w:jc w:val="center"/>
              <w:rPr>
                <w:rFonts w:ascii="Calibri" w:eastAsia="Calibri" w:hAnsi="Calibri" w:cs="Calibri"/>
                <w:color w:val="000000" w:themeColor="text1"/>
                <w:lang w:val="en-US"/>
              </w:rPr>
            </w:pPr>
          </w:p>
        </w:tc>
        <w:tc>
          <w:tcPr>
            <w:tcW w:w="2797" w:type="dxa"/>
            <w:shd w:val="clear" w:color="auto" w:fill="auto"/>
          </w:tcPr>
          <w:p w14:paraId="232F8CDD" w14:textId="525A92E5" w:rsidR="000A5193" w:rsidRDefault="000A5193" w:rsidP="029101D4">
            <w:pPr>
              <w:spacing w:line="259" w:lineRule="auto"/>
              <w:jc w:val="center"/>
              <w:rPr>
                <w:rFonts w:ascii="Calibri" w:eastAsia="Calibri" w:hAnsi="Calibri" w:cs="Calibri"/>
                <w:color w:val="000000" w:themeColor="text1"/>
                <w:lang w:val="en-US"/>
              </w:rPr>
            </w:pPr>
          </w:p>
        </w:tc>
        <w:tc>
          <w:tcPr>
            <w:tcW w:w="2794" w:type="dxa"/>
            <w:shd w:val="clear" w:color="auto" w:fill="auto"/>
          </w:tcPr>
          <w:p w14:paraId="723BCC67" w14:textId="273FB6F5" w:rsidR="000A5193" w:rsidRDefault="000A5193" w:rsidP="029101D4">
            <w:pPr>
              <w:spacing w:line="259" w:lineRule="auto"/>
              <w:jc w:val="center"/>
              <w:rPr>
                <w:rFonts w:ascii="Calibri" w:eastAsia="Calibri" w:hAnsi="Calibri" w:cs="Calibri"/>
                <w:color w:val="000000" w:themeColor="text1"/>
                <w:lang w:val="en-US"/>
              </w:rPr>
            </w:pPr>
          </w:p>
        </w:tc>
        <w:tc>
          <w:tcPr>
            <w:tcW w:w="2806" w:type="dxa"/>
            <w:shd w:val="clear" w:color="auto" w:fill="auto"/>
          </w:tcPr>
          <w:p w14:paraId="7B1D8E9D" w14:textId="63AE0D43" w:rsidR="000A5193" w:rsidRDefault="000A5193" w:rsidP="029101D4">
            <w:pPr>
              <w:spacing w:line="259" w:lineRule="auto"/>
              <w:jc w:val="center"/>
              <w:rPr>
                <w:rFonts w:ascii="Calibri" w:eastAsia="Calibri" w:hAnsi="Calibri" w:cs="Calibri"/>
                <w:color w:val="000000" w:themeColor="text1"/>
                <w:lang w:val="en-US"/>
              </w:rPr>
            </w:pPr>
          </w:p>
        </w:tc>
      </w:tr>
      <w:tr w:rsidR="000A5193" w14:paraId="72512ECA" w14:textId="77777777" w:rsidTr="029101D4">
        <w:trPr>
          <w:trHeight w:val="584"/>
        </w:trPr>
        <w:tc>
          <w:tcPr>
            <w:tcW w:w="2772" w:type="dxa"/>
            <w:shd w:val="clear" w:color="auto" w:fill="auto"/>
          </w:tcPr>
          <w:p w14:paraId="51BFFB49" w14:textId="375C287B" w:rsidR="000A5193" w:rsidRDefault="000A5193" w:rsidP="029101D4">
            <w:pPr>
              <w:spacing w:line="259" w:lineRule="auto"/>
              <w:jc w:val="center"/>
              <w:rPr>
                <w:rFonts w:ascii="Calibri" w:eastAsia="Calibri" w:hAnsi="Calibri" w:cs="Calibri"/>
                <w:color w:val="000000" w:themeColor="text1"/>
              </w:rPr>
            </w:pPr>
          </w:p>
        </w:tc>
        <w:tc>
          <w:tcPr>
            <w:tcW w:w="2779" w:type="dxa"/>
            <w:shd w:val="clear" w:color="auto" w:fill="auto"/>
          </w:tcPr>
          <w:p w14:paraId="2CB4A55C" w14:textId="77777777" w:rsidR="000A5193" w:rsidRDefault="000A5193" w:rsidP="029101D4">
            <w:pPr>
              <w:spacing w:line="259" w:lineRule="auto"/>
              <w:jc w:val="center"/>
              <w:rPr>
                <w:rFonts w:ascii="Calibri" w:eastAsia="Calibri" w:hAnsi="Calibri" w:cs="Calibri"/>
                <w:color w:val="000000" w:themeColor="text1"/>
              </w:rPr>
            </w:pPr>
          </w:p>
        </w:tc>
        <w:tc>
          <w:tcPr>
            <w:tcW w:w="2797" w:type="dxa"/>
            <w:shd w:val="clear" w:color="auto" w:fill="auto"/>
          </w:tcPr>
          <w:p w14:paraId="7B06FB39" w14:textId="77777777" w:rsidR="000A5193" w:rsidRDefault="000A5193" w:rsidP="029101D4">
            <w:pPr>
              <w:spacing w:line="259" w:lineRule="auto"/>
              <w:jc w:val="center"/>
              <w:rPr>
                <w:rFonts w:ascii="Calibri" w:eastAsia="Calibri" w:hAnsi="Calibri" w:cs="Calibri"/>
                <w:color w:val="000000" w:themeColor="text1"/>
              </w:rPr>
            </w:pPr>
          </w:p>
        </w:tc>
        <w:tc>
          <w:tcPr>
            <w:tcW w:w="2794" w:type="dxa"/>
            <w:shd w:val="clear" w:color="auto" w:fill="auto"/>
          </w:tcPr>
          <w:p w14:paraId="55E0BA6F" w14:textId="38628A30" w:rsidR="000A5193" w:rsidRDefault="000A5193" w:rsidP="029101D4">
            <w:pPr>
              <w:spacing w:line="259" w:lineRule="auto"/>
              <w:jc w:val="center"/>
              <w:rPr>
                <w:rFonts w:ascii="Calibri" w:eastAsia="Calibri" w:hAnsi="Calibri" w:cs="Calibri"/>
                <w:color w:val="000000" w:themeColor="text1"/>
              </w:rPr>
            </w:pPr>
          </w:p>
        </w:tc>
        <w:tc>
          <w:tcPr>
            <w:tcW w:w="2806" w:type="dxa"/>
            <w:shd w:val="clear" w:color="auto" w:fill="auto"/>
          </w:tcPr>
          <w:p w14:paraId="295D1090" w14:textId="70AD033F" w:rsidR="000A5193" w:rsidRDefault="000A5193" w:rsidP="029101D4">
            <w:pPr>
              <w:spacing w:line="259" w:lineRule="auto"/>
              <w:jc w:val="center"/>
              <w:rPr>
                <w:rFonts w:ascii="Calibri" w:eastAsia="Calibri" w:hAnsi="Calibri" w:cs="Calibri"/>
                <w:color w:val="000000" w:themeColor="text1"/>
              </w:rPr>
            </w:pPr>
          </w:p>
        </w:tc>
      </w:tr>
      <w:tr w:rsidR="000A5193" w14:paraId="2D8AA1A2" w14:textId="77777777" w:rsidTr="029101D4">
        <w:trPr>
          <w:trHeight w:val="584"/>
        </w:trPr>
        <w:tc>
          <w:tcPr>
            <w:tcW w:w="2772" w:type="dxa"/>
            <w:shd w:val="clear" w:color="auto" w:fill="auto"/>
          </w:tcPr>
          <w:p w14:paraId="2F7CEA5A" w14:textId="02A349BA" w:rsidR="000A5193" w:rsidRDefault="000A5193" w:rsidP="00E57119">
            <w:pPr>
              <w:jc w:val="center"/>
              <w:rPr>
                <w:rFonts w:eastAsiaTheme="minorEastAsia"/>
                <w:b/>
              </w:rPr>
            </w:pPr>
          </w:p>
        </w:tc>
        <w:tc>
          <w:tcPr>
            <w:tcW w:w="2779" w:type="dxa"/>
            <w:shd w:val="clear" w:color="auto" w:fill="auto"/>
          </w:tcPr>
          <w:p w14:paraId="663758FB" w14:textId="34F6FF0C" w:rsidR="000A5193" w:rsidRDefault="000A5193" w:rsidP="00E57119">
            <w:pPr>
              <w:jc w:val="center"/>
              <w:rPr>
                <w:rFonts w:eastAsiaTheme="minorEastAsia"/>
                <w:b/>
              </w:rPr>
            </w:pPr>
          </w:p>
        </w:tc>
        <w:tc>
          <w:tcPr>
            <w:tcW w:w="2797" w:type="dxa"/>
            <w:shd w:val="clear" w:color="auto" w:fill="auto"/>
          </w:tcPr>
          <w:p w14:paraId="745D90AA" w14:textId="40CA8903" w:rsidR="000A5193" w:rsidRDefault="000A5193" w:rsidP="00E57119">
            <w:pPr>
              <w:jc w:val="center"/>
              <w:rPr>
                <w:rFonts w:eastAsiaTheme="minorEastAsia"/>
                <w:b/>
              </w:rPr>
            </w:pPr>
          </w:p>
        </w:tc>
        <w:tc>
          <w:tcPr>
            <w:tcW w:w="2794" w:type="dxa"/>
            <w:shd w:val="clear" w:color="auto" w:fill="auto"/>
          </w:tcPr>
          <w:p w14:paraId="4483B0C9" w14:textId="74000B9D" w:rsidR="000A5193" w:rsidRDefault="000A5193" w:rsidP="00E57119">
            <w:pPr>
              <w:jc w:val="center"/>
              <w:rPr>
                <w:rFonts w:eastAsiaTheme="minorEastAsia"/>
                <w:b/>
              </w:rPr>
            </w:pPr>
          </w:p>
        </w:tc>
        <w:tc>
          <w:tcPr>
            <w:tcW w:w="2806" w:type="dxa"/>
            <w:shd w:val="clear" w:color="auto" w:fill="auto"/>
          </w:tcPr>
          <w:p w14:paraId="0B21DF92" w14:textId="6589D6BD" w:rsidR="000A5193" w:rsidRDefault="000A5193" w:rsidP="00E57119">
            <w:pPr>
              <w:jc w:val="center"/>
              <w:rPr>
                <w:rFonts w:eastAsiaTheme="minorEastAsia"/>
                <w:b/>
              </w:rPr>
            </w:pPr>
          </w:p>
        </w:tc>
      </w:tr>
      <w:tr w:rsidR="000A5193" w14:paraId="08FC68FE" w14:textId="77777777" w:rsidTr="029101D4">
        <w:trPr>
          <w:trHeight w:val="584"/>
        </w:trPr>
        <w:tc>
          <w:tcPr>
            <w:tcW w:w="2772" w:type="dxa"/>
            <w:shd w:val="clear" w:color="auto" w:fill="auto"/>
          </w:tcPr>
          <w:p w14:paraId="3A67832B" w14:textId="33CEF237" w:rsidR="000A5193" w:rsidRDefault="000A5193" w:rsidP="00E57119">
            <w:pPr>
              <w:jc w:val="center"/>
              <w:rPr>
                <w:rFonts w:eastAsiaTheme="minorEastAsia"/>
                <w:b/>
              </w:rPr>
            </w:pPr>
          </w:p>
        </w:tc>
        <w:tc>
          <w:tcPr>
            <w:tcW w:w="2779" w:type="dxa"/>
            <w:shd w:val="clear" w:color="auto" w:fill="auto"/>
          </w:tcPr>
          <w:p w14:paraId="301FCEC1" w14:textId="44ACCA05" w:rsidR="000A5193" w:rsidRDefault="000A5193" w:rsidP="00E57119">
            <w:pPr>
              <w:jc w:val="center"/>
              <w:rPr>
                <w:rFonts w:eastAsiaTheme="minorEastAsia"/>
                <w:b/>
              </w:rPr>
            </w:pPr>
          </w:p>
        </w:tc>
        <w:tc>
          <w:tcPr>
            <w:tcW w:w="2797" w:type="dxa"/>
            <w:shd w:val="clear" w:color="auto" w:fill="auto"/>
          </w:tcPr>
          <w:p w14:paraId="4F4B9C8D" w14:textId="150D9228" w:rsidR="000A5193" w:rsidRDefault="000A5193" w:rsidP="00E57119">
            <w:pPr>
              <w:jc w:val="center"/>
              <w:rPr>
                <w:rFonts w:eastAsiaTheme="minorEastAsia"/>
                <w:b/>
              </w:rPr>
            </w:pPr>
          </w:p>
        </w:tc>
        <w:tc>
          <w:tcPr>
            <w:tcW w:w="2794" w:type="dxa"/>
            <w:shd w:val="clear" w:color="auto" w:fill="auto"/>
          </w:tcPr>
          <w:p w14:paraId="22C1B048" w14:textId="77777777" w:rsidR="000A5193" w:rsidRDefault="000A5193" w:rsidP="00E57119">
            <w:pPr>
              <w:jc w:val="center"/>
              <w:rPr>
                <w:rFonts w:eastAsiaTheme="minorEastAsia"/>
                <w:b/>
              </w:rPr>
            </w:pPr>
          </w:p>
        </w:tc>
        <w:tc>
          <w:tcPr>
            <w:tcW w:w="2806" w:type="dxa"/>
            <w:shd w:val="clear" w:color="auto" w:fill="auto"/>
          </w:tcPr>
          <w:p w14:paraId="7B947293" w14:textId="4D501A4B" w:rsidR="000A5193" w:rsidRDefault="000A5193" w:rsidP="00E57119">
            <w:pPr>
              <w:jc w:val="center"/>
              <w:rPr>
                <w:rFonts w:eastAsiaTheme="minorEastAsia"/>
                <w:b/>
              </w:rPr>
            </w:pPr>
          </w:p>
        </w:tc>
      </w:tr>
      <w:tr w:rsidR="000A5193" w14:paraId="67FCBE9E" w14:textId="77777777" w:rsidTr="029101D4">
        <w:trPr>
          <w:trHeight w:val="584"/>
        </w:trPr>
        <w:tc>
          <w:tcPr>
            <w:tcW w:w="2772" w:type="dxa"/>
            <w:shd w:val="clear" w:color="auto" w:fill="auto"/>
          </w:tcPr>
          <w:p w14:paraId="565487DA" w14:textId="66A56153" w:rsidR="000A5193" w:rsidRDefault="000A5193" w:rsidP="00E57119">
            <w:pPr>
              <w:jc w:val="center"/>
              <w:rPr>
                <w:rFonts w:eastAsiaTheme="minorEastAsia"/>
                <w:b/>
              </w:rPr>
            </w:pPr>
          </w:p>
        </w:tc>
        <w:tc>
          <w:tcPr>
            <w:tcW w:w="2779" w:type="dxa"/>
            <w:shd w:val="clear" w:color="auto" w:fill="auto"/>
          </w:tcPr>
          <w:p w14:paraId="03EC9D27" w14:textId="79665A5C" w:rsidR="000A5193" w:rsidRDefault="000A5193" w:rsidP="00E57119">
            <w:pPr>
              <w:jc w:val="center"/>
              <w:rPr>
                <w:rFonts w:eastAsiaTheme="minorEastAsia"/>
                <w:b/>
              </w:rPr>
            </w:pPr>
          </w:p>
        </w:tc>
        <w:tc>
          <w:tcPr>
            <w:tcW w:w="2797" w:type="dxa"/>
            <w:shd w:val="clear" w:color="auto" w:fill="auto"/>
          </w:tcPr>
          <w:p w14:paraId="27558450" w14:textId="39BBEC55" w:rsidR="000A5193" w:rsidRDefault="000A5193" w:rsidP="00E57119">
            <w:pPr>
              <w:jc w:val="center"/>
              <w:rPr>
                <w:rFonts w:eastAsiaTheme="minorEastAsia"/>
                <w:b/>
              </w:rPr>
            </w:pPr>
          </w:p>
        </w:tc>
        <w:tc>
          <w:tcPr>
            <w:tcW w:w="2794" w:type="dxa"/>
            <w:shd w:val="clear" w:color="auto" w:fill="auto"/>
          </w:tcPr>
          <w:p w14:paraId="16C1ABCF" w14:textId="16D30D8F" w:rsidR="000A5193" w:rsidRDefault="000A5193" w:rsidP="00E57119">
            <w:pPr>
              <w:jc w:val="center"/>
              <w:rPr>
                <w:rFonts w:eastAsiaTheme="minorEastAsia"/>
                <w:b/>
              </w:rPr>
            </w:pPr>
          </w:p>
        </w:tc>
        <w:tc>
          <w:tcPr>
            <w:tcW w:w="2806" w:type="dxa"/>
            <w:shd w:val="clear" w:color="auto" w:fill="auto"/>
          </w:tcPr>
          <w:p w14:paraId="1EE8E743" w14:textId="252EFE00" w:rsidR="000A5193" w:rsidRDefault="000A5193" w:rsidP="00E57119">
            <w:pPr>
              <w:jc w:val="center"/>
              <w:rPr>
                <w:rFonts w:eastAsiaTheme="minorEastAsia"/>
                <w:b/>
              </w:rPr>
            </w:pPr>
          </w:p>
        </w:tc>
      </w:tr>
      <w:tr w:rsidR="000A5193" w14:paraId="45DA8158" w14:textId="77777777" w:rsidTr="029101D4">
        <w:trPr>
          <w:trHeight w:val="584"/>
        </w:trPr>
        <w:tc>
          <w:tcPr>
            <w:tcW w:w="2772" w:type="dxa"/>
            <w:shd w:val="clear" w:color="auto" w:fill="auto"/>
          </w:tcPr>
          <w:p w14:paraId="6629A5F6" w14:textId="77777777" w:rsidR="000A5193" w:rsidRDefault="000A5193" w:rsidP="00E57119">
            <w:pPr>
              <w:jc w:val="center"/>
              <w:rPr>
                <w:rFonts w:eastAsiaTheme="minorEastAsia"/>
                <w:b/>
              </w:rPr>
            </w:pPr>
          </w:p>
        </w:tc>
        <w:tc>
          <w:tcPr>
            <w:tcW w:w="2779" w:type="dxa"/>
            <w:shd w:val="clear" w:color="auto" w:fill="auto"/>
          </w:tcPr>
          <w:p w14:paraId="66D0C427" w14:textId="77777777" w:rsidR="000A5193" w:rsidRDefault="000A5193" w:rsidP="00E57119">
            <w:pPr>
              <w:jc w:val="center"/>
              <w:rPr>
                <w:rFonts w:eastAsiaTheme="minorEastAsia"/>
                <w:b/>
              </w:rPr>
            </w:pPr>
          </w:p>
        </w:tc>
        <w:tc>
          <w:tcPr>
            <w:tcW w:w="2797" w:type="dxa"/>
            <w:shd w:val="clear" w:color="auto" w:fill="auto"/>
          </w:tcPr>
          <w:p w14:paraId="7201FAAF" w14:textId="77777777" w:rsidR="000A5193" w:rsidRDefault="000A5193" w:rsidP="00E57119">
            <w:pPr>
              <w:jc w:val="center"/>
              <w:rPr>
                <w:rFonts w:eastAsiaTheme="minorEastAsia"/>
                <w:b/>
              </w:rPr>
            </w:pPr>
          </w:p>
        </w:tc>
        <w:tc>
          <w:tcPr>
            <w:tcW w:w="2794" w:type="dxa"/>
            <w:shd w:val="clear" w:color="auto" w:fill="auto"/>
          </w:tcPr>
          <w:p w14:paraId="50FB08B4" w14:textId="77777777" w:rsidR="000A5193" w:rsidRDefault="000A5193" w:rsidP="00E57119">
            <w:pPr>
              <w:jc w:val="center"/>
              <w:rPr>
                <w:rFonts w:eastAsiaTheme="minorEastAsia"/>
                <w:b/>
              </w:rPr>
            </w:pPr>
          </w:p>
        </w:tc>
        <w:tc>
          <w:tcPr>
            <w:tcW w:w="2806" w:type="dxa"/>
            <w:shd w:val="clear" w:color="auto" w:fill="auto"/>
          </w:tcPr>
          <w:p w14:paraId="4989C86B" w14:textId="77777777" w:rsidR="000A5193" w:rsidRDefault="000A5193" w:rsidP="00E57119">
            <w:pPr>
              <w:jc w:val="center"/>
              <w:rPr>
                <w:rFonts w:eastAsiaTheme="minorEastAsia"/>
                <w:b/>
              </w:rPr>
            </w:pPr>
          </w:p>
        </w:tc>
      </w:tr>
    </w:tbl>
    <w:p w14:paraId="6AA0E9F4" w14:textId="7F3BAEB3" w:rsidR="0039234D" w:rsidRDefault="0039234D"/>
    <w:p w14:paraId="3D584912" w14:textId="77777777" w:rsidR="00311809" w:rsidRDefault="00311809">
      <w:pPr>
        <w:sectPr w:rsidR="00311809" w:rsidSect="001971FE">
          <w:headerReference w:type="default" r:id="rId33"/>
          <w:pgSz w:w="11906" w:h="16838"/>
          <w:pgMar w:top="1440" w:right="1440" w:bottom="1440" w:left="1440" w:header="708" w:footer="708" w:gutter="0"/>
          <w:cols w:space="708"/>
          <w:docGrid w:linePitch="360"/>
        </w:sectPr>
      </w:pPr>
    </w:p>
    <w:p w14:paraId="43DC8DE0" w14:textId="60A88E1B" w:rsidR="000A5193" w:rsidRPr="00311809" w:rsidRDefault="0039234D" w:rsidP="0039234D">
      <w:pPr>
        <w:pStyle w:val="Heading3"/>
        <w:rPr>
          <w:color w:val="75A238"/>
        </w:rPr>
      </w:pPr>
      <w:bookmarkStart w:id="15" w:name="_Toc164775682"/>
      <w:r w:rsidRPr="00311809">
        <w:rPr>
          <w:color w:val="75A238"/>
        </w:rPr>
        <w:lastRenderedPageBreak/>
        <w:t>Use of Trailer</w:t>
      </w:r>
      <w:bookmarkEnd w:id="15"/>
    </w:p>
    <w:p w14:paraId="5E20854D" w14:textId="77777777" w:rsidR="00311809" w:rsidRPr="00311809" w:rsidRDefault="00311809" w:rsidP="00311809"/>
    <w:tbl>
      <w:tblPr>
        <w:tblStyle w:val="TableGrid"/>
        <w:tblW w:w="0" w:type="auto"/>
        <w:tblLook w:val="04A0" w:firstRow="1" w:lastRow="0" w:firstColumn="1" w:lastColumn="0" w:noHBand="0" w:noVBand="1"/>
      </w:tblPr>
      <w:tblGrid>
        <w:gridCol w:w="2254"/>
        <w:gridCol w:w="2369"/>
        <w:gridCol w:w="2171"/>
        <w:gridCol w:w="2222"/>
      </w:tblGrid>
      <w:tr w:rsidR="000A5193" w14:paraId="677412F2" w14:textId="77777777" w:rsidTr="006539D0">
        <w:tc>
          <w:tcPr>
            <w:tcW w:w="13948" w:type="dxa"/>
            <w:gridSpan w:val="4"/>
          </w:tcPr>
          <w:p w14:paraId="40285C92" w14:textId="062373A6" w:rsidR="000A5193" w:rsidRPr="006539D0" w:rsidRDefault="0087058C"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2270299F" w14:textId="77777777" w:rsidTr="006A2BEF">
        <w:tc>
          <w:tcPr>
            <w:tcW w:w="13948" w:type="dxa"/>
            <w:gridSpan w:val="4"/>
            <w:shd w:val="clear" w:color="auto" w:fill="D9D9D9" w:themeFill="background1" w:themeFillShade="D9"/>
          </w:tcPr>
          <w:p w14:paraId="6B07B9CF"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534FAB1B" w14:textId="77777777" w:rsidTr="00B82081">
        <w:trPr>
          <w:trHeight w:val="865"/>
        </w:trPr>
        <w:tc>
          <w:tcPr>
            <w:tcW w:w="13948" w:type="dxa"/>
            <w:gridSpan w:val="4"/>
          </w:tcPr>
          <w:p w14:paraId="43F97022" w14:textId="77777777" w:rsidR="000A5193" w:rsidRPr="006539D0" w:rsidRDefault="000A5193" w:rsidP="006539D0">
            <w:pPr>
              <w:jc w:val="center"/>
              <w:rPr>
                <w:rFonts w:eastAsiaTheme="minorEastAsia"/>
                <w:b/>
                <w:sz w:val="52"/>
                <w:szCs w:val="52"/>
              </w:rPr>
            </w:pPr>
            <w:r>
              <w:rPr>
                <w:rFonts w:eastAsiaTheme="minorEastAsia"/>
                <w:b/>
                <w:sz w:val="52"/>
                <w:szCs w:val="52"/>
              </w:rPr>
              <w:t>Use of Trailer</w:t>
            </w:r>
          </w:p>
        </w:tc>
      </w:tr>
      <w:tr w:rsidR="000A5193" w14:paraId="39FD8C9D" w14:textId="77777777" w:rsidTr="00E6499B">
        <w:tc>
          <w:tcPr>
            <w:tcW w:w="6974" w:type="dxa"/>
            <w:gridSpan w:val="2"/>
          </w:tcPr>
          <w:p w14:paraId="32641416" w14:textId="19185A55"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44634B56" w14:textId="564E3D1A"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304DF6B0" w14:textId="77777777" w:rsidR="000A5193" w:rsidRPr="00B82081" w:rsidRDefault="000A5193" w:rsidP="006539D0">
            <w:pPr>
              <w:jc w:val="center"/>
              <w:rPr>
                <w:rFonts w:eastAsiaTheme="minorEastAsia"/>
                <w:b/>
                <w:sz w:val="28"/>
                <w:szCs w:val="28"/>
              </w:rPr>
            </w:pPr>
          </w:p>
        </w:tc>
      </w:tr>
      <w:tr w:rsidR="000A5193" w14:paraId="5554AB2D" w14:textId="77777777" w:rsidTr="00C929B5">
        <w:tc>
          <w:tcPr>
            <w:tcW w:w="3487" w:type="dxa"/>
            <w:shd w:val="clear" w:color="auto" w:fill="D9D9D9" w:themeFill="background1" w:themeFillShade="D9"/>
          </w:tcPr>
          <w:p w14:paraId="4F08323C"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087C016A"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184EFC47"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2930EF2F"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6B036248" w14:textId="77777777" w:rsidTr="00EF1AE6">
        <w:trPr>
          <w:trHeight w:val="718"/>
        </w:trPr>
        <w:tc>
          <w:tcPr>
            <w:tcW w:w="3487" w:type="dxa"/>
          </w:tcPr>
          <w:p w14:paraId="2C37B3AB" w14:textId="5CCE307F" w:rsidR="000A5193" w:rsidRPr="00C929B5" w:rsidRDefault="000A5193" w:rsidP="00E3740C">
            <w:pPr>
              <w:jc w:val="center"/>
              <w:rPr>
                <w:rFonts w:eastAsiaTheme="minorEastAsia"/>
              </w:rPr>
            </w:pPr>
          </w:p>
        </w:tc>
        <w:tc>
          <w:tcPr>
            <w:tcW w:w="3487" w:type="dxa"/>
          </w:tcPr>
          <w:p w14:paraId="6FF4642F" w14:textId="03B1F344" w:rsidR="000A5193" w:rsidRPr="00C929B5" w:rsidRDefault="000A5193" w:rsidP="00E3740C">
            <w:pPr>
              <w:jc w:val="center"/>
              <w:rPr>
                <w:rFonts w:eastAsiaTheme="minorEastAsia"/>
              </w:rPr>
            </w:pPr>
          </w:p>
        </w:tc>
        <w:tc>
          <w:tcPr>
            <w:tcW w:w="3487" w:type="dxa"/>
            <w:shd w:val="clear" w:color="auto" w:fill="auto"/>
          </w:tcPr>
          <w:p w14:paraId="0DB460B4" w14:textId="425CF864" w:rsidR="000A5193" w:rsidRDefault="000A5193" w:rsidP="00FB67F1">
            <w:pPr>
              <w:jc w:val="center"/>
              <w:rPr>
                <w:rFonts w:eastAsiaTheme="minorEastAsia"/>
              </w:rPr>
            </w:pPr>
          </w:p>
        </w:tc>
        <w:tc>
          <w:tcPr>
            <w:tcW w:w="3487" w:type="dxa"/>
          </w:tcPr>
          <w:p w14:paraId="5BEE9628" w14:textId="2AF98B2D" w:rsidR="000A5193" w:rsidRDefault="000A5193" w:rsidP="00FB67F1">
            <w:pPr>
              <w:jc w:val="center"/>
              <w:rPr>
                <w:rFonts w:eastAsiaTheme="minorEastAsia"/>
              </w:rPr>
            </w:pPr>
          </w:p>
        </w:tc>
      </w:tr>
    </w:tbl>
    <w:p w14:paraId="1BD44528" w14:textId="77777777" w:rsidR="000A5193" w:rsidRDefault="000A5193"/>
    <w:tbl>
      <w:tblPr>
        <w:tblStyle w:val="TableGrid"/>
        <w:tblW w:w="0" w:type="auto"/>
        <w:tblLook w:val="04A0" w:firstRow="1" w:lastRow="0" w:firstColumn="1" w:lastColumn="0" w:noHBand="0" w:noVBand="1"/>
      </w:tblPr>
      <w:tblGrid>
        <w:gridCol w:w="2857"/>
        <w:gridCol w:w="2264"/>
        <w:gridCol w:w="1772"/>
        <w:gridCol w:w="2123"/>
      </w:tblGrid>
      <w:tr w:rsidR="000A5193" w14:paraId="455D18B0" w14:textId="77777777" w:rsidTr="00FA1395">
        <w:tc>
          <w:tcPr>
            <w:tcW w:w="0" w:type="auto"/>
            <w:gridSpan w:val="4"/>
            <w:shd w:val="clear" w:color="auto" w:fill="D9D9D9" w:themeFill="background1" w:themeFillShade="D9"/>
          </w:tcPr>
          <w:p w14:paraId="396DD3A4"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1A0555BC" w14:textId="77777777" w:rsidTr="00FA1395">
        <w:tc>
          <w:tcPr>
            <w:tcW w:w="0" w:type="auto"/>
            <w:shd w:val="clear" w:color="auto" w:fill="auto"/>
          </w:tcPr>
          <w:p w14:paraId="1F88F72C" w14:textId="77777777" w:rsidR="000A5193" w:rsidRDefault="00000000" w:rsidP="00E6499B">
            <w:pPr>
              <w:rPr>
                <w:rFonts w:eastAsiaTheme="minorEastAsia"/>
                <w:b/>
              </w:rPr>
            </w:pPr>
            <w:sdt>
              <w:sdtPr>
                <w:rPr>
                  <w:b/>
                  <w:bCs/>
                </w:rPr>
                <w:id w:val="6669854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647F27A7" w14:textId="77777777" w:rsidR="000A5193" w:rsidRDefault="00000000" w:rsidP="00E6499B">
            <w:pPr>
              <w:rPr>
                <w:rFonts w:eastAsiaTheme="minorEastAsia"/>
                <w:b/>
              </w:rPr>
            </w:pPr>
            <w:sdt>
              <w:sdtPr>
                <w:rPr>
                  <w:b/>
                  <w:bCs/>
                </w:rPr>
                <w:id w:val="-6503160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7D21153F" w14:textId="77777777" w:rsidR="000A5193" w:rsidRDefault="00000000" w:rsidP="00E6499B">
            <w:pPr>
              <w:rPr>
                <w:rFonts w:eastAsiaTheme="minorEastAsia"/>
                <w:b/>
              </w:rPr>
            </w:pPr>
            <w:sdt>
              <w:sdtPr>
                <w:rPr>
                  <w:b/>
                  <w:bCs/>
                </w:rPr>
                <w:id w:val="60345539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7938FB15" w14:textId="77777777" w:rsidR="000A5193" w:rsidRDefault="00000000" w:rsidP="00E6499B">
            <w:pPr>
              <w:rPr>
                <w:rFonts w:eastAsiaTheme="minorEastAsia"/>
                <w:b/>
              </w:rPr>
            </w:pPr>
            <w:sdt>
              <w:sdtPr>
                <w:rPr>
                  <w:b/>
                  <w:bCs/>
                </w:rPr>
                <w:id w:val="24623764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07C9E472" w14:textId="77777777" w:rsidTr="00FA1395">
        <w:tc>
          <w:tcPr>
            <w:tcW w:w="0" w:type="auto"/>
            <w:shd w:val="clear" w:color="auto" w:fill="auto"/>
          </w:tcPr>
          <w:p w14:paraId="59B6BF93" w14:textId="77777777" w:rsidR="000A5193" w:rsidRDefault="00000000" w:rsidP="00E6499B">
            <w:pPr>
              <w:rPr>
                <w:rFonts w:eastAsiaTheme="minorEastAsia"/>
                <w:b/>
              </w:rPr>
            </w:pPr>
            <w:sdt>
              <w:sdtPr>
                <w:rPr>
                  <w:b/>
                  <w:bCs/>
                </w:rPr>
                <w:id w:val="11130175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52E03FAB" w14:textId="77777777" w:rsidR="000A5193" w:rsidRDefault="00000000" w:rsidP="00E6499B">
            <w:pPr>
              <w:rPr>
                <w:rFonts w:eastAsiaTheme="minorEastAsia"/>
                <w:b/>
              </w:rPr>
            </w:pPr>
            <w:sdt>
              <w:sdtPr>
                <w:rPr>
                  <w:b/>
                  <w:bCs/>
                </w:rPr>
                <w:id w:val="-214002564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7FF77815" w14:textId="77777777" w:rsidR="000A5193" w:rsidRDefault="00000000" w:rsidP="00E6499B">
            <w:pPr>
              <w:rPr>
                <w:rFonts w:eastAsiaTheme="minorEastAsia"/>
                <w:b/>
              </w:rPr>
            </w:pPr>
            <w:sdt>
              <w:sdtPr>
                <w:rPr>
                  <w:b/>
                  <w:bCs/>
                </w:rPr>
                <w:id w:val="-73732121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53C6AC39" w14:textId="77777777" w:rsidR="000A5193" w:rsidRDefault="00000000" w:rsidP="00E6499B">
            <w:pPr>
              <w:rPr>
                <w:rFonts w:eastAsiaTheme="minorEastAsia"/>
                <w:b/>
              </w:rPr>
            </w:pPr>
            <w:sdt>
              <w:sdtPr>
                <w:rPr>
                  <w:b/>
                  <w:bCs/>
                </w:rPr>
                <w:id w:val="-1731533951"/>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34153DC0" w14:textId="77777777" w:rsidTr="00FA1395">
        <w:tc>
          <w:tcPr>
            <w:tcW w:w="0" w:type="auto"/>
            <w:shd w:val="clear" w:color="auto" w:fill="auto"/>
          </w:tcPr>
          <w:p w14:paraId="674DA5CE" w14:textId="77777777" w:rsidR="000A5193" w:rsidRDefault="00000000" w:rsidP="00E6499B">
            <w:pPr>
              <w:rPr>
                <w:rFonts w:eastAsiaTheme="minorEastAsia"/>
                <w:b/>
              </w:rPr>
            </w:pPr>
            <w:sdt>
              <w:sdtPr>
                <w:rPr>
                  <w:b/>
                  <w:bCs/>
                </w:rPr>
                <w:id w:val="94643533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28DEB91D" w14:textId="77777777" w:rsidR="000A5193" w:rsidRDefault="00000000" w:rsidP="00E6499B">
            <w:pPr>
              <w:rPr>
                <w:rFonts w:eastAsiaTheme="minorEastAsia"/>
                <w:b/>
              </w:rPr>
            </w:pPr>
            <w:sdt>
              <w:sdtPr>
                <w:rPr>
                  <w:b/>
                  <w:bCs/>
                </w:rPr>
                <w:id w:val="196653729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37048E2" w14:textId="77777777" w:rsidR="000A5193" w:rsidRDefault="00000000" w:rsidP="00E6499B">
            <w:pPr>
              <w:rPr>
                <w:rFonts w:eastAsiaTheme="minorEastAsia"/>
                <w:b/>
              </w:rPr>
            </w:pPr>
            <w:sdt>
              <w:sdtPr>
                <w:rPr>
                  <w:b/>
                  <w:bCs/>
                </w:rPr>
                <w:id w:val="-187908048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5A8B430" w14:textId="77777777" w:rsidR="000A5193" w:rsidRDefault="00000000" w:rsidP="00E6499B">
            <w:pPr>
              <w:rPr>
                <w:rFonts w:eastAsiaTheme="minorEastAsia"/>
                <w:b/>
              </w:rPr>
            </w:pPr>
            <w:sdt>
              <w:sdtPr>
                <w:rPr>
                  <w:b/>
                  <w:bCs/>
                </w:rPr>
                <w:id w:val="-2734457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C235C95" w14:textId="77777777" w:rsidTr="00FA1395">
        <w:tc>
          <w:tcPr>
            <w:tcW w:w="0" w:type="auto"/>
            <w:shd w:val="clear" w:color="auto" w:fill="auto"/>
          </w:tcPr>
          <w:p w14:paraId="2DEEBDF3" w14:textId="77777777" w:rsidR="000A5193" w:rsidRDefault="00000000" w:rsidP="00E6499B">
            <w:pPr>
              <w:rPr>
                <w:rFonts w:eastAsiaTheme="minorEastAsia"/>
                <w:b/>
              </w:rPr>
            </w:pPr>
            <w:sdt>
              <w:sdtPr>
                <w:rPr>
                  <w:b/>
                  <w:bCs/>
                </w:rPr>
                <w:id w:val="22357219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AF9ECE4" w14:textId="77777777" w:rsidR="000A5193" w:rsidRDefault="00000000" w:rsidP="00E6499B">
            <w:pPr>
              <w:rPr>
                <w:rFonts w:eastAsiaTheme="minorEastAsia"/>
                <w:b/>
              </w:rPr>
            </w:pPr>
            <w:sdt>
              <w:sdtPr>
                <w:rPr>
                  <w:b/>
                  <w:bCs/>
                </w:rPr>
                <w:id w:val="-83106891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101C9F6" w14:textId="77777777" w:rsidR="000A5193" w:rsidRDefault="00000000" w:rsidP="00E6499B">
            <w:pPr>
              <w:rPr>
                <w:rFonts w:eastAsiaTheme="minorEastAsia"/>
                <w:b/>
              </w:rPr>
            </w:pPr>
            <w:sdt>
              <w:sdtPr>
                <w:rPr>
                  <w:b/>
                  <w:bCs/>
                </w:rPr>
                <w:id w:val="-94191423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CADA1C1" w14:textId="77777777" w:rsidR="000A5193" w:rsidRDefault="00000000" w:rsidP="00E6499B">
            <w:pPr>
              <w:rPr>
                <w:rFonts w:eastAsiaTheme="minorEastAsia"/>
                <w:b/>
              </w:rPr>
            </w:pPr>
            <w:sdt>
              <w:sdtPr>
                <w:rPr>
                  <w:b/>
                  <w:bCs/>
                </w:rPr>
                <w:id w:val="-80547337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6079B88" w14:textId="77777777" w:rsidTr="00FA1395">
        <w:tc>
          <w:tcPr>
            <w:tcW w:w="0" w:type="auto"/>
            <w:gridSpan w:val="4"/>
          </w:tcPr>
          <w:p w14:paraId="43A37015"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700FB90E"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263B4FB7"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4C6DDC3F"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2DA742A4"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04B45AAF" w14:textId="20087005"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311809">
              <w:br/>
            </w:r>
            <w:r w:rsidR="00311809">
              <w:br/>
            </w:r>
            <w:r w:rsidR="00311809">
              <w:br/>
            </w:r>
            <w:r w:rsidR="00311809">
              <w:br/>
            </w:r>
            <w:r w:rsidR="00311809">
              <w:br/>
            </w:r>
          </w:p>
        </w:tc>
      </w:tr>
      <w:tr w:rsidR="000A5193" w14:paraId="6F029638" w14:textId="77777777" w:rsidTr="00FA1395">
        <w:tc>
          <w:tcPr>
            <w:tcW w:w="0" w:type="auto"/>
            <w:gridSpan w:val="4"/>
            <w:shd w:val="clear" w:color="auto" w:fill="D9D9D9" w:themeFill="background1" w:themeFillShade="D9"/>
          </w:tcPr>
          <w:p w14:paraId="3CE66D79" w14:textId="77777777" w:rsidR="000A5193" w:rsidRDefault="000A5193" w:rsidP="009941A9">
            <w:pPr>
              <w:tabs>
                <w:tab w:val="left" w:pos="2436"/>
              </w:tabs>
              <w:jc w:val="center"/>
            </w:pPr>
            <w:r w:rsidRPr="009941A9">
              <w:rPr>
                <w:b/>
                <w:bCs/>
                <w:sz w:val="36"/>
                <w:szCs w:val="36"/>
              </w:rPr>
              <w:lastRenderedPageBreak/>
              <w:t>Risk Matrix</w:t>
            </w:r>
          </w:p>
        </w:tc>
      </w:tr>
      <w:tr w:rsidR="000A5193" w14:paraId="1623D90C" w14:textId="77777777" w:rsidTr="00FA1395">
        <w:tc>
          <w:tcPr>
            <w:tcW w:w="0" w:type="auto"/>
            <w:gridSpan w:val="4"/>
          </w:tcPr>
          <w:p w14:paraId="5149C553" w14:textId="77777777" w:rsidR="000A5193" w:rsidRDefault="000A5193" w:rsidP="006A2BEF">
            <w:pPr>
              <w:tabs>
                <w:tab w:val="left" w:pos="2436"/>
              </w:tabs>
            </w:pPr>
            <w:r w:rsidRPr="00B45425">
              <w:rPr>
                <w:b/>
                <w:bCs/>
                <w:noProof/>
              </w:rPr>
              <w:drawing>
                <wp:anchor distT="0" distB="0" distL="114300" distR="114300" simplePos="0" relativeHeight="251658253" behindDoc="0" locked="0" layoutInCell="1" allowOverlap="1" wp14:anchorId="5214162E" wp14:editId="27506B88">
                  <wp:simplePos x="0" y="0"/>
                  <wp:positionH relativeFrom="margin">
                    <wp:posOffset>-63500</wp:posOffset>
                  </wp:positionH>
                  <wp:positionV relativeFrom="paragraph">
                    <wp:posOffset>95250</wp:posOffset>
                  </wp:positionV>
                  <wp:extent cx="5715000" cy="3177540"/>
                  <wp:effectExtent l="0" t="0" r="0" b="3810"/>
                  <wp:wrapSquare wrapText="bothSides"/>
                  <wp:docPr id="1757523019" name="Picture 175752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317754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57044325" w14:textId="77777777" w:rsidTr="00FA1395">
        <w:tc>
          <w:tcPr>
            <w:tcW w:w="0" w:type="auto"/>
            <w:gridSpan w:val="4"/>
            <w:shd w:val="clear" w:color="auto" w:fill="D9D9D9" w:themeFill="background1" w:themeFillShade="D9"/>
          </w:tcPr>
          <w:p w14:paraId="784A574E"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53D30E7E" w14:textId="77777777" w:rsidTr="00FA1395">
        <w:tc>
          <w:tcPr>
            <w:tcW w:w="0" w:type="auto"/>
            <w:gridSpan w:val="4"/>
          </w:tcPr>
          <w:p w14:paraId="5990CD5D" w14:textId="77777777" w:rsidR="000A5193" w:rsidRDefault="000A5193" w:rsidP="000A5193">
            <w:pPr>
              <w:pStyle w:val="ListParagraph"/>
              <w:numPr>
                <w:ilvl w:val="0"/>
                <w:numId w:val="2"/>
              </w:numPr>
              <w:tabs>
                <w:tab w:val="left" w:pos="2436"/>
              </w:tabs>
            </w:pPr>
            <w:r>
              <w:t>Eradication: The hazard is removed altogether.</w:t>
            </w:r>
          </w:p>
          <w:p w14:paraId="23234A58"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1BE7D87B"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2868973D"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4F7ECD9C"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4EA2BA54" w14:textId="77777777" w:rsidR="000A5193" w:rsidRPr="00B45425" w:rsidRDefault="000A5193" w:rsidP="006A2BEF">
            <w:pPr>
              <w:tabs>
                <w:tab w:val="left" w:pos="2436"/>
              </w:tabs>
              <w:rPr>
                <w:b/>
                <w:bCs/>
              </w:rPr>
            </w:pPr>
          </w:p>
        </w:tc>
      </w:tr>
    </w:tbl>
    <w:p w14:paraId="62DFD9C7" w14:textId="77777777" w:rsidR="000A5193" w:rsidRDefault="000A5193"/>
    <w:tbl>
      <w:tblPr>
        <w:tblStyle w:val="TableGrid"/>
        <w:tblW w:w="0" w:type="auto"/>
        <w:tblLook w:val="04A0" w:firstRow="1" w:lastRow="0" w:firstColumn="1" w:lastColumn="0" w:noHBand="0" w:noVBand="1"/>
      </w:tblPr>
      <w:tblGrid>
        <w:gridCol w:w="2905"/>
        <w:gridCol w:w="2349"/>
        <w:gridCol w:w="1944"/>
        <w:gridCol w:w="1818"/>
      </w:tblGrid>
      <w:tr w:rsidR="000A5193" w14:paraId="261631E4" w14:textId="77777777" w:rsidTr="0D442D2E">
        <w:tc>
          <w:tcPr>
            <w:tcW w:w="3487" w:type="dxa"/>
            <w:shd w:val="clear" w:color="auto" w:fill="D9D9D9" w:themeFill="background1" w:themeFillShade="D9"/>
          </w:tcPr>
          <w:p w14:paraId="40B2979C"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1E6F203A"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283421C5"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73004E17"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6DC0CC27"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1864E17E"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712B52D9"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39002D5E" w14:textId="77777777" w:rsidTr="0D442D2E">
        <w:tc>
          <w:tcPr>
            <w:tcW w:w="3487" w:type="dxa"/>
            <w:shd w:val="clear" w:color="auto" w:fill="D9D9D9" w:themeFill="background1" w:themeFillShade="D9"/>
          </w:tcPr>
          <w:p w14:paraId="3C84B066"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49701837"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6C5DC3AE"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6428D1E9"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0D09C079"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4A2999DA" w14:textId="77777777" w:rsidR="000A5193" w:rsidRDefault="000A5193" w:rsidP="00311160">
            <w:pPr>
              <w:jc w:val="center"/>
              <w:rPr>
                <w:rFonts w:eastAsiaTheme="minorEastAsia"/>
              </w:rPr>
            </w:pPr>
            <w:r w:rsidRPr="65C9DDDC">
              <w:rPr>
                <w:rFonts w:eastAsiaTheme="minorEastAsia"/>
                <w:color w:val="231F20"/>
              </w:rPr>
              <w:t>Low</w:t>
            </w:r>
          </w:p>
        </w:tc>
      </w:tr>
      <w:tr w:rsidR="000A5193" w14:paraId="1EFDB05C" w14:textId="77777777" w:rsidTr="006B0F91">
        <w:tc>
          <w:tcPr>
            <w:tcW w:w="3487" w:type="dxa"/>
            <w:shd w:val="clear" w:color="auto" w:fill="auto"/>
          </w:tcPr>
          <w:p w14:paraId="56D93B93" w14:textId="77777777" w:rsidR="000A5193" w:rsidRPr="003170AE" w:rsidRDefault="000A5193" w:rsidP="00311160">
            <w:pPr>
              <w:rPr>
                <w:rFonts w:eastAsiaTheme="minorEastAsia"/>
                <w:color w:val="231F20"/>
              </w:rPr>
            </w:pPr>
            <w:r>
              <w:t>Connecting/Disconnecting Trailer to/from Vehicle</w:t>
            </w:r>
          </w:p>
        </w:tc>
        <w:tc>
          <w:tcPr>
            <w:tcW w:w="3487" w:type="dxa"/>
            <w:shd w:val="clear" w:color="auto" w:fill="auto"/>
          </w:tcPr>
          <w:p w14:paraId="66CF5ABB" w14:textId="77777777" w:rsidR="000A5193" w:rsidRDefault="000A5193" w:rsidP="00311160">
            <w:r>
              <w:rPr>
                <w:rFonts w:ascii="Symbol" w:eastAsia="Symbol" w:hAnsi="Symbol" w:cs="Symbol"/>
              </w:rPr>
              <w:t>·</w:t>
            </w:r>
            <w:r>
              <w:t xml:space="preserve"> Crush Injuries to operators </w:t>
            </w:r>
          </w:p>
          <w:p w14:paraId="3BD89A17" w14:textId="77777777" w:rsidR="000A5193" w:rsidRDefault="000A5193" w:rsidP="00311160">
            <w:r>
              <w:rPr>
                <w:rFonts w:ascii="Symbol" w:eastAsia="Symbol" w:hAnsi="Symbol" w:cs="Symbol"/>
              </w:rPr>
              <w:lastRenderedPageBreak/>
              <w:t>·</w:t>
            </w:r>
            <w:r>
              <w:t xml:space="preserve"> Injuries to others </w:t>
            </w:r>
          </w:p>
          <w:p w14:paraId="7F9C3C3E" w14:textId="77777777" w:rsidR="000A5193" w:rsidRDefault="000A5193" w:rsidP="00311160">
            <w:r>
              <w:rPr>
                <w:rFonts w:ascii="Symbol" w:eastAsia="Symbol" w:hAnsi="Symbol" w:cs="Symbol"/>
              </w:rPr>
              <w:t>·</w:t>
            </w:r>
            <w:r>
              <w:t xml:space="preserve"> Striking </w:t>
            </w:r>
            <w:proofErr w:type="gramStart"/>
            <w:r>
              <w:t>knuckles</w:t>
            </w:r>
            <w:proofErr w:type="gramEnd"/>
            <w:r>
              <w:t xml:space="preserve"> </w:t>
            </w:r>
          </w:p>
          <w:p w14:paraId="27C01933" w14:textId="77777777" w:rsidR="000A5193" w:rsidRPr="003170AE" w:rsidRDefault="000A5193" w:rsidP="00311160">
            <w:pPr>
              <w:rPr>
                <w:rFonts w:eastAsiaTheme="minorEastAsia"/>
                <w:color w:val="231F20"/>
              </w:rPr>
            </w:pPr>
            <w:r>
              <w:rPr>
                <w:rFonts w:ascii="Symbol" w:eastAsia="Symbol" w:hAnsi="Symbol" w:cs="Symbol"/>
              </w:rPr>
              <w:t>·</w:t>
            </w:r>
            <w:r>
              <w:t xml:space="preserve"> Lights not working</w:t>
            </w:r>
          </w:p>
        </w:tc>
        <w:tc>
          <w:tcPr>
            <w:tcW w:w="3487" w:type="dxa"/>
            <w:shd w:val="clear" w:color="auto" w:fill="auto"/>
          </w:tcPr>
          <w:p w14:paraId="0F938AFA" w14:textId="77777777" w:rsidR="000A5193" w:rsidRDefault="000A5193" w:rsidP="00311160">
            <w:r>
              <w:rPr>
                <w:rFonts w:ascii="Symbol" w:eastAsia="Symbol" w:hAnsi="Symbol" w:cs="Symbol"/>
              </w:rPr>
              <w:lastRenderedPageBreak/>
              <w:t>·</w:t>
            </w:r>
            <w:r>
              <w:t xml:space="preserve"> Ensure trailer is connected </w:t>
            </w:r>
            <w:r>
              <w:lastRenderedPageBreak/>
              <w:t>properly to tow bar including Electrics, Jockey wheel and safety chain/s.</w:t>
            </w:r>
          </w:p>
          <w:p w14:paraId="2A475D4E" w14:textId="77777777" w:rsidR="000A5193" w:rsidRDefault="000A5193" w:rsidP="00311160">
            <w:r>
              <w:rPr>
                <w:rFonts w:ascii="Symbol" w:eastAsia="Symbol" w:hAnsi="Symbol" w:cs="Symbol"/>
              </w:rPr>
              <w:t>·</w:t>
            </w:r>
            <w:r>
              <w:t xml:space="preserve"> The trailer is lowered onto the hook by a geared mechanism with rotating handle. Wear protective gloves to avoid abrasions if knuckles strike the tow bar or tray. </w:t>
            </w:r>
          </w:p>
          <w:p w14:paraId="0ED353ED" w14:textId="77777777" w:rsidR="000A5193" w:rsidRDefault="000A5193" w:rsidP="00311160">
            <w:r>
              <w:rPr>
                <w:rFonts w:ascii="Symbol" w:eastAsia="Symbol" w:hAnsi="Symbol" w:cs="Symbol"/>
              </w:rPr>
              <w:t>·</w:t>
            </w:r>
            <w:r>
              <w:t xml:space="preserve"> Make sure trailer brake is engaged when connecting to vehicle. </w:t>
            </w:r>
          </w:p>
          <w:p w14:paraId="5C4775BA" w14:textId="77777777" w:rsidR="000A5193" w:rsidRDefault="000A5193" w:rsidP="00311160">
            <w:r>
              <w:rPr>
                <w:rFonts w:ascii="Symbol" w:eastAsia="Symbol" w:hAnsi="Symbol" w:cs="Symbol"/>
              </w:rPr>
              <w:t>·</w:t>
            </w:r>
            <w:r>
              <w:t xml:space="preserve"> Ensure safety chains and light leads do not drag on the ground. </w:t>
            </w:r>
          </w:p>
          <w:p w14:paraId="3C7C371D" w14:textId="77777777" w:rsidR="000A5193" w:rsidRDefault="000A5193" w:rsidP="00311160">
            <w:r>
              <w:rPr>
                <w:rFonts w:ascii="Symbol" w:eastAsia="Symbol" w:hAnsi="Symbol" w:cs="Symbol"/>
              </w:rPr>
              <w:t>·</w:t>
            </w:r>
            <w:r>
              <w:t xml:space="preserve"> Always obtain help when manually lifting and moving the unit. </w:t>
            </w:r>
          </w:p>
          <w:p w14:paraId="045B2583" w14:textId="77777777" w:rsidR="000A5193" w:rsidRDefault="000A5193" w:rsidP="00311160">
            <w:r>
              <w:rPr>
                <w:rFonts w:ascii="Symbol" w:eastAsia="Symbol" w:hAnsi="Symbol" w:cs="Symbol"/>
              </w:rPr>
              <w:t>·</w:t>
            </w:r>
            <w:r>
              <w:t xml:space="preserve"> Make sure chock wheel and brakes are activated when disconnecting trailer from vehicle. </w:t>
            </w:r>
          </w:p>
          <w:p w14:paraId="37BABB20" w14:textId="77777777" w:rsidR="000A5193" w:rsidRDefault="000A5193" w:rsidP="00311160">
            <w:r>
              <w:rPr>
                <w:rFonts w:ascii="Symbol" w:eastAsia="Symbol" w:hAnsi="Symbol" w:cs="Symbol"/>
              </w:rPr>
              <w:t>·</w:t>
            </w:r>
            <w:r>
              <w:t xml:space="preserve"> Check tow vehicle electrical circuitry for faults (fuses, socket wiring, loom connections) </w:t>
            </w:r>
          </w:p>
          <w:p w14:paraId="11A99EBB" w14:textId="77777777" w:rsidR="000A5193" w:rsidRDefault="000A5193" w:rsidP="00311160">
            <w:r>
              <w:rPr>
                <w:rFonts w:ascii="Symbol" w:eastAsia="Symbol" w:hAnsi="Symbol" w:cs="Symbol"/>
              </w:rPr>
              <w:t>·</w:t>
            </w:r>
            <w:r>
              <w:t xml:space="preserve"> Check light globes are not damaged or are blown. </w:t>
            </w:r>
          </w:p>
          <w:p w14:paraId="333B3930" w14:textId="77777777" w:rsidR="000A5193" w:rsidRDefault="000A5193" w:rsidP="00311160">
            <w:r>
              <w:rPr>
                <w:rFonts w:ascii="Symbol" w:eastAsia="Symbol" w:hAnsi="Symbol" w:cs="Symbol"/>
              </w:rPr>
              <w:t>·</w:t>
            </w:r>
            <w:r>
              <w:t xml:space="preserve"> Check signalling lights are working prior to setting off. </w:t>
            </w:r>
          </w:p>
          <w:p w14:paraId="020DA455" w14:textId="77777777" w:rsidR="000A5193" w:rsidRDefault="000A5193" w:rsidP="00311160">
            <w:r>
              <w:rPr>
                <w:rFonts w:ascii="Symbol" w:eastAsia="Symbol" w:hAnsi="Symbol" w:cs="Symbol"/>
              </w:rPr>
              <w:lastRenderedPageBreak/>
              <w:t>·</w:t>
            </w:r>
            <w:r>
              <w:t xml:space="preserve"> Check tyres are properly inflated.</w:t>
            </w:r>
          </w:p>
          <w:p w14:paraId="606605B4" w14:textId="77777777" w:rsidR="000A5193" w:rsidRPr="003170AE" w:rsidRDefault="000A5193" w:rsidP="00311160">
            <w:pPr>
              <w:rPr>
                <w:rFonts w:eastAsiaTheme="minorEastAsia"/>
                <w:color w:val="231F20"/>
              </w:rPr>
            </w:pPr>
            <w:r>
              <w:rPr>
                <w:rFonts w:ascii="Symbol" w:eastAsia="Symbol" w:hAnsi="Symbol" w:cs="Symbol"/>
              </w:rPr>
              <w:t>·</w:t>
            </w:r>
            <w:r>
              <w:t xml:space="preserve"> Disengaged trailer brake after checks and before use.</w:t>
            </w:r>
          </w:p>
        </w:tc>
        <w:tc>
          <w:tcPr>
            <w:tcW w:w="3487" w:type="dxa"/>
            <w:shd w:val="clear" w:color="auto" w:fill="auto"/>
          </w:tcPr>
          <w:p w14:paraId="44F5A668" w14:textId="4985618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408EF73" w14:textId="77777777" w:rsidTr="0D442D2E">
        <w:tc>
          <w:tcPr>
            <w:tcW w:w="3487" w:type="dxa"/>
            <w:shd w:val="clear" w:color="auto" w:fill="auto"/>
          </w:tcPr>
          <w:p w14:paraId="05638554" w14:textId="77777777" w:rsidR="000A5193" w:rsidRPr="003170AE" w:rsidRDefault="000A5193" w:rsidP="00311160">
            <w:pPr>
              <w:rPr>
                <w:rFonts w:eastAsiaTheme="minorEastAsia"/>
                <w:color w:val="231F20"/>
              </w:rPr>
            </w:pPr>
            <w:r>
              <w:lastRenderedPageBreak/>
              <w:t>Travelling With Trailer</w:t>
            </w:r>
          </w:p>
        </w:tc>
        <w:tc>
          <w:tcPr>
            <w:tcW w:w="3487" w:type="dxa"/>
            <w:shd w:val="clear" w:color="auto" w:fill="auto"/>
          </w:tcPr>
          <w:p w14:paraId="55FE9B11" w14:textId="77777777" w:rsidR="000A5193" w:rsidRPr="003170AE" w:rsidRDefault="000A5193" w:rsidP="00311160">
            <w:pPr>
              <w:rPr>
                <w:rFonts w:eastAsiaTheme="minorEastAsia"/>
                <w:color w:val="231F20"/>
              </w:rPr>
            </w:pPr>
            <w:r>
              <w:rPr>
                <w:rFonts w:ascii="Symbol" w:eastAsia="Symbol" w:hAnsi="Symbol" w:cs="Symbol"/>
              </w:rPr>
              <w:t>·</w:t>
            </w:r>
            <w:r>
              <w:t xml:space="preserve"> Loss of load causing traffic Accident</w:t>
            </w:r>
          </w:p>
        </w:tc>
        <w:tc>
          <w:tcPr>
            <w:tcW w:w="3487" w:type="dxa"/>
            <w:shd w:val="clear" w:color="auto" w:fill="auto"/>
          </w:tcPr>
          <w:p w14:paraId="238FB3D1" w14:textId="77777777" w:rsidR="000A5193" w:rsidRDefault="000A5193" w:rsidP="00311160">
            <w:r>
              <w:rPr>
                <w:rFonts w:ascii="Symbol" w:eastAsia="Symbol" w:hAnsi="Symbol" w:cs="Symbol"/>
              </w:rPr>
              <w:t>·</w:t>
            </w:r>
            <w:r>
              <w:t xml:space="preserve"> Distribute weight over axles with approximately 60% toward front of Trailer and 40% towards rear of Trailer. </w:t>
            </w:r>
          </w:p>
          <w:p w14:paraId="5AF22E31" w14:textId="77777777" w:rsidR="000A5193" w:rsidRDefault="000A5193" w:rsidP="00311160">
            <w:r>
              <w:rPr>
                <w:rFonts w:ascii="Symbol" w:eastAsia="Symbol" w:hAnsi="Symbol" w:cs="Symbol"/>
              </w:rPr>
              <w:t>·</w:t>
            </w:r>
            <w:r>
              <w:t xml:space="preserve"> Load and Unload on flat surfaces </w:t>
            </w:r>
          </w:p>
          <w:p w14:paraId="17E302C4" w14:textId="77777777" w:rsidR="000A5193" w:rsidRDefault="000A5193" w:rsidP="00311160">
            <w:r>
              <w:rPr>
                <w:rFonts w:ascii="Symbol" w:eastAsia="Symbol" w:hAnsi="Symbol" w:cs="Symbol"/>
              </w:rPr>
              <w:t>·</w:t>
            </w:r>
            <w:r>
              <w:t xml:space="preserve"> All loads must be tied down safely, and rubbish covered. </w:t>
            </w:r>
          </w:p>
          <w:p w14:paraId="7AEDE16E" w14:textId="77777777" w:rsidR="000A5193" w:rsidRDefault="000A5193" w:rsidP="00311160">
            <w:r>
              <w:rPr>
                <w:rFonts w:ascii="Symbol" w:eastAsia="Symbol" w:hAnsi="Symbol" w:cs="Symbol"/>
              </w:rPr>
              <w:t>·</w:t>
            </w:r>
            <w:r>
              <w:t xml:space="preserve"> Ensure you know the load limit of the trailer. </w:t>
            </w:r>
          </w:p>
          <w:p w14:paraId="12EE3D10" w14:textId="77777777" w:rsidR="000A5193" w:rsidRDefault="000A5193" w:rsidP="00311160">
            <w:r>
              <w:rPr>
                <w:rFonts w:ascii="Symbol" w:eastAsia="Symbol" w:hAnsi="Symbol" w:cs="Symbol"/>
              </w:rPr>
              <w:t>·</w:t>
            </w:r>
            <w:r>
              <w:t xml:space="preserve"> Never overload trailers. </w:t>
            </w:r>
          </w:p>
          <w:p w14:paraId="58A94B47" w14:textId="77777777" w:rsidR="000A5193" w:rsidRDefault="000A5193" w:rsidP="00311160">
            <w:r>
              <w:rPr>
                <w:rFonts w:ascii="Symbol" w:eastAsia="Symbol" w:hAnsi="Symbol" w:cs="Symbol"/>
              </w:rPr>
              <w:t>·</w:t>
            </w:r>
            <w:r>
              <w:t xml:space="preserve"> Loads must not project more than 150mm beyond trailers width or be more than 2.5m overall, whichever is less. </w:t>
            </w:r>
          </w:p>
          <w:p w14:paraId="71B9D308" w14:textId="77777777" w:rsidR="000A5193" w:rsidRPr="003170AE" w:rsidRDefault="000A5193" w:rsidP="00311160">
            <w:pPr>
              <w:rPr>
                <w:rFonts w:eastAsiaTheme="minorEastAsia"/>
                <w:color w:val="231F20"/>
              </w:rPr>
            </w:pPr>
            <w:r>
              <w:rPr>
                <w:rFonts w:ascii="Symbol" w:eastAsia="Symbol" w:hAnsi="Symbol" w:cs="Symbol"/>
              </w:rPr>
              <w:t>·</w:t>
            </w:r>
            <w:r>
              <w:t xml:space="preserve"> Always check people have cleared trailer prior to moving off.</w:t>
            </w:r>
          </w:p>
        </w:tc>
        <w:tc>
          <w:tcPr>
            <w:tcW w:w="3487" w:type="dxa"/>
            <w:shd w:val="clear" w:color="auto" w:fill="auto"/>
          </w:tcPr>
          <w:p w14:paraId="00E1DDDC" w14:textId="1CFB51E2"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9AEAAB5" w14:textId="77777777" w:rsidTr="0D442D2E">
        <w:tc>
          <w:tcPr>
            <w:tcW w:w="3487" w:type="dxa"/>
            <w:shd w:val="clear" w:color="auto" w:fill="auto"/>
          </w:tcPr>
          <w:p w14:paraId="15D70744" w14:textId="77777777" w:rsidR="000A5193" w:rsidRPr="003170AE" w:rsidRDefault="000A5193" w:rsidP="00311160">
            <w:pPr>
              <w:rPr>
                <w:rFonts w:eastAsiaTheme="minorEastAsia"/>
                <w:color w:val="231F20"/>
              </w:rPr>
            </w:pPr>
            <w:r>
              <w:t>Site access with trailer</w:t>
            </w:r>
          </w:p>
        </w:tc>
        <w:tc>
          <w:tcPr>
            <w:tcW w:w="3487" w:type="dxa"/>
            <w:shd w:val="clear" w:color="auto" w:fill="auto"/>
          </w:tcPr>
          <w:p w14:paraId="753E7DB6" w14:textId="77777777" w:rsidR="000A5193" w:rsidRPr="003170AE" w:rsidRDefault="000A5193" w:rsidP="00311160">
            <w:pPr>
              <w:rPr>
                <w:rFonts w:eastAsiaTheme="minorEastAsia"/>
                <w:color w:val="231F20"/>
              </w:rPr>
            </w:pPr>
            <w:r>
              <w:rPr>
                <w:rFonts w:ascii="Symbol" w:eastAsia="Symbol" w:hAnsi="Symbol" w:cs="Symbol"/>
              </w:rPr>
              <w:t>·</w:t>
            </w:r>
            <w:r>
              <w:t xml:space="preserve"> Injury to self or others</w:t>
            </w:r>
          </w:p>
        </w:tc>
        <w:tc>
          <w:tcPr>
            <w:tcW w:w="3487" w:type="dxa"/>
            <w:shd w:val="clear" w:color="auto" w:fill="auto"/>
          </w:tcPr>
          <w:p w14:paraId="7969B04A" w14:textId="77777777" w:rsidR="000A5193" w:rsidRDefault="000A5193" w:rsidP="00311160">
            <w:r>
              <w:rPr>
                <w:rFonts w:ascii="Symbol" w:eastAsia="Symbol" w:hAnsi="Symbol" w:cs="Symbol"/>
              </w:rPr>
              <w:t>·</w:t>
            </w:r>
            <w:r>
              <w:t xml:space="preserve"> Ensure that you have clear access and egress to the work area whilst on the job. </w:t>
            </w:r>
          </w:p>
          <w:p w14:paraId="669D0CC7" w14:textId="77777777" w:rsidR="000A5193" w:rsidRPr="003170AE" w:rsidRDefault="000A5193" w:rsidP="00311160">
            <w:pPr>
              <w:rPr>
                <w:rFonts w:eastAsiaTheme="minorEastAsia"/>
                <w:color w:val="231F20"/>
              </w:rPr>
            </w:pPr>
            <w:r>
              <w:rPr>
                <w:rFonts w:ascii="Symbol" w:eastAsia="Symbol" w:hAnsi="Symbol" w:cs="Symbol"/>
              </w:rPr>
              <w:t>·</w:t>
            </w:r>
            <w:r>
              <w:t xml:space="preserve"> Ensure you have your hazard lights on when driving off road in public areas</w:t>
            </w:r>
          </w:p>
        </w:tc>
        <w:tc>
          <w:tcPr>
            <w:tcW w:w="3487" w:type="dxa"/>
            <w:shd w:val="clear" w:color="auto" w:fill="auto"/>
          </w:tcPr>
          <w:p w14:paraId="32001EE9" w14:textId="70811CC5"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70F7459" w14:textId="77777777" w:rsidTr="0D442D2E">
        <w:tc>
          <w:tcPr>
            <w:tcW w:w="3487" w:type="dxa"/>
            <w:shd w:val="clear" w:color="auto" w:fill="auto"/>
          </w:tcPr>
          <w:p w14:paraId="4CD7C855" w14:textId="77777777" w:rsidR="000A5193" w:rsidRPr="003170AE" w:rsidRDefault="000A5193" w:rsidP="00311160">
            <w:pPr>
              <w:rPr>
                <w:rFonts w:eastAsiaTheme="minorEastAsia"/>
                <w:color w:val="231F20"/>
              </w:rPr>
            </w:pPr>
            <w:r>
              <w:lastRenderedPageBreak/>
              <w:t>Select trailer parking location</w:t>
            </w:r>
          </w:p>
        </w:tc>
        <w:tc>
          <w:tcPr>
            <w:tcW w:w="3487" w:type="dxa"/>
            <w:shd w:val="clear" w:color="auto" w:fill="auto"/>
          </w:tcPr>
          <w:p w14:paraId="0D2D31E9" w14:textId="77777777" w:rsidR="000A5193" w:rsidRPr="003170AE" w:rsidRDefault="000A5193" w:rsidP="00311160">
            <w:pPr>
              <w:rPr>
                <w:rFonts w:eastAsiaTheme="minorEastAsia"/>
                <w:color w:val="231F20"/>
              </w:rPr>
            </w:pPr>
            <w:r>
              <w:rPr>
                <w:rFonts w:ascii="Symbol" w:eastAsia="Symbol" w:hAnsi="Symbol" w:cs="Symbol"/>
              </w:rPr>
              <w:t>·</w:t>
            </w:r>
            <w:r>
              <w:t xml:space="preserve"> Struck by other vehicles</w:t>
            </w:r>
          </w:p>
        </w:tc>
        <w:tc>
          <w:tcPr>
            <w:tcW w:w="3487" w:type="dxa"/>
            <w:shd w:val="clear" w:color="auto" w:fill="auto"/>
          </w:tcPr>
          <w:p w14:paraId="19E060A2" w14:textId="77777777" w:rsidR="000A5193" w:rsidRDefault="000A5193" w:rsidP="00311160">
            <w:r>
              <w:rPr>
                <w:rFonts w:ascii="Symbol" w:eastAsia="Symbol" w:hAnsi="Symbol" w:cs="Symbol"/>
              </w:rPr>
              <w:t>·</w:t>
            </w:r>
            <w:r>
              <w:t xml:space="preserve"> All personnel must always wear approved high visibility clothing when working near trailer. </w:t>
            </w:r>
          </w:p>
          <w:p w14:paraId="4FE7E80A" w14:textId="77777777" w:rsidR="000A5193" w:rsidRDefault="000A5193" w:rsidP="00311160">
            <w:r>
              <w:rPr>
                <w:rFonts w:ascii="Symbol" w:eastAsia="Symbol" w:hAnsi="Symbol" w:cs="Symbol"/>
              </w:rPr>
              <w:t>·</w:t>
            </w:r>
            <w:r>
              <w:t xml:space="preserve"> Select location to park trailer that is clear of the works to be performed, as far out of traffic lanes as can be reasonably achieved and can be clearly seen by approaching vehicles. </w:t>
            </w:r>
          </w:p>
          <w:p w14:paraId="0EBDA286" w14:textId="77777777" w:rsidR="000A5193" w:rsidRPr="003170AE" w:rsidRDefault="000A5193" w:rsidP="00311160">
            <w:pPr>
              <w:rPr>
                <w:rFonts w:eastAsiaTheme="minorEastAsia"/>
                <w:color w:val="231F20"/>
              </w:rPr>
            </w:pPr>
            <w:r>
              <w:rPr>
                <w:rFonts w:ascii="Symbol" w:eastAsia="Symbol" w:hAnsi="Symbol" w:cs="Symbol"/>
              </w:rPr>
              <w:t>·</w:t>
            </w:r>
            <w:r>
              <w:t xml:space="preserve"> Place traffic cones to guide pedestrians as required</w:t>
            </w:r>
          </w:p>
        </w:tc>
        <w:tc>
          <w:tcPr>
            <w:tcW w:w="3487" w:type="dxa"/>
            <w:shd w:val="clear" w:color="auto" w:fill="auto"/>
          </w:tcPr>
          <w:p w14:paraId="1C10AED2" w14:textId="2439B152"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31721EC" w14:textId="77777777" w:rsidTr="0D442D2E">
        <w:tc>
          <w:tcPr>
            <w:tcW w:w="3487" w:type="dxa"/>
            <w:shd w:val="clear" w:color="auto" w:fill="auto"/>
          </w:tcPr>
          <w:p w14:paraId="36EF4DCE" w14:textId="77777777" w:rsidR="000A5193" w:rsidRPr="003170AE" w:rsidRDefault="000A5193" w:rsidP="005E2132">
            <w:pPr>
              <w:rPr>
                <w:rFonts w:eastAsiaTheme="minorEastAsia"/>
                <w:color w:val="231F20"/>
              </w:rPr>
            </w:pPr>
            <w:r>
              <w:t>During work</w:t>
            </w:r>
          </w:p>
        </w:tc>
        <w:tc>
          <w:tcPr>
            <w:tcW w:w="3487" w:type="dxa"/>
            <w:shd w:val="clear" w:color="auto" w:fill="auto"/>
          </w:tcPr>
          <w:p w14:paraId="158898A7" w14:textId="77777777" w:rsidR="000A5193" w:rsidRDefault="000A5193" w:rsidP="005E2132">
            <w:r>
              <w:rPr>
                <w:rFonts w:ascii="Symbol" w:eastAsia="Symbol" w:hAnsi="Symbol" w:cs="Symbol"/>
              </w:rPr>
              <w:t>·</w:t>
            </w:r>
            <w:r>
              <w:t xml:space="preserve"> Poor visibility </w:t>
            </w:r>
          </w:p>
          <w:p w14:paraId="3454F6B7" w14:textId="77777777" w:rsidR="000A5193" w:rsidRDefault="000A5193" w:rsidP="005E2132">
            <w:r>
              <w:rPr>
                <w:rFonts w:ascii="Symbol" w:eastAsia="Symbol" w:hAnsi="Symbol" w:cs="Symbol"/>
              </w:rPr>
              <w:t>·</w:t>
            </w:r>
            <w:r>
              <w:t xml:space="preserve"> Vehicle accident </w:t>
            </w:r>
          </w:p>
          <w:p w14:paraId="3A899F3A" w14:textId="77777777" w:rsidR="000A5193" w:rsidRDefault="000A5193" w:rsidP="005E2132">
            <w:r>
              <w:rPr>
                <w:rFonts w:ascii="Symbol" w:eastAsia="Symbol" w:hAnsi="Symbol" w:cs="Symbol"/>
              </w:rPr>
              <w:t>·</w:t>
            </w:r>
            <w:r>
              <w:t xml:space="preserve"> Injury to self or others </w:t>
            </w:r>
          </w:p>
          <w:p w14:paraId="4CAE3841" w14:textId="77777777" w:rsidR="000A5193" w:rsidRDefault="000A5193" w:rsidP="005E2132">
            <w:r>
              <w:rPr>
                <w:rFonts w:ascii="Symbol" w:eastAsia="Symbol" w:hAnsi="Symbol" w:cs="Symbol"/>
              </w:rPr>
              <w:t>·</w:t>
            </w:r>
            <w:r>
              <w:t xml:space="preserve"> Works creating particulates in nearby environment.</w:t>
            </w:r>
          </w:p>
          <w:p w14:paraId="52B0FAB1" w14:textId="77777777" w:rsidR="000A5193" w:rsidRDefault="000A5193" w:rsidP="005E2132">
            <w:r>
              <w:rPr>
                <w:rFonts w:ascii="Symbol" w:eastAsia="Symbol" w:hAnsi="Symbol" w:cs="Symbol"/>
              </w:rPr>
              <w:t>·</w:t>
            </w:r>
            <w:r>
              <w:t xml:space="preserve"> Distraction by loud noise from vehicles/plant</w:t>
            </w:r>
          </w:p>
          <w:p w14:paraId="6A8E3369" w14:textId="77777777" w:rsidR="000A5193" w:rsidRPr="003170AE" w:rsidRDefault="000A5193" w:rsidP="005E2132">
            <w:pPr>
              <w:rPr>
                <w:rFonts w:eastAsiaTheme="minorEastAsia"/>
                <w:color w:val="231F20"/>
              </w:rPr>
            </w:pPr>
          </w:p>
        </w:tc>
        <w:tc>
          <w:tcPr>
            <w:tcW w:w="3487" w:type="dxa"/>
            <w:shd w:val="clear" w:color="auto" w:fill="auto"/>
          </w:tcPr>
          <w:p w14:paraId="6C573E8D" w14:textId="77777777" w:rsidR="000A5193" w:rsidRDefault="000A5193" w:rsidP="005E2132">
            <w:r>
              <w:rPr>
                <w:rFonts w:ascii="Symbol" w:eastAsia="Symbol" w:hAnsi="Symbol" w:cs="Symbol"/>
              </w:rPr>
              <w:t>·</w:t>
            </w:r>
            <w:r>
              <w:t xml:space="preserve">Work in alternative area if there is risk of proximity to plant e.g. Bobcat (directed by Site Supervisor) </w:t>
            </w:r>
          </w:p>
          <w:p w14:paraId="6A078747" w14:textId="77777777" w:rsidR="000A5193" w:rsidRDefault="000A5193" w:rsidP="005E2132">
            <w:r>
              <w:rPr>
                <w:rFonts w:ascii="Symbol" w:eastAsia="Symbol" w:hAnsi="Symbol" w:cs="Symbol"/>
              </w:rPr>
              <w:t>·</w:t>
            </w:r>
            <w:r>
              <w:t xml:space="preserve"> Wear PPE – Hi vis always when working near mobile plant. </w:t>
            </w:r>
          </w:p>
          <w:p w14:paraId="3DDDA9E7" w14:textId="77777777" w:rsidR="000A5193" w:rsidRDefault="000A5193" w:rsidP="005E2132">
            <w:r>
              <w:rPr>
                <w:rFonts w:ascii="Symbol" w:eastAsia="Symbol" w:hAnsi="Symbol" w:cs="Symbol"/>
              </w:rPr>
              <w:t>·</w:t>
            </w:r>
            <w:r>
              <w:t xml:space="preserve"> Keep plant in clear view. </w:t>
            </w:r>
          </w:p>
          <w:p w14:paraId="7BCBC719" w14:textId="77777777" w:rsidR="000A5193" w:rsidRDefault="000A5193" w:rsidP="005E2132">
            <w:r>
              <w:rPr>
                <w:rFonts w:ascii="Symbol" w:eastAsia="Symbol" w:hAnsi="Symbol" w:cs="Symbol"/>
              </w:rPr>
              <w:t>·</w:t>
            </w:r>
            <w:r>
              <w:t xml:space="preserve"> Keep adequate open space between plant and team members (Min 5 meters) </w:t>
            </w:r>
          </w:p>
          <w:p w14:paraId="53A21586" w14:textId="77777777" w:rsidR="000A5193" w:rsidRDefault="000A5193" w:rsidP="005E2132">
            <w:r>
              <w:rPr>
                <w:rFonts w:ascii="Symbol" w:eastAsia="Symbol" w:hAnsi="Symbol" w:cs="Symbol"/>
              </w:rPr>
              <w:t>·</w:t>
            </w:r>
            <w:r>
              <w:t xml:space="preserve"> Stay alert and be aware of mobile plant around you. </w:t>
            </w:r>
          </w:p>
          <w:p w14:paraId="0C2090DF" w14:textId="77777777" w:rsidR="000A5193" w:rsidRDefault="000A5193" w:rsidP="005E2132">
            <w:r>
              <w:rPr>
                <w:rFonts w:ascii="Symbol" w:eastAsia="Symbol" w:hAnsi="Symbol" w:cs="Symbol"/>
              </w:rPr>
              <w:t>·</w:t>
            </w:r>
            <w:r>
              <w:t xml:space="preserve"> Give clear notification to colleagues if plant equipment is approaching. </w:t>
            </w:r>
          </w:p>
          <w:p w14:paraId="586270A9" w14:textId="77777777" w:rsidR="000A5193" w:rsidRDefault="000A5193" w:rsidP="005E2132">
            <w:r>
              <w:rPr>
                <w:rFonts w:ascii="Symbol" w:eastAsia="Symbol" w:hAnsi="Symbol" w:cs="Symbol"/>
              </w:rPr>
              <w:lastRenderedPageBreak/>
              <w:t>·</w:t>
            </w:r>
            <w:r>
              <w:t xml:space="preserve"> Never walk behind mobile plant without signalling operator of your intention to do so. Ensure drivers response before moving behind mobile plant.</w:t>
            </w:r>
          </w:p>
          <w:p w14:paraId="5388DF55" w14:textId="77777777" w:rsidR="000A5193" w:rsidRPr="003170AE" w:rsidRDefault="000A5193" w:rsidP="005E2132">
            <w:pPr>
              <w:rPr>
                <w:rFonts w:eastAsiaTheme="minorEastAsia"/>
                <w:color w:val="231F20"/>
              </w:rPr>
            </w:pPr>
            <w:r>
              <w:rPr>
                <w:rFonts w:ascii="Symbol" w:eastAsia="Symbol" w:hAnsi="Symbol" w:cs="Symbol"/>
              </w:rPr>
              <w:t>·</w:t>
            </w:r>
            <w:r>
              <w:t xml:space="preserve"> Wear a P2 respirator mask when working with or nearby to machinery that is working with materials that easily move through the environment as particulates like dust.</w:t>
            </w:r>
          </w:p>
        </w:tc>
        <w:tc>
          <w:tcPr>
            <w:tcW w:w="3487" w:type="dxa"/>
            <w:shd w:val="clear" w:color="auto" w:fill="auto"/>
          </w:tcPr>
          <w:p w14:paraId="44EC94D9" w14:textId="54546517" w:rsidR="000A5193" w:rsidRPr="003170AE" w:rsidRDefault="000A5193" w:rsidP="005E2132">
            <w:pPr>
              <w:widowControl w:val="0"/>
              <w:autoSpaceDE w:val="0"/>
              <w:autoSpaceDN w:val="0"/>
              <w:adjustRightInd w:val="0"/>
              <w:spacing w:before="71" w:line="243" w:lineRule="auto"/>
              <w:ind w:left="108" w:right="181"/>
              <w:jc w:val="center"/>
              <w:rPr>
                <w:rFonts w:eastAsiaTheme="minorEastAsia"/>
                <w:color w:val="231F20"/>
              </w:rPr>
            </w:pPr>
          </w:p>
        </w:tc>
      </w:tr>
      <w:tr w:rsidR="000A5193" w14:paraId="03B0AC31" w14:textId="77777777" w:rsidTr="0D442D2E">
        <w:tc>
          <w:tcPr>
            <w:tcW w:w="3487" w:type="dxa"/>
            <w:shd w:val="clear" w:color="auto" w:fill="auto"/>
          </w:tcPr>
          <w:p w14:paraId="697D3373" w14:textId="77777777" w:rsidR="000A5193" w:rsidRPr="003170AE" w:rsidRDefault="000A5193" w:rsidP="005E2132">
            <w:pPr>
              <w:rPr>
                <w:rFonts w:eastAsiaTheme="minorEastAsia"/>
                <w:color w:val="231F20"/>
              </w:rPr>
            </w:pPr>
            <w:r>
              <w:t>Human behaviour Complacency</w:t>
            </w:r>
          </w:p>
        </w:tc>
        <w:tc>
          <w:tcPr>
            <w:tcW w:w="3487" w:type="dxa"/>
            <w:shd w:val="clear" w:color="auto" w:fill="auto"/>
          </w:tcPr>
          <w:p w14:paraId="032B9F05" w14:textId="77777777" w:rsidR="000A5193" w:rsidRDefault="000A5193" w:rsidP="005E2132">
            <w:r>
              <w:rPr>
                <w:rFonts w:ascii="Symbol" w:eastAsia="Symbol" w:hAnsi="Symbol" w:cs="Symbol"/>
              </w:rPr>
              <w:t>·</w:t>
            </w:r>
            <w:r>
              <w:t xml:space="preserve"> Repetitive functions on a continual basis without incident. Overconfidence can cause accidents through complacency. </w:t>
            </w:r>
          </w:p>
          <w:p w14:paraId="3B8026EF" w14:textId="77777777" w:rsidR="000A5193" w:rsidRDefault="000A5193" w:rsidP="005E2132">
            <w:r>
              <w:rPr>
                <w:rFonts w:ascii="Symbol" w:eastAsia="Symbol" w:hAnsi="Symbol" w:cs="Symbol"/>
              </w:rPr>
              <w:t>·</w:t>
            </w:r>
            <w:r>
              <w:t xml:space="preserve"> Focus on production and not safety (shortcuts, risky behaviours) </w:t>
            </w:r>
          </w:p>
          <w:p w14:paraId="3E62676F" w14:textId="77777777" w:rsidR="000A5193" w:rsidRPr="003170AE" w:rsidRDefault="000A5193" w:rsidP="005E2132">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6026D82D" w14:textId="77777777" w:rsidR="000A5193" w:rsidRDefault="000A5193" w:rsidP="005E2132">
            <w:r>
              <w:rPr>
                <w:rFonts w:ascii="Symbol" w:eastAsia="Symbol" w:hAnsi="Symbol" w:cs="Symbol"/>
              </w:rPr>
              <w:t>·</w:t>
            </w:r>
            <w:r>
              <w:t xml:space="preserve"> Change up activities throughout the day as much as possible.</w:t>
            </w:r>
          </w:p>
          <w:p w14:paraId="4D4021CB" w14:textId="77777777" w:rsidR="000A5193" w:rsidRDefault="000A5193" w:rsidP="005E2132">
            <w:r>
              <w:rPr>
                <w:rFonts w:ascii="Symbol" w:eastAsia="Symbol" w:hAnsi="Symbol" w:cs="Symbol"/>
              </w:rPr>
              <w:t>·</w:t>
            </w:r>
            <w:r>
              <w:t xml:space="preserve"> Ensure staff are reminded about safety before works starts each day </w:t>
            </w:r>
            <w:r>
              <w:rPr>
                <w:rFonts w:ascii="Symbol" w:eastAsia="Symbol" w:hAnsi="Symbol" w:cs="Symbol"/>
              </w:rPr>
              <w:t>·</w:t>
            </w:r>
            <w:r>
              <w:t xml:space="preserve"> All accident regardless of how serious must be reported in the corrective actions register. </w:t>
            </w:r>
          </w:p>
          <w:p w14:paraId="305D54B8" w14:textId="77777777" w:rsidR="000A5193" w:rsidRPr="003170AE" w:rsidRDefault="000A5193" w:rsidP="005E2132">
            <w:pPr>
              <w:rPr>
                <w:rFonts w:eastAsiaTheme="minorEastAsia"/>
                <w:color w:val="231F20"/>
              </w:rPr>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w:t>
            </w:r>
            <w:r>
              <w:lastRenderedPageBreak/>
              <w:t xml:space="preserve">observing each other’s actions and ensuring you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0787E6DF" w14:textId="44B6F614" w:rsidR="000A5193" w:rsidRPr="003170AE" w:rsidRDefault="000A5193" w:rsidP="005E2132">
            <w:pPr>
              <w:widowControl w:val="0"/>
              <w:autoSpaceDE w:val="0"/>
              <w:autoSpaceDN w:val="0"/>
              <w:adjustRightInd w:val="0"/>
              <w:spacing w:before="71" w:line="243" w:lineRule="auto"/>
              <w:ind w:left="108" w:right="181"/>
              <w:jc w:val="center"/>
              <w:rPr>
                <w:rFonts w:eastAsiaTheme="minorEastAsia"/>
                <w:color w:val="231F20"/>
              </w:rPr>
            </w:pPr>
          </w:p>
        </w:tc>
      </w:tr>
    </w:tbl>
    <w:p w14:paraId="2BCA899A" w14:textId="77777777" w:rsidR="000A5193" w:rsidRDefault="000A5193" w:rsidP="0070586F">
      <w:pPr>
        <w:rPr>
          <w:rFonts w:ascii="Arial" w:hAnsi="Arial" w:cs="Arial"/>
          <w:sz w:val="18"/>
          <w:szCs w:val="18"/>
        </w:rPr>
      </w:pPr>
    </w:p>
    <w:p w14:paraId="140D9C75" w14:textId="77777777" w:rsidR="000A5193" w:rsidRPr="0099381E" w:rsidRDefault="000A5193" w:rsidP="00ED49A9">
      <w:pPr>
        <w:rPr>
          <w:b/>
          <w:bCs/>
          <w:u w:val="single"/>
        </w:rPr>
      </w:pPr>
      <w:r w:rsidRPr="0099381E">
        <w:rPr>
          <w:b/>
          <w:bCs/>
          <w:u w:val="single"/>
        </w:rPr>
        <w:t>By signing, workers and contractors: declare the following:</w:t>
      </w:r>
    </w:p>
    <w:p w14:paraId="6938013A" w14:textId="77777777" w:rsidR="000A5193" w:rsidRPr="007B54E2" w:rsidRDefault="000A5193" w:rsidP="00ED49A9">
      <w:pPr>
        <w:rPr>
          <w:b/>
          <w:bCs/>
        </w:rPr>
      </w:pPr>
      <w:r w:rsidRPr="007B54E2">
        <w:rPr>
          <w:b/>
          <w:bCs/>
        </w:rPr>
        <w:t>I have been consulted in the development of this SWMS.</w:t>
      </w:r>
    </w:p>
    <w:p w14:paraId="24940E46" w14:textId="77777777" w:rsidR="000A5193" w:rsidRPr="007B54E2" w:rsidRDefault="000A5193" w:rsidP="00ED49A9">
      <w:pPr>
        <w:rPr>
          <w:b/>
          <w:bCs/>
        </w:rPr>
      </w:pPr>
      <w:r w:rsidRPr="007B54E2">
        <w:rPr>
          <w:b/>
          <w:bCs/>
        </w:rPr>
        <w:t>I have been given the opportunity to comment on the content of this SWMS.</w:t>
      </w:r>
    </w:p>
    <w:p w14:paraId="5EF4651A" w14:textId="77777777" w:rsidR="000A5193" w:rsidRPr="007B54E2" w:rsidRDefault="000A5193" w:rsidP="00ED49A9">
      <w:pPr>
        <w:rPr>
          <w:b/>
          <w:bCs/>
        </w:rPr>
      </w:pPr>
      <w:r w:rsidRPr="007B54E2">
        <w:rPr>
          <w:b/>
          <w:bCs/>
        </w:rPr>
        <w:t>I have read and understood how I am to carry out the activities listed in this SWMS.</w:t>
      </w:r>
    </w:p>
    <w:p w14:paraId="60D76FD5"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43EA32F8" w14:textId="77777777" w:rsidR="000A5193" w:rsidRDefault="000A5193" w:rsidP="00ED49A9">
      <w:pPr>
        <w:rPr>
          <w:b/>
          <w:bCs/>
        </w:rPr>
      </w:pPr>
    </w:p>
    <w:tbl>
      <w:tblPr>
        <w:tblStyle w:val="TableGrid"/>
        <w:tblW w:w="0" w:type="auto"/>
        <w:tblLook w:val="04A0" w:firstRow="1" w:lastRow="0" w:firstColumn="1" w:lastColumn="0" w:noHBand="0" w:noVBand="1"/>
      </w:tblPr>
      <w:tblGrid>
        <w:gridCol w:w="1707"/>
        <w:gridCol w:w="1550"/>
        <w:gridCol w:w="2026"/>
        <w:gridCol w:w="2129"/>
        <w:gridCol w:w="1604"/>
      </w:tblGrid>
      <w:tr w:rsidR="000A5193" w14:paraId="6D5CB54E" w14:textId="77777777" w:rsidTr="00FA1395">
        <w:trPr>
          <w:trHeight w:val="584"/>
        </w:trPr>
        <w:tc>
          <w:tcPr>
            <w:tcW w:w="1707" w:type="dxa"/>
            <w:shd w:val="clear" w:color="auto" w:fill="D9D9D9" w:themeFill="background1" w:themeFillShade="D9"/>
          </w:tcPr>
          <w:p w14:paraId="3C3F4D15" w14:textId="77777777" w:rsidR="000A5193" w:rsidRDefault="000A5193" w:rsidP="00E6499B">
            <w:pPr>
              <w:jc w:val="center"/>
              <w:rPr>
                <w:rFonts w:eastAsiaTheme="minorEastAsia"/>
                <w:b/>
              </w:rPr>
            </w:pPr>
          </w:p>
          <w:p w14:paraId="637CF339" w14:textId="77777777" w:rsidR="000A5193" w:rsidRDefault="000A5193" w:rsidP="00E6499B">
            <w:pPr>
              <w:jc w:val="center"/>
              <w:rPr>
                <w:rFonts w:eastAsiaTheme="minorEastAsia"/>
                <w:b/>
              </w:rPr>
            </w:pPr>
            <w:r w:rsidRPr="65C9DDDC">
              <w:rPr>
                <w:rFonts w:eastAsiaTheme="minorEastAsia"/>
                <w:b/>
              </w:rPr>
              <w:t>Date</w:t>
            </w:r>
          </w:p>
        </w:tc>
        <w:tc>
          <w:tcPr>
            <w:tcW w:w="1550" w:type="dxa"/>
            <w:shd w:val="clear" w:color="auto" w:fill="D9D9D9" w:themeFill="background1" w:themeFillShade="D9"/>
          </w:tcPr>
          <w:p w14:paraId="4B8BAE51" w14:textId="77777777" w:rsidR="000A5193" w:rsidRDefault="000A5193" w:rsidP="00E6499B">
            <w:pPr>
              <w:jc w:val="center"/>
              <w:rPr>
                <w:rFonts w:eastAsiaTheme="minorEastAsia"/>
                <w:b/>
              </w:rPr>
            </w:pPr>
          </w:p>
          <w:p w14:paraId="48AB46BF" w14:textId="77777777" w:rsidR="000A5193" w:rsidRDefault="000A5193" w:rsidP="00E6499B">
            <w:pPr>
              <w:jc w:val="center"/>
              <w:rPr>
                <w:rFonts w:eastAsiaTheme="minorEastAsia"/>
                <w:b/>
              </w:rPr>
            </w:pPr>
            <w:r w:rsidRPr="65C9DDDC">
              <w:rPr>
                <w:rFonts w:eastAsiaTheme="minorEastAsia"/>
                <w:b/>
              </w:rPr>
              <w:t>Name</w:t>
            </w:r>
          </w:p>
        </w:tc>
        <w:tc>
          <w:tcPr>
            <w:tcW w:w="2026" w:type="dxa"/>
            <w:shd w:val="clear" w:color="auto" w:fill="D9D9D9" w:themeFill="background1" w:themeFillShade="D9"/>
          </w:tcPr>
          <w:p w14:paraId="6DC5E7BF" w14:textId="77777777" w:rsidR="000A5193" w:rsidRDefault="000A5193" w:rsidP="00E6499B">
            <w:pPr>
              <w:jc w:val="center"/>
              <w:rPr>
                <w:rFonts w:eastAsiaTheme="minorEastAsia"/>
                <w:b/>
              </w:rPr>
            </w:pPr>
          </w:p>
          <w:p w14:paraId="5C588CD6" w14:textId="77777777" w:rsidR="000A5193" w:rsidRDefault="000A5193" w:rsidP="00E6499B">
            <w:pPr>
              <w:jc w:val="center"/>
              <w:rPr>
                <w:rFonts w:eastAsiaTheme="minorEastAsia"/>
                <w:b/>
              </w:rPr>
            </w:pPr>
            <w:r w:rsidRPr="65C9DDDC">
              <w:rPr>
                <w:rFonts w:eastAsiaTheme="minorEastAsia"/>
                <w:b/>
              </w:rPr>
              <w:t>Position</w:t>
            </w:r>
          </w:p>
        </w:tc>
        <w:tc>
          <w:tcPr>
            <w:tcW w:w="2129" w:type="dxa"/>
            <w:shd w:val="clear" w:color="auto" w:fill="D9D9D9" w:themeFill="background1" w:themeFillShade="D9"/>
          </w:tcPr>
          <w:p w14:paraId="4C1FD0B9" w14:textId="77777777" w:rsidR="000A5193" w:rsidRDefault="000A5193" w:rsidP="00E6499B">
            <w:pPr>
              <w:jc w:val="center"/>
              <w:rPr>
                <w:rFonts w:eastAsiaTheme="minorEastAsia"/>
                <w:b/>
              </w:rPr>
            </w:pPr>
          </w:p>
          <w:p w14:paraId="7B972105" w14:textId="77777777" w:rsidR="000A5193" w:rsidRDefault="000A5193" w:rsidP="00E6499B">
            <w:pPr>
              <w:jc w:val="center"/>
              <w:rPr>
                <w:rFonts w:eastAsiaTheme="minorEastAsia"/>
                <w:b/>
              </w:rPr>
            </w:pPr>
            <w:r w:rsidRPr="65C9DDDC">
              <w:rPr>
                <w:rFonts w:eastAsiaTheme="minorEastAsia"/>
                <w:b/>
              </w:rPr>
              <w:t>White Card Number</w:t>
            </w:r>
          </w:p>
        </w:tc>
        <w:tc>
          <w:tcPr>
            <w:tcW w:w="1604" w:type="dxa"/>
            <w:shd w:val="clear" w:color="auto" w:fill="D9D9D9" w:themeFill="background1" w:themeFillShade="D9"/>
          </w:tcPr>
          <w:p w14:paraId="6FDAB885" w14:textId="77777777" w:rsidR="000A5193" w:rsidRDefault="000A5193" w:rsidP="00E6499B">
            <w:pPr>
              <w:jc w:val="center"/>
              <w:rPr>
                <w:rFonts w:eastAsiaTheme="minorEastAsia"/>
                <w:b/>
              </w:rPr>
            </w:pPr>
          </w:p>
          <w:p w14:paraId="34E5C253" w14:textId="77777777" w:rsidR="000A5193" w:rsidRDefault="000A5193" w:rsidP="00E6499B">
            <w:pPr>
              <w:jc w:val="center"/>
              <w:rPr>
                <w:rFonts w:eastAsiaTheme="minorEastAsia"/>
                <w:b/>
              </w:rPr>
            </w:pPr>
            <w:r w:rsidRPr="65C9DDDC">
              <w:rPr>
                <w:rFonts w:eastAsiaTheme="minorEastAsia"/>
                <w:b/>
              </w:rPr>
              <w:t>Signature</w:t>
            </w:r>
          </w:p>
        </w:tc>
      </w:tr>
      <w:tr w:rsidR="000A5193" w14:paraId="3F6C6488" w14:textId="77777777" w:rsidTr="00FA1395">
        <w:trPr>
          <w:trHeight w:val="584"/>
        </w:trPr>
        <w:tc>
          <w:tcPr>
            <w:tcW w:w="1707" w:type="dxa"/>
            <w:shd w:val="clear" w:color="auto" w:fill="auto"/>
          </w:tcPr>
          <w:p w14:paraId="72F5E2E1" w14:textId="77777777" w:rsidR="000A5193" w:rsidRDefault="000A5193" w:rsidP="5EC34D41">
            <w:pPr>
              <w:spacing w:line="259" w:lineRule="auto"/>
              <w:jc w:val="center"/>
              <w:rPr>
                <w:rFonts w:ascii="Calibri" w:eastAsia="Calibri" w:hAnsi="Calibri" w:cs="Calibri"/>
                <w:color w:val="000000" w:themeColor="text1"/>
                <w:lang w:val="en-US"/>
              </w:rPr>
            </w:pPr>
          </w:p>
        </w:tc>
        <w:tc>
          <w:tcPr>
            <w:tcW w:w="1550" w:type="dxa"/>
            <w:shd w:val="clear" w:color="auto" w:fill="auto"/>
          </w:tcPr>
          <w:p w14:paraId="5E0DD78F" w14:textId="1D0BCD26" w:rsidR="000A5193" w:rsidRDefault="000A5193" w:rsidP="5EC34D41">
            <w:pPr>
              <w:spacing w:line="259" w:lineRule="auto"/>
              <w:jc w:val="center"/>
              <w:rPr>
                <w:rFonts w:ascii="Calibri" w:eastAsia="Calibri" w:hAnsi="Calibri" w:cs="Calibri"/>
                <w:color w:val="000000" w:themeColor="text1"/>
              </w:rPr>
            </w:pPr>
          </w:p>
        </w:tc>
        <w:tc>
          <w:tcPr>
            <w:tcW w:w="2026" w:type="dxa"/>
            <w:shd w:val="clear" w:color="auto" w:fill="auto"/>
          </w:tcPr>
          <w:p w14:paraId="541372AC" w14:textId="49E97A76" w:rsidR="000A5193" w:rsidRDefault="000A5193" w:rsidP="5EC34D41">
            <w:pPr>
              <w:spacing w:line="259" w:lineRule="auto"/>
              <w:jc w:val="center"/>
              <w:rPr>
                <w:rFonts w:ascii="Calibri" w:eastAsia="Calibri" w:hAnsi="Calibri" w:cs="Calibri"/>
                <w:color w:val="000000" w:themeColor="text1"/>
              </w:rPr>
            </w:pPr>
          </w:p>
        </w:tc>
        <w:tc>
          <w:tcPr>
            <w:tcW w:w="2129" w:type="dxa"/>
            <w:shd w:val="clear" w:color="auto" w:fill="auto"/>
          </w:tcPr>
          <w:p w14:paraId="092315A4" w14:textId="24C237F5" w:rsidR="000A5193" w:rsidRDefault="000A5193" w:rsidP="5EC34D41">
            <w:pPr>
              <w:spacing w:line="259" w:lineRule="auto"/>
              <w:jc w:val="center"/>
              <w:rPr>
                <w:rFonts w:ascii="Calibri" w:eastAsia="Calibri" w:hAnsi="Calibri" w:cs="Calibri"/>
                <w:color w:val="000000" w:themeColor="text1"/>
              </w:rPr>
            </w:pPr>
          </w:p>
        </w:tc>
        <w:tc>
          <w:tcPr>
            <w:tcW w:w="1604" w:type="dxa"/>
            <w:shd w:val="clear" w:color="auto" w:fill="auto"/>
          </w:tcPr>
          <w:p w14:paraId="2201F04C" w14:textId="6A0A35E3" w:rsidR="000A5193" w:rsidRDefault="000A5193" w:rsidP="5EC34D41">
            <w:pPr>
              <w:spacing w:line="259" w:lineRule="auto"/>
              <w:jc w:val="center"/>
              <w:rPr>
                <w:rFonts w:ascii="Calibri" w:eastAsia="Calibri" w:hAnsi="Calibri" w:cs="Calibri"/>
                <w:color w:val="000000" w:themeColor="text1"/>
              </w:rPr>
            </w:pPr>
          </w:p>
        </w:tc>
      </w:tr>
      <w:tr w:rsidR="000A5193" w14:paraId="7460CFCE" w14:textId="77777777" w:rsidTr="00FA1395">
        <w:trPr>
          <w:trHeight w:val="584"/>
        </w:trPr>
        <w:tc>
          <w:tcPr>
            <w:tcW w:w="1707" w:type="dxa"/>
            <w:shd w:val="clear" w:color="auto" w:fill="auto"/>
          </w:tcPr>
          <w:p w14:paraId="5A1CEEB7" w14:textId="77777777" w:rsidR="000A5193" w:rsidRDefault="000A5193" w:rsidP="5EC34D41">
            <w:pPr>
              <w:spacing w:line="259" w:lineRule="auto"/>
              <w:jc w:val="center"/>
              <w:rPr>
                <w:rFonts w:ascii="Calibri" w:eastAsia="Calibri" w:hAnsi="Calibri" w:cs="Calibri"/>
                <w:color w:val="000000" w:themeColor="text1"/>
                <w:lang w:val="en-US"/>
              </w:rPr>
            </w:pPr>
          </w:p>
        </w:tc>
        <w:tc>
          <w:tcPr>
            <w:tcW w:w="1550" w:type="dxa"/>
            <w:shd w:val="clear" w:color="auto" w:fill="auto"/>
          </w:tcPr>
          <w:p w14:paraId="22FED1AD" w14:textId="7A0B97F6" w:rsidR="000A5193" w:rsidRDefault="000A5193" w:rsidP="5EC34D41">
            <w:pPr>
              <w:spacing w:line="259" w:lineRule="auto"/>
              <w:jc w:val="center"/>
              <w:rPr>
                <w:rFonts w:ascii="Calibri" w:eastAsia="Calibri" w:hAnsi="Calibri" w:cs="Calibri"/>
                <w:color w:val="000000" w:themeColor="text1"/>
                <w:lang w:val="en-US"/>
              </w:rPr>
            </w:pPr>
          </w:p>
        </w:tc>
        <w:tc>
          <w:tcPr>
            <w:tcW w:w="2026" w:type="dxa"/>
            <w:shd w:val="clear" w:color="auto" w:fill="auto"/>
          </w:tcPr>
          <w:p w14:paraId="24BEA29B" w14:textId="61AB0C81" w:rsidR="000A5193" w:rsidRDefault="000A5193" w:rsidP="5EC34D41">
            <w:pPr>
              <w:spacing w:line="259" w:lineRule="auto"/>
              <w:jc w:val="center"/>
              <w:rPr>
                <w:rFonts w:ascii="Calibri" w:eastAsia="Calibri" w:hAnsi="Calibri" w:cs="Calibri"/>
                <w:color w:val="000000" w:themeColor="text1"/>
                <w:lang w:val="en-US"/>
              </w:rPr>
            </w:pPr>
          </w:p>
        </w:tc>
        <w:tc>
          <w:tcPr>
            <w:tcW w:w="2129" w:type="dxa"/>
            <w:shd w:val="clear" w:color="auto" w:fill="auto"/>
          </w:tcPr>
          <w:p w14:paraId="4070D619" w14:textId="156869AF" w:rsidR="000A5193" w:rsidRDefault="000A5193" w:rsidP="5EC34D41">
            <w:pPr>
              <w:spacing w:line="259" w:lineRule="auto"/>
              <w:jc w:val="center"/>
              <w:rPr>
                <w:rFonts w:ascii="Calibri" w:eastAsia="Calibri" w:hAnsi="Calibri" w:cs="Calibri"/>
                <w:color w:val="000000" w:themeColor="text1"/>
                <w:lang w:val="en-US"/>
              </w:rPr>
            </w:pPr>
          </w:p>
        </w:tc>
        <w:tc>
          <w:tcPr>
            <w:tcW w:w="1604" w:type="dxa"/>
            <w:shd w:val="clear" w:color="auto" w:fill="auto"/>
          </w:tcPr>
          <w:p w14:paraId="43D242FD" w14:textId="14803470" w:rsidR="000A5193" w:rsidRDefault="000A5193" w:rsidP="5EC34D41">
            <w:pPr>
              <w:spacing w:line="259" w:lineRule="auto"/>
              <w:jc w:val="center"/>
              <w:rPr>
                <w:rFonts w:ascii="Calibri" w:eastAsia="Calibri" w:hAnsi="Calibri" w:cs="Calibri"/>
                <w:color w:val="000000" w:themeColor="text1"/>
                <w:lang w:val="en-US"/>
              </w:rPr>
            </w:pPr>
          </w:p>
        </w:tc>
      </w:tr>
      <w:tr w:rsidR="000A5193" w14:paraId="52960B88" w14:textId="77777777" w:rsidTr="00FA1395">
        <w:trPr>
          <w:trHeight w:val="584"/>
        </w:trPr>
        <w:tc>
          <w:tcPr>
            <w:tcW w:w="1707" w:type="dxa"/>
            <w:shd w:val="clear" w:color="auto" w:fill="auto"/>
          </w:tcPr>
          <w:p w14:paraId="4469F859" w14:textId="77777777" w:rsidR="000A5193" w:rsidRDefault="000A5193" w:rsidP="5EC34D41">
            <w:pPr>
              <w:spacing w:line="259" w:lineRule="auto"/>
              <w:jc w:val="center"/>
              <w:rPr>
                <w:rFonts w:ascii="Calibri" w:eastAsia="Calibri" w:hAnsi="Calibri" w:cs="Calibri"/>
                <w:color w:val="000000" w:themeColor="text1"/>
                <w:lang w:val="en-US"/>
              </w:rPr>
            </w:pPr>
          </w:p>
        </w:tc>
        <w:tc>
          <w:tcPr>
            <w:tcW w:w="1550" w:type="dxa"/>
            <w:shd w:val="clear" w:color="auto" w:fill="auto"/>
          </w:tcPr>
          <w:p w14:paraId="30695117" w14:textId="2E0704AB" w:rsidR="000A5193" w:rsidRDefault="000A5193" w:rsidP="5EC34D41">
            <w:pPr>
              <w:spacing w:line="259" w:lineRule="auto"/>
              <w:jc w:val="center"/>
              <w:rPr>
                <w:rFonts w:ascii="Calibri" w:eastAsia="Calibri" w:hAnsi="Calibri" w:cs="Calibri"/>
                <w:color w:val="000000" w:themeColor="text1"/>
                <w:lang w:val="en-US"/>
              </w:rPr>
            </w:pPr>
          </w:p>
        </w:tc>
        <w:tc>
          <w:tcPr>
            <w:tcW w:w="2026" w:type="dxa"/>
            <w:shd w:val="clear" w:color="auto" w:fill="auto"/>
          </w:tcPr>
          <w:p w14:paraId="5358A244" w14:textId="4F8B4C9D" w:rsidR="000A5193" w:rsidRDefault="000A5193" w:rsidP="5EC34D41">
            <w:pPr>
              <w:spacing w:line="259" w:lineRule="auto"/>
              <w:jc w:val="center"/>
              <w:rPr>
                <w:rFonts w:ascii="Calibri" w:eastAsia="Calibri" w:hAnsi="Calibri" w:cs="Calibri"/>
                <w:color w:val="000000" w:themeColor="text1"/>
                <w:lang w:val="en-US"/>
              </w:rPr>
            </w:pPr>
          </w:p>
        </w:tc>
        <w:tc>
          <w:tcPr>
            <w:tcW w:w="2129" w:type="dxa"/>
            <w:shd w:val="clear" w:color="auto" w:fill="auto"/>
          </w:tcPr>
          <w:p w14:paraId="0A55EC6A" w14:textId="73B05A76" w:rsidR="000A5193" w:rsidRDefault="000A5193" w:rsidP="5EC34D41">
            <w:pPr>
              <w:spacing w:line="259" w:lineRule="auto"/>
              <w:jc w:val="center"/>
              <w:rPr>
                <w:rFonts w:ascii="Calibri" w:eastAsia="Calibri" w:hAnsi="Calibri" w:cs="Calibri"/>
                <w:color w:val="000000" w:themeColor="text1"/>
                <w:lang w:val="en-US"/>
              </w:rPr>
            </w:pPr>
          </w:p>
        </w:tc>
        <w:tc>
          <w:tcPr>
            <w:tcW w:w="1604" w:type="dxa"/>
            <w:shd w:val="clear" w:color="auto" w:fill="auto"/>
          </w:tcPr>
          <w:p w14:paraId="1D5B4C97" w14:textId="6045E007" w:rsidR="000A5193" w:rsidRDefault="000A5193" w:rsidP="5EC34D41">
            <w:pPr>
              <w:spacing w:line="259" w:lineRule="auto"/>
              <w:jc w:val="center"/>
              <w:rPr>
                <w:rFonts w:ascii="Calibri" w:eastAsia="Calibri" w:hAnsi="Calibri" w:cs="Calibri"/>
                <w:color w:val="000000" w:themeColor="text1"/>
                <w:lang w:val="en-US"/>
              </w:rPr>
            </w:pPr>
          </w:p>
        </w:tc>
      </w:tr>
      <w:tr w:rsidR="000A5193" w14:paraId="33ABE463" w14:textId="77777777" w:rsidTr="00FA1395">
        <w:trPr>
          <w:trHeight w:val="584"/>
        </w:trPr>
        <w:tc>
          <w:tcPr>
            <w:tcW w:w="1707" w:type="dxa"/>
            <w:shd w:val="clear" w:color="auto" w:fill="auto"/>
          </w:tcPr>
          <w:p w14:paraId="61452F9B" w14:textId="4B38B6DD" w:rsidR="000A5193" w:rsidRDefault="000A5193" w:rsidP="5EC34D41">
            <w:pPr>
              <w:spacing w:line="259" w:lineRule="auto"/>
              <w:jc w:val="center"/>
              <w:rPr>
                <w:rFonts w:ascii="Calibri" w:eastAsia="Calibri" w:hAnsi="Calibri" w:cs="Calibri"/>
                <w:color w:val="000000" w:themeColor="text1"/>
              </w:rPr>
            </w:pPr>
          </w:p>
        </w:tc>
        <w:tc>
          <w:tcPr>
            <w:tcW w:w="1550" w:type="dxa"/>
            <w:shd w:val="clear" w:color="auto" w:fill="auto"/>
          </w:tcPr>
          <w:p w14:paraId="56220EDD" w14:textId="77777777" w:rsidR="000A5193" w:rsidRDefault="000A5193" w:rsidP="5EC34D41">
            <w:pPr>
              <w:spacing w:line="259" w:lineRule="auto"/>
              <w:jc w:val="center"/>
              <w:rPr>
                <w:rFonts w:ascii="Calibri" w:eastAsia="Calibri" w:hAnsi="Calibri" w:cs="Calibri"/>
                <w:color w:val="000000" w:themeColor="text1"/>
              </w:rPr>
            </w:pPr>
          </w:p>
        </w:tc>
        <w:tc>
          <w:tcPr>
            <w:tcW w:w="2026" w:type="dxa"/>
            <w:shd w:val="clear" w:color="auto" w:fill="auto"/>
          </w:tcPr>
          <w:p w14:paraId="0670BEBD" w14:textId="77777777" w:rsidR="000A5193" w:rsidRDefault="000A5193" w:rsidP="5EC34D41">
            <w:pPr>
              <w:spacing w:line="259" w:lineRule="auto"/>
              <w:jc w:val="center"/>
              <w:rPr>
                <w:rFonts w:ascii="Calibri" w:eastAsia="Calibri" w:hAnsi="Calibri" w:cs="Calibri"/>
                <w:color w:val="000000" w:themeColor="text1"/>
              </w:rPr>
            </w:pPr>
          </w:p>
        </w:tc>
        <w:tc>
          <w:tcPr>
            <w:tcW w:w="2129" w:type="dxa"/>
            <w:shd w:val="clear" w:color="auto" w:fill="auto"/>
          </w:tcPr>
          <w:p w14:paraId="2E5208B1" w14:textId="411E5FF3" w:rsidR="000A5193" w:rsidRDefault="000A5193" w:rsidP="5EC34D41">
            <w:pPr>
              <w:spacing w:line="259" w:lineRule="auto"/>
              <w:jc w:val="center"/>
              <w:rPr>
                <w:rFonts w:ascii="Calibri" w:eastAsia="Calibri" w:hAnsi="Calibri" w:cs="Calibri"/>
                <w:color w:val="000000" w:themeColor="text1"/>
              </w:rPr>
            </w:pPr>
          </w:p>
        </w:tc>
        <w:tc>
          <w:tcPr>
            <w:tcW w:w="1604" w:type="dxa"/>
            <w:shd w:val="clear" w:color="auto" w:fill="auto"/>
          </w:tcPr>
          <w:p w14:paraId="1C243257" w14:textId="757FC10F" w:rsidR="000A5193" w:rsidRDefault="000A5193" w:rsidP="5EC34D41">
            <w:pPr>
              <w:spacing w:line="259" w:lineRule="auto"/>
              <w:jc w:val="center"/>
              <w:rPr>
                <w:rFonts w:ascii="Calibri" w:eastAsia="Calibri" w:hAnsi="Calibri" w:cs="Calibri"/>
                <w:color w:val="000000" w:themeColor="text1"/>
              </w:rPr>
            </w:pPr>
          </w:p>
        </w:tc>
      </w:tr>
      <w:tr w:rsidR="000A5193" w14:paraId="5E5BA3E2" w14:textId="77777777" w:rsidTr="00FA1395">
        <w:trPr>
          <w:trHeight w:val="584"/>
        </w:trPr>
        <w:tc>
          <w:tcPr>
            <w:tcW w:w="1707" w:type="dxa"/>
            <w:shd w:val="clear" w:color="auto" w:fill="auto"/>
          </w:tcPr>
          <w:p w14:paraId="646566F4" w14:textId="28E0E914" w:rsidR="000A5193" w:rsidRDefault="000A5193" w:rsidP="00234742">
            <w:pPr>
              <w:jc w:val="center"/>
              <w:rPr>
                <w:rFonts w:eastAsiaTheme="minorEastAsia"/>
                <w:b/>
              </w:rPr>
            </w:pPr>
          </w:p>
        </w:tc>
        <w:tc>
          <w:tcPr>
            <w:tcW w:w="1550" w:type="dxa"/>
            <w:shd w:val="clear" w:color="auto" w:fill="auto"/>
          </w:tcPr>
          <w:p w14:paraId="212B994D" w14:textId="6A85C4EF" w:rsidR="000A5193" w:rsidRDefault="000A5193" w:rsidP="00234742">
            <w:pPr>
              <w:jc w:val="center"/>
              <w:rPr>
                <w:rFonts w:eastAsiaTheme="minorEastAsia"/>
                <w:b/>
              </w:rPr>
            </w:pPr>
          </w:p>
        </w:tc>
        <w:tc>
          <w:tcPr>
            <w:tcW w:w="2026" w:type="dxa"/>
            <w:shd w:val="clear" w:color="auto" w:fill="auto"/>
          </w:tcPr>
          <w:p w14:paraId="20A4DFB7" w14:textId="6A661D7A" w:rsidR="000A5193" w:rsidRDefault="000A5193" w:rsidP="00234742">
            <w:pPr>
              <w:jc w:val="center"/>
              <w:rPr>
                <w:rFonts w:eastAsiaTheme="minorEastAsia"/>
                <w:b/>
              </w:rPr>
            </w:pPr>
          </w:p>
        </w:tc>
        <w:tc>
          <w:tcPr>
            <w:tcW w:w="2129" w:type="dxa"/>
            <w:shd w:val="clear" w:color="auto" w:fill="auto"/>
          </w:tcPr>
          <w:p w14:paraId="7027208E" w14:textId="044BC8E1" w:rsidR="000A5193" w:rsidRDefault="000A5193" w:rsidP="00234742">
            <w:pPr>
              <w:jc w:val="center"/>
              <w:rPr>
                <w:rFonts w:eastAsiaTheme="minorEastAsia"/>
                <w:b/>
              </w:rPr>
            </w:pPr>
          </w:p>
        </w:tc>
        <w:tc>
          <w:tcPr>
            <w:tcW w:w="1604" w:type="dxa"/>
            <w:shd w:val="clear" w:color="auto" w:fill="auto"/>
          </w:tcPr>
          <w:p w14:paraId="2818E6D1" w14:textId="59CC0E41" w:rsidR="000A5193" w:rsidRDefault="000A5193" w:rsidP="00234742">
            <w:pPr>
              <w:jc w:val="center"/>
              <w:rPr>
                <w:rFonts w:eastAsiaTheme="minorEastAsia"/>
                <w:b/>
              </w:rPr>
            </w:pPr>
          </w:p>
        </w:tc>
      </w:tr>
      <w:tr w:rsidR="000A5193" w14:paraId="3C2C8F90" w14:textId="77777777" w:rsidTr="00FA1395">
        <w:trPr>
          <w:trHeight w:val="584"/>
        </w:trPr>
        <w:tc>
          <w:tcPr>
            <w:tcW w:w="1707" w:type="dxa"/>
            <w:shd w:val="clear" w:color="auto" w:fill="auto"/>
          </w:tcPr>
          <w:p w14:paraId="7CAB0BA2" w14:textId="2D156DC7" w:rsidR="000A5193" w:rsidRDefault="000A5193" w:rsidP="00234742">
            <w:pPr>
              <w:jc w:val="center"/>
              <w:rPr>
                <w:rFonts w:eastAsiaTheme="minorEastAsia"/>
                <w:b/>
              </w:rPr>
            </w:pPr>
          </w:p>
        </w:tc>
        <w:tc>
          <w:tcPr>
            <w:tcW w:w="1550" w:type="dxa"/>
            <w:shd w:val="clear" w:color="auto" w:fill="auto"/>
          </w:tcPr>
          <w:p w14:paraId="48EA53B1" w14:textId="1913F11C" w:rsidR="000A5193" w:rsidRDefault="000A5193" w:rsidP="00234742">
            <w:pPr>
              <w:jc w:val="center"/>
              <w:rPr>
                <w:rFonts w:eastAsiaTheme="minorEastAsia"/>
                <w:b/>
              </w:rPr>
            </w:pPr>
          </w:p>
        </w:tc>
        <w:tc>
          <w:tcPr>
            <w:tcW w:w="2026" w:type="dxa"/>
            <w:shd w:val="clear" w:color="auto" w:fill="auto"/>
          </w:tcPr>
          <w:p w14:paraId="6099814B" w14:textId="45D86127" w:rsidR="000A5193" w:rsidRDefault="000A5193" w:rsidP="00234742">
            <w:pPr>
              <w:jc w:val="center"/>
              <w:rPr>
                <w:rFonts w:eastAsiaTheme="minorEastAsia"/>
                <w:b/>
              </w:rPr>
            </w:pPr>
          </w:p>
        </w:tc>
        <w:tc>
          <w:tcPr>
            <w:tcW w:w="2129" w:type="dxa"/>
            <w:shd w:val="clear" w:color="auto" w:fill="auto"/>
          </w:tcPr>
          <w:p w14:paraId="7C020BD6" w14:textId="77777777" w:rsidR="000A5193" w:rsidRDefault="000A5193" w:rsidP="00234742">
            <w:pPr>
              <w:jc w:val="center"/>
              <w:rPr>
                <w:rFonts w:eastAsiaTheme="minorEastAsia"/>
                <w:b/>
              </w:rPr>
            </w:pPr>
          </w:p>
        </w:tc>
        <w:tc>
          <w:tcPr>
            <w:tcW w:w="1604" w:type="dxa"/>
            <w:shd w:val="clear" w:color="auto" w:fill="auto"/>
          </w:tcPr>
          <w:p w14:paraId="758CF8AA" w14:textId="575A7F74" w:rsidR="000A5193" w:rsidRDefault="000A5193" w:rsidP="00234742">
            <w:pPr>
              <w:jc w:val="center"/>
              <w:rPr>
                <w:rFonts w:eastAsiaTheme="minorEastAsia"/>
                <w:b/>
              </w:rPr>
            </w:pPr>
          </w:p>
        </w:tc>
      </w:tr>
      <w:tr w:rsidR="000A5193" w14:paraId="0561673D" w14:textId="77777777" w:rsidTr="00FA1395">
        <w:trPr>
          <w:trHeight w:val="584"/>
        </w:trPr>
        <w:tc>
          <w:tcPr>
            <w:tcW w:w="1707" w:type="dxa"/>
            <w:shd w:val="clear" w:color="auto" w:fill="auto"/>
          </w:tcPr>
          <w:p w14:paraId="148C6041" w14:textId="0B4603C5" w:rsidR="000A5193" w:rsidRDefault="000A5193" w:rsidP="00234742">
            <w:pPr>
              <w:jc w:val="center"/>
              <w:rPr>
                <w:rFonts w:eastAsiaTheme="minorEastAsia"/>
                <w:b/>
              </w:rPr>
            </w:pPr>
          </w:p>
        </w:tc>
        <w:tc>
          <w:tcPr>
            <w:tcW w:w="1550" w:type="dxa"/>
            <w:shd w:val="clear" w:color="auto" w:fill="auto"/>
          </w:tcPr>
          <w:p w14:paraId="68556864" w14:textId="18E1033D" w:rsidR="000A5193" w:rsidRDefault="000A5193" w:rsidP="00234742">
            <w:pPr>
              <w:jc w:val="center"/>
              <w:rPr>
                <w:rFonts w:eastAsiaTheme="minorEastAsia"/>
                <w:b/>
              </w:rPr>
            </w:pPr>
          </w:p>
        </w:tc>
        <w:tc>
          <w:tcPr>
            <w:tcW w:w="2026" w:type="dxa"/>
            <w:shd w:val="clear" w:color="auto" w:fill="auto"/>
          </w:tcPr>
          <w:p w14:paraId="2F92A8CF" w14:textId="699BCBA9" w:rsidR="000A5193" w:rsidRDefault="000A5193" w:rsidP="00234742">
            <w:pPr>
              <w:jc w:val="center"/>
              <w:rPr>
                <w:rFonts w:eastAsiaTheme="minorEastAsia"/>
                <w:b/>
              </w:rPr>
            </w:pPr>
          </w:p>
        </w:tc>
        <w:tc>
          <w:tcPr>
            <w:tcW w:w="2129" w:type="dxa"/>
            <w:shd w:val="clear" w:color="auto" w:fill="auto"/>
          </w:tcPr>
          <w:p w14:paraId="2862D6EE" w14:textId="59493C51" w:rsidR="000A5193" w:rsidRDefault="000A5193" w:rsidP="00234742">
            <w:pPr>
              <w:jc w:val="center"/>
              <w:rPr>
                <w:rFonts w:eastAsiaTheme="minorEastAsia"/>
                <w:b/>
              </w:rPr>
            </w:pPr>
          </w:p>
        </w:tc>
        <w:tc>
          <w:tcPr>
            <w:tcW w:w="1604" w:type="dxa"/>
            <w:shd w:val="clear" w:color="auto" w:fill="auto"/>
          </w:tcPr>
          <w:p w14:paraId="72DC381B" w14:textId="2A214462" w:rsidR="000A5193" w:rsidRDefault="000A5193" w:rsidP="00234742">
            <w:pPr>
              <w:jc w:val="center"/>
              <w:rPr>
                <w:rFonts w:eastAsiaTheme="minorEastAsia"/>
                <w:b/>
              </w:rPr>
            </w:pPr>
          </w:p>
        </w:tc>
      </w:tr>
      <w:tr w:rsidR="000A5193" w14:paraId="6A7008FE" w14:textId="77777777" w:rsidTr="00FA1395">
        <w:trPr>
          <w:trHeight w:val="584"/>
        </w:trPr>
        <w:tc>
          <w:tcPr>
            <w:tcW w:w="1707" w:type="dxa"/>
            <w:shd w:val="clear" w:color="auto" w:fill="auto"/>
          </w:tcPr>
          <w:p w14:paraId="04C2335B" w14:textId="77777777" w:rsidR="000A5193" w:rsidRDefault="000A5193" w:rsidP="00234742">
            <w:pPr>
              <w:jc w:val="center"/>
              <w:rPr>
                <w:rFonts w:eastAsiaTheme="minorEastAsia"/>
                <w:b/>
              </w:rPr>
            </w:pPr>
          </w:p>
        </w:tc>
        <w:tc>
          <w:tcPr>
            <w:tcW w:w="1550" w:type="dxa"/>
            <w:shd w:val="clear" w:color="auto" w:fill="auto"/>
          </w:tcPr>
          <w:p w14:paraId="2938D345" w14:textId="77777777" w:rsidR="000A5193" w:rsidRDefault="000A5193" w:rsidP="00234742">
            <w:pPr>
              <w:jc w:val="center"/>
              <w:rPr>
                <w:rFonts w:eastAsiaTheme="minorEastAsia"/>
                <w:b/>
              </w:rPr>
            </w:pPr>
          </w:p>
        </w:tc>
        <w:tc>
          <w:tcPr>
            <w:tcW w:w="2026" w:type="dxa"/>
            <w:shd w:val="clear" w:color="auto" w:fill="auto"/>
          </w:tcPr>
          <w:p w14:paraId="040DD42A" w14:textId="77777777" w:rsidR="000A5193" w:rsidRDefault="000A5193" w:rsidP="00234742">
            <w:pPr>
              <w:jc w:val="center"/>
              <w:rPr>
                <w:rFonts w:eastAsiaTheme="minorEastAsia"/>
                <w:b/>
              </w:rPr>
            </w:pPr>
          </w:p>
        </w:tc>
        <w:tc>
          <w:tcPr>
            <w:tcW w:w="2129" w:type="dxa"/>
            <w:shd w:val="clear" w:color="auto" w:fill="auto"/>
          </w:tcPr>
          <w:p w14:paraId="2190F76C" w14:textId="77777777" w:rsidR="000A5193" w:rsidRDefault="000A5193" w:rsidP="00234742">
            <w:pPr>
              <w:jc w:val="center"/>
              <w:rPr>
                <w:rFonts w:eastAsiaTheme="minorEastAsia"/>
                <w:b/>
              </w:rPr>
            </w:pPr>
          </w:p>
        </w:tc>
        <w:tc>
          <w:tcPr>
            <w:tcW w:w="1604" w:type="dxa"/>
            <w:shd w:val="clear" w:color="auto" w:fill="auto"/>
          </w:tcPr>
          <w:p w14:paraId="5170AB7F" w14:textId="77777777" w:rsidR="000A5193" w:rsidRDefault="000A5193" w:rsidP="00234742">
            <w:pPr>
              <w:jc w:val="center"/>
              <w:rPr>
                <w:rFonts w:eastAsiaTheme="minorEastAsia"/>
                <w:b/>
              </w:rPr>
            </w:pPr>
          </w:p>
        </w:tc>
      </w:tr>
    </w:tbl>
    <w:p w14:paraId="6715DAA7" w14:textId="276395F7" w:rsidR="00FA1395" w:rsidRDefault="00FA1395" w:rsidP="00ED49A9">
      <w:pPr>
        <w:rPr>
          <w:b/>
          <w:bCs/>
        </w:rPr>
      </w:pPr>
    </w:p>
    <w:p w14:paraId="1E40C5BD" w14:textId="77777777" w:rsidR="00F412BB" w:rsidRDefault="00F412BB">
      <w:pPr>
        <w:rPr>
          <w:b/>
          <w:bCs/>
        </w:rPr>
        <w:sectPr w:rsidR="00F412BB" w:rsidSect="001971FE">
          <w:headerReference w:type="default" r:id="rId34"/>
          <w:pgSz w:w="11906" w:h="16838"/>
          <w:pgMar w:top="1440" w:right="1440" w:bottom="1440" w:left="1440" w:header="708" w:footer="708" w:gutter="0"/>
          <w:cols w:space="708"/>
          <w:docGrid w:linePitch="360"/>
        </w:sectPr>
      </w:pPr>
    </w:p>
    <w:p w14:paraId="4C722577" w14:textId="49518895" w:rsidR="000A5193" w:rsidRPr="00F412BB" w:rsidRDefault="00FA1395" w:rsidP="00FA1395">
      <w:pPr>
        <w:pStyle w:val="Heading3"/>
        <w:rPr>
          <w:color w:val="75A238"/>
        </w:rPr>
      </w:pPr>
      <w:bookmarkStart w:id="16" w:name="_Toc164775683"/>
      <w:r w:rsidRPr="00F412BB">
        <w:rPr>
          <w:color w:val="75A238"/>
        </w:rPr>
        <w:lastRenderedPageBreak/>
        <w:t>Use of Utility Vehicle</w:t>
      </w:r>
      <w:bookmarkEnd w:id="16"/>
    </w:p>
    <w:p w14:paraId="565CAB59" w14:textId="77777777" w:rsidR="00F412BB" w:rsidRPr="00F412BB" w:rsidRDefault="00F412BB" w:rsidP="00F412BB"/>
    <w:tbl>
      <w:tblPr>
        <w:tblStyle w:val="TableGrid"/>
        <w:tblW w:w="0" w:type="auto"/>
        <w:tblLook w:val="04A0" w:firstRow="1" w:lastRow="0" w:firstColumn="1" w:lastColumn="0" w:noHBand="0" w:noVBand="1"/>
      </w:tblPr>
      <w:tblGrid>
        <w:gridCol w:w="2254"/>
        <w:gridCol w:w="2369"/>
        <w:gridCol w:w="2171"/>
        <w:gridCol w:w="2222"/>
      </w:tblGrid>
      <w:tr w:rsidR="000A5193" w14:paraId="154EB463" w14:textId="77777777" w:rsidTr="2C62EF5E">
        <w:tc>
          <w:tcPr>
            <w:tcW w:w="13948" w:type="dxa"/>
            <w:gridSpan w:val="4"/>
          </w:tcPr>
          <w:p w14:paraId="5135BADE" w14:textId="29E049E6" w:rsidR="000A5193" w:rsidRPr="00334100" w:rsidRDefault="00851CBF" w:rsidP="006539D0">
            <w:pPr>
              <w:jc w:val="center"/>
              <w:rPr>
                <w:rFonts w:cstheme="minorHAnsi"/>
                <w:b/>
                <w:bCs/>
              </w:rPr>
            </w:pPr>
            <w:r>
              <w:rPr>
                <w:rFonts w:eastAsiaTheme="minorEastAsia"/>
                <w:b/>
              </w:rPr>
              <w:t xml:space="preserve">Provided by </w:t>
            </w:r>
            <w:r w:rsidRPr="65C9DDDC">
              <w:rPr>
                <w:rFonts w:eastAsiaTheme="minorEastAsia"/>
                <w:b/>
              </w:rPr>
              <w:t>Greater Sydney Landcare</w:t>
            </w:r>
          </w:p>
        </w:tc>
      </w:tr>
      <w:tr w:rsidR="000A5193" w14:paraId="2D79EA56" w14:textId="77777777" w:rsidTr="2C62EF5E">
        <w:tc>
          <w:tcPr>
            <w:tcW w:w="13948" w:type="dxa"/>
            <w:gridSpan w:val="4"/>
            <w:shd w:val="clear" w:color="auto" w:fill="D9D9D9" w:themeFill="background1" w:themeFillShade="D9"/>
          </w:tcPr>
          <w:p w14:paraId="076AF65C" w14:textId="77777777" w:rsidR="000A5193" w:rsidRPr="00334100" w:rsidRDefault="000A5193" w:rsidP="006539D0">
            <w:pPr>
              <w:jc w:val="center"/>
              <w:rPr>
                <w:rFonts w:cstheme="minorHAnsi"/>
                <w:b/>
                <w:bCs/>
                <w:sz w:val="32"/>
                <w:szCs w:val="32"/>
              </w:rPr>
            </w:pPr>
            <w:r w:rsidRPr="00334100">
              <w:rPr>
                <w:rFonts w:cstheme="minorHAnsi"/>
                <w:b/>
                <w:bCs/>
                <w:sz w:val="32"/>
                <w:szCs w:val="32"/>
              </w:rPr>
              <w:t>Safe Work Method Statement (SWMS)</w:t>
            </w:r>
          </w:p>
        </w:tc>
      </w:tr>
      <w:tr w:rsidR="000A5193" w14:paraId="0D606EF1" w14:textId="77777777" w:rsidTr="2C62EF5E">
        <w:trPr>
          <w:trHeight w:val="855"/>
        </w:trPr>
        <w:tc>
          <w:tcPr>
            <w:tcW w:w="13948" w:type="dxa"/>
            <w:gridSpan w:val="4"/>
          </w:tcPr>
          <w:p w14:paraId="391FA096" w14:textId="77777777" w:rsidR="000A5193" w:rsidRPr="00334100" w:rsidRDefault="000A5193" w:rsidP="006539D0">
            <w:pPr>
              <w:jc w:val="center"/>
              <w:rPr>
                <w:rFonts w:cstheme="minorHAnsi"/>
                <w:b/>
                <w:bCs/>
                <w:sz w:val="52"/>
                <w:szCs w:val="52"/>
              </w:rPr>
            </w:pPr>
            <w:r w:rsidRPr="00334100">
              <w:rPr>
                <w:rFonts w:cstheme="minorHAnsi"/>
                <w:b/>
                <w:bCs/>
                <w:sz w:val="52"/>
                <w:szCs w:val="52"/>
              </w:rPr>
              <w:t>Use of Utility Vehicle</w:t>
            </w:r>
          </w:p>
        </w:tc>
      </w:tr>
      <w:tr w:rsidR="000A5193" w14:paraId="2AC4E887" w14:textId="77777777" w:rsidTr="2C62EF5E">
        <w:tc>
          <w:tcPr>
            <w:tcW w:w="6974" w:type="dxa"/>
            <w:gridSpan w:val="2"/>
          </w:tcPr>
          <w:p w14:paraId="478CBBDD" w14:textId="1C7FB2F5" w:rsidR="000A5193" w:rsidRPr="00334100" w:rsidRDefault="000A5193" w:rsidP="006539D0">
            <w:pPr>
              <w:jc w:val="center"/>
              <w:rPr>
                <w:rFonts w:cstheme="minorHAnsi"/>
                <w:b/>
                <w:bCs/>
                <w:sz w:val="28"/>
                <w:szCs w:val="28"/>
              </w:rPr>
            </w:pPr>
            <w:r w:rsidRPr="00334100">
              <w:rPr>
                <w:rFonts w:cstheme="minorHAnsi"/>
                <w:b/>
                <w:bCs/>
                <w:sz w:val="28"/>
                <w:szCs w:val="28"/>
              </w:rPr>
              <w:t xml:space="preserve">Organisation name: </w:t>
            </w:r>
          </w:p>
        </w:tc>
        <w:tc>
          <w:tcPr>
            <w:tcW w:w="6974" w:type="dxa"/>
            <w:gridSpan w:val="2"/>
          </w:tcPr>
          <w:p w14:paraId="7D0FDC7B" w14:textId="6A010F88" w:rsidR="000A5193" w:rsidRPr="00334100" w:rsidRDefault="000A5193" w:rsidP="006539D0">
            <w:pPr>
              <w:jc w:val="center"/>
              <w:rPr>
                <w:rFonts w:cstheme="minorHAnsi"/>
                <w:sz w:val="28"/>
                <w:szCs w:val="28"/>
              </w:rPr>
            </w:pPr>
            <w:r w:rsidRPr="00334100">
              <w:rPr>
                <w:rFonts w:cstheme="minorHAnsi"/>
                <w:b/>
                <w:bCs/>
                <w:sz w:val="28"/>
                <w:szCs w:val="28"/>
              </w:rPr>
              <w:t xml:space="preserve">Organisation Address: </w:t>
            </w:r>
          </w:p>
          <w:p w14:paraId="648A5AA9" w14:textId="77777777" w:rsidR="000A5193" w:rsidRPr="00334100" w:rsidRDefault="000A5193" w:rsidP="006539D0">
            <w:pPr>
              <w:jc w:val="center"/>
              <w:rPr>
                <w:rFonts w:cstheme="minorHAnsi"/>
                <w:b/>
                <w:bCs/>
                <w:sz w:val="28"/>
                <w:szCs w:val="28"/>
              </w:rPr>
            </w:pPr>
          </w:p>
        </w:tc>
      </w:tr>
      <w:tr w:rsidR="000A5193" w14:paraId="11DF17F4" w14:textId="77777777" w:rsidTr="2C62EF5E">
        <w:tc>
          <w:tcPr>
            <w:tcW w:w="3487" w:type="dxa"/>
            <w:shd w:val="clear" w:color="auto" w:fill="D9D9D9" w:themeFill="background1" w:themeFillShade="D9"/>
          </w:tcPr>
          <w:p w14:paraId="5F19426E" w14:textId="77777777" w:rsidR="000A5193" w:rsidRPr="00334100" w:rsidRDefault="000A5193" w:rsidP="00E3740C">
            <w:pPr>
              <w:jc w:val="center"/>
              <w:rPr>
                <w:rFonts w:cstheme="minorHAnsi"/>
                <w:b/>
                <w:bCs/>
                <w:color w:val="231F20"/>
                <w:sz w:val="18"/>
                <w:szCs w:val="18"/>
              </w:rPr>
            </w:pPr>
            <w:r w:rsidRPr="00334100">
              <w:rPr>
                <w:rFonts w:cstheme="minorHAnsi"/>
                <w:b/>
                <w:bCs/>
                <w:color w:val="231F20"/>
                <w:sz w:val="18"/>
                <w:szCs w:val="18"/>
              </w:rPr>
              <w:t>SWMS approved by (Name and signature)</w:t>
            </w:r>
          </w:p>
        </w:tc>
        <w:tc>
          <w:tcPr>
            <w:tcW w:w="3487" w:type="dxa"/>
            <w:shd w:val="clear" w:color="auto" w:fill="D9D9D9" w:themeFill="background1" w:themeFillShade="D9"/>
          </w:tcPr>
          <w:p w14:paraId="6716696C" w14:textId="77777777" w:rsidR="000A5193" w:rsidRPr="00334100" w:rsidRDefault="000A5193" w:rsidP="00E3740C">
            <w:pPr>
              <w:jc w:val="center"/>
              <w:rPr>
                <w:rFonts w:cstheme="minorHAnsi"/>
                <w:b/>
                <w:bCs/>
              </w:rPr>
            </w:pPr>
            <w:r w:rsidRPr="00334100">
              <w:rPr>
                <w:rFonts w:cstheme="minorHAnsi"/>
                <w:b/>
                <w:bCs/>
                <w:color w:val="231F20"/>
                <w:sz w:val="18"/>
                <w:szCs w:val="18"/>
              </w:rPr>
              <w:t>Person</w:t>
            </w:r>
            <w:r w:rsidRPr="00334100">
              <w:rPr>
                <w:rFonts w:cstheme="minorHAnsi"/>
                <w:b/>
                <w:bCs/>
                <w:color w:val="231F20"/>
                <w:spacing w:val="6"/>
                <w:sz w:val="18"/>
                <w:szCs w:val="18"/>
              </w:rPr>
              <w:t xml:space="preserve"> </w:t>
            </w:r>
            <w:r w:rsidRPr="00334100">
              <w:rPr>
                <w:rFonts w:cstheme="minorHAnsi"/>
                <w:b/>
                <w:bCs/>
                <w:color w:val="231F20"/>
                <w:sz w:val="18"/>
                <w:szCs w:val="18"/>
              </w:rPr>
              <w:t>responsible</w:t>
            </w:r>
            <w:r w:rsidRPr="00334100">
              <w:rPr>
                <w:rFonts w:cstheme="minorHAnsi"/>
                <w:b/>
                <w:bCs/>
                <w:color w:val="231F20"/>
                <w:spacing w:val="6"/>
                <w:sz w:val="18"/>
                <w:szCs w:val="18"/>
              </w:rPr>
              <w:t xml:space="preserve"> </w:t>
            </w:r>
            <w:r w:rsidRPr="00334100">
              <w:rPr>
                <w:rFonts w:cstheme="minorHAnsi"/>
                <w:b/>
                <w:bCs/>
                <w:color w:val="231F20"/>
                <w:sz w:val="18"/>
                <w:szCs w:val="18"/>
              </w:rPr>
              <w:t>for</w:t>
            </w:r>
            <w:r w:rsidRPr="00334100">
              <w:rPr>
                <w:rFonts w:cstheme="minorHAnsi"/>
                <w:b/>
                <w:bCs/>
                <w:color w:val="231F20"/>
                <w:spacing w:val="6"/>
                <w:sz w:val="18"/>
                <w:szCs w:val="18"/>
              </w:rPr>
              <w:t xml:space="preserve"> </w:t>
            </w:r>
            <w:r w:rsidRPr="00334100">
              <w:rPr>
                <w:rFonts w:cstheme="minorHAnsi"/>
                <w:b/>
                <w:bCs/>
                <w:color w:val="231F20"/>
                <w:sz w:val="18"/>
                <w:szCs w:val="18"/>
              </w:rPr>
              <w:t>ensuring Competency and compliance</w:t>
            </w:r>
            <w:r w:rsidRPr="00334100">
              <w:rPr>
                <w:rFonts w:cstheme="minorHAnsi"/>
                <w:b/>
                <w:bCs/>
                <w:color w:val="231F20"/>
                <w:spacing w:val="6"/>
                <w:sz w:val="18"/>
                <w:szCs w:val="18"/>
              </w:rPr>
              <w:t xml:space="preserve"> </w:t>
            </w:r>
            <w:r w:rsidRPr="00334100">
              <w:rPr>
                <w:rFonts w:cstheme="minorHAnsi"/>
                <w:b/>
                <w:bCs/>
                <w:color w:val="231F20"/>
                <w:sz w:val="18"/>
                <w:szCs w:val="18"/>
              </w:rPr>
              <w:t>with</w:t>
            </w:r>
            <w:r w:rsidRPr="00334100">
              <w:rPr>
                <w:rFonts w:cstheme="minorHAnsi"/>
                <w:b/>
                <w:bCs/>
                <w:color w:val="231F20"/>
                <w:spacing w:val="6"/>
                <w:sz w:val="18"/>
                <w:szCs w:val="18"/>
              </w:rPr>
              <w:t xml:space="preserve"> </w:t>
            </w:r>
            <w:r w:rsidRPr="00334100">
              <w:rPr>
                <w:rFonts w:cstheme="minorHAnsi"/>
                <w:b/>
                <w:bCs/>
                <w:color w:val="231F20"/>
                <w:sz w:val="18"/>
                <w:szCs w:val="18"/>
              </w:rPr>
              <w:t>SWMS</w:t>
            </w:r>
          </w:p>
        </w:tc>
        <w:tc>
          <w:tcPr>
            <w:tcW w:w="3487" w:type="dxa"/>
            <w:shd w:val="clear" w:color="auto" w:fill="D9D9D9" w:themeFill="background1" w:themeFillShade="D9"/>
          </w:tcPr>
          <w:p w14:paraId="61D750EA" w14:textId="77777777" w:rsidR="000A5193" w:rsidRPr="00334100" w:rsidRDefault="000A5193" w:rsidP="00E3740C">
            <w:pPr>
              <w:jc w:val="center"/>
              <w:rPr>
                <w:rFonts w:cstheme="minorHAnsi"/>
                <w:b/>
                <w:bCs/>
              </w:rPr>
            </w:pPr>
            <w:r w:rsidRPr="00334100">
              <w:rPr>
                <w:rFonts w:cstheme="minorHAnsi"/>
                <w:b/>
                <w:bCs/>
              </w:rPr>
              <w:t>SWMS Issue Date</w:t>
            </w:r>
          </w:p>
        </w:tc>
        <w:tc>
          <w:tcPr>
            <w:tcW w:w="3487" w:type="dxa"/>
            <w:shd w:val="clear" w:color="auto" w:fill="D9D9D9" w:themeFill="background1" w:themeFillShade="D9"/>
          </w:tcPr>
          <w:p w14:paraId="1C480471" w14:textId="77777777" w:rsidR="000A5193" w:rsidRPr="00334100" w:rsidRDefault="000A5193" w:rsidP="00E3740C">
            <w:pPr>
              <w:jc w:val="center"/>
              <w:rPr>
                <w:rFonts w:cstheme="minorHAnsi"/>
                <w:b/>
                <w:bCs/>
              </w:rPr>
            </w:pPr>
            <w:r w:rsidRPr="00334100">
              <w:rPr>
                <w:rFonts w:cstheme="minorHAnsi"/>
                <w:b/>
                <w:bCs/>
              </w:rPr>
              <w:t>SWMS Version</w:t>
            </w:r>
          </w:p>
        </w:tc>
      </w:tr>
      <w:tr w:rsidR="000A5193" w14:paraId="33C7EB35" w14:textId="77777777" w:rsidTr="2C62EF5E">
        <w:trPr>
          <w:trHeight w:val="718"/>
        </w:trPr>
        <w:tc>
          <w:tcPr>
            <w:tcW w:w="3487" w:type="dxa"/>
          </w:tcPr>
          <w:p w14:paraId="36A6A842" w14:textId="7B60CC73" w:rsidR="000A5193" w:rsidRPr="00334100" w:rsidRDefault="000A5193" w:rsidP="00E3740C">
            <w:pPr>
              <w:jc w:val="center"/>
              <w:rPr>
                <w:rFonts w:cstheme="minorHAnsi"/>
              </w:rPr>
            </w:pPr>
          </w:p>
        </w:tc>
        <w:tc>
          <w:tcPr>
            <w:tcW w:w="3487" w:type="dxa"/>
          </w:tcPr>
          <w:p w14:paraId="3291C3CB" w14:textId="610441E5" w:rsidR="000A5193" w:rsidRPr="00334100" w:rsidRDefault="000A5193" w:rsidP="00E3740C">
            <w:pPr>
              <w:jc w:val="center"/>
              <w:rPr>
                <w:rFonts w:cstheme="minorHAnsi"/>
              </w:rPr>
            </w:pPr>
          </w:p>
        </w:tc>
        <w:tc>
          <w:tcPr>
            <w:tcW w:w="3487" w:type="dxa"/>
            <w:shd w:val="clear" w:color="auto" w:fill="auto"/>
          </w:tcPr>
          <w:p w14:paraId="1D111818" w14:textId="1C6EC83B" w:rsidR="000A5193" w:rsidRPr="00334100" w:rsidRDefault="000A5193" w:rsidP="00FB67F1">
            <w:pPr>
              <w:jc w:val="center"/>
              <w:rPr>
                <w:rFonts w:cstheme="minorHAnsi"/>
              </w:rPr>
            </w:pPr>
          </w:p>
        </w:tc>
        <w:tc>
          <w:tcPr>
            <w:tcW w:w="3487" w:type="dxa"/>
          </w:tcPr>
          <w:p w14:paraId="33D5FFED" w14:textId="6D276C33" w:rsidR="000A5193" w:rsidRPr="00334100" w:rsidRDefault="000A5193" w:rsidP="00FB67F1">
            <w:pPr>
              <w:jc w:val="center"/>
              <w:rPr>
                <w:rFonts w:cstheme="minorHAnsi"/>
              </w:rPr>
            </w:pPr>
          </w:p>
        </w:tc>
      </w:tr>
    </w:tbl>
    <w:p w14:paraId="1DDA8505"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72C9A9A0" w14:textId="77777777" w:rsidTr="00FA1395">
        <w:tc>
          <w:tcPr>
            <w:tcW w:w="0" w:type="auto"/>
            <w:gridSpan w:val="4"/>
            <w:shd w:val="clear" w:color="auto" w:fill="D9D9D9" w:themeFill="background1" w:themeFillShade="D9"/>
          </w:tcPr>
          <w:p w14:paraId="632DE57C"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46A7A7FF" w14:textId="77777777" w:rsidTr="00FA1395">
        <w:tc>
          <w:tcPr>
            <w:tcW w:w="0" w:type="auto"/>
            <w:shd w:val="clear" w:color="auto" w:fill="auto"/>
          </w:tcPr>
          <w:p w14:paraId="3D7D4853" w14:textId="77777777" w:rsidR="000A5193" w:rsidRDefault="00000000" w:rsidP="00E6499B">
            <w:sdt>
              <w:sdtPr>
                <w:rPr>
                  <w:b/>
                  <w:bCs/>
                </w:rPr>
                <w:id w:val="-92857708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0A4C72E5" w14:textId="77777777" w:rsidR="000A5193" w:rsidRDefault="00000000" w:rsidP="00E6499B">
            <w:sdt>
              <w:sdtPr>
                <w:rPr>
                  <w:b/>
                  <w:bCs/>
                </w:rPr>
                <w:id w:val="157230576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1E06D65" w14:textId="77777777" w:rsidR="000A5193" w:rsidRDefault="00000000" w:rsidP="00E6499B">
            <w:sdt>
              <w:sdtPr>
                <w:rPr>
                  <w:b/>
                  <w:bCs/>
                </w:rPr>
                <w:id w:val="-208559788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09D189FF" w14:textId="77777777" w:rsidR="000A5193" w:rsidRDefault="00000000" w:rsidP="00E6499B">
            <w:sdt>
              <w:sdtPr>
                <w:rPr>
                  <w:b/>
                  <w:bCs/>
                </w:rPr>
                <w:id w:val="-206894497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6FF58ABD" w14:textId="77777777" w:rsidTr="00FA1395">
        <w:tc>
          <w:tcPr>
            <w:tcW w:w="0" w:type="auto"/>
            <w:shd w:val="clear" w:color="auto" w:fill="auto"/>
          </w:tcPr>
          <w:p w14:paraId="28E4A97F" w14:textId="77777777" w:rsidR="000A5193" w:rsidRDefault="00000000" w:rsidP="00E6499B">
            <w:sdt>
              <w:sdtPr>
                <w:rPr>
                  <w:b/>
                  <w:bCs/>
                </w:rPr>
                <w:id w:val="-30485383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67472807" w14:textId="77777777" w:rsidR="000A5193" w:rsidRDefault="00000000" w:rsidP="00E6499B">
            <w:sdt>
              <w:sdtPr>
                <w:rPr>
                  <w:b/>
                  <w:bCs/>
                </w:rPr>
                <w:id w:val="-85148751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2FD78BE8" w14:textId="77777777" w:rsidR="000A5193" w:rsidRDefault="00000000" w:rsidP="00E6499B">
            <w:sdt>
              <w:sdtPr>
                <w:rPr>
                  <w:b/>
                  <w:bCs/>
                </w:rPr>
                <w:id w:val="10809813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7B1F0451" w14:textId="77777777" w:rsidR="000A5193" w:rsidRDefault="00000000" w:rsidP="00E6499B">
            <w:sdt>
              <w:sdtPr>
                <w:rPr>
                  <w:b/>
                  <w:bCs/>
                </w:rPr>
                <w:id w:val="1131979770"/>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34B9C4B8" w14:textId="77777777" w:rsidTr="00FA1395">
        <w:tc>
          <w:tcPr>
            <w:tcW w:w="0" w:type="auto"/>
            <w:shd w:val="clear" w:color="auto" w:fill="auto"/>
          </w:tcPr>
          <w:p w14:paraId="39D8637B" w14:textId="77777777" w:rsidR="000A5193" w:rsidRDefault="00000000" w:rsidP="00E6499B">
            <w:sdt>
              <w:sdtPr>
                <w:rPr>
                  <w:b/>
                  <w:bCs/>
                </w:rPr>
                <w:id w:val="5945909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3D6D3209" w14:textId="77777777" w:rsidR="000A5193" w:rsidRDefault="00000000" w:rsidP="00E6499B">
            <w:sdt>
              <w:sdtPr>
                <w:rPr>
                  <w:b/>
                  <w:bCs/>
                </w:rPr>
                <w:id w:val="-108560093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12560A2" w14:textId="77777777" w:rsidR="000A5193" w:rsidRDefault="00000000" w:rsidP="00E6499B">
            <w:sdt>
              <w:sdtPr>
                <w:rPr>
                  <w:b/>
                  <w:bCs/>
                </w:rPr>
                <w:id w:val="60276679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1F8E6C4" w14:textId="77777777" w:rsidR="000A5193" w:rsidRDefault="00000000" w:rsidP="00E6499B">
            <w:sdt>
              <w:sdtPr>
                <w:rPr>
                  <w:b/>
                  <w:bCs/>
                </w:rPr>
                <w:id w:val="-40815022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6B9D3416" w14:textId="77777777" w:rsidTr="00FA1395">
        <w:tc>
          <w:tcPr>
            <w:tcW w:w="0" w:type="auto"/>
            <w:shd w:val="clear" w:color="auto" w:fill="auto"/>
          </w:tcPr>
          <w:p w14:paraId="55BCA6AD" w14:textId="77777777" w:rsidR="000A5193" w:rsidRDefault="00000000" w:rsidP="00E6499B">
            <w:sdt>
              <w:sdtPr>
                <w:rPr>
                  <w:b/>
                  <w:bCs/>
                </w:rPr>
                <w:id w:val="209666727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15320E6" w14:textId="77777777" w:rsidR="000A5193" w:rsidRDefault="00000000" w:rsidP="00E6499B">
            <w:sdt>
              <w:sdtPr>
                <w:rPr>
                  <w:b/>
                  <w:bCs/>
                </w:rPr>
                <w:id w:val="-203418094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D220088" w14:textId="77777777" w:rsidR="000A5193" w:rsidRDefault="00000000" w:rsidP="00E6499B">
            <w:sdt>
              <w:sdtPr>
                <w:rPr>
                  <w:b/>
                  <w:bCs/>
                </w:rPr>
                <w:id w:val="56522688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C7B273E" w14:textId="77777777" w:rsidR="000A5193" w:rsidRDefault="00000000" w:rsidP="00E6499B">
            <w:sdt>
              <w:sdtPr>
                <w:rPr>
                  <w:b/>
                  <w:bCs/>
                </w:rPr>
                <w:id w:val="206782920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19E72BB" w14:textId="77777777" w:rsidTr="00FA1395">
        <w:tc>
          <w:tcPr>
            <w:tcW w:w="0" w:type="auto"/>
            <w:gridSpan w:val="4"/>
          </w:tcPr>
          <w:p w14:paraId="08E42389"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3333F5D8"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6B6B2659"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08AB1E18"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27AE38A4"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61BFAEB6" w14:textId="3861AE05"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EE2CD9">
              <w:br/>
            </w:r>
            <w:r w:rsidR="00EE2CD9">
              <w:br/>
            </w:r>
            <w:r w:rsidR="00EE2CD9">
              <w:br/>
            </w:r>
            <w:r w:rsidR="00EE2CD9">
              <w:br/>
            </w:r>
            <w:r w:rsidR="00EE2CD9">
              <w:br/>
            </w:r>
          </w:p>
        </w:tc>
      </w:tr>
      <w:tr w:rsidR="000A5193" w14:paraId="6505C140" w14:textId="77777777" w:rsidTr="00FA1395">
        <w:tc>
          <w:tcPr>
            <w:tcW w:w="0" w:type="auto"/>
            <w:gridSpan w:val="4"/>
            <w:shd w:val="clear" w:color="auto" w:fill="D9D9D9" w:themeFill="background1" w:themeFillShade="D9"/>
          </w:tcPr>
          <w:p w14:paraId="06A43805" w14:textId="77777777" w:rsidR="000A5193" w:rsidRDefault="000A5193" w:rsidP="009941A9">
            <w:pPr>
              <w:tabs>
                <w:tab w:val="left" w:pos="2436"/>
              </w:tabs>
              <w:jc w:val="center"/>
            </w:pPr>
            <w:r w:rsidRPr="009941A9">
              <w:rPr>
                <w:b/>
                <w:bCs/>
                <w:sz w:val="36"/>
                <w:szCs w:val="36"/>
              </w:rPr>
              <w:lastRenderedPageBreak/>
              <w:t>Risk Matrix</w:t>
            </w:r>
          </w:p>
        </w:tc>
      </w:tr>
      <w:tr w:rsidR="000A5193" w14:paraId="59911C69" w14:textId="77777777" w:rsidTr="00FA1395">
        <w:tc>
          <w:tcPr>
            <w:tcW w:w="0" w:type="auto"/>
            <w:gridSpan w:val="4"/>
          </w:tcPr>
          <w:p w14:paraId="28D39F40" w14:textId="77777777" w:rsidR="000A5193" w:rsidRDefault="000A5193" w:rsidP="006A2BEF">
            <w:pPr>
              <w:tabs>
                <w:tab w:val="left" w:pos="2436"/>
              </w:tabs>
            </w:pPr>
            <w:r w:rsidRPr="00B45425">
              <w:rPr>
                <w:b/>
                <w:bCs/>
                <w:noProof/>
              </w:rPr>
              <w:drawing>
                <wp:anchor distT="0" distB="0" distL="114300" distR="114300" simplePos="0" relativeHeight="251658254" behindDoc="0" locked="0" layoutInCell="1" allowOverlap="1" wp14:anchorId="5A4561DF" wp14:editId="4A065804">
                  <wp:simplePos x="0" y="0"/>
                  <wp:positionH relativeFrom="margin">
                    <wp:posOffset>-65405</wp:posOffset>
                  </wp:positionH>
                  <wp:positionV relativeFrom="paragraph">
                    <wp:posOffset>95250</wp:posOffset>
                  </wp:positionV>
                  <wp:extent cx="5723255" cy="3182620"/>
                  <wp:effectExtent l="0" t="0" r="0" b="0"/>
                  <wp:wrapSquare wrapText="bothSides"/>
                  <wp:docPr id="2089523982" name="Picture 208952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0D89B87C" w14:textId="77777777" w:rsidTr="00FA1395">
        <w:tc>
          <w:tcPr>
            <w:tcW w:w="0" w:type="auto"/>
            <w:gridSpan w:val="4"/>
            <w:shd w:val="clear" w:color="auto" w:fill="D9D9D9" w:themeFill="background1" w:themeFillShade="D9"/>
          </w:tcPr>
          <w:p w14:paraId="2EFBD0E5"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517FDD0B" w14:textId="77777777" w:rsidTr="00FA1395">
        <w:tc>
          <w:tcPr>
            <w:tcW w:w="0" w:type="auto"/>
            <w:gridSpan w:val="4"/>
          </w:tcPr>
          <w:p w14:paraId="777737F9" w14:textId="77777777" w:rsidR="000A5193" w:rsidRDefault="000A5193" w:rsidP="000A5193">
            <w:pPr>
              <w:pStyle w:val="ListParagraph"/>
              <w:numPr>
                <w:ilvl w:val="0"/>
                <w:numId w:val="2"/>
              </w:numPr>
              <w:tabs>
                <w:tab w:val="left" w:pos="2436"/>
              </w:tabs>
            </w:pPr>
            <w:r>
              <w:t>Eradication: The hazard is removed altogether.</w:t>
            </w:r>
          </w:p>
          <w:p w14:paraId="33AB3DE0"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4B717BF0"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5BAC7D8D"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0359827D"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1BEF96FB" w14:textId="77777777" w:rsidR="000A5193" w:rsidRPr="00B45425" w:rsidRDefault="000A5193" w:rsidP="006A2BEF">
            <w:pPr>
              <w:tabs>
                <w:tab w:val="left" w:pos="2436"/>
              </w:tabs>
              <w:rPr>
                <w:b/>
                <w:bCs/>
              </w:rPr>
            </w:pPr>
          </w:p>
        </w:tc>
      </w:tr>
    </w:tbl>
    <w:p w14:paraId="314FE23D" w14:textId="77777777" w:rsidR="000A5193" w:rsidRDefault="000A5193"/>
    <w:tbl>
      <w:tblPr>
        <w:tblStyle w:val="TableGrid"/>
        <w:tblW w:w="0" w:type="auto"/>
        <w:tblLook w:val="04A0" w:firstRow="1" w:lastRow="0" w:firstColumn="1" w:lastColumn="0" w:noHBand="0" w:noVBand="1"/>
      </w:tblPr>
      <w:tblGrid>
        <w:gridCol w:w="1790"/>
        <w:gridCol w:w="2812"/>
        <w:gridCol w:w="2795"/>
        <w:gridCol w:w="1619"/>
      </w:tblGrid>
      <w:tr w:rsidR="000A5193" w:rsidRPr="00A905E1" w14:paraId="337C3C8C" w14:textId="77777777" w:rsidTr="00981071">
        <w:tc>
          <w:tcPr>
            <w:tcW w:w="3964" w:type="dxa"/>
            <w:shd w:val="clear" w:color="auto" w:fill="D9D9D9" w:themeFill="background1" w:themeFillShade="D9"/>
          </w:tcPr>
          <w:p w14:paraId="60A6FF92" w14:textId="77777777" w:rsidR="000A5193" w:rsidRPr="00A905E1" w:rsidRDefault="000A5193" w:rsidP="0D442D2E">
            <w:pPr>
              <w:jc w:val="center"/>
              <w:rPr>
                <w:rFonts w:cstheme="minorHAnsi"/>
              </w:rPr>
            </w:pPr>
            <w:r w:rsidRPr="00A905E1">
              <w:rPr>
                <w:rFonts w:cstheme="minorHAnsi"/>
                <w:b/>
                <w:bCs/>
                <w:color w:val="231F20"/>
              </w:rPr>
              <w:t>What</w:t>
            </w:r>
            <w:r w:rsidRPr="00A905E1">
              <w:rPr>
                <w:rFonts w:cstheme="minorHAnsi"/>
                <w:b/>
                <w:bCs/>
                <w:color w:val="231F20"/>
                <w:spacing w:val="6"/>
              </w:rPr>
              <w:t xml:space="preserve"> </w:t>
            </w:r>
            <w:r w:rsidRPr="00A905E1">
              <w:rPr>
                <w:rFonts w:cstheme="minorHAnsi"/>
                <w:b/>
                <w:bCs/>
                <w:color w:val="231F20"/>
              </w:rPr>
              <w:t>are</w:t>
            </w:r>
            <w:r w:rsidRPr="00A905E1">
              <w:rPr>
                <w:rFonts w:cstheme="minorHAnsi"/>
                <w:b/>
                <w:bCs/>
                <w:color w:val="231F20"/>
                <w:spacing w:val="6"/>
              </w:rPr>
              <w:t xml:space="preserve"> </w:t>
            </w:r>
            <w:r w:rsidRPr="00A905E1">
              <w:rPr>
                <w:rFonts w:cstheme="minorHAnsi"/>
                <w:b/>
                <w:bCs/>
                <w:color w:val="231F20"/>
              </w:rPr>
              <w:t>the</w:t>
            </w:r>
            <w:r w:rsidRPr="00A905E1">
              <w:rPr>
                <w:rFonts w:cstheme="minorHAnsi"/>
                <w:b/>
                <w:bCs/>
                <w:color w:val="231F20"/>
                <w:spacing w:val="6"/>
              </w:rPr>
              <w:t xml:space="preserve"> </w:t>
            </w:r>
            <w:r w:rsidRPr="00A905E1">
              <w:rPr>
                <w:rFonts w:cstheme="minorHAnsi"/>
                <w:b/>
                <w:bCs/>
                <w:color w:val="231F20"/>
              </w:rPr>
              <w:t>tasks</w:t>
            </w:r>
            <w:r w:rsidRPr="00A905E1">
              <w:rPr>
                <w:rFonts w:cstheme="minorHAnsi"/>
                <w:b/>
                <w:bCs/>
                <w:color w:val="231F20"/>
                <w:spacing w:val="6"/>
              </w:rPr>
              <w:t xml:space="preserve"> </w:t>
            </w:r>
            <w:r w:rsidRPr="00A905E1">
              <w:rPr>
                <w:rFonts w:cstheme="minorHAnsi"/>
                <w:b/>
                <w:bCs/>
                <w:color w:val="231F20"/>
              </w:rPr>
              <w:t>involved?</w:t>
            </w:r>
          </w:p>
        </w:tc>
        <w:tc>
          <w:tcPr>
            <w:tcW w:w="3010" w:type="dxa"/>
            <w:shd w:val="clear" w:color="auto" w:fill="D9D9D9" w:themeFill="background1" w:themeFillShade="D9"/>
          </w:tcPr>
          <w:p w14:paraId="01A773D6" w14:textId="77777777" w:rsidR="000A5193" w:rsidRPr="00A905E1" w:rsidRDefault="000A5193" w:rsidP="0D442D2E">
            <w:pPr>
              <w:widowControl w:val="0"/>
              <w:autoSpaceDE w:val="0"/>
              <w:autoSpaceDN w:val="0"/>
              <w:adjustRightInd w:val="0"/>
              <w:spacing w:before="75"/>
              <w:ind w:left="108" w:right="-20"/>
              <w:jc w:val="center"/>
              <w:rPr>
                <w:rFonts w:cstheme="minorHAnsi"/>
                <w:color w:val="000000"/>
              </w:rPr>
            </w:pPr>
            <w:r w:rsidRPr="00A905E1">
              <w:rPr>
                <w:rFonts w:cstheme="minorHAnsi"/>
                <w:b/>
                <w:bCs/>
                <w:color w:val="231F20"/>
              </w:rPr>
              <w:t>What</w:t>
            </w:r>
            <w:r w:rsidRPr="00A905E1">
              <w:rPr>
                <w:rFonts w:cstheme="minorHAnsi"/>
                <w:b/>
                <w:bCs/>
                <w:color w:val="231F20"/>
                <w:spacing w:val="6"/>
              </w:rPr>
              <w:t xml:space="preserve"> </w:t>
            </w:r>
            <w:r w:rsidRPr="00A905E1">
              <w:rPr>
                <w:rFonts w:cstheme="minorHAnsi"/>
                <w:b/>
                <w:bCs/>
                <w:color w:val="231F20"/>
              </w:rPr>
              <w:t>are</w:t>
            </w:r>
            <w:r w:rsidRPr="00A905E1">
              <w:rPr>
                <w:rFonts w:cstheme="minorHAnsi"/>
                <w:b/>
                <w:bCs/>
                <w:color w:val="231F20"/>
                <w:spacing w:val="6"/>
              </w:rPr>
              <w:t xml:space="preserve"> </w:t>
            </w:r>
            <w:r w:rsidRPr="00A905E1">
              <w:rPr>
                <w:rFonts w:cstheme="minorHAnsi"/>
                <w:b/>
                <w:bCs/>
                <w:color w:val="231F20"/>
              </w:rPr>
              <w:t>the</w:t>
            </w:r>
            <w:r w:rsidRPr="00A905E1">
              <w:rPr>
                <w:rFonts w:cstheme="minorHAnsi"/>
                <w:b/>
                <w:bCs/>
                <w:color w:val="231F20"/>
                <w:spacing w:val="6"/>
              </w:rPr>
              <w:t xml:space="preserve"> </w:t>
            </w:r>
            <w:r w:rsidRPr="00A905E1">
              <w:rPr>
                <w:rFonts w:cstheme="minorHAnsi"/>
                <w:b/>
                <w:bCs/>
                <w:color w:val="231F20"/>
              </w:rPr>
              <w:t>hazards</w:t>
            </w:r>
            <w:r w:rsidRPr="00A905E1">
              <w:rPr>
                <w:rFonts w:cstheme="minorHAnsi"/>
                <w:b/>
                <w:bCs/>
                <w:color w:val="231F20"/>
                <w:spacing w:val="6"/>
              </w:rPr>
              <w:t xml:space="preserve"> </w:t>
            </w:r>
            <w:r w:rsidRPr="00A905E1">
              <w:rPr>
                <w:rFonts w:cstheme="minorHAnsi"/>
                <w:b/>
                <w:bCs/>
                <w:color w:val="231F20"/>
              </w:rPr>
              <w:t>and</w:t>
            </w:r>
            <w:r w:rsidRPr="00A905E1">
              <w:rPr>
                <w:rFonts w:cstheme="minorHAnsi"/>
                <w:b/>
                <w:bCs/>
                <w:color w:val="231F20"/>
                <w:spacing w:val="6"/>
              </w:rPr>
              <w:t xml:space="preserve"> </w:t>
            </w:r>
            <w:r w:rsidRPr="00A905E1">
              <w:rPr>
                <w:rFonts w:cstheme="minorHAnsi"/>
                <w:b/>
                <w:bCs/>
                <w:color w:val="231F20"/>
              </w:rPr>
              <w:t>risks?</w:t>
            </w:r>
          </w:p>
          <w:p w14:paraId="10138C85" w14:textId="77777777" w:rsidR="000A5193" w:rsidRPr="00A905E1" w:rsidRDefault="000A5193" w:rsidP="0D442D2E">
            <w:pPr>
              <w:jc w:val="center"/>
              <w:rPr>
                <w:rFonts w:cstheme="minorHAnsi"/>
              </w:rPr>
            </w:pPr>
            <w:r w:rsidRPr="00A905E1">
              <w:rPr>
                <w:rFonts w:cstheme="minorHAnsi"/>
                <w:color w:val="231F20"/>
              </w:rPr>
              <w:t>(What</w:t>
            </w:r>
            <w:r w:rsidRPr="00A905E1">
              <w:rPr>
                <w:rFonts w:cstheme="minorHAnsi"/>
                <w:color w:val="231F20"/>
                <w:spacing w:val="6"/>
              </w:rPr>
              <w:t xml:space="preserve"> </w:t>
            </w:r>
            <w:r w:rsidRPr="00A905E1">
              <w:rPr>
                <w:rFonts w:cstheme="minorHAnsi"/>
                <w:color w:val="231F20"/>
              </w:rPr>
              <w:t>is</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problem?)</w:t>
            </w:r>
          </w:p>
        </w:tc>
        <w:tc>
          <w:tcPr>
            <w:tcW w:w="3487" w:type="dxa"/>
            <w:shd w:val="clear" w:color="auto" w:fill="D9D9D9" w:themeFill="background1" w:themeFillShade="D9"/>
          </w:tcPr>
          <w:p w14:paraId="59029180" w14:textId="77777777" w:rsidR="000A5193" w:rsidRPr="00A905E1" w:rsidRDefault="000A5193" w:rsidP="0D442D2E">
            <w:pPr>
              <w:widowControl w:val="0"/>
              <w:autoSpaceDE w:val="0"/>
              <w:autoSpaceDN w:val="0"/>
              <w:adjustRightInd w:val="0"/>
              <w:spacing w:before="75"/>
              <w:ind w:left="108" w:right="-20"/>
              <w:jc w:val="center"/>
              <w:rPr>
                <w:rFonts w:cstheme="minorHAnsi"/>
                <w:color w:val="000000"/>
              </w:rPr>
            </w:pPr>
            <w:r w:rsidRPr="00A905E1">
              <w:rPr>
                <w:rFonts w:cstheme="minorHAnsi"/>
                <w:b/>
                <w:bCs/>
                <w:color w:val="231F20"/>
              </w:rPr>
              <w:t>What</w:t>
            </w:r>
            <w:r w:rsidRPr="00A905E1">
              <w:rPr>
                <w:rFonts w:cstheme="minorHAnsi"/>
                <w:b/>
                <w:bCs/>
                <w:color w:val="231F20"/>
                <w:spacing w:val="6"/>
              </w:rPr>
              <w:t xml:space="preserve"> </w:t>
            </w:r>
            <w:r w:rsidRPr="00A905E1">
              <w:rPr>
                <w:rFonts w:cstheme="minorHAnsi"/>
                <w:b/>
                <w:bCs/>
                <w:color w:val="231F20"/>
              </w:rPr>
              <w:t>are</w:t>
            </w:r>
            <w:r w:rsidRPr="00A905E1">
              <w:rPr>
                <w:rFonts w:cstheme="minorHAnsi"/>
                <w:b/>
                <w:bCs/>
                <w:color w:val="231F20"/>
                <w:spacing w:val="6"/>
              </w:rPr>
              <w:t xml:space="preserve"> </w:t>
            </w:r>
            <w:r w:rsidRPr="00A905E1">
              <w:rPr>
                <w:rFonts w:cstheme="minorHAnsi"/>
                <w:b/>
                <w:bCs/>
                <w:color w:val="231F20"/>
              </w:rPr>
              <w:t>the</w:t>
            </w:r>
            <w:r w:rsidRPr="00A905E1">
              <w:rPr>
                <w:rFonts w:cstheme="minorHAnsi"/>
                <w:b/>
                <w:bCs/>
                <w:color w:val="231F20"/>
                <w:spacing w:val="6"/>
              </w:rPr>
              <w:t xml:space="preserve"> </w:t>
            </w:r>
            <w:r w:rsidRPr="00A905E1">
              <w:rPr>
                <w:rFonts w:cstheme="minorHAnsi"/>
                <w:b/>
                <w:bCs/>
                <w:color w:val="231F20"/>
              </w:rPr>
              <w:t>control</w:t>
            </w:r>
            <w:r w:rsidRPr="00A905E1">
              <w:rPr>
                <w:rFonts w:cstheme="minorHAnsi"/>
                <w:b/>
                <w:bCs/>
                <w:color w:val="231F20"/>
                <w:spacing w:val="6"/>
              </w:rPr>
              <w:t xml:space="preserve"> </w:t>
            </w:r>
            <w:r w:rsidRPr="00A905E1">
              <w:rPr>
                <w:rFonts w:cstheme="minorHAnsi"/>
                <w:b/>
                <w:bCs/>
                <w:color w:val="231F20"/>
              </w:rPr>
              <w:t>measures?</w:t>
            </w:r>
          </w:p>
          <w:p w14:paraId="5294AFE8" w14:textId="77777777" w:rsidR="000A5193" w:rsidRPr="00A905E1" w:rsidRDefault="000A5193" w:rsidP="0D442D2E">
            <w:pPr>
              <w:jc w:val="center"/>
              <w:rPr>
                <w:rFonts w:cstheme="minorHAnsi"/>
              </w:rPr>
            </w:pPr>
            <w:r w:rsidRPr="00A905E1">
              <w:rPr>
                <w:rFonts w:cstheme="minorHAnsi"/>
                <w:color w:val="231F20"/>
              </w:rPr>
              <w:t>(Describe</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control</w:t>
            </w:r>
            <w:r w:rsidRPr="00A905E1">
              <w:rPr>
                <w:rFonts w:cstheme="minorHAnsi"/>
                <w:color w:val="231F20"/>
                <w:spacing w:val="6"/>
              </w:rPr>
              <w:t xml:space="preserve"> </w:t>
            </w:r>
            <w:r w:rsidRPr="00A905E1">
              <w:rPr>
                <w:rFonts w:cstheme="minorHAnsi"/>
                <w:color w:val="231F20"/>
              </w:rPr>
              <w:t>measures</w:t>
            </w:r>
            <w:r w:rsidRPr="00A905E1">
              <w:rPr>
                <w:rFonts w:cstheme="minorHAnsi"/>
                <w:color w:val="231F20"/>
                <w:spacing w:val="6"/>
              </w:rPr>
              <w:t xml:space="preserve"> </w:t>
            </w:r>
            <w:r w:rsidRPr="00A905E1">
              <w:rPr>
                <w:rFonts w:cstheme="minorHAnsi"/>
                <w:color w:val="231F20"/>
              </w:rPr>
              <w:t>and</w:t>
            </w:r>
            <w:r w:rsidRPr="00A905E1">
              <w:rPr>
                <w:rFonts w:cstheme="minorHAnsi"/>
                <w:color w:val="231F20"/>
                <w:spacing w:val="6"/>
              </w:rPr>
              <w:t xml:space="preserve"> </w:t>
            </w:r>
            <w:r w:rsidRPr="00A905E1">
              <w:rPr>
                <w:rFonts w:cstheme="minorHAnsi"/>
                <w:color w:val="231F20"/>
              </w:rPr>
              <w:t>how</w:t>
            </w:r>
            <w:r w:rsidRPr="00A905E1">
              <w:rPr>
                <w:rFonts w:cstheme="minorHAnsi"/>
                <w:color w:val="231F20"/>
                <w:spacing w:val="6"/>
              </w:rPr>
              <w:t xml:space="preserve"> </w:t>
            </w:r>
            <w:r w:rsidRPr="00A905E1">
              <w:rPr>
                <w:rFonts w:cstheme="minorHAnsi"/>
                <w:color w:val="231F20"/>
              </w:rPr>
              <w:t>they</w:t>
            </w:r>
            <w:r w:rsidRPr="00A905E1">
              <w:rPr>
                <w:rFonts w:cstheme="minorHAnsi"/>
                <w:color w:val="231F20"/>
                <w:spacing w:val="6"/>
              </w:rPr>
              <w:t xml:space="preserve"> </w:t>
            </w:r>
            <w:r w:rsidRPr="00A905E1">
              <w:rPr>
                <w:rFonts w:cstheme="minorHAnsi"/>
                <w:color w:val="231F20"/>
              </w:rPr>
              <w:t>will</w:t>
            </w:r>
            <w:r w:rsidRPr="00A905E1">
              <w:rPr>
                <w:rFonts w:cstheme="minorHAnsi"/>
                <w:color w:val="231F20"/>
                <w:spacing w:val="6"/>
              </w:rPr>
              <w:t xml:space="preserve"> </w:t>
            </w:r>
            <w:r w:rsidRPr="00A905E1">
              <w:rPr>
                <w:rFonts w:cstheme="minorHAnsi"/>
                <w:color w:val="231F20"/>
              </w:rPr>
              <w:t>be</w:t>
            </w:r>
            <w:r w:rsidRPr="00A905E1">
              <w:rPr>
                <w:rFonts w:cstheme="minorHAnsi"/>
                <w:color w:val="231F20"/>
                <w:spacing w:val="6"/>
              </w:rPr>
              <w:t xml:space="preserve"> </w:t>
            </w:r>
            <w:r w:rsidRPr="00A905E1">
              <w:rPr>
                <w:rFonts w:cstheme="minorHAnsi"/>
                <w:color w:val="231F20"/>
              </w:rPr>
              <w:t>used)</w:t>
            </w:r>
          </w:p>
        </w:tc>
        <w:tc>
          <w:tcPr>
            <w:tcW w:w="3487" w:type="dxa"/>
            <w:shd w:val="clear" w:color="auto" w:fill="D9D9D9" w:themeFill="background1" w:themeFillShade="D9"/>
          </w:tcPr>
          <w:p w14:paraId="2D2D35B1" w14:textId="77777777" w:rsidR="000A5193" w:rsidRPr="00A905E1" w:rsidRDefault="000A5193" w:rsidP="0D442D2E">
            <w:pPr>
              <w:widowControl w:val="0"/>
              <w:autoSpaceDE w:val="0"/>
              <w:autoSpaceDN w:val="0"/>
              <w:adjustRightInd w:val="0"/>
              <w:spacing w:before="75"/>
              <w:ind w:left="108" w:right="-20"/>
              <w:jc w:val="center"/>
              <w:rPr>
                <w:rFonts w:cstheme="minorHAnsi"/>
                <w:b/>
                <w:bCs/>
                <w:color w:val="231F20"/>
              </w:rPr>
            </w:pPr>
            <w:r w:rsidRPr="00A905E1">
              <w:rPr>
                <w:rFonts w:cstheme="minorHAnsi"/>
                <w:b/>
                <w:bCs/>
                <w:color w:val="231F20"/>
              </w:rPr>
              <w:t>Resulting Risk Rating</w:t>
            </w:r>
          </w:p>
          <w:p w14:paraId="3A719C0C" w14:textId="77777777" w:rsidR="000A5193" w:rsidRPr="00A905E1" w:rsidRDefault="000A5193" w:rsidP="0D442D2E">
            <w:pPr>
              <w:jc w:val="center"/>
              <w:rPr>
                <w:rFonts w:cstheme="minorHAnsi"/>
              </w:rPr>
            </w:pPr>
            <w:r w:rsidRPr="00A905E1">
              <w:rPr>
                <w:rFonts w:cstheme="minorHAnsi"/>
                <w:color w:val="231F20"/>
              </w:rPr>
              <w:t>(After instating control measures)</w:t>
            </w:r>
          </w:p>
        </w:tc>
      </w:tr>
      <w:tr w:rsidR="000A5193" w:rsidRPr="00A905E1" w14:paraId="784E71CF" w14:textId="77777777" w:rsidTr="00981071">
        <w:tc>
          <w:tcPr>
            <w:tcW w:w="3964" w:type="dxa"/>
            <w:shd w:val="clear" w:color="auto" w:fill="D9D9D9" w:themeFill="background1" w:themeFillShade="D9"/>
          </w:tcPr>
          <w:p w14:paraId="402B8593" w14:textId="77777777" w:rsidR="000A5193" w:rsidRPr="00A905E1" w:rsidRDefault="000A5193" w:rsidP="0D442D2E">
            <w:pPr>
              <w:jc w:val="center"/>
              <w:rPr>
                <w:rFonts w:cstheme="minorHAnsi"/>
              </w:rPr>
            </w:pPr>
            <w:r w:rsidRPr="00A905E1">
              <w:rPr>
                <w:rFonts w:cstheme="minorHAnsi"/>
                <w:color w:val="231F20"/>
              </w:rPr>
              <w:t>Think</w:t>
            </w:r>
            <w:r w:rsidRPr="00A905E1">
              <w:rPr>
                <w:rFonts w:cstheme="minorHAnsi"/>
                <w:color w:val="231F20"/>
                <w:spacing w:val="6"/>
              </w:rPr>
              <w:t xml:space="preserve"> </w:t>
            </w:r>
            <w:r w:rsidRPr="00A905E1">
              <w:rPr>
                <w:rFonts w:cstheme="minorHAnsi"/>
                <w:color w:val="231F20"/>
              </w:rPr>
              <w:t>about</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workplace</w:t>
            </w:r>
            <w:r w:rsidRPr="00A905E1">
              <w:rPr>
                <w:rFonts w:cstheme="minorHAnsi"/>
                <w:color w:val="231F20"/>
                <w:spacing w:val="6"/>
              </w:rPr>
              <w:t xml:space="preserve"> </w:t>
            </w:r>
            <w:r w:rsidRPr="00A905E1">
              <w:rPr>
                <w:rFonts w:cstheme="minorHAnsi"/>
                <w:color w:val="231F20"/>
              </w:rPr>
              <w:t>and</w:t>
            </w:r>
            <w:r w:rsidRPr="00A905E1">
              <w:rPr>
                <w:rFonts w:cstheme="minorHAnsi"/>
                <w:color w:val="231F20"/>
                <w:spacing w:val="6"/>
              </w:rPr>
              <w:t xml:space="preserve"> </w:t>
            </w:r>
            <w:r w:rsidRPr="00A905E1">
              <w:rPr>
                <w:rFonts w:cstheme="minorHAnsi"/>
                <w:color w:val="231F20"/>
              </w:rPr>
              <w:t>each</w:t>
            </w:r>
            <w:r w:rsidRPr="00A905E1">
              <w:rPr>
                <w:rFonts w:cstheme="minorHAnsi"/>
                <w:color w:val="231F20"/>
                <w:spacing w:val="6"/>
              </w:rPr>
              <w:t xml:space="preserve"> </w:t>
            </w:r>
            <w:r w:rsidRPr="00A905E1">
              <w:rPr>
                <w:rFonts w:cstheme="minorHAnsi"/>
                <w:color w:val="231F20"/>
              </w:rPr>
              <w:t>stage</w:t>
            </w:r>
            <w:r w:rsidRPr="00A905E1">
              <w:rPr>
                <w:rFonts w:cstheme="minorHAnsi"/>
                <w:color w:val="231F20"/>
                <w:spacing w:val="6"/>
              </w:rPr>
              <w:t xml:space="preserve"> </w:t>
            </w:r>
            <w:r w:rsidRPr="00A905E1">
              <w:rPr>
                <w:rFonts w:cstheme="minorHAnsi"/>
                <w:color w:val="231F20"/>
              </w:rPr>
              <w:t>of</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work,</w:t>
            </w:r>
            <w:r w:rsidRPr="00A905E1">
              <w:rPr>
                <w:rFonts w:cstheme="minorHAnsi"/>
                <w:color w:val="231F20"/>
                <w:spacing w:val="6"/>
              </w:rPr>
              <w:t xml:space="preserve"> </w:t>
            </w:r>
            <w:r w:rsidRPr="00A905E1">
              <w:rPr>
                <w:rFonts w:cstheme="minorHAnsi"/>
                <w:color w:val="231F20"/>
              </w:rPr>
              <w:t>including</w:t>
            </w:r>
            <w:r w:rsidRPr="00A905E1">
              <w:rPr>
                <w:rFonts w:cstheme="minorHAnsi"/>
                <w:color w:val="231F20"/>
                <w:spacing w:val="6"/>
              </w:rPr>
              <w:t xml:space="preserve"> </w:t>
            </w:r>
            <w:r w:rsidRPr="00A905E1">
              <w:rPr>
                <w:rFonts w:cstheme="minorHAnsi"/>
                <w:color w:val="231F20"/>
              </w:rPr>
              <w:t>preparation</w:t>
            </w:r>
            <w:r w:rsidRPr="00A905E1">
              <w:rPr>
                <w:rFonts w:cstheme="minorHAnsi"/>
                <w:color w:val="231F20"/>
                <w:spacing w:val="6"/>
              </w:rPr>
              <w:t xml:space="preserve"> </w:t>
            </w:r>
            <w:r w:rsidRPr="00A905E1">
              <w:rPr>
                <w:rFonts w:cstheme="minorHAnsi"/>
                <w:color w:val="231F20"/>
              </w:rPr>
              <w:t>and</w:t>
            </w:r>
            <w:r w:rsidRPr="00A905E1">
              <w:rPr>
                <w:rFonts w:cstheme="minorHAnsi"/>
                <w:color w:val="231F20"/>
                <w:spacing w:val="6"/>
              </w:rPr>
              <w:t xml:space="preserve"> </w:t>
            </w:r>
            <w:r w:rsidRPr="00A905E1">
              <w:rPr>
                <w:rFonts w:cstheme="minorHAnsi"/>
                <w:color w:val="231F20"/>
              </w:rPr>
              <w:t>clean-up.</w:t>
            </w:r>
          </w:p>
        </w:tc>
        <w:tc>
          <w:tcPr>
            <w:tcW w:w="3010" w:type="dxa"/>
            <w:shd w:val="clear" w:color="auto" w:fill="D9D9D9" w:themeFill="background1" w:themeFillShade="D9"/>
          </w:tcPr>
          <w:p w14:paraId="60B03383" w14:textId="77777777" w:rsidR="000A5193" w:rsidRPr="00A905E1" w:rsidRDefault="000A5193" w:rsidP="0D442D2E">
            <w:pPr>
              <w:jc w:val="center"/>
              <w:rPr>
                <w:rFonts w:cstheme="minorHAnsi"/>
              </w:rPr>
            </w:pPr>
            <w:r w:rsidRPr="00A905E1">
              <w:rPr>
                <w:rFonts w:cstheme="minorHAnsi"/>
                <w:color w:val="231F20"/>
              </w:rPr>
              <w:t>Identify</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hazards</w:t>
            </w:r>
            <w:r w:rsidRPr="00A905E1">
              <w:rPr>
                <w:rFonts w:cstheme="minorHAnsi"/>
                <w:color w:val="231F20"/>
                <w:spacing w:val="6"/>
              </w:rPr>
              <w:t xml:space="preserve"> </w:t>
            </w:r>
            <w:r w:rsidRPr="00A905E1">
              <w:rPr>
                <w:rFonts w:cstheme="minorHAnsi"/>
                <w:color w:val="231F20"/>
              </w:rPr>
              <w:t>and</w:t>
            </w:r>
            <w:r w:rsidRPr="00A905E1">
              <w:rPr>
                <w:rFonts w:cstheme="minorHAnsi"/>
                <w:color w:val="231F20"/>
                <w:spacing w:val="6"/>
              </w:rPr>
              <w:t xml:space="preserve"> </w:t>
            </w:r>
            <w:r w:rsidRPr="00A905E1">
              <w:rPr>
                <w:rFonts w:cstheme="minorHAnsi"/>
                <w:color w:val="231F20"/>
              </w:rPr>
              <w:t>risks</w:t>
            </w:r>
            <w:r w:rsidRPr="00A905E1">
              <w:rPr>
                <w:rFonts w:cstheme="minorHAnsi"/>
                <w:color w:val="231F20"/>
                <w:spacing w:val="6"/>
              </w:rPr>
              <w:t xml:space="preserve"> </w:t>
            </w:r>
            <w:r w:rsidRPr="00A905E1">
              <w:rPr>
                <w:rFonts w:cstheme="minorHAnsi"/>
                <w:color w:val="231F20"/>
              </w:rPr>
              <w:t>that</w:t>
            </w:r>
            <w:r w:rsidRPr="00A905E1">
              <w:rPr>
                <w:rFonts w:cstheme="minorHAnsi"/>
                <w:color w:val="231F20"/>
                <w:spacing w:val="6"/>
              </w:rPr>
              <w:t xml:space="preserve"> </w:t>
            </w:r>
            <w:r w:rsidRPr="00A905E1">
              <w:rPr>
                <w:rFonts w:cstheme="minorHAnsi"/>
                <w:color w:val="231F20"/>
              </w:rPr>
              <w:t>may</w:t>
            </w:r>
            <w:r w:rsidRPr="00A905E1">
              <w:rPr>
                <w:rFonts w:cstheme="minorHAnsi"/>
                <w:color w:val="231F20"/>
                <w:spacing w:val="6"/>
              </w:rPr>
              <w:t xml:space="preserve"> </w:t>
            </w:r>
            <w:r w:rsidRPr="00A905E1">
              <w:rPr>
                <w:rFonts w:cstheme="minorHAnsi"/>
                <w:color w:val="231F20"/>
              </w:rPr>
              <w:t>cause</w:t>
            </w:r>
            <w:r w:rsidRPr="00A905E1">
              <w:rPr>
                <w:rFonts w:cstheme="minorHAnsi"/>
                <w:color w:val="231F20"/>
                <w:spacing w:val="6"/>
              </w:rPr>
              <w:t xml:space="preserve"> </w:t>
            </w:r>
            <w:r w:rsidRPr="00A905E1">
              <w:rPr>
                <w:rFonts w:cstheme="minorHAnsi"/>
                <w:color w:val="231F20"/>
              </w:rPr>
              <w:t>harm to</w:t>
            </w:r>
            <w:r w:rsidRPr="00A905E1">
              <w:rPr>
                <w:rFonts w:cstheme="minorHAnsi"/>
                <w:color w:val="231F20"/>
                <w:spacing w:val="6"/>
              </w:rPr>
              <w:t xml:space="preserve"> </w:t>
            </w:r>
            <w:r w:rsidRPr="00A905E1">
              <w:rPr>
                <w:rFonts w:cstheme="minorHAnsi"/>
                <w:color w:val="231F20"/>
              </w:rPr>
              <w:t>workers</w:t>
            </w:r>
            <w:r w:rsidRPr="00A905E1">
              <w:rPr>
                <w:rFonts w:cstheme="minorHAnsi"/>
                <w:color w:val="231F20"/>
                <w:spacing w:val="6"/>
              </w:rPr>
              <w:t xml:space="preserve"> </w:t>
            </w:r>
            <w:r w:rsidRPr="00A905E1">
              <w:rPr>
                <w:rFonts w:cstheme="minorHAnsi"/>
                <w:color w:val="231F20"/>
              </w:rPr>
              <w:t>or</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public.</w:t>
            </w:r>
          </w:p>
        </w:tc>
        <w:tc>
          <w:tcPr>
            <w:tcW w:w="3487" w:type="dxa"/>
            <w:shd w:val="clear" w:color="auto" w:fill="D9D9D9" w:themeFill="background1" w:themeFillShade="D9"/>
          </w:tcPr>
          <w:p w14:paraId="62B523FF" w14:textId="77777777" w:rsidR="000A5193" w:rsidRPr="00A905E1" w:rsidRDefault="000A5193" w:rsidP="0D442D2E">
            <w:pPr>
              <w:jc w:val="center"/>
              <w:rPr>
                <w:rFonts w:cstheme="minorHAnsi"/>
              </w:rPr>
            </w:pPr>
            <w:r w:rsidRPr="00A905E1">
              <w:rPr>
                <w:rFonts w:cstheme="minorHAnsi"/>
                <w:color w:val="231F20"/>
              </w:rPr>
              <w:t>Describe</w:t>
            </w:r>
            <w:r w:rsidRPr="00A905E1">
              <w:rPr>
                <w:rFonts w:cstheme="minorHAnsi"/>
                <w:color w:val="231F20"/>
                <w:spacing w:val="6"/>
              </w:rPr>
              <w:t xml:space="preserve"> </w:t>
            </w:r>
            <w:r w:rsidRPr="00A905E1">
              <w:rPr>
                <w:rFonts w:cstheme="minorHAnsi"/>
                <w:color w:val="231F20"/>
              </w:rPr>
              <w:t>what</w:t>
            </w:r>
            <w:r w:rsidRPr="00A905E1">
              <w:rPr>
                <w:rFonts w:cstheme="minorHAnsi"/>
                <w:color w:val="231F20"/>
                <w:spacing w:val="6"/>
              </w:rPr>
              <w:t xml:space="preserve"> </w:t>
            </w:r>
            <w:r w:rsidRPr="00A905E1">
              <w:rPr>
                <w:rFonts w:cstheme="minorHAnsi"/>
                <w:color w:val="231F20"/>
              </w:rPr>
              <w:t>will</w:t>
            </w:r>
            <w:r w:rsidRPr="00A905E1">
              <w:rPr>
                <w:rFonts w:cstheme="minorHAnsi"/>
                <w:color w:val="231F20"/>
                <w:spacing w:val="6"/>
              </w:rPr>
              <w:t xml:space="preserve"> </w:t>
            </w:r>
            <w:r w:rsidRPr="00A905E1">
              <w:rPr>
                <w:rFonts w:cstheme="minorHAnsi"/>
                <w:color w:val="231F20"/>
              </w:rPr>
              <w:t>be</w:t>
            </w:r>
            <w:r w:rsidRPr="00A905E1">
              <w:rPr>
                <w:rFonts w:cstheme="minorHAnsi"/>
                <w:color w:val="231F20"/>
                <w:spacing w:val="6"/>
              </w:rPr>
              <w:t xml:space="preserve"> </w:t>
            </w:r>
            <w:r w:rsidRPr="00A905E1">
              <w:rPr>
                <w:rFonts w:cstheme="minorHAnsi"/>
                <w:color w:val="231F20"/>
              </w:rPr>
              <w:t>done</w:t>
            </w:r>
            <w:r w:rsidRPr="00A905E1">
              <w:rPr>
                <w:rFonts w:cstheme="minorHAnsi"/>
                <w:color w:val="231F20"/>
                <w:spacing w:val="6"/>
              </w:rPr>
              <w:t xml:space="preserve"> </w:t>
            </w:r>
            <w:r w:rsidRPr="00A905E1">
              <w:rPr>
                <w:rFonts w:cstheme="minorHAnsi"/>
                <w:color w:val="231F20"/>
              </w:rPr>
              <w:t>to</w:t>
            </w:r>
            <w:r w:rsidRPr="00A905E1">
              <w:rPr>
                <w:rFonts w:cstheme="minorHAnsi"/>
                <w:color w:val="231F20"/>
                <w:spacing w:val="6"/>
              </w:rPr>
              <w:t xml:space="preserve"> </w:t>
            </w:r>
            <w:r w:rsidRPr="00A905E1">
              <w:rPr>
                <w:rFonts w:cstheme="minorHAnsi"/>
                <w:color w:val="231F20"/>
              </w:rPr>
              <w:t>control</w:t>
            </w:r>
            <w:r w:rsidRPr="00A905E1">
              <w:rPr>
                <w:rFonts w:cstheme="minorHAnsi"/>
                <w:color w:val="231F20"/>
                <w:spacing w:val="6"/>
              </w:rPr>
              <w:t xml:space="preserve"> </w:t>
            </w:r>
            <w:r w:rsidRPr="00A905E1">
              <w:rPr>
                <w:rFonts w:cstheme="minorHAnsi"/>
                <w:color w:val="231F20"/>
              </w:rPr>
              <w:t>the</w:t>
            </w:r>
            <w:r w:rsidRPr="00A905E1">
              <w:rPr>
                <w:rFonts w:cstheme="minorHAnsi"/>
                <w:color w:val="231F20"/>
                <w:spacing w:val="6"/>
              </w:rPr>
              <w:t xml:space="preserve"> </w:t>
            </w:r>
            <w:r w:rsidRPr="00A905E1">
              <w:rPr>
                <w:rFonts w:cstheme="minorHAnsi"/>
                <w:color w:val="231F20"/>
              </w:rPr>
              <w:t>risk.</w:t>
            </w:r>
            <w:r w:rsidRPr="00A905E1">
              <w:rPr>
                <w:rFonts w:cstheme="minorHAnsi"/>
                <w:color w:val="231F20"/>
                <w:spacing w:val="6"/>
              </w:rPr>
              <w:t xml:space="preserve"> </w:t>
            </w:r>
            <w:r w:rsidRPr="00A905E1">
              <w:rPr>
                <w:rFonts w:cstheme="minorHAnsi"/>
                <w:color w:val="231F20"/>
              </w:rPr>
              <w:t>What</w:t>
            </w:r>
            <w:r w:rsidRPr="00A905E1">
              <w:rPr>
                <w:rFonts w:cstheme="minorHAnsi"/>
                <w:color w:val="231F20"/>
                <w:spacing w:val="6"/>
              </w:rPr>
              <w:t xml:space="preserve"> </w:t>
            </w:r>
            <w:r w:rsidRPr="00A905E1">
              <w:rPr>
                <w:rFonts w:cstheme="minorHAnsi"/>
                <w:color w:val="231F20"/>
              </w:rPr>
              <w:t>will</w:t>
            </w:r>
            <w:r w:rsidRPr="00A905E1">
              <w:rPr>
                <w:rFonts w:cstheme="minorHAnsi"/>
                <w:color w:val="231F20"/>
                <w:spacing w:val="6"/>
              </w:rPr>
              <w:t xml:space="preserve"> </w:t>
            </w:r>
            <w:r w:rsidRPr="00A905E1">
              <w:rPr>
                <w:rFonts w:cstheme="minorHAnsi"/>
                <w:color w:val="231F20"/>
              </w:rPr>
              <w:t>you</w:t>
            </w:r>
            <w:r w:rsidRPr="00A905E1">
              <w:rPr>
                <w:rFonts w:cstheme="minorHAnsi"/>
                <w:color w:val="231F20"/>
                <w:spacing w:val="6"/>
              </w:rPr>
              <w:t xml:space="preserve"> </w:t>
            </w:r>
            <w:r w:rsidRPr="00A905E1">
              <w:rPr>
                <w:rFonts w:cstheme="minorHAnsi"/>
                <w:color w:val="231F20"/>
              </w:rPr>
              <w:t>do</w:t>
            </w:r>
            <w:r w:rsidRPr="00A905E1">
              <w:rPr>
                <w:rFonts w:cstheme="minorHAnsi"/>
                <w:color w:val="231F20"/>
                <w:spacing w:val="6"/>
              </w:rPr>
              <w:t xml:space="preserve"> </w:t>
            </w:r>
            <w:r w:rsidRPr="00A905E1">
              <w:rPr>
                <w:rFonts w:cstheme="minorHAnsi"/>
                <w:color w:val="231F20"/>
              </w:rPr>
              <w:t>to</w:t>
            </w:r>
            <w:r w:rsidRPr="00A905E1">
              <w:rPr>
                <w:rFonts w:cstheme="minorHAnsi"/>
                <w:color w:val="231F20"/>
                <w:spacing w:val="6"/>
              </w:rPr>
              <w:t xml:space="preserve"> </w:t>
            </w:r>
            <w:r w:rsidRPr="00A905E1">
              <w:rPr>
                <w:rFonts w:cstheme="minorHAnsi"/>
                <w:color w:val="231F20"/>
              </w:rPr>
              <w:t>make the</w:t>
            </w:r>
            <w:r w:rsidRPr="00A905E1">
              <w:rPr>
                <w:rFonts w:cstheme="minorHAnsi"/>
                <w:color w:val="231F20"/>
                <w:spacing w:val="6"/>
              </w:rPr>
              <w:t xml:space="preserve"> </w:t>
            </w:r>
            <w:r w:rsidRPr="00A905E1">
              <w:rPr>
                <w:rFonts w:cstheme="minorHAnsi"/>
                <w:color w:val="231F20"/>
              </w:rPr>
              <w:t>activity</w:t>
            </w:r>
            <w:r w:rsidRPr="00A905E1">
              <w:rPr>
                <w:rFonts w:cstheme="minorHAnsi"/>
                <w:color w:val="231F20"/>
                <w:spacing w:val="6"/>
              </w:rPr>
              <w:t xml:space="preserve"> </w:t>
            </w:r>
            <w:r w:rsidRPr="00A905E1">
              <w:rPr>
                <w:rFonts w:cstheme="minorHAnsi"/>
                <w:color w:val="231F20"/>
              </w:rPr>
              <w:t>as</w:t>
            </w:r>
            <w:r w:rsidRPr="00A905E1">
              <w:rPr>
                <w:rFonts w:cstheme="minorHAnsi"/>
                <w:color w:val="231F20"/>
                <w:spacing w:val="6"/>
              </w:rPr>
              <w:t xml:space="preserve"> </w:t>
            </w:r>
            <w:r w:rsidRPr="00A905E1">
              <w:rPr>
                <w:rFonts w:cstheme="minorHAnsi"/>
                <w:color w:val="231F20"/>
              </w:rPr>
              <w:t>safe</w:t>
            </w:r>
            <w:r w:rsidRPr="00A905E1">
              <w:rPr>
                <w:rFonts w:cstheme="minorHAnsi"/>
                <w:color w:val="231F20"/>
                <w:spacing w:val="6"/>
              </w:rPr>
              <w:t xml:space="preserve"> </w:t>
            </w:r>
            <w:r w:rsidRPr="00A905E1">
              <w:rPr>
                <w:rFonts w:cstheme="minorHAnsi"/>
                <w:color w:val="231F20"/>
              </w:rPr>
              <w:t>as</w:t>
            </w:r>
            <w:r w:rsidRPr="00A905E1">
              <w:rPr>
                <w:rFonts w:cstheme="minorHAnsi"/>
                <w:color w:val="231F20"/>
                <w:spacing w:val="6"/>
              </w:rPr>
              <w:t xml:space="preserve"> </w:t>
            </w:r>
            <w:r w:rsidRPr="00A905E1">
              <w:rPr>
                <w:rFonts w:cstheme="minorHAnsi"/>
                <w:color w:val="231F20"/>
              </w:rPr>
              <w:t>possible?</w:t>
            </w:r>
          </w:p>
        </w:tc>
        <w:tc>
          <w:tcPr>
            <w:tcW w:w="3487" w:type="dxa"/>
            <w:shd w:val="clear" w:color="auto" w:fill="D9D9D9" w:themeFill="background1" w:themeFillShade="D9"/>
          </w:tcPr>
          <w:p w14:paraId="5A32CDB2" w14:textId="77777777"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r w:rsidRPr="00A905E1">
              <w:rPr>
                <w:rFonts w:cstheme="minorHAnsi"/>
                <w:color w:val="231F20"/>
              </w:rPr>
              <w:t>High</w:t>
            </w:r>
          </w:p>
          <w:p w14:paraId="6A09FA42" w14:textId="77777777"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r w:rsidRPr="00A905E1">
              <w:rPr>
                <w:rFonts w:cstheme="minorHAnsi"/>
                <w:color w:val="231F20"/>
              </w:rPr>
              <w:t>Moderate</w:t>
            </w:r>
          </w:p>
          <w:p w14:paraId="1BD29297" w14:textId="77777777" w:rsidR="000A5193" w:rsidRPr="00A905E1" w:rsidRDefault="000A5193" w:rsidP="00311160">
            <w:pPr>
              <w:jc w:val="center"/>
              <w:rPr>
                <w:rFonts w:cstheme="minorHAnsi"/>
              </w:rPr>
            </w:pPr>
            <w:r w:rsidRPr="00A905E1">
              <w:rPr>
                <w:rFonts w:cstheme="minorHAnsi"/>
                <w:color w:val="231F20"/>
              </w:rPr>
              <w:t>Low</w:t>
            </w:r>
          </w:p>
        </w:tc>
      </w:tr>
      <w:tr w:rsidR="000A5193" w:rsidRPr="00A905E1" w14:paraId="510056AE" w14:textId="77777777" w:rsidTr="00981071">
        <w:tc>
          <w:tcPr>
            <w:tcW w:w="3964" w:type="dxa"/>
            <w:shd w:val="clear" w:color="auto" w:fill="auto"/>
          </w:tcPr>
          <w:p w14:paraId="747112EC" w14:textId="77777777" w:rsidR="000A5193" w:rsidRPr="00A905E1" w:rsidRDefault="000A5193" w:rsidP="00311160">
            <w:pPr>
              <w:rPr>
                <w:rFonts w:cstheme="minorHAnsi"/>
                <w:color w:val="231F20"/>
              </w:rPr>
            </w:pPr>
            <w:r w:rsidRPr="00A905E1">
              <w:rPr>
                <w:rFonts w:cstheme="minorHAnsi"/>
                <w:kern w:val="0"/>
              </w:rPr>
              <w:t>Transport prior to set off</w:t>
            </w:r>
          </w:p>
        </w:tc>
        <w:tc>
          <w:tcPr>
            <w:tcW w:w="3010" w:type="dxa"/>
            <w:shd w:val="clear" w:color="auto" w:fill="auto"/>
          </w:tcPr>
          <w:p w14:paraId="30EFEA56" w14:textId="77777777" w:rsidR="000A5193" w:rsidRPr="00A905E1" w:rsidRDefault="000A5193" w:rsidP="000A5193">
            <w:pPr>
              <w:pStyle w:val="ListParagraph"/>
              <w:numPr>
                <w:ilvl w:val="0"/>
                <w:numId w:val="16"/>
              </w:numPr>
              <w:rPr>
                <w:rFonts w:cstheme="minorHAnsi"/>
                <w:color w:val="231F20"/>
              </w:rPr>
            </w:pPr>
            <w:r w:rsidRPr="00A905E1">
              <w:rPr>
                <w:rFonts w:cstheme="minorHAnsi"/>
                <w:color w:val="231F20"/>
              </w:rPr>
              <w:t>Flying objects in vehicle</w:t>
            </w:r>
          </w:p>
          <w:p w14:paraId="7EFDAFCB" w14:textId="77777777" w:rsidR="000A5193" w:rsidRPr="00A905E1" w:rsidRDefault="000A5193" w:rsidP="000A5193">
            <w:pPr>
              <w:pStyle w:val="ListParagraph"/>
              <w:numPr>
                <w:ilvl w:val="0"/>
                <w:numId w:val="16"/>
              </w:numPr>
              <w:rPr>
                <w:rFonts w:cstheme="minorHAnsi"/>
                <w:color w:val="231F20"/>
              </w:rPr>
            </w:pPr>
            <w:r w:rsidRPr="00A905E1">
              <w:rPr>
                <w:rFonts w:cstheme="minorHAnsi"/>
                <w:color w:val="231F20"/>
              </w:rPr>
              <w:t xml:space="preserve">Objects falling from vehicle Leaking / </w:t>
            </w:r>
            <w:r w:rsidRPr="00A905E1">
              <w:rPr>
                <w:rFonts w:cstheme="minorHAnsi"/>
                <w:color w:val="231F20"/>
              </w:rPr>
              <w:lastRenderedPageBreak/>
              <w:t>volatile herbicides (chemicals)</w:t>
            </w:r>
          </w:p>
        </w:tc>
        <w:tc>
          <w:tcPr>
            <w:tcW w:w="3487" w:type="dxa"/>
            <w:shd w:val="clear" w:color="auto" w:fill="auto"/>
          </w:tcPr>
          <w:p w14:paraId="654DF4AE" w14:textId="77777777" w:rsidR="000A5193" w:rsidRPr="00A905E1" w:rsidRDefault="000A5193" w:rsidP="000A5193">
            <w:pPr>
              <w:pStyle w:val="ListParagraph"/>
              <w:numPr>
                <w:ilvl w:val="0"/>
                <w:numId w:val="16"/>
              </w:numPr>
              <w:rPr>
                <w:rFonts w:cstheme="minorHAnsi"/>
                <w:color w:val="231F20"/>
              </w:rPr>
            </w:pPr>
            <w:r w:rsidRPr="00A905E1">
              <w:rPr>
                <w:rFonts w:cstheme="minorHAnsi"/>
                <w:color w:val="231F20"/>
              </w:rPr>
              <w:lastRenderedPageBreak/>
              <w:t xml:space="preserve">Ensure vehicle contents are secured (tray contents and cabin </w:t>
            </w:r>
            <w:r w:rsidRPr="00A905E1">
              <w:rPr>
                <w:rFonts w:cstheme="minorHAnsi"/>
                <w:color w:val="231F20"/>
              </w:rPr>
              <w:lastRenderedPageBreak/>
              <w:t xml:space="preserve">contents) with provided materials (ropes, ratchet straps, storage box). </w:t>
            </w:r>
          </w:p>
          <w:p w14:paraId="7AB0B3D0" w14:textId="77777777" w:rsidR="000A5193" w:rsidRPr="00A905E1" w:rsidRDefault="000A5193" w:rsidP="000A5193">
            <w:pPr>
              <w:pStyle w:val="ListParagraph"/>
              <w:numPr>
                <w:ilvl w:val="0"/>
                <w:numId w:val="17"/>
              </w:numPr>
              <w:rPr>
                <w:rFonts w:cstheme="minorHAnsi"/>
                <w:color w:val="231F20"/>
              </w:rPr>
            </w:pPr>
            <w:r w:rsidRPr="00A905E1">
              <w:rPr>
                <w:rFonts w:cstheme="minorHAnsi"/>
                <w:color w:val="231F20"/>
              </w:rPr>
              <w:t xml:space="preserve">Ensure tray sides securely fastened. </w:t>
            </w:r>
          </w:p>
          <w:p w14:paraId="67EF3563" w14:textId="77777777" w:rsidR="000A5193" w:rsidRPr="00A905E1" w:rsidRDefault="000A5193" w:rsidP="000A5193">
            <w:pPr>
              <w:pStyle w:val="ListParagraph"/>
              <w:numPr>
                <w:ilvl w:val="0"/>
                <w:numId w:val="17"/>
              </w:numPr>
              <w:rPr>
                <w:rFonts w:cstheme="minorHAnsi"/>
                <w:color w:val="231F20"/>
              </w:rPr>
            </w:pPr>
            <w:r w:rsidRPr="00A905E1">
              <w:rPr>
                <w:rFonts w:cstheme="minorHAnsi"/>
                <w:color w:val="231F20"/>
              </w:rPr>
              <w:t xml:space="preserve">Ensure all liquids &amp; secure in storage box. </w:t>
            </w:r>
          </w:p>
        </w:tc>
        <w:tc>
          <w:tcPr>
            <w:tcW w:w="3487" w:type="dxa"/>
            <w:shd w:val="clear" w:color="auto" w:fill="auto"/>
          </w:tcPr>
          <w:p w14:paraId="5EDFF67F" w14:textId="2E5A0FAE"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3C594DE4" w14:textId="77777777" w:rsidTr="00981071">
        <w:tc>
          <w:tcPr>
            <w:tcW w:w="3964" w:type="dxa"/>
            <w:shd w:val="clear" w:color="auto" w:fill="auto"/>
          </w:tcPr>
          <w:p w14:paraId="150A244F" w14:textId="77777777" w:rsidR="000A5193" w:rsidRPr="00A905E1" w:rsidRDefault="000A5193" w:rsidP="00311160">
            <w:pPr>
              <w:rPr>
                <w:rFonts w:cstheme="minorHAnsi"/>
                <w:color w:val="231F20"/>
              </w:rPr>
            </w:pPr>
            <w:r w:rsidRPr="00A905E1">
              <w:rPr>
                <w:rFonts w:cstheme="minorHAnsi"/>
                <w:color w:val="231F20"/>
              </w:rPr>
              <w:t>Travelling With Trailer</w:t>
            </w:r>
          </w:p>
        </w:tc>
        <w:tc>
          <w:tcPr>
            <w:tcW w:w="3010" w:type="dxa"/>
            <w:shd w:val="clear" w:color="auto" w:fill="auto"/>
          </w:tcPr>
          <w:p w14:paraId="411FAF09" w14:textId="77777777" w:rsidR="000A5193" w:rsidRPr="00A905E1" w:rsidRDefault="000A5193" w:rsidP="000A5193">
            <w:pPr>
              <w:pStyle w:val="ListParagraph"/>
              <w:numPr>
                <w:ilvl w:val="0"/>
                <w:numId w:val="18"/>
              </w:numPr>
              <w:rPr>
                <w:rFonts w:cstheme="minorHAnsi"/>
                <w:color w:val="231F20"/>
              </w:rPr>
            </w:pPr>
            <w:r w:rsidRPr="00A905E1">
              <w:rPr>
                <w:rFonts w:cstheme="minorHAnsi"/>
                <w:kern w:val="0"/>
              </w:rPr>
              <w:t>Loss of load causing traffic accident</w:t>
            </w:r>
          </w:p>
        </w:tc>
        <w:tc>
          <w:tcPr>
            <w:tcW w:w="3487" w:type="dxa"/>
            <w:shd w:val="clear" w:color="auto" w:fill="auto"/>
          </w:tcPr>
          <w:p w14:paraId="778AB8EB"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Distribute weight over axles with approximately 60% toward front of vehicle and 40% towards rear of vehicle.</w:t>
            </w:r>
          </w:p>
          <w:p w14:paraId="1FE5089B"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 xml:space="preserve">Load and Unload on flat surfaces. </w:t>
            </w:r>
          </w:p>
          <w:p w14:paraId="3087F841"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 xml:space="preserve">All loads must be tied down safely, and rubbish covered. </w:t>
            </w:r>
          </w:p>
          <w:p w14:paraId="6B4B9633"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 xml:space="preserve">Always use cargo net. </w:t>
            </w:r>
          </w:p>
          <w:p w14:paraId="4DCE1265"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Know the load limit of the trailer prior to use.</w:t>
            </w:r>
          </w:p>
          <w:p w14:paraId="75A48DDF"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Never overload trailers.</w:t>
            </w:r>
          </w:p>
          <w:p w14:paraId="44E39467" w14:textId="77777777" w:rsidR="000A5193" w:rsidRPr="00A905E1" w:rsidRDefault="000A5193" w:rsidP="000A5193">
            <w:pPr>
              <w:pStyle w:val="ListParagraph"/>
              <w:numPr>
                <w:ilvl w:val="0"/>
                <w:numId w:val="18"/>
              </w:numPr>
              <w:autoSpaceDE w:val="0"/>
              <w:autoSpaceDN w:val="0"/>
              <w:adjustRightInd w:val="0"/>
              <w:rPr>
                <w:rFonts w:cstheme="minorHAnsi"/>
                <w:kern w:val="0"/>
              </w:rPr>
            </w:pPr>
            <w:r w:rsidRPr="00A905E1">
              <w:rPr>
                <w:rFonts w:cstheme="minorHAnsi"/>
                <w:kern w:val="0"/>
              </w:rPr>
              <w:t>Loads must not project more than 150mm beyond trailers width or be more than 2.5m overall, whichever is less.</w:t>
            </w:r>
          </w:p>
          <w:p w14:paraId="69C11EF0"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Always check people have cleared trailer prior to moving off.</w:t>
            </w:r>
          </w:p>
        </w:tc>
        <w:tc>
          <w:tcPr>
            <w:tcW w:w="3487" w:type="dxa"/>
            <w:shd w:val="clear" w:color="auto" w:fill="auto"/>
          </w:tcPr>
          <w:p w14:paraId="30CCD021" w14:textId="50185FC0"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60A3524A" w14:textId="77777777" w:rsidTr="00981071">
        <w:tc>
          <w:tcPr>
            <w:tcW w:w="3964" w:type="dxa"/>
            <w:shd w:val="clear" w:color="auto" w:fill="auto"/>
          </w:tcPr>
          <w:p w14:paraId="490DFDBE" w14:textId="77777777" w:rsidR="000A5193" w:rsidRPr="00A905E1" w:rsidRDefault="000A5193" w:rsidP="00336231">
            <w:pPr>
              <w:autoSpaceDE w:val="0"/>
              <w:autoSpaceDN w:val="0"/>
              <w:adjustRightInd w:val="0"/>
              <w:rPr>
                <w:rFonts w:cstheme="minorHAnsi"/>
                <w:kern w:val="0"/>
              </w:rPr>
            </w:pPr>
            <w:r w:rsidRPr="00A905E1">
              <w:rPr>
                <w:rFonts w:cstheme="minorHAnsi"/>
                <w:kern w:val="0"/>
              </w:rPr>
              <w:t>Loading &amp; Packing Materials</w:t>
            </w:r>
          </w:p>
          <w:p w14:paraId="38CC3AAA" w14:textId="77777777" w:rsidR="000A5193" w:rsidRPr="00A905E1" w:rsidRDefault="000A5193" w:rsidP="00336231">
            <w:pPr>
              <w:rPr>
                <w:rFonts w:cstheme="minorHAnsi"/>
                <w:color w:val="231F20"/>
              </w:rPr>
            </w:pPr>
            <w:r w:rsidRPr="00A905E1">
              <w:rPr>
                <w:rFonts w:cstheme="minorHAnsi"/>
                <w:kern w:val="0"/>
              </w:rPr>
              <w:t>onto Tray</w:t>
            </w:r>
          </w:p>
        </w:tc>
        <w:tc>
          <w:tcPr>
            <w:tcW w:w="3010" w:type="dxa"/>
            <w:shd w:val="clear" w:color="auto" w:fill="auto"/>
          </w:tcPr>
          <w:p w14:paraId="0DF36108" w14:textId="77777777" w:rsidR="000A5193" w:rsidRPr="00A905E1" w:rsidRDefault="000A5193" w:rsidP="000A5193">
            <w:pPr>
              <w:pStyle w:val="ListParagraph"/>
              <w:numPr>
                <w:ilvl w:val="0"/>
                <w:numId w:val="19"/>
              </w:numPr>
              <w:autoSpaceDE w:val="0"/>
              <w:autoSpaceDN w:val="0"/>
              <w:adjustRightInd w:val="0"/>
              <w:rPr>
                <w:rFonts w:eastAsia="SymbolMT" w:cstheme="minorHAnsi"/>
                <w:kern w:val="0"/>
              </w:rPr>
            </w:pPr>
            <w:r w:rsidRPr="00A905E1">
              <w:rPr>
                <w:rFonts w:eastAsia="SymbolMT" w:cstheme="minorHAnsi"/>
                <w:kern w:val="0"/>
              </w:rPr>
              <w:t xml:space="preserve">Injury to self or others. </w:t>
            </w:r>
          </w:p>
          <w:p w14:paraId="4CDE1824" w14:textId="77777777" w:rsidR="000A5193" w:rsidRPr="00A905E1" w:rsidRDefault="000A5193" w:rsidP="000A5193">
            <w:pPr>
              <w:pStyle w:val="ListParagraph"/>
              <w:numPr>
                <w:ilvl w:val="0"/>
                <w:numId w:val="19"/>
              </w:numPr>
              <w:autoSpaceDE w:val="0"/>
              <w:autoSpaceDN w:val="0"/>
              <w:adjustRightInd w:val="0"/>
              <w:rPr>
                <w:rFonts w:eastAsia="SymbolMT" w:cstheme="minorHAnsi"/>
                <w:kern w:val="0"/>
              </w:rPr>
            </w:pPr>
            <w:r w:rsidRPr="00A905E1">
              <w:rPr>
                <w:rFonts w:eastAsia="SymbolMT" w:cstheme="minorHAnsi"/>
                <w:kern w:val="0"/>
              </w:rPr>
              <w:t>Heavy and awkward to handle objects.</w:t>
            </w:r>
          </w:p>
        </w:tc>
        <w:tc>
          <w:tcPr>
            <w:tcW w:w="3487" w:type="dxa"/>
            <w:shd w:val="clear" w:color="auto" w:fill="auto"/>
          </w:tcPr>
          <w:p w14:paraId="7F510BAB"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Lift &amp; carry items as per manual handling SWMS.</w:t>
            </w:r>
          </w:p>
          <w:p w14:paraId="6339A338"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 xml:space="preserve">Keep safe distance from others. </w:t>
            </w:r>
          </w:p>
          <w:p w14:paraId="35377E2D"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 xml:space="preserve">Lower tray sides when loading/unloading. </w:t>
            </w:r>
          </w:p>
          <w:p w14:paraId="2CF04E3A"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lastRenderedPageBreak/>
              <w:t>Wear safety vest if unloading near roadways.</w:t>
            </w:r>
          </w:p>
          <w:p w14:paraId="19F5E4A9"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Display warning signs if loading/unloading near heavily used pedestrian access ways or cycle ways.</w:t>
            </w:r>
          </w:p>
          <w:p w14:paraId="0951D5DB"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Wear PPE including gloves, long pants and sleeves when loading or packing materials on tray.</w:t>
            </w:r>
          </w:p>
        </w:tc>
        <w:tc>
          <w:tcPr>
            <w:tcW w:w="3487" w:type="dxa"/>
            <w:shd w:val="clear" w:color="auto" w:fill="auto"/>
          </w:tcPr>
          <w:p w14:paraId="2385D75A" w14:textId="521E24E9"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77D96657" w14:textId="77777777" w:rsidTr="00981071">
        <w:tc>
          <w:tcPr>
            <w:tcW w:w="3964" w:type="dxa"/>
            <w:shd w:val="clear" w:color="auto" w:fill="auto"/>
          </w:tcPr>
          <w:p w14:paraId="7498BC5E" w14:textId="77777777" w:rsidR="000A5193" w:rsidRPr="00A905E1" w:rsidRDefault="000A5193" w:rsidP="00780F6B">
            <w:pPr>
              <w:rPr>
                <w:rFonts w:cstheme="minorHAnsi"/>
                <w:color w:val="231F20"/>
              </w:rPr>
            </w:pPr>
            <w:r w:rsidRPr="00A905E1">
              <w:rPr>
                <w:rFonts w:cstheme="minorHAnsi"/>
                <w:kern w:val="0"/>
              </w:rPr>
              <w:t>Reversing Trailer</w:t>
            </w:r>
          </w:p>
        </w:tc>
        <w:tc>
          <w:tcPr>
            <w:tcW w:w="3010" w:type="dxa"/>
            <w:shd w:val="clear" w:color="auto" w:fill="auto"/>
          </w:tcPr>
          <w:p w14:paraId="227F5A09" w14:textId="77777777" w:rsidR="000A5193" w:rsidRPr="00A905E1" w:rsidRDefault="000A5193" w:rsidP="000A5193">
            <w:pPr>
              <w:pStyle w:val="ListParagraph"/>
              <w:numPr>
                <w:ilvl w:val="0"/>
                <w:numId w:val="19"/>
              </w:numPr>
              <w:autoSpaceDE w:val="0"/>
              <w:autoSpaceDN w:val="0"/>
              <w:adjustRightInd w:val="0"/>
              <w:rPr>
                <w:rFonts w:eastAsia="SymbolMT" w:cstheme="minorHAnsi"/>
                <w:kern w:val="0"/>
              </w:rPr>
            </w:pPr>
            <w:r w:rsidRPr="00A905E1">
              <w:rPr>
                <w:rFonts w:eastAsia="SymbolMT" w:cstheme="minorHAnsi"/>
                <w:kern w:val="0"/>
              </w:rPr>
              <w:t xml:space="preserve">Reverse into pedestrians or other staff. </w:t>
            </w:r>
          </w:p>
          <w:p w14:paraId="0AADD6BA" w14:textId="77777777" w:rsidR="000A5193" w:rsidRPr="00A905E1" w:rsidRDefault="000A5193" w:rsidP="000A5193">
            <w:pPr>
              <w:pStyle w:val="ListParagraph"/>
              <w:numPr>
                <w:ilvl w:val="0"/>
                <w:numId w:val="19"/>
              </w:numPr>
              <w:autoSpaceDE w:val="0"/>
              <w:autoSpaceDN w:val="0"/>
              <w:adjustRightInd w:val="0"/>
              <w:rPr>
                <w:rFonts w:eastAsia="SymbolMT" w:cstheme="minorHAnsi"/>
                <w:kern w:val="0"/>
              </w:rPr>
            </w:pPr>
            <w:r w:rsidRPr="00A905E1">
              <w:rPr>
                <w:rFonts w:eastAsia="SymbolMT" w:cstheme="minorHAnsi"/>
                <w:kern w:val="0"/>
              </w:rPr>
              <w:t>Reverse into nearby objects.</w:t>
            </w:r>
          </w:p>
          <w:p w14:paraId="4A134DAD" w14:textId="77777777" w:rsidR="000A5193" w:rsidRPr="00A905E1" w:rsidRDefault="000A5193" w:rsidP="000A5193">
            <w:pPr>
              <w:pStyle w:val="ListParagraph"/>
              <w:numPr>
                <w:ilvl w:val="0"/>
                <w:numId w:val="19"/>
              </w:numPr>
              <w:autoSpaceDE w:val="0"/>
              <w:autoSpaceDN w:val="0"/>
              <w:adjustRightInd w:val="0"/>
              <w:rPr>
                <w:rFonts w:eastAsia="SymbolMT" w:cstheme="minorHAnsi"/>
                <w:kern w:val="0"/>
              </w:rPr>
            </w:pPr>
            <w:r w:rsidRPr="00A905E1">
              <w:rPr>
                <w:rFonts w:eastAsia="SymbolMT" w:cstheme="minorHAnsi"/>
                <w:kern w:val="0"/>
              </w:rPr>
              <w:t>Crush pedestrian or field staff between utility and trailer</w:t>
            </w:r>
          </w:p>
        </w:tc>
        <w:tc>
          <w:tcPr>
            <w:tcW w:w="3487" w:type="dxa"/>
            <w:shd w:val="clear" w:color="auto" w:fill="auto"/>
          </w:tcPr>
          <w:p w14:paraId="6197B0D9"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Spotter to control movement of pedestrians in vicinity of utility and trailer whilst hitching trailer to Ute.</w:t>
            </w:r>
          </w:p>
          <w:p w14:paraId="13686E38"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 xml:space="preserve">Spotter in place to warn driver or hitting potential objects. </w:t>
            </w:r>
          </w:p>
          <w:p w14:paraId="285917B6"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 xml:space="preserve">Spotter to always remain visible to driver when reversing. </w:t>
            </w:r>
          </w:p>
          <w:p w14:paraId="7CEF71E3"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If the driver is unable to see spotter, reversing must stop immediately until able to do so.</w:t>
            </w:r>
          </w:p>
          <w:p w14:paraId="08F10A54"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 xml:space="preserve">Apply parking brake, engage low </w:t>
            </w:r>
            <w:proofErr w:type="gramStart"/>
            <w:r w:rsidRPr="00A905E1">
              <w:rPr>
                <w:rFonts w:cstheme="minorHAnsi"/>
                <w:kern w:val="0"/>
              </w:rPr>
              <w:t>gear</w:t>
            </w:r>
            <w:proofErr w:type="gramEnd"/>
            <w:r w:rsidRPr="00A905E1">
              <w:rPr>
                <w:rFonts w:cstheme="minorHAnsi"/>
                <w:kern w:val="0"/>
              </w:rPr>
              <w:t xml:space="preserve"> and stop engine when in position.</w:t>
            </w:r>
          </w:p>
          <w:p w14:paraId="2225EB8B"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Engage hazards if driving off road.</w:t>
            </w:r>
          </w:p>
          <w:p w14:paraId="23CA01B9" w14:textId="77777777" w:rsidR="000A5193" w:rsidRPr="00A905E1" w:rsidRDefault="000A5193" w:rsidP="000A5193">
            <w:pPr>
              <w:pStyle w:val="ListParagraph"/>
              <w:numPr>
                <w:ilvl w:val="0"/>
                <w:numId w:val="19"/>
              </w:numPr>
              <w:autoSpaceDE w:val="0"/>
              <w:autoSpaceDN w:val="0"/>
              <w:adjustRightInd w:val="0"/>
              <w:rPr>
                <w:rFonts w:cstheme="minorHAnsi"/>
                <w:kern w:val="0"/>
              </w:rPr>
            </w:pPr>
            <w:r w:rsidRPr="00A905E1">
              <w:rPr>
                <w:rFonts w:cstheme="minorHAnsi"/>
                <w:kern w:val="0"/>
              </w:rPr>
              <w:t>View 0009 National Trust SWMS - Use of Trailer</w:t>
            </w:r>
          </w:p>
        </w:tc>
        <w:tc>
          <w:tcPr>
            <w:tcW w:w="3487" w:type="dxa"/>
            <w:shd w:val="clear" w:color="auto" w:fill="auto"/>
          </w:tcPr>
          <w:p w14:paraId="17B0E1F6" w14:textId="697AE884"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7C859183" w14:textId="77777777" w:rsidTr="00981071">
        <w:tc>
          <w:tcPr>
            <w:tcW w:w="3964" w:type="dxa"/>
            <w:shd w:val="clear" w:color="auto" w:fill="auto"/>
          </w:tcPr>
          <w:p w14:paraId="6A381ED9" w14:textId="77777777" w:rsidR="000A5193" w:rsidRPr="00A905E1" w:rsidRDefault="000A5193" w:rsidP="00311160">
            <w:pPr>
              <w:rPr>
                <w:rFonts w:cstheme="minorHAnsi"/>
                <w:color w:val="231F20"/>
              </w:rPr>
            </w:pPr>
            <w:r w:rsidRPr="00A905E1">
              <w:rPr>
                <w:rFonts w:cstheme="minorHAnsi"/>
                <w:kern w:val="0"/>
              </w:rPr>
              <w:t>Towing prior to setting off</w:t>
            </w:r>
          </w:p>
        </w:tc>
        <w:tc>
          <w:tcPr>
            <w:tcW w:w="3010" w:type="dxa"/>
            <w:shd w:val="clear" w:color="auto" w:fill="auto"/>
          </w:tcPr>
          <w:p w14:paraId="060465CB" w14:textId="77777777" w:rsidR="000A5193" w:rsidRPr="00A905E1" w:rsidRDefault="000A5193" w:rsidP="003F3848">
            <w:pPr>
              <w:autoSpaceDE w:val="0"/>
              <w:autoSpaceDN w:val="0"/>
              <w:adjustRightInd w:val="0"/>
              <w:rPr>
                <w:rFonts w:cstheme="minorHAnsi"/>
                <w:kern w:val="0"/>
              </w:rPr>
            </w:pPr>
            <w:r w:rsidRPr="00A905E1">
              <w:rPr>
                <w:rFonts w:cstheme="minorHAnsi"/>
                <w:kern w:val="0"/>
              </w:rPr>
              <w:t>Load loosens &amp; poses threat to people &amp; property</w:t>
            </w:r>
          </w:p>
        </w:tc>
        <w:tc>
          <w:tcPr>
            <w:tcW w:w="3487" w:type="dxa"/>
            <w:shd w:val="clear" w:color="auto" w:fill="auto"/>
          </w:tcPr>
          <w:p w14:paraId="71C1D2FE" w14:textId="77777777" w:rsidR="000A5193" w:rsidRPr="00A905E1" w:rsidRDefault="000A5193" w:rsidP="000A5193">
            <w:pPr>
              <w:pStyle w:val="ListParagraph"/>
              <w:numPr>
                <w:ilvl w:val="0"/>
                <w:numId w:val="20"/>
              </w:numPr>
              <w:autoSpaceDE w:val="0"/>
              <w:autoSpaceDN w:val="0"/>
              <w:adjustRightInd w:val="0"/>
              <w:rPr>
                <w:rFonts w:cstheme="minorHAnsi"/>
                <w:kern w:val="0"/>
              </w:rPr>
            </w:pPr>
            <w:r w:rsidRPr="00A905E1">
              <w:rPr>
                <w:rFonts w:cstheme="minorHAnsi"/>
                <w:kern w:val="0"/>
              </w:rPr>
              <w:t xml:space="preserve">Ensure tow bar is </w:t>
            </w:r>
            <w:proofErr w:type="gramStart"/>
            <w:r w:rsidRPr="00A905E1">
              <w:rPr>
                <w:rFonts w:cstheme="minorHAnsi"/>
                <w:kern w:val="0"/>
              </w:rPr>
              <w:t>secure</w:t>
            </w:r>
            <w:proofErr w:type="gramEnd"/>
          </w:p>
          <w:p w14:paraId="33C84798" w14:textId="77777777" w:rsidR="000A5193" w:rsidRPr="00A905E1" w:rsidRDefault="000A5193" w:rsidP="000A5193">
            <w:pPr>
              <w:pStyle w:val="ListParagraph"/>
              <w:numPr>
                <w:ilvl w:val="0"/>
                <w:numId w:val="20"/>
              </w:numPr>
              <w:autoSpaceDE w:val="0"/>
              <w:autoSpaceDN w:val="0"/>
              <w:adjustRightInd w:val="0"/>
              <w:rPr>
                <w:rFonts w:cstheme="minorHAnsi"/>
                <w:kern w:val="0"/>
              </w:rPr>
            </w:pPr>
            <w:r w:rsidRPr="00A905E1">
              <w:rPr>
                <w:rFonts w:cstheme="minorHAnsi"/>
                <w:kern w:val="0"/>
              </w:rPr>
              <w:lastRenderedPageBreak/>
              <w:t xml:space="preserve">Ensure chain is </w:t>
            </w:r>
            <w:proofErr w:type="gramStart"/>
            <w:r w:rsidRPr="00A905E1">
              <w:rPr>
                <w:rFonts w:cstheme="minorHAnsi"/>
                <w:kern w:val="0"/>
              </w:rPr>
              <w:t>engaged</w:t>
            </w:r>
            <w:proofErr w:type="gramEnd"/>
          </w:p>
          <w:p w14:paraId="256F6CA9" w14:textId="77777777" w:rsidR="000A5193" w:rsidRPr="00A905E1" w:rsidRDefault="000A5193" w:rsidP="000A5193">
            <w:pPr>
              <w:pStyle w:val="ListParagraph"/>
              <w:numPr>
                <w:ilvl w:val="0"/>
                <w:numId w:val="20"/>
              </w:numPr>
              <w:autoSpaceDE w:val="0"/>
              <w:autoSpaceDN w:val="0"/>
              <w:adjustRightInd w:val="0"/>
              <w:rPr>
                <w:rFonts w:cstheme="minorHAnsi"/>
                <w:kern w:val="0"/>
              </w:rPr>
            </w:pPr>
            <w:r w:rsidRPr="00A905E1">
              <w:rPr>
                <w:rFonts w:cstheme="minorHAnsi"/>
                <w:kern w:val="0"/>
              </w:rPr>
              <w:t xml:space="preserve">Ensure lights are operational and signalling </w:t>
            </w:r>
            <w:proofErr w:type="gramStart"/>
            <w:r w:rsidRPr="00A905E1">
              <w:rPr>
                <w:rFonts w:cstheme="minorHAnsi"/>
                <w:kern w:val="0"/>
              </w:rPr>
              <w:t>correctly</w:t>
            </w:r>
            <w:proofErr w:type="gramEnd"/>
          </w:p>
          <w:p w14:paraId="3EA84C16" w14:textId="77777777" w:rsidR="000A5193" w:rsidRPr="00A905E1" w:rsidRDefault="000A5193" w:rsidP="000A5193">
            <w:pPr>
              <w:pStyle w:val="ListParagraph"/>
              <w:numPr>
                <w:ilvl w:val="0"/>
                <w:numId w:val="20"/>
              </w:numPr>
              <w:autoSpaceDE w:val="0"/>
              <w:autoSpaceDN w:val="0"/>
              <w:adjustRightInd w:val="0"/>
              <w:rPr>
                <w:rFonts w:cstheme="minorHAnsi"/>
                <w:kern w:val="0"/>
              </w:rPr>
            </w:pPr>
            <w:r w:rsidRPr="00A905E1">
              <w:rPr>
                <w:rFonts w:cstheme="minorHAnsi"/>
                <w:kern w:val="0"/>
              </w:rPr>
              <w:t>Ensure load does not exceed recommended chassis &amp; tow bar weights</w:t>
            </w:r>
          </w:p>
        </w:tc>
        <w:tc>
          <w:tcPr>
            <w:tcW w:w="3487" w:type="dxa"/>
            <w:shd w:val="clear" w:color="auto" w:fill="auto"/>
          </w:tcPr>
          <w:p w14:paraId="597BC6C6" w14:textId="2B37030B"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5ED1E4F1" w14:textId="77777777" w:rsidTr="00981071">
        <w:tc>
          <w:tcPr>
            <w:tcW w:w="3964" w:type="dxa"/>
            <w:shd w:val="clear" w:color="auto" w:fill="auto"/>
          </w:tcPr>
          <w:p w14:paraId="2B2C4AE6" w14:textId="77777777" w:rsidR="000A5193" w:rsidRPr="00A905E1" w:rsidRDefault="000A5193" w:rsidP="00311160">
            <w:pPr>
              <w:rPr>
                <w:rFonts w:cstheme="minorHAnsi"/>
                <w:color w:val="231F20"/>
              </w:rPr>
            </w:pPr>
            <w:r w:rsidRPr="00A905E1">
              <w:rPr>
                <w:rFonts w:cstheme="minorHAnsi"/>
                <w:kern w:val="0"/>
              </w:rPr>
              <w:t>Mechanical function</w:t>
            </w:r>
          </w:p>
        </w:tc>
        <w:tc>
          <w:tcPr>
            <w:tcW w:w="3010" w:type="dxa"/>
            <w:shd w:val="clear" w:color="auto" w:fill="auto"/>
          </w:tcPr>
          <w:p w14:paraId="5D421A37" w14:textId="77777777" w:rsidR="000A5193" w:rsidRPr="00A905E1" w:rsidRDefault="000A5193" w:rsidP="006D3F87">
            <w:pPr>
              <w:autoSpaceDE w:val="0"/>
              <w:autoSpaceDN w:val="0"/>
              <w:adjustRightInd w:val="0"/>
              <w:rPr>
                <w:rFonts w:cstheme="minorHAnsi"/>
                <w:kern w:val="0"/>
              </w:rPr>
            </w:pPr>
            <w:r w:rsidRPr="00A905E1">
              <w:rPr>
                <w:rFonts w:cstheme="minorHAnsi"/>
                <w:kern w:val="0"/>
              </w:rPr>
              <w:t xml:space="preserve">Overheated vehicle, fume leakage, rough drive, slippery tyres etc. </w:t>
            </w:r>
          </w:p>
        </w:tc>
        <w:tc>
          <w:tcPr>
            <w:tcW w:w="3487" w:type="dxa"/>
            <w:shd w:val="clear" w:color="auto" w:fill="auto"/>
          </w:tcPr>
          <w:p w14:paraId="4BF4A6D1" w14:textId="77777777" w:rsidR="000A5193" w:rsidRPr="00A905E1" w:rsidRDefault="000A5193" w:rsidP="000A5193">
            <w:pPr>
              <w:pStyle w:val="ListParagraph"/>
              <w:numPr>
                <w:ilvl w:val="0"/>
                <w:numId w:val="21"/>
              </w:numPr>
              <w:autoSpaceDE w:val="0"/>
              <w:autoSpaceDN w:val="0"/>
              <w:adjustRightInd w:val="0"/>
              <w:rPr>
                <w:rFonts w:cstheme="minorHAnsi"/>
                <w:kern w:val="0"/>
              </w:rPr>
            </w:pPr>
            <w:r w:rsidRPr="00A905E1">
              <w:rPr>
                <w:rFonts w:cstheme="minorHAnsi"/>
                <w:kern w:val="0"/>
              </w:rPr>
              <w:t>If overheating stop vehicle immediately</w:t>
            </w:r>
          </w:p>
          <w:p w14:paraId="03B07CEA" w14:textId="77777777" w:rsidR="000A5193" w:rsidRPr="00A905E1" w:rsidRDefault="000A5193" w:rsidP="000A5193">
            <w:pPr>
              <w:pStyle w:val="ListParagraph"/>
              <w:numPr>
                <w:ilvl w:val="0"/>
                <w:numId w:val="21"/>
              </w:numPr>
              <w:autoSpaceDE w:val="0"/>
              <w:autoSpaceDN w:val="0"/>
              <w:adjustRightInd w:val="0"/>
              <w:rPr>
                <w:rFonts w:cstheme="minorHAnsi"/>
                <w:kern w:val="0"/>
              </w:rPr>
            </w:pPr>
            <w:r w:rsidRPr="00A905E1">
              <w:rPr>
                <w:rFonts w:cstheme="minorHAnsi"/>
                <w:kern w:val="0"/>
              </w:rPr>
              <w:t xml:space="preserve">Report all malfunctions for repair to BMS team leader </w:t>
            </w:r>
            <w:proofErr w:type="gramStart"/>
            <w:r w:rsidRPr="00A905E1">
              <w:rPr>
                <w:rFonts w:cstheme="minorHAnsi"/>
                <w:kern w:val="0"/>
              </w:rPr>
              <w:t>immediately</w:t>
            </w:r>
            <w:proofErr w:type="gramEnd"/>
          </w:p>
          <w:p w14:paraId="24B4E072" w14:textId="77777777" w:rsidR="000A5193" w:rsidRPr="00A905E1" w:rsidRDefault="000A5193" w:rsidP="000A5193">
            <w:pPr>
              <w:pStyle w:val="ListParagraph"/>
              <w:numPr>
                <w:ilvl w:val="0"/>
                <w:numId w:val="21"/>
              </w:numPr>
              <w:autoSpaceDE w:val="0"/>
              <w:autoSpaceDN w:val="0"/>
              <w:adjustRightInd w:val="0"/>
              <w:rPr>
                <w:rFonts w:cstheme="minorHAnsi"/>
                <w:kern w:val="0"/>
              </w:rPr>
            </w:pPr>
            <w:r w:rsidRPr="00A905E1">
              <w:rPr>
                <w:rFonts w:cstheme="minorHAnsi"/>
                <w:kern w:val="0"/>
              </w:rPr>
              <w:t xml:space="preserve">Use company account to call NRMA </w:t>
            </w:r>
            <w:proofErr w:type="gramStart"/>
            <w:r w:rsidRPr="00A905E1">
              <w:rPr>
                <w:rFonts w:cstheme="minorHAnsi"/>
                <w:kern w:val="0"/>
              </w:rPr>
              <w:t>road side</w:t>
            </w:r>
            <w:proofErr w:type="gramEnd"/>
            <w:r w:rsidRPr="00A905E1">
              <w:rPr>
                <w:rFonts w:cstheme="minorHAnsi"/>
                <w:kern w:val="0"/>
              </w:rPr>
              <w:t xml:space="preserve"> if required.</w:t>
            </w:r>
          </w:p>
        </w:tc>
        <w:tc>
          <w:tcPr>
            <w:tcW w:w="3487" w:type="dxa"/>
            <w:shd w:val="clear" w:color="auto" w:fill="auto"/>
          </w:tcPr>
          <w:p w14:paraId="4A133B2C" w14:textId="787C96D5"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370636CF" w14:textId="77777777" w:rsidTr="00981071">
        <w:tc>
          <w:tcPr>
            <w:tcW w:w="3964" w:type="dxa"/>
            <w:shd w:val="clear" w:color="auto" w:fill="auto"/>
          </w:tcPr>
          <w:p w14:paraId="3548E936" w14:textId="77777777" w:rsidR="000A5193" w:rsidRPr="00A905E1" w:rsidRDefault="000A5193" w:rsidP="00311160">
            <w:pPr>
              <w:rPr>
                <w:rFonts w:cstheme="minorHAnsi"/>
                <w:kern w:val="0"/>
              </w:rPr>
            </w:pPr>
            <w:r w:rsidRPr="00A905E1">
              <w:rPr>
                <w:rFonts w:cstheme="minorHAnsi"/>
                <w:kern w:val="0"/>
              </w:rPr>
              <w:t>Human Behaviour – Complacency</w:t>
            </w:r>
          </w:p>
        </w:tc>
        <w:tc>
          <w:tcPr>
            <w:tcW w:w="3010" w:type="dxa"/>
            <w:shd w:val="clear" w:color="auto" w:fill="auto"/>
          </w:tcPr>
          <w:p w14:paraId="49279987" w14:textId="77777777" w:rsidR="000A5193" w:rsidRPr="00A905E1" w:rsidRDefault="000A5193" w:rsidP="000A5193">
            <w:pPr>
              <w:pStyle w:val="ListParagraph"/>
              <w:numPr>
                <w:ilvl w:val="0"/>
                <w:numId w:val="22"/>
              </w:numPr>
              <w:rPr>
                <w:rFonts w:cstheme="minorHAnsi"/>
                <w:color w:val="231F20"/>
              </w:rPr>
            </w:pPr>
            <w:r w:rsidRPr="00A905E1">
              <w:rPr>
                <w:rFonts w:cstheme="minorHAnsi"/>
                <w:color w:val="231F20"/>
              </w:rPr>
              <w:t xml:space="preserve">Repetitive functions on a continual basis without incident. Overconfidence can cause accidents through </w:t>
            </w:r>
            <w:proofErr w:type="gramStart"/>
            <w:r w:rsidRPr="00A905E1">
              <w:rPr>
                <w:rFonts w:cstheme="minorHAnsi"/>
                <w:color w:val="231F20"/>
              </w:rPr>
              <w:t>complacency</w:t>
            </w:r>
            <w:proofErr w:type="gramEnd"/>
            <w:r w:rsidRPr="00A905E1">
              <w:rPr>
                <w:rFonts w:cstheme="minorHAnsi"/>
                <w:color w:val="231F20"/>
              </w:rPr>
              <w:t xml:space="preserve"> </w:t>
            </w:r>
          </w:p>
          <w:p w14:paraId="0F39B2E0" w14:textId="77777777" w:rsidR="000A5193" w:rsidRPr="00A905E1" w:rsidRDefault="000A5193" w:rsidP="006514D8">
            <w:pPr>
              <w:rPr>
                <w:rFonts w:cstheme="minorHAnsi"/>
                <w:color w:val="231F20"/>
              </w:rPr>
            </w:pPr>
          </w:p>
          <w:p w14:paraId="33900541" w14:textId="77777777" w:rsidR="000A5193" w:rsidRPr="00A905E1" w:rsidRDefault="000A5193" w:rsidP="000A5193">
            <w:pPr>
              <w:pStyle w:val="ListParagraph"/>
              <w:numPr>
                <w:ilvl w:val="0"/>
                <w:numId w:val="22"/>
              </w:numPr>
              <w:rPr>
                <w:rFonts w:cstheme="minorHAnsi"/>
                <w:color w:val="231F20"/>
              </w:rPr>
            </w:pPr>
            <w:r w:rsidRPr="00A905E1">
              <w:rPr>
                <w:rFonts w:cstheme="minorHAnsi"/>
                <w:color w:val="231F20"/>
              </w:rPr>
              <w:t xml:space="preserve">Focus on production and not safety (shortcuts, risky behaviours) </w:t>
            </w:r>
          </w:p>
          <w:p w14:paraId="37266C33" w14:textId="77777777" w:rsidR="000A5193" w:rsidRPr="00A905E1" w:rsidRDefault="000A5193" w:rsidP="006514D8">
            <w:pPr>
              <w:rPr>
                <w:rFonts w:cstheme="minorHAnsi"/>
                <w:color w:val="231F20"/>
              </w:rPr>
            </w:pPr>
          </w:p>
          <w:p w14:paraId="5811B558" w14:textId="77777777" w:rsidR="000A5193" w:rsidRPr="00A905E1" w:rsidRDefault="000A5193" w:rsidP="000A5193">
            <w:pPr>
              <w:pStyle w:val="ListParagraph"/>
              <w:numPr>
                <w:ilvl w:val="0"/>
                <w:numId w:val="22"/>
              </w:numPr>
              <w:rPr>
                <w:rFonts w:cstheme="minorHAnsi"/>
                <w:color w:val="231F20"/>
              </w:rPr>
            </w:pPr>
            <w:r w:rsidRPr="00A905E1">
              <w:rPr>
                <w:rFonts w:cstheme="minorHAnsi"/>
                <w:color w:val="231F20"/>
              </w:rPr>
              <w:t>The company does not review each accident/behaviour and so cannot correct bad habits</w:t>
            </w:r>
          </w:p>
        </w:tc>
        <w:tc>
          <w:tcPr>
            <w:tcW w:w="3487" w:type="dxa"/>
            <w:shd w:val="clear" w:color="auto" w:fill="auto"/>
          </w:tcPr>
          <w:p w14:paraId="3A66E27C"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Assess your own fitness for work</w:t>
            </w:r>
            <w:r w:rsidRPr="00A905E1">
              <w:rPr>
                <w:rStyle w:val="eop"/>
                <w:rFonts w:asciiTheme="minorHAnsi" w:eastAsiaTheme="majorEastAsia" w:hAnsiTheme="minorHAnsi" w:cstheme="minorHAnsi"/>
                <w:sz w:val="22"/>
                <w:szCs w:val="22"/>
              </w:rPr>
              <w:t> </w:t>
            </w:r>
            <w:r w:rsidRPr="00A905E1">
              <w:rPr>
                <w:rStyle w:val="normaltextrun"/>
                <w:rFonts w:asciiTheme="minorHAnsi" w:eastAsiaTheme="majorEastAsia" w:hAnsiTheme="minorHAnsi" w:cstheme="minorHAnsi"/>
                <w:sz w:val="22"/>
                <w:szCs w:val="22"/>
              </w:rPr>
              <w:t>before starting.</w:t>
            </w:r>
            <w:r w:rsidRPr="00A905E1">
              <w:rPr>
                <w:rStyle w:val="eop"/>
                <w:rFonts w:asciiTheme="minorHAnsi" w:eastAsiaTheme="majorEastAsia" w:hAnsiTheme="minorHAnsi" w:cstheme="minorHAnsi"/>
                <w:sz w:val="22"/>
                <w:szCs w:val="22"/>
              </w:rPr>
              <w:t> </w:t>
            </w:r>
          </w:p>
          <w:p w14:paraId="180B9002"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Monitor your level of alertness and concentration while you’re at work.</w:t>
            </w:r>
            <w:r w:rsidRPr="00A905E1">
              <w:rPr>
                <w:rStyle w:val="eop"/>
                <w:rFonts w:asciiTheme="minorHAnsi" w:eastAsiaTheme="majorEastAsia" w:hAnsiTheme="minorHAnsi" w:cstheme="minorHAnsi"/>
                <w:sz w:val="22"/>
                <w:szCs w:val="22"/>
              </w:rPr>
              <w:t> </w:t>
            </w:r>
          </w:p>
          <w:p w14:paraId="0EA051DB"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Look out for signs of fatigue in the people you work with.</w:t>
            </w:r>
            <w:r w:rsidRPr="00A905E1">
              <w:rPr>
                <w:rStyle w:val="eop"/>
                <w:rFonts w:asciiTheme="minorHAnsi" w:eastAsiaTheme="majorEastAsia" w:hAnsiTheme="minorHAnsi" w:cstheme="minorHAnsi"/>
                <w:sz w:val="22"/>
                <w:szCs w:val="22"/>
              </w:rPr>
              <w:t> </w:t>
            </w:r>
          </w:p>
          <w:p w14:paraId="3770E9B8"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In consultation with your supervisor take steps to manage fatigue, for example take a break or drink water, do some stretching or physical exercise.</w:t>
            </w:r>
            <w:r w:rsidRPr="00A905E1">
              <w:rPr>
                <w:rStyle w:val="eop"/>
                <w:rFonts w:asciiTheme="minorHAnsi" w:eastAsiaTheme="majorEastAsia" w:hAnsiTheme="minorHAnsi" w:cstheme="minorHAnsi"/>
                <w:sz w:val="22"/>
                <w:szCs w:val="22"/>
              </w:rPr>
              <w:t> </w:t>
            </w:r>
          </w:p>
          <w:p w14:paraId="01C3034D"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Talk to your supervisor if you think you’re at risk of fatigue.</w:t>
            </w:r>
            <w:r w:rsidRPr="00A905E1">
              <w:rPr>
                <w:rStyle w:val="eop"/>
                <w:rFonts w:asciiTheme="minorHAnsi" w:eastAsiaTheme="majorEastAsia" w:hAnsiTheme="minorHAnsi" w:cstheme="minorHAnsi"/>
                <w:sz w:val="22"/>
                <w:szCs w:val="22"/>
              </w:rPr>
              <w:t> </w:t>
            </w:r>
          </w:p>
          <w:p w14:paraId="31625114"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lastRenderedPageBreak/>
              <w:t xml:space="preserve">Talk to your supervisor if you have consumed alcohol or </w:t>
            </w:r>
            <w:proofErr w:type="gramStart"/>
            <w:r w:rsidRPr="00A905E1">
              <w:rPr>
                <w:rStyle w:val="normaltextrun"/>
                <w:rFonts w:asciiTheme="minorHAnsi" w:eastAsiaTheme="majorEastAsia" w:hAnsiTheme="minorHAnsi" w:cstheme="minorHAnsi"/>
                <w:sz w:val="22"/>
                <w:szCs w:val="22"/>
              </w:rPr>
              <w:t>drugs</w:t>
            </w:r>
            <w:proofErr w:type="gramEnd"/>
            <w:r w:rsidRPr="00A905E1">
              <w:rPr>
                <w:rStyle w:val="normaltextrun"/>
                <w:rFonts w:asciiTheme="minorHAnsi" w:eastAsiaTheme="majorEastAsia" w:hAnsiTheme="minorHAnsi" w:cstheme="minorHAnsi"/>
                <w:sz w:val="22"/>
                <w:szCs w:val="22"/>
              </w:rPr>
              <w:t> </w:t>
            </w:r>
            <w:r w:rsidRPr="00A905E1">
              <w:rPr>
                <w:rStyle w:val="eop"/>
                <w:rFonts w:asciiTheme="minorHAnsi" w:eastAsiaTheme="majorEastAsia" w:hAnsiTheme="minorHAnsi" w:cstheme="minorHAnsi"/>
                <w:sz w:val="22"/>
                <w:szCs w:val="22"/>
              </w:rPr>
              <w:t> </w:t>
            </w:r>
          </w:p>
          <w:p w14:paraId="23CD3746"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 xml:space="preserve">Change up activities throughout the day as much as </w:t>
            </w:r>
            <w:proofErr w:type="gramStart"/>
            <w:r w:rsidRPr="00A905E1">
              <w:rPr>
                <w:rStyle w:val="normaltextrun"/>
                <w:rFonts w:asciiTheme="minorHAnsi" w:eastAsiaTheme="majorEastAsia" w:hAnsiTheme="minorHAnsi" w:cstheme="minorHAnsi"/>
                <w:sz w:val="22"/>
                <w:szCs w:val="22"/>
              </w:rPr>
              <w:t>possible</w:t>
            </w:r>
            <w:proofErr w:type="gramEnd"/>
            <w:r w:rsidRPr="00A905E1">
              <w:rPr>
                <w:rStyle w:val="eop"/>
                <w:rFonts w:asciiTheme="minorHAnsi" w:eastAsiaTheme="majorEastAsia" w:hAnsiTheme="minorHAnsi" w:cstheme="minorHAnsi"/>
                <w:sz w:val="22"/>
                <w:szCs w:val="22"/>
              </w:rPr>
              <w:t> </w:t>
            </w:r>
          </w:p>
          <w:p w14:paraId="12CE3C18"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 xml:space="preserve">Ensure staff are reminded about safety before works starts each </w:t>
            </w:r>
            <w:proofErr w:type="gramStart"/>
            <w:r w:rsidRPr="00A905E1">
              <w:rPr>
                <w:rStyle w:val="normaltextrun"/>
                <w:rFonts w:asciiTheme="minorHAnsi" w:eastAsiaTheme="majorEastAsia" w:hAnsiTheme="minorHAnsi" w:cstheme="minorHAnsi"/>
                <w:sz w:val="22"/>
                <w:szCs w:val="22"/>
              </w:rPr>
              <w:t>day</w:t>
            </w:r>
            <w:proofErr w:type="gramEnd"/>
            <w:r w:rsidRPr="00A905E1">
              <w:rPr>
                <w:rStyle w:val="eop"/>
                <w:rFonts w:asciiTheme="minorHAnsi" w:eastAsiaTheme="majorEastAsia" w:hAnsiTheme="minorHAnsi" w:cstheme="minorHAnsi"/>
                <w:sz w:val="22"/>
                <w:szCs w:val="22"/>
              </w:rPr>
              <w:t> </w:t>
            </w:r>
          </w:p>
          <w:p w14:paraId="0CE41906"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b/>
                <w:bCs/>
                <w:sz w:val="22"/>
                <w:szCs w:val="22"/>
              </w:rPr>
              <w:t xml:space="preserve">All accident regardless of how serious must be </w:t>
            </w:r>
            <w:proofErr w:type="gramStart"/>
            <w:r w:rsidRPr="00A905E1">
              <w:rPr>
                <w:rStyle w:val="normaltextrun"/>
                <w:rFonts w:asciiTheme="minorHAnsi" w:eastAsiaTheme="majorEastAsia" w:hAnsiTheme="minorHAnsi" w:cstheme="minorHAnsi"/>
                <w:b/>
                <w:bCs/>
                <w:sz w:val="22"/>
                <w:szCs w:val="22"/>
              </w:rPr>
              <w:t>reported</w:t>
            </w:r>
            <w:proofErr w:type="gramEnd"/>
            <w:r w:rsidRPr="00A905E1">
              <w:rPr>
                <w:rStyle w:val="eop"/>
                <w:rFonts w:asciiTheme="minorHAnsi" w:eastAsiaTheme="majorEastAsia" w:hAnsiTheme="minorHAnsi" w:cstheme="minorHAnsi"/>
                <w:sz w:val="22"/>
                <w:szCs w:val="22"/>
              </w:rPr>
              <w:t> </w:t>
            </w:r>
          </w:p>
          <w:p w14:paraId="25A0A66A" w14:textId="77777777" w:rsidR="000A5193" w:rsidRPr="00A905E1" w:rsidRDefault="000A5193" w:rsidP="00311160">
            <w:pPr>
              <w:rPr>
                <w:rFonts w:cstheme="minorHAnsi"/>
                <w:color w:val="231F20"/>
              </w:rPr>
            </w:pPr>
          </w:p>
        </w:tc>
        <w:tc>
          <w:tcPr>
            <w:tcW w:w="3487" w:type="dxa"/>
            <w:shd w:val="clear" w:color="auto" w:fill="auto"/>
          </w:tcPr>
          <w:p w14:paraId="1F1D02EE" w14:textId="5EB3616A"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r w:rsidR="000A5193" w:rsidRPr="00A905E1" w14:paraId="15309165" w14:textId="77777777" w:rsidTr="00981071">
        <w:tc>
          <w:tcPr>
            <w:tcW w:w="3964" w:type="dxa"/>
            <w:shd w:val="clear" w:color="auto" w:fill="auto"/>
          </w:tcPr>
          <w:p w14:paraId="04716E95" w14:textId="77777777" w:rsidR="000A5193" w:rsidRPr="00A905E1" w:rsidRDefault="000A5193" w:rsidP="00311160">
            <w:pPr>
              <w:rPr>
                <w:rFonts w:cstheme="minorHAnsi"/>
                <w:color w:val="231F20"/>
              </w:rPr>
            </w:pPr>
            <w:r w:rsidRPr="00A905E1">
              <w:rPr>
                <w:rStyle w:val="normaltextrun"/>
                <w:rFonts w:cstheme="minorHAnsi"/>
                <w:color w:val="000000"/>
                <w:shd w:val="clear" w:color="auto" w:fill="FFFFFF"/>
              </w:rPr>
              <w:t>Human Behaviour – Fatigue</w:t>
            </w:r>
            <w:r w:rsidRPr="00A905E1">
              <w:rPr>
                <w:rStyle w:val="eop"/>
                <w:rFonts w:cstheme="minorHAnsi"/>
                <w:color w:val="000000"/>
                <w:shd w:val="clear" w:color="auto" w:fill="FFFFFF"/>
              </w:rPr>
              <w:t> </w:t>
            </w:r>
          </w:p>
        </w:tc>
        <w:tc>
          <w:tcPr>
            <w:tcW w:w="3010" w:type="dxa"/>
            <w:shd w:val="clear" w:color="auto" w:fill="auto"/>
          </w:tcPr>
          <w:p w14:paraId="0EABF345"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color w:val="231F20"/>
                <w:sz w:val="22"/>
                <w:szCs w:val="22"/>
              </w:rPr>
              <w:t xml:space="preserve">Repetitive functions on a continual basis without incident. Overconfidence </w:t>
            </w:r>
            <w:r w:rsidRPr="00A905E1">
              <w:rPr>
                <w:rStyle w:val="normaltextrun"/>
                <w:rFonts w:asciiTheme="minorHAnsi" w:eastAsiaTheme="majorEastAsia" w:hAnsiTheme="minorHAnsi" w:cstheme="minorHAnsi"/>
                <w:color w:val="212121"/>
                <w:sz w:val="22"/>
                <w:szCs w:val="22"/>
              </w:rPr>
              <w:t xml:space="preserve">can cause accidents through </w:t>
            </w:r>
            <w:proofErr w:type="gramStart"/>
            <w:r w:rsidRPr="00A905E1">
              <w:rPr>
                <w:rStyle w:val="normaltextrun"/>
                <w:rFonts w:asciiTheme="minorHAnsi" w:eastAsiaTheme="majorEastAsia" w:hAnsiTheme="minorHAnsi" w:cstheme="minorHAnsi"/>
                <w:color w:val="212121"/>
                <w:sz w:val="22"/>
                <w:szCs w:val="22"/>
              </w:rPr>
              <w:t>complacency</w:t>
            </w:r>
            <w:proofErr w:type="gramEnd"/>
            <w:r w:rsidRPr="00A905E1">
              <w:rPr>
                <w:rStyle w:val="eop"/>
                <w:rFonts w:asciiTheme="minorHAnsi" w:eastAsiaTheme="majorEastAsia" w:hAnsiTheme="minorHAnsi" w:cstheme="minorHAnsi"/>
                <w:color w:val="212121"/>
                <w:sz w:val="22"/>
                <w:szCs w:val="22"/>
              </w:rPr>
              <w:t> </w:t>
            </w:r>
          </w:p>
          <w:p w14:paraId="75A046D3"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color w:val="212121"/>
                <w:sz w:val="22"/>
                <w:szCs w:val="22"/>
              </w:rPr>
              <w:t>Focus on production and not safety (shortcuts, risky behaviours)</w:t>
            </w:r>
            <w:r w:rsidRPr="00A905E1">
              <w:rPr>
                <w:rStyle w:val="eop"/>
                <w:rFonts w:asciiTheme="minorHAnsi" w:eastAsiaTheme="majorEastAsia" w:hAnsiTheme="minorHAnsi" w:cstheme="minorHAnsi"/>
                <w:color w:val="212121"/>
                <w:sz w:val="22"/>
                <w:szCs w:val="22"/>
              </w:rPr>
              <w:t> </w:t>
            </w:r>
          </w:p>
          <w:p w14:paraId="20CA05AA"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color w:val="212121"/>
                <w:sz w:val="22"/>
                <w:szCs w:val="22"/>
              </w:rPr>
              <w:t xml:space="preserve">The company does not review each accident/behaviour and so cannot correct bad </w:t>
            </w:r>
            <w:proofErr w:type="gramStart"/>
            <w:r w:rsidRPr="00A905E1">
              <w:rPr>
                <w:rStyle w:val="normaltextrun"/>
                <w:rFonts w:asciiTheme="minorHAnsi" w:eastAsiaTheme="majorEastAsia" w:hAnsiTheme="minorHAnsi" w:cstheme="minorHAnsi"/>
                <w:color w:val="212121"/>
                <w:sz w:val="22"/>
                <w:szCs w:val="22"/>
              </w:rPr>
              <w:t>habits</w:t>
            </w:r>
            <w:proofErr w:type="gramEnd"/>
            <w:r w:rsidRPr="00A905E1">
              <w:rPr>
                <w:rStyle w:val="eop"/>
                <w:rFonts w:asciiTheme="minorHAnsi" w:eastAsiaTheme="majorEastAsia" w:hAnsiTheme="minorHAnsi" w:cstheme="minorHAnsi"/>
                <w:color w:val="212121"/>
                <w:sz w:val="22"/>
                <w:szCs w:val="22"/>
              </w:rPr>
              <w:t> </w:t>
            </w:r>
          </w:p>
          <w:p w14:paraId="01480BBA" w14:textId="77777777" w:rsidR="000A5193" w:rsidRPr="00A905E1" w:rsidRDefault="000A5193" w:rsidP="00311160">
            <w:pPr>
              <w:rPr>
                <w:rFonts w:cstheme="minorHAnsi"/>
                <w:color w:val="231F20"/>
              </w:rPr>
            </w:pPr>
          </w:p>
        </w:tc>
        <w:tc>
          <w:tcPr>
            <w:tcW w:w="3487" w:type="dxa"/>
            <w:shd w:val="clear" w:color="auto" w:fill="auto"/>
          </w:tcPr>
          <w:p w14:paraId="43F67E31"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 xml:space="preserve">Assess your own fitness for </w:t>
            </w:r>
            <w:proofErr w:type="gramStart"/>
            <w:r w:rsidRPr="00A905E1">
              <w:rPr>
                <w:rStyle w:val="normaltextrun"/>
                <w:rFonts w:asciiTheme="minorHAnsi" w:eastAsiaTheme="majorEastAsia" w:hAnsiTheme="minorHAnsi" w:cstheme="minorHAnsi"/>
                <w:sz w:val="22"/>
                <w:szCs w:val="22"/>
              </w:rPr>
              <w:t>work</w:t>
            </w:r>
            <w:proofErr w:type="gramEnd"/>
            <w:r w:rsidRPr="00A905E1">
              <w:rPr>
                <w:rStyle w:val="eop"/>
                <w:rFonts w:asciiTheme="minorHAnsi" w:eastAsiaTheme="majorEastAsia" w:hAnsiTheme="minorHAnsi" w:cstheme="minorHAnsi"/>
                <w:sz w:val="22"/>
                <w:szCs w:val="22"/>
              </w:rPr>
              <w:t> </w:t>
            </w:r>
          </w:p>
          <w:p w14:paraId="6253EA4D"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before starting.</w:t>
            </w:r>
            <w:r w:rsidRPr="00A905E1">
              <w:rPr>
                <w:rStyle w:val="eop"/>
                <w:rFonts w:asciiTheme="minorHAnsi" w:eastAsiaTheme="majorEastAsia" w:hAnsiTheme="minorHAnsi" w:cstheme="minorHAnsi"/>
                <w:sz w:val="22"/>
                <w:szCs w:val="22"/>
              </w:rPr>
              <w:t> </w:t>
            </w:r>
          </w:p>
          <w:p w14:paraId="485082BC"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Monitor your level of alertness and concentration while you’re at work.</w:t>
            </w:r>
            <w:r w:rsidRPr="00A905E1">
              <w:rPr>
                <w:rStyle w:val="eop"/>
                <w:rFonts w:asciiTheme="minorHAnsi" w:eastAsiaTheme="majorEastAsia" w:hAnsiTheme="minorHAnsi" w:cstheme="minorHAnsi"/>
                <w:sz w:val="22"/>
                <w:szCs w:val="22"/>
              </w:rPr>
              <w:t> </w:t>
            </w:r>
          </w:p>
          <w:p w14:paraId="53B43C50"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Look out for signs of fatigue in the people you work with.</w:t>
            </w:r>
            <w:r w:rsidRPr="00A905E1">
              <w:rPr>
                <w:rStyle w:val="eop"/>
                <w:rFonts w:asciiTheme="minorHAnsi" w:eastAsiaTheme="majorEastAsia" w:hAnsiTheme="minorHAnsi" w:cstheme="minorHAnsi"/>
                <w:sz w:val="22"/>
                <w:szCs w:val="22"/>
              </w:rPr>
              <w:t> </w:t>
            </w:r>
          </w:p>
          <w:p w14:paraId="447AB6FB"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In consultation with your supervisor take steps to manage fatigue, for example take a break or drink water, do some stretching or physical exercise.</w:t>
            </w:r>
            <w:r w:rsidRPr="00A905E1">
              <w:rPr>
                <w:rStyle w:val="eop"/>
                <w:rFonts w:asciiTheme="minorHAnsi" w:eastAsiaTheme="majorEastAsia" w:hAnsiTheme="minorHAnsi" w:cstheme="minorHAnsi"/>
                <w:sz w:val="22"/>
                <w:szCs w:val="22"/>
              </w:rPr>
              <w:t> </w:t>
            </w:r>
          </w:p>
          <w:p w14:paraId="32CAA6EE"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Talk to your supervisor if you think you’re at risk of fatigue.</w:t>
            </w:r>
            <w:r w:rsidRPr="00A905E1">
              <w:rPr>
                <w:rStyle w:val="eop"/>
                <w:rFonts w:asciiTheme="minorHAnsi" w:eastAsiaTheme="majorEastAsia" w:hAnsiTheme="minorHAnsi" w:cstheme="minorHAnsi"/>
                <w:sz w:val="22"/>
                <w:szCs w:val="22"/>
              </w:rPr>
              <w:t> </w:t>
            </w:r>
          </w:p>
          <w:p w14:paraId="2372D9F2"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 xml:space="preserve">Talk to your supervisor if you have consumed alcohol or </w:t>
            </w:r>
            <w:proofErr w:type="gramStart"/>
            <w:r w:rsidRPr="00A905E1">
              <w:rPr>
                <w:rStyle w:val="normaltextrun"/>
                <w:rFonts w:asciiTheme="minorHAnsi" w:eastAsiaTheme="majorEastAsia" w:hAnsiTheme="minorHAnsi" w:cstheme="minorHAnsi"/>
                <w:sz w:val="22"/>
                <w:szCs w:val="22"/>
              </w:rPr>
              <w:t>drugs</w:t>
            </w:r>
            <w:proofErr w:type="gramEnd"/>
            <w:r w:rsidRPr="00A905E1">
              <w:rPr>
                <w:rStyle w:val="normaltextrun"/>
                <w:rFonts w:asciiTheme="minorHAnsi" w:eastAsiaTheme="majorEastAsia" w:hAnsiTheme="minorHAnsi" w:cstheme="minorHAnsi"/>
                <w:sz w:val="22"/>
                <w:szCs w:val="22"/>
              </w:rPr>
              <w:t> </w:t>
            </w:r>
            <w:r w:rsidRPr="00A905E1">
              <w:rPr>
                <w:rStyle w:val="eop"/>
                <w:rFonts w:asciiTheme="minorHAnsi" w:eastAsiaTheme="majorEastAsia" w:hAnsiTheme="minorHAnsi" w:cstheme="minorHAnsi"/>
                <w:sz w:val="22"/>
                <w:szCs w:val="22"/>
              </w:rPr>
              <w:t> </w:t>
            </w:r>
          </w:p>
          <w:p w14:paraId="081FD875"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lastRenderedPageBreak/>
              <w:t xml:space="preserve">Change up activities throughout the day as much as </w:t>
            </w:r>
            <w:proofErr w:type="gramStart"/>
            <w:r w:rsidRPr="00A905E1">
              <w:rPr>
                <w:rStyle w:val="normaltextrun"/>
                <w:rFonts w:asciiTheme="minorHAnsi" w:eastAsiaTheme="majorEastAsia" w:hAnsiTheme="minorHAnsi" w:cstheme="minorHAnsi"/>
                <w:sz w:val="22"/>
                <w:szCs w:val="22"/>
              </w:rPr>
              <w:t>possible</w:t>
            </w:r>
            <w:proofErr w:type="gramEnd"/>
            <w:r w:rsidRPr="00A905E1">
              <w:rPr>
                <w:rStyle w:val="eop"/>
                <w:rFonts w:asciiTheme="minorHAnsi" w:eastAsiaTheme="majorEastAsia" w:hAnsiTheme="minorHAnsi" w:cstheme="minorHAnsi"/>
                <w:sz w:val="22"/>
                <w:szCs w:val="22"/>
              </w:rPr>
              <w:t> </w:t>
            </w:r>
          </w:p>
          <w:p w14:paraId="48BFB52E"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sz w:val="22"/>
                <w:szCs w:val="22"/>
              </w:rPr>
              <w:t xml:space="preserve">Ensure staff are reminded about safety before works starts each </w:t>
            </w:r>
            <w:proofErr w:type="gramStart"/>
            <w:r w:rsidRPr="00A905E1">
              <w:rPr>
                <w:rStyle w:val="normaltextrun"/>
                <w:rFonts w:asciiTheme="minorHAnsi" w:eastAsiaTheme="majorEastAsia" w:hAnsiTheme="minorHAnsi" w:cstheme="minorHAnsi"/>
                <w:sz w:val="22"/>
                <w:szCs w:val="22"/>
              </w:rPr>
              <w:t>day</w:t>
            </w:r>
            <w:proofErr w:type="gramEnd"/>
            <w:r w:rsidRPr="00A905E1">
              <w:rPr>
                <w:rStyle w:val="eop"/>
                <w:rFonts w:asciiTheme="minorHAnsi" w:eastAsiaTheme="majorEastAsia" w:hAnsiTheme="minorHAnsi" w:cstheme="minorHAnsi"/>
                <w:sz w:val="22"/>
                <w:szCs w:val="22"/>
              </w:rPr>
              <w:t> </w:t>
            </w:r>
          </w:p>
          <w:p w14:paraId="7D9673C8" w14:textId="77777777" w:rsidR="000A5193" w:rsidRPr="00A905E1" w:rsidRDefault="000A5193" w:rsidP="000A5193">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A905E1">
              <w:rPr>
                <w:rStyle w:val="normaltextrun"/>
                <w:rFonts w:asciiTheme="minorHAnsi" w:eastAsiaTheme="majorEastAsia" w:hAnsiTheme="minorHAnsi" w:cstheme="minorHAnsi"/>
                <w:b/>
                <w:bCs/>
                <w:sz w:val="22"/>
                <w:szCs w:val="22"/>
              </w:rPr>
              <w:t xml:space="preserve">All accident regardless of how serious must be </w:t>
            </w:r>
            <w:proofErr w:type="gramStart"/>
            <w:r w:rsidRPr="00A905E1">
              <w:rPr>
                <w:rStyle w:val="normaltextrun"/>
                <w:rFonts w:asciiTheme="minorHAnsi" w:eastAsiaTheme="majorEastAsia" w:hAnsiTheme="minorHAnsi" w:cstheme="minorHAnsi"/>
                <w:b/>
                <w:bCs/>
                <w:sz w:val="22"/>
                <w:szCs w:val="22"/>
              </w:rPr>
              <w:t>reported</w:t>
            </w:r>
            <w:proofErr w:type="gramEnd"/>
            <w:r w:rsidRPr="00A905E1">
              <w:rPr>
                <w:rStyle w:val="eop"/>
                <w:rFonts w:asciiTheme="minorHAnsi" w:eastAsiaTheme="majorEastAsia" w:hAnsiTheme="minorHAnsi" w:cstheme="minorHAnsi"/>
                <w:sz w:val="22"/>
                <w:szCs w:val="22"/>
              </w:rPr>
              <w:t> </w:t>
            </w:r>
          </w:p>
          <w:p w14:paraId="0FE4CA34" w14:textId="77777777" w:rsidR="000A5193" w:rsidRPr="00A905E1" w:rsidRDefault="000A5193" w:rsidP="00311160">
            <w:pPr>
              <w:rPr>
                <w:rFonts w:cstheme="minorHAnsi"/>
                <w:color w:val="231F20"/>
              </w:rPr>
            </w:pPr>
          </w:p>
        </w:tc>
        <w:tc>
          <w:tcPr>
            <w:tcW w:w="3487" w:type="dxa"/>
            <w:shd w:val="clear" w:color="auto" w:fill="auto"/>
          </w:tcPr>
          <w:p w14:paraId="572DDAD2" w14:textId="22ACF90D" w:rsidR="000A5193" w:rsidRPr="00A905E1" w:rsidRDefault="000A5193" w:rsidP="00311160">
            <w:pPr>
              <w:widowControl w:val="0"/>
              <w:autoSpaceDE w:val="0"/>
              <w:autoSpaceDN w:val="0"/>
              <w:adjustRightInd w:val="0"/>
              <w:spacing w:before="71" w:line="243" w:lineRule="auto"/>
              <w:ind w:left="108" w:right="181"/>
              <w:jc w:val="center"/>
              <w:rPr>
                <w:rFonts w:cstheme="minorHAnsi"/>
                <w:color w:val="231F20"/>
              </w:rPr>
            </w:pPr>
          </w:p>
        </w:tc>
      </w:tr>
    </w:tbl>
    <w:p w14:paraId="034680C6" w14:textId="77777777" w:rsidR="000A5193" w:rsidRPr="00A905E1" w:rsidRDefault="000A5193" w:rsidP="0070586F">
      <w:pPr>
        <w:rPr>
          <w:rFonts w:cstheme="minorHAnsi"/>
        </w:rPr>
      </w:pPr>
    </w:p>
    <w:p w14:paraId="42C6DE6E" w14:textId="77777777" w:rsidR="000A5193" w:rsidRPr="00A905E1" w:rsidRDefault="000A5193" w:rsidP="00ED49A9">
      <w:pPr>
        <w:rPr>
          <w:rFonts w:cstheme="minorHAnsi"/>
          <w:b/>
          <w:bCs/>
          <w:u w:val="single"/>
        </w:rPr>
      </w:pPr>
      <w:r w:rsidRPr="00A905E1">
        <w:rPr>
          <w:rFonts w:cstheme="minorHAnsi"/>
          <w:b/>
          <w:bCs/>
          <w:u w:val="single"/>
        </w:rPr>
        <w:t>By signing, workers and contractors: declare the following:</w:t>
      </w:r>
    </w:p>
    <w:p w14:paraId="62500C23" w14:textId="77777777" w:rsidR="000A5193" w:rsidRPr="00A905E1" w:rsidRDefault="000A5193" w:rsidP="00ED49A9">
      <w:pPr>
        <w:rPr>
          <w:rFonts w:cstheme="minorHAnsi"/>
          <w:b/>
          <w:bCs/>
        </w:rPr>
      </w:pPr>
      <w:r w:rsidRPr="00A905E1">
        <w:rPr>
          <w:rFonts w:cstheme="minorHAnsi"/>
          <w:b/>
          <w:bCs/>
        </w:rPr>
        <w:t>I have been consulted in the development of this SWMS.</w:t>
      </w:r>
    </w:p>
    <w:p w14:paraId="33EE73F5" w14:textId="77777777" w:rsidR="000A5193" w:rsidRPr="00A905E1" w:rsidRDefault="000A5193" w:rsidP="00ED49A9">
      <w:pPr>
        <w:rPr>
          <w:rFonts w:cstheme="minorHAnsi"/>
          <w:b/>
          <w:bCs/>
        </w:rPr>
      </w:pPr>
      <w:r w:rsidRPr="00A905E1">
        <w:rPr>
          <w:rFonts w:cstheme="minorHAnsi"/>
          <w:b/>
          <w:bCs/>
        </w:rPr>
        <w:t>I have been given the opportunity to comment on the content of this SWMS.</w:t>
      </w:r>
    </w:p>
    <w:p w14:paraId="5DE33E4A" w14:textId="77777777" w:rsidR="000A5193" w:rsidRPr="00A905E1" w:rsidRDefault="000A5193" w:rsidP="00ED49A9">
      <w:pPr>
        <w:rPr>
          <w:rFonts w:cstheme="minorHAnsi"/>
          <w:b/>
          <w:bCs/>
        </w:rPr>
      </w:pPr>
      <w:r w:rsidRPr="00A905E1">
        <w:rPr>
          <w:rFonts w:cstheme="minorHAnsi"/>
          <w:b/>
          <w:bCs/>
        </w:rPr>
        <w:t>I have read and understood how I am to carry out the activities listed in this SWMS.</w:t>
      </w:r>
    </w:p>
    <w:p w14:paraId="71D9973D" w14:textId="77777777" w:rsidR="000A5193" w:rsidRPr="00A905E1" w:rsidRDefault="000A5193" w:rsidP="00ED49A9">
      <w:pPr>
        <w:rPr>
          <w:rFonts w:cstheme="minorHAnsi"/>
          <w:b/>
          <w:bCs/>
        </w:rPr>
      </w:pPr>
      <w:r w:rsidRPr="00A905E1">
        <w:rPr>
          <w:rFonts w:cstheme="minorHAnsi"/>
          <w:b/>
          <w:bCs/>
        </w:rPr>
        <w:t>I have been supplied with the Personal Protective Equipment identified on this SWMS and I have been given training in the safe use of this equipment.</w:t>
      </w:r>
    </w:p>
    <w:p w14:paraId="438BF0C0" w14:textId="77777777" w:rsidR="000A5193" w:rsidRPr="00A905E1" w:rsidRDefault="000A5193" w:rsidP="00ED49A9">
      <w:pPr>
        <w:rPr>
          <w:rFonts w:cstheme="minorHAnsi"/>
          <w:b/>
          <w:bCs/>
        </w:rPr>
      </w:pPr>
    </w:p>
    <w:tbl>
      <w:tblPr>
        <w:tblStyle w:val="TableGrid"/>
        <w:tblW w:w="0" w:type="auto"/>
        <w:tblLook w:val="04A0" w:firstRow="1" w:lastRow="0" w:firstColumn="1" w:lastColumn="0" w:noHBand="0" w:noVBand="1"/>
      </w:tblPr>
      <w:tblGrid>
        <w:gridCol w:w="1657"/>
        <w:gridCol w:w="1727"/>
        <w:gridCol w:w="1850"/>
        <w:gridCol w:w="1850"/>
        <w:gridCol w:w="1932"/>
      </w:tblGrid>
      <w:tr w:rsidR="000A5193" w:rsidRPr="00A905E1" w14:paraId="469921ED" w14:textId="77777777" w:rsidTr="2C62EF5E">
        <w:trPr>
          <w:trHeight w:val="584"/>
        </w:trPr>
        <w:tc>
          <w:tcPr>
            <w:tcW w:w="2772" w:type="dxa"/>
            <w:shd w:val="clear" w:color="auto" w:fill="D9D9D9" w:themeFill="background1" w:themeFillShade="D9"/>
          </w:tcPr>
          <w:p w14:paraId="6A9FDDAC" w14:textId="77777777" w:rsidR="000A5193" w:rsidRPr="00A905E1" w:rsidRDefault="000A5193" w:rsidP="00E6499B">
            <w:pPr>
              <w:jc w:val="center"/>
              <w:rPr>
                <w:rFonts w:cstheme="minorHAnsi"/>
                <w:b/>
                <w:bCs/>
              </w:rPr>
            </w:pPr>
          </w:p>
          <w:p w14:paraId="12080D38" w14:textId="77777777" w:rsidR="000A5193" w:rsidRPr="00A905E1" w:rsidRDefault="000A5193" w:rsidP="00E6499B">
            <w:pPr>
              <w:jc w:val="center"/>
              <w:rPr>
                <w:rFonts w:cstheme="minorHAnsi"/>
                <w:b/>
                <w:bCs/>
              </w:rPr>
            </w:pPr>
            <w:r w:rsidRPr="00A905E1">
              <w:rPr>
                <w:rFonts w:cstheme="minorHAnsi"/>
                <w:b/>
                <w:bCs/>
              </w:rPr>
              <w:t>Date</w:t>
            </w:r>
          </w:p>
        </w:tc>
        <w:tc>
          <w:tcPr>
            <w:tcW w:w="2779" w:type="dxa"/>
            <w:shd w:val="clear" w:color="auto" w:fill="D9D9D9" w:themeFill="background1" w:themeFillShade="D9"/>
          </w:tcPr>
          <w:p w14:paraId="59EFC8E0" w14:textId="77777777" w:rsidR="000A5193" w:rsidRPr="00A905E1" w:rsidRDefault="000A5193" w:rsidP="00E6499B">
            <w:pPr>
              <w:jc w:val="center"/>
              <w:rPr>
                <w:rFonts w:cstheme="minorHAnsi"/>
                <w:b/>
                <w:bCs/>
              </w:rPr>
            </w:pPr>
          </w:p>
          <w:p w14:paraId="5EFA27AB" w14:textId="77777777" w:rsidR="000A5193" w:rsidRPr="00A905E1" w:rsidRDefault="000A5193" w:rsidP="00E6499B">
            <w:pPr>
              <w:jc w:val="center"/>
              <w:rPr>
                <w:rFonts w:cstheme="minorHAnsi"/>
                <w:b/>
                <w:bCs/>
              </w:rPr>
            </w:pPr>
            <w:r w:rsidRPr="00A905E1">
              <w:rPr>
                <w:rFonts w:cstheme="minorHAnsi"/>
                <w:b/>
                <w:bCs/>
              </w:rPr>
              <w:t>Name</w:t>
            </w:r>
          </w:p>
        </w:tc>
        <w:tc>
          <w:tcPr>
            <w:tcW w:w="2797" w:type="dxa"/>
            <w:shd w:val="clear" w:color="auto" w:fill="D9D9D9" w:themeFill="background1" w:themeFillShade="D9"/>
          </w:tcPr>
          <w:p w14:paraId="3DD0B359" w14:textId="77777777" w:rsidR="000A5193" w:rsidRPr="00A905E1" w:rsidRDefault="000A5193" w:rsidP="00E6499B">
            <w:pPr>
              <w:jc w:val="center"/>
              <w:rPr>
                <w:rFonts w:cstheme="minorHAnsi"/>
                <w:b/>
                <w:bCs/>
              </w:rPr>
            </w:pPr>
          </w:p>
          <w:p w14:paraId="0A7D2A36" w14:textId="77777777" w:rsidR="000A5193" w:rsidRPr="00A905E1" w:rsidRDefault="000A5193" w:rsidP="00E6499B">
            <w:pPr>
              <w:jc w:val="center"/>
              <w:rPr>
                <w:rFonts w:cstheme="minorHAnsi"/>
                <w:b/>
                <w:bCs/>
              </w:rPr>
            </w:pPr>
            <w:r w:rsidRPr="00A905E1">
              <w:rPr>
                <w:rFonts w:cstheme="minorHAnsi"/>
                <w:b/>
                <w:bCs/>
              </w:rPr>
              <w:t>Position</w:t>
            </w:r>
          </w:p>
        </w:tc>
        <w:tc>
          <w:tcPr>
            <w:tcW w:w="2794" w:type="dxa"/>
            <w:shd w:val="clear" w:color="auto" w:fill="D9D9D9" w:themeFill="background1" w:themeFillShade="D9"/>
          </w:tcPr>
          <w:p w14:paraId="7EC91B07" w14:textId="77777777" w:rsidR="000A5193" w:rsidRPr="00A905E1" w:rsidRDefault="000A5193" w:rsidP="00E6499B">
            <w:pPr>
              <w:jc w:val="center"/>
              <w:rPr>
                <w:rFonts w:cstheme="minorHAnsi"/>
                <w:b/>
                <w:bCs/>
              </w:rPr>
            </w:pPr>
          </w:p>
          <w:p w14:paraId="041ECB57" w14:textId="77777777" w:rsidR="000A5193" w:rsidRPr="00A905E1" w:rsidRDefault="000A5193" w:rsidP="00E6499B">
            <w:pPr>
              <w:jc w:val="center"/>
              <w:rPr>
                <w:rFonts w:cstheme="minorHAnsi"/>
                <w:b/>
                <w:bCs/>
              </w:rPr>
            </w:pPr>
            <w:r w:rsidRPr="00A905E1">
              <w:rPr>
                <w:rFonts w:cstheme="minorHAnsi"/>
                <w:b/>
                <w:bCs/>
              </w:rPr>
              <w:t>White Card Number</w:t>
            </w:r>
          </w:p>
        </w:tc>
        <w:tc>
          <w:tcPr>
            <w:tcW w:w="2806" w:type="dxa"/>
            <w:shd w:val="clear" w:color="auto" w:fill="D9D9D9" w:themeFill="background1" w:themeFillShade="D9"/>
          </w:tcPr>
          <w:p w14:paraId="2C6B7C62" w14:textId="77777777" w:rsidR="000A5193" w:rsidRPr="00A905E1" w:rsidRDefault="000A5193" w:rsidP="00E6499B">
            <w:pPr>
              <w:jc w:val="center"/>
              <w:rPr>
                <w:rFonts w:cstheme="minorHAnsi"/>
                <w:b/>
                <w:bCs/>
              </w:rPr>
            </w:pPr>
          </w:p>
          <w:p w14:paraId="328F82C9" w14:textId="77777777" w:rsidR="000A5193" w:rsidRPr="00A905E1" w:rsidRDefault="000A5193" w:rsidP="00E6499B">
            <w:pPr>
              <w:jc w:val="center"/>
              <w:rPr>
                <w:rFonts w:cstheme="minorHAnsi"/>
                <w:b/>
                <w:bCs/>
              </w:rPr>
            </w:pPr>
            <w:r w:rsidRPr="00A905E1">
              <w:rPr>
                <w:rFonts w:cstheme="minorHAnsi"/>
                <w:b/>
                <w:bCs/>
              </w:rPr>
              <w:t>Signature</w:t>
            </w:r>
          </w:p>
        </w:tc>
      </w:tr>
      <w:tr w:rsidR="000A5193" w:rsidRPr="00A905E1" w14:paraId="58004C12" w14:textId="77777777" w:rsidTr="2C62EF5E">
        <w:trPr>
          <w:trHeight w:val="584"/>
        </w:trPr>
        <w:tc>
          <w:tcPr>
            <w:tcW w:w="2772" w:type="dxa"/>
            <w:shd w:val="clear" w:color="auto" w:fill="auto"/>
          </w:tcPr>
          <w:p w14:paraId="42A46C52" w14:textId="77777777" w:rsidR="000A5193" w:rsidRDefault="000A5193" w:rsidP="2C62EF5E">
            <w:pPr>
              <w:spacing w:line="259" w:lineRule="auto"/>
              <w:jc w:val="center"/>
              <w:rPr>
                <w:rFonts w:ascii="Calibri" w:eastAsia="Calibri" w:hAnsi="Calibri" w:cs="Calibri"/>
                <w:color w:val="000000" w:themeColor="text1"/>
                <w:lang w:val="en-US"/>
              </w:rPr>
            </w:pPr>
          </w:p>
        </w:tc>
        <w:tc>
          <w:tcPr>
            <w:tcW w:w="2779" w:type="dxa"/>
            <w:shd w:val="clear" w:color="auto" w:fill="auto"/>
          </w:tcPr>
          <w:p w14:paraId="38DC4C26" w14:textId="28116A8E" w:rsidR="000A5193" w:rsidRDefault="000A5193" w:rsidP="2C62EF5E">
            <w:pPr>
              <w:spacing w:line="259" w:lineRule="auto"/>
              <w:jc w:val="center"/>
              <w:rPr>
                <w:rFonts w:ascii="Calibri" w:eastAsia="Calibri" w:hAnsi="Calibri" w:cs="Calibri"/>
                <w:color w:val="000000" w:themeColor="text1"/>
              </w:rPr>
            </w:pPr>
          </w:p>
        </w:tc>
        <w:tc>
          <w:tcPr>
            <w:tcW w:w="2797" w:type="dxa"/>
            <w:shd w:val="clear" w:color="auto" w:fill="auto"/>
          </w:tcPr>
          <w:p w14:paraId="766216C8" w14:textId="0F7C212D" w:rsidR="000A5193" w:rsidRDefault="000A5193" w:rsidP="2C62EF5E">
            <w:pPr>
              <w:spacing w:line="259" w:lineRule="auto"/>
              <w:jc w:val="center"/>
              <w:rPr>
                <w:rFonts w:ascii="Calibri" w:eastAsia="Calibri" w:hAnsi="Calibri" w:cs="Calibri"/>
                <w:color w:val="000000" w:themeColor="text1"/>
              </w:rPr>
            </w:pPr>
          </w:p>
        </w:tc>
        <w:tc>
          <w:tcPr>
            <w:tcW w:w="2794" w:type="dxa"/>
            <w:shd w:val="clear" w:color="auto" w:fill="auto"/>
          </w:tcPr>
          <w:p w14:paraId="2C10F3B7" w14:textId="644D95E3" w:rsidR="000A5193" w:rsidRDefault="000A5193" w:rsidP="2C62EF5E">
            <w:pPr>
              <w:spacing w:line="259" w:lineRule="auto"/>
              <w:jc w:val="center"/>
              <w:rPr>
                <w:rFonts w:ascii="Calibri" w:eastAsia="Calibri" w:hAnsi="Calibri" w:cs="Calibri"/>
                <w:color w:val="000000" w:themeColor="text1"/>
              </w:rPr>
            </w:pPr>
          </w:p>
        </w:tc>
        <w:tc>
          <w:tcPr>
            <w:tcW w:w="2806" w:type="dxa"/>
            <w:shd w:val="clear" w:color="auto" w:fill="auto"/>
          </w:tcPr>
          <w:p w14:paraId="21626D1A" w14:textId="706B6D50" w:rsidR="000A5193" w:rsidRDefault="000A5193" w:rsidP="2C62EF5E">
            <w:pPr>
              <w:spacing w:line="259" w:lineRule="auto"/>
              <w:jc w:val="center"/>
              <w:rPr>
                <w:rFonts w:ascii="Calibri" w:eastAsia="Calibri" w:hAnsi="Calibri" w:cs="Calibri"/>
                <w:color w:val="000000" w:themeColor="text1"/>
              </w:rPr>
            </w:pPr>
          </w:p>
        </w:tc>
      </w:tr>
      <w:tr w:rsidR="000A5193" w:rsidRPr="00A905E1" w14:paraId="15FA914B" w14:textId="77777777" w:rsidTr="2C62EF5E">
        <w:trPr>
          <w:trHeight w:val="584"/>
        </w:trPr>
        <w:tc>
          <w:tcPr>
            <w:tcW w:w="2772" w:type="dxa"/>
            <w:shd w:val="clear" w:color="auto" w:fill="auto"/>
          </w:tcPr>
          <w:p w14:paraId="69BBEBF9" w14:textId="77777777" w:rsidR="000A5193" w:rsidRDefault="000A5193" w:rsidP="2C62EF5E">
            <w:pPr>
              <w:spacing w:line="259" w:lineRule="auto"/>
              <w:jc w:val="center"/>
              <w:rPr>
                <w:rFonts w:ascii="Calibri" w:eastAsia="Calibri" w:hAnsi="Calibri" w:cs="Calibri"/>
                <w:color w:val="000000" w:themeColor="text1"/>
                <w:lang w:val="en-US"/>
              </w:rPr>
            </w:pPr>
          </w:p>
        </w:tc>
        <w:tc>
          <w:tcPr>
            <w:tcW w:w="2779" w:type="dxa"/>
            <w:shd w:val="clear" w:color="auto" w:fill="auto"/>
          </w:tcPr>
          <w:p w14:paraId="6958A026" w14:textId="7DD8EC16" w:rsidR="000A5193" w:rsidRDefault="000A5193" w:rsidP="2C62EF5E">
            <w:pPr>
              <w:spacing w:line="259" w:lineRule="auto"/>
              <w:jc w:val="center"/>
              <w:rPr>
                <w:rFonts w:ascii="Calibri" w:eastAsia="Calibri" w:hAnsi="Calibri" w:cs="Calibri"/>
                <w:color w:val="000000" w:themeColor="text1"/>
                <w:lang w:val="en-US"/>
              </w:rPr>
            </w:pPr>
          </w:p>
        </w:tc>
        <w:tc>
          <w:tcPr>
            <w:tcW w:w="2797" w:type="dxa"/>
            <w:shd w:val="clear" w:color="auto" w:fill="auto"/>
          </w:tcPr>
          <w:p w14:paraId="0804B2D7" w14:textId="0A8A7C8D" w:rsidR="000A5193" w:rsidRDefault="000A5193" w:rsidP="2C62EF5E">
            <w:pPr>
              <w:spacing w:line="259" w:lineRule="auto"/>
              <w:jc w:val="center"/>
              <w:rPr>
                <w:rFonts w:ascii="Calibri" w:eastAsia="Calibri" w:hAnsi="Calibri" w:cs="Calibri"/>
                <w:color w:val="000000" w:themeColor="text1"/>
                <w:lang w:val="en-US"/>
              </w:rPr>
            </w:pPr>
          </w:p>
        </w:tc>
        <w:tc>
          <w:tcPr>
            <w:tcW w:w="2794" w:type="dxa"/>
            <w:shd w:val="clear" w:color="auto" w:fill="auto"/>
          </w:tcPr>
          <w:p w14:paraId="374D9E33" w14:textId="6C36BA00" w:rsidR="000A5193" w:rsidRDefault="000A5193" w:rsidP="2C62EF5E">
            <w:pPr>
              <w:spacing w:line="259" w:lineRule="auto"/>
              <w:jc w:val="center"/>
              <w:rPr>
                <w:rFonts w:ascii="Calibri" w:eastAsia="Calibri" w:hAnsi="Calibri" w:cs="Calibri"/>
                <w:color w:val="000000" w:themeColor="text1"/>
                <w:lang w:val="en-US"/>
              </w:rPr>
            </w:pPr>
          </w:p>
        </w:tc>
        <w:tc>
          <w:tcPr>
            <w:tcW w:w="2806" w:type="dxa"/>
            <w:shd w:val="clear" w:color="auto" w:fill="auto"/>
          </w:tcPr>
          <w:p w14:paraId="37BAD7EE" w14:textId="3D04622A" w:rsidR="000A5193" w:rsidRDefault="000A5193" w:rsidP="2C62EF5E">
            <w:pPr>
              <w:spacing w:line="259" w:lineRule="auto"/>
              <w:jc w:val="center"/>
              <w:rPr>
                <w:rFonts w:ascii="Calibri" w:eastAsia="Calibri" w:hAnsi="Calibri" w:cs="Calibri"/>
                <w:color w:val="000000" w:themeColor="text1"/>
                <w:lang w:val="en-US"/>
              </w:rPr>
            </w:pPr>
          </w:p>
        </w:tc>
      </w:tr>
      <w:tr w:rsidR="000A5193" w:rsidRPr="00A905E1" w14:paraId="2901014E" w14:textId="77777777" w:rsidTr="2C62EF5E">
        <w:trPr>
          <w:trHeight w:val="584"/>
        </w:trPr>
        <w:tc>
          <w:tcPr>
            <w:tcW w:w="2772" w:type="dxa"/>
            <w:shd w:val="clear" w:color="auto" w:fill="auto"/>
          </w:tcPr>
          <w:p w14:paraId="6D3B1FC6" w14:textId="77777777" w:rsidR="000A5193" w:rsidRDefault="000A5193" w:rsidP="2C62EF5E">
            <w:pPr>
              <w:spacing w:line="259" w:lineRule="auto"/>
              <w:jc w:val="center"/>
              <w:rPr>
                <w:rFonts w:ascii="Calibri" w:eastAsia="Calibri" w:hAnsi="Calibri" w:cs="Calibri"/>
                <w:color w:val="000000" w:themeColor="text1"/>
                <w:lang w:val="en-US"/>
              </w:rPr>
            </w:pPr>
          </w:p>
        </w:tc>
        <w:tc>
          <w:tcPr>
            <w:tcW w:w="2779" w:type="dxa"/>
            <w:shd w:val="clear" w:color="auto" w:fill="auto"/>
          </w:tcPr>
          <w:p w14:paraId="103EEA31" w14:textId="49940E94" w:rsidR="000A5193" w:rsidRDefault="000A5193" w:rsidP="2C62EF5E">
            <w:pPr>
              <w:spacing w:line="259" w:lineRule="auto"/>
              <w:jc w:val="center"/>
              <w:rPr>
                <w:rFonts w:ascii="Calibri" w:eastAsia="Calibri" w:hAnsi="Calibri" w:cs="Calibri"/>
                <w:color w:val="000000" w:themeColor="text1"/>
                <w:lang w:val="en-US"/>
              </w:rPr>
            </w:pPr>
          </w:p>
        </w:tc>
        <w:tc>
          <w:tcPr>
            <w:tcW w:w="2797" w:type="dxa"/>
            <w:shd w:val="clear" w:color="auto" w:fill="auto"/>
          </w:tcPr>
          <w:p w14:paraId="58AB05A2" w14:textId="40AD0B37" w:rsidR="000A5193" w:rsidRDefault="000A5193" w:rsidP="2C62EF5E">
            <w:pPr>
              <w:spacing w:line="259" w:lineRule="auto"/>
              <w:jc w:val="center"/>
              <w:rPr>
                <w:rFonts w:ascii="Calibri" w:eastAsia="Calibri" w:hAnsi="Calibri" w:cs="Calibri"/>
                <w:color w:val="000000" w:themeColor="text1"/>
                <w:lang w:val="en-US"/>
              </w:rPr>
            </w:pPr>
          </w:p>
        </w:tc>
        <w:tc>
          <w:tcPr>
            <w:tcW w:w="2794" w:type="dxa"/>
            <w:shd w:val="clear" w:color="auto" w:fill="auto"/>
          </w:tcPr>
          <w:p w14:paraId="3403FBA8" w14:textId="2F252FF1" w:rsidR="000A5193" w:rsidRDefault="000A5193" w:rsidP="2C62EF5E">
            <w:pPr>
              <w:spacing w:line="259" w:lineRule="auto"/>
              <w:jc w:val="center"/>
              <w:rPr>
                <w:rFonts w:ascii="Calibri" w:eastAsia="Calibri" w:hAnsi="Calibri" w:cs="Calibri"/>
                <w:color w:val="000000" w:themeColor="text1"/>
                <w:lang w:val="en-US"/>
              </w:rPr>
            </w:pPr>
          </w:p>
        </w:tc>
        <w:tc>
          <w:tcPr>
            <w:tcW w:w="2806" w:type="dxa"/>
            <w:shd w:val="clear" w:color="auto" w:fill="auto"/>
          </w:tcPr>
          <w:p w14:paraId="17DA33C6" w14:textId="5421C8E7" w:rsidR="000A5193" w:rsidRDefault="000A5193" w:rsidP="2C62EF5E">
            <w:pPr>
              <w:spacing w:line="259" w:lineRule="auto"/>
              <w:jc w:val="center"/>
              <w:rPr>
                <w:rFonts w:ascii="Calibri" w:eastAsia="Calibri" w:hAnsi="Calibri" w:cs="Calibri"/>
                <w:color w:val="000000" w:themeColor="text1"/>
                <w:lang w:val="en-US"/>
              </w:rPr>
            </w:pPr>
          </w:p>
        </w:tc>
      </w:tr>
      <w:tr w:rsidR="000A5193" w:rsidRPr="00A905E1" w14:paraId="59E3C993" w14:textId="77777777" w:rsidTr="2C62EF5E">
        <w:trPr>
          <w:trHeight w:val="584"/>
        </w:trPr>
        <w:tc>
          <w:tcPr>
            <w:tcW w:w="2772" w:type="dxa"/>
            <w:shd w:val="clear" w:color="auto" w:fill="auto"/>
          </w:tcPr>
          <w:p w14:paraId="269BE707" w14:textId="695796AE" w:rsidR="000A5193" w:rsidRDefault="000A5193" w:rsidP="2C62EF5E">
            <w:pPr>
              <w:spacing w:line="259" w:lineRule="auto"/>
              <w:jc w:val="center"/>
              <w:rPr>
                <w:rFonts w:ascii="Calibri" w:eastAsia="Calibri" w:hAnsi="Calibri" w:cs="Calibri"/>
                <w:color w:val="000000" w:themeColor="text1"/>
              </w:rPr>
            </w:pPr>
          </w:p>
        </w:tc>
        <w:tc>
          <w:tcPr>
            <w:tcW w:w="2779" w:type="dxa"/>
            <w:shd w:val="clear" w:color="auto" w:fill="auto"/>
          </w:tcPr>
          <w:p w14:paraId="3EEF746D" w14:textId="77777777" w:rsidR="000A5193" w:rsidRDefault="000A5193" w:rsidP="2C62EF5E">
            <w:pPr>
              <w:spacing w:line="259" w:lineRule="auto"/>
              <w:jc w:val="center"/>
              <w:rPr>
                <w:rFonts w:ascii="Calibri" w:eastAsia="Calibri" w:hAnsi="Calibri" w:cs="Calibri"/>
                <w:color w:val="000000" w:themeColor="text1"/>
              </w:rPr>
            </w:pPr>
          </w:p>
        </w:tc>
        <w:tc>
          <w:tcPr>
            <w:tcW w:w="2797" w:type="dxa"/>
            <w:shd w:val="clear" w:color="auto" w:fill="auto"/>
          </w:tcPr>
          <w:p w14:paraId="067D76B4" w14:textId="77777777" w:rsidR="000A5193" w:rsidRDefault="000A5193" w:rsidP="2C62EF5E">
            <w:pPr>
              <w:spacing w:line="259" w:lineRule="auto"/>
              <w:jc w:val="center"/>
              <w:rPr>
                <w:rFonts w:ascii="Calibri" w:eastAsia="Calibri" w:hAnsi="Calibri" w:cs="Calibri"/>
                <w:color w:val="000000" w:themeColor="text1"/>
              </w:rPr>
            </w:pPr>
          </w:p>
        </w:tc>
        <w:tc>
          <w:tcPr>
            <w:tcW w:w="2794" w:type="dxa"/>
            <w:shd w:val="clear" w:color="auto" w:fill="auto"/>
          </w:tcPr>
          <w:p w14:paraId="163F7FDB" w14:textId="618CE38D" w:rsidR="000A5193" w:rsidRDefault="000A5193" w:rsidP="2C62EF5E">
            <w:pPr>
              <w:spacing w:line="259" w:lineRule="auto"/>
              <w:jc w:val="center"/>
              <w:rPr>
                <w:rFonts w:ascii="Calibri" w:eastAsia="Calibri" w:hAnsi="Calibri" w:cs="Calibri"/>
                <w:color w:val="000000" w:themeColor="text1"/>
              </w:rPr>
            </w:pPr>
          </w:p>
        </w:tc>
        <w:tc>
          <w:tcPr>
            <w:tcW w:w="2806" w:type="dxa"/>
            <w:shd w:val="clear" w:color="auto" w:fill="auto"/>
          </w:tcPr>
          <w:p w14:paraId="1D18C254" w14:textId="34314766" w:rsidR="000A5193" w:rsidRDefault="000A5193" w:rsidP="2C62EF5E">
            <w:pPr>
              <w:spacing w:line="259" w:lineRule="auto"/>
              <w:jc w:val="center"/>
              <w:rPr>
                <w:rFonts w:ascii="Calibri" w:eastAsia="Calibri" w:hAnsi="Calibri" w:cs="Calibri"/>
                <w:color w:val="000000" w:themeColor="text1"/>
              </w:rPr>
            </w:pPr>
          </w:p>
        </w:tc>
      </w:tr>
      <w:tr w:rsidR="000A5193" w:rsidRPr="00A905E1" w14:paraId="121FE33F" w14:textId="77777777" w:rsidTr="2C62EF5E">
        <w:trPr>
          <w:trHeight w:val="584"/>
        </w:trPr>
        <w:tc>
          <w:tcPr>
            <w:tcW w:w="2772" w:type="dxa"/>
            <w:shd w:val="clear" w:color="auto" w:fill="auto"/>
          </w:tcPr>
          <w:p w14:paraId="12B8DF50" w14:textId="3CAFAEFE" w:rsidR="000A5193" w:rsidRPr="00A905E1" w:rsidRDefault="000A5193" w:rsidP="003230BB">
            <w:pPr>
              <w:jc w:val="center"/>
              <w:rPr>
                <w:rFonts w:cstheme="minorHAnsi"/>
                <w:b/>
                <w:bCs/>
              </w:rPr>
            </w:pPr>
          </w:p>
        </w:tc>
        <w:tc>
          <w:tcPr>
            <w:tcW w:w="2779" w:type="dxa"/>
            <w:shd w:val="clear" w:color="auto" w:fill="auto"/>
          </w:tcPr>
          <w:p w14:paraId="595BC632" w14:textId="0DC43EF3" w:rsidR="000A5193" w:rsidRPr="00A905E1" w:rsidRDefault="000A5193" w:rsidP="003230BB">
            <w:pPr>
              <w:jc w:val="center"/>
              <w:rPr>
                <w:rFonts w:cstheme="minorHAnsi"/>
                <w:b/>
                <w:bCs/>
              </w:rPr>
            </w:pPr>
          </w:p>
        </w:tc>
        <w:tc>
          <w:tcPr>
            <w:tcW w:w="2797" w:type="dxa"/>
            <w:shd w:val="clear" w:color="auto" w:fill="auto"/>
          </w:tcPr>
          <w:p w14:paraId="30CF469B" w14:textId="4CF5D39E" w:rsidR="000A5193" w:rsidRPr="00A905E1" w:rsidRDefault="000A5193" w:rsidP="003230BB">
            <w:pPr>
              <w:jc w:val="center"/>
              <w:rPr>
                <w:rFonts w:cstheme="minorHAnsi"/>
                <w:b/>
                <w:bCs/>
              </w:rPr>
            </w:pPr>
          </w:p>
        </w:tc>
        <w:tc>
          <w:tcPr>
            <w:tcW w:w="2794" w:type="dxa"/>
            <w:shd w:val="clear" w:color="auto" w:fill="auto"/>
          </w:tcPr>
          <w:p w14:paraId="1AD46501" w14:textId="0AE34C61" w:rsidR="000A5193" w:rsidRPr="00A905E1" w:rsidRDefault="000A5193" w:rsidP="003230BB">
            <w:pPr>
              <w:jc w:val="center"/>
              <w:rPr>
                <w:rFonts w:cstheme="minorHAnsi"/>
                <w:b/>
                <w:bCs/>
              </w:rPr>
            </w:pPr>
          </w:p>
        </w:tc>
        <w:tc>
          <w:tcPr>
            <w:tcW w:w="2806" w:type="dxa"/>
            <w:shd w:val="clear" w:color="auto" w:fill="auto"/>
          </w:tcPr>
          <w:p w14:paraId="61338FC8" w14:textId="603C7863" w:rsidR="000A5193" w:rsidRPr="00A905E1" w:rsidRDefault="000A5193" w:rsidP="003230BB">
            <w:pPr>
              <w:jc w:val="center"/>
              <w:rPr>
                <w:rFonts w:cstheme="minorHAnsi"/>
                <w:b/>
                <w:bCs/>
              </w:rPr>
            </w:pPr>
          </w:p>
        </w:tc>
      </w:tr>
      <w:tr w:rsidR="000A5193" w:rsidRPr="00A905E1" w14:paraId="76261F5F" w14:textId="77777777" w:rsidTr="2C62EF5E">
        <w:trPr>
          <w:trHeight w:val="584"/>
        </w:trPr>
        <w:tc>
          <w:tcPr>
            <w:tcW w:w="2772" w:type="dxa"/>
            <w:shd w:val="clear" w:color="auto" w:fill="auto"/>
          </w:tcPr>
          <w:p w14:paraId="6C5D9777" w14:textId="2979D79E" w:rsidR="000A5193" w:rsidRPr="00A905E1" w:rsidRDefault="000A5193" w:rsidP="003230BB">
            <w:pPr>
              <w:jc w:val="center"/>
              <w:rPr>
                <w:rFonts w:cstheme="minorHAnsi"/>
                <w:b/>
                <w:bCs/>
              </w:rPr>
            </w:pPr>
          </w:p>
        </w:tc>
        <w:tc>
          <w:tcPr>
            <w:tcW w:w="2779" w:type="dxa"/>
            <w:shd w:val="clear" w:color="auto" w:fill="auto"/>
          </w:tcPr>
          <w:p w14:paraId="5D88972E" w14:textId="305434C9" w:rsidR="000A5193" w:rsidRPr="00A905E1" w:rsidRDefault="000A5193" w:rsidP="003230BB">
            <w:pPr>
              <w:jc w:val="center"/>
              <w:rPr>
                <w:rFonts w:cstheme="minorHAnsi"/>
                <w:b/>
                <w:bCs/>
              </w:rPr>
            </w:pPr>
          </w:p>
        </w:tc>
        <w:tc>
          <w:tcPr>
            <w:tcW w:w="2797" w:type="dxa"/>
            <w:shd w:val="clear" w:color="auto" w:fill="auto"/>
          </w:tcPr>
          <w:p w14:paraId="5C1CAFBA" w14:textId="36E2A802" w:rsidR="000A5193" w:rsidRPr="00A905E1" w:rsidRDefault="000A5193" w:rsidP="003230BB">
            <w:pPr>
              <w:jc w:val="center"/>
              <w:rPr>
                <w:rFonts w:cstheme="minorHAnsi"/>
                <w:b/>
                <w:bCs/>
              </w:rPr>
            </w:pPr>
          </w:p>
        </w:tc>
        <w:tc>
          <w:tcPr>
            <w:tcW w:w="2794" w:type="dxa"/>
            <w:shd w:val="clear" w:color="auto" w:fill="auto"/>
          </w:tcPr>
          <w:p w14:paraId="538E619D" w14:textId="77777777" w:rsidR="000A5193" w:rsidRPr="00A905E1" w:rsidRDefault="000A5193" w:rsidP="003230BB">
            <w:pPr>
              <w:jc w:val="center"/>
              <w:rPr>
                <w:rFonts w:cstheme="minorHAnsi"/>
                <w:b/>
                <w:bCs/>
              </w:rPr>
            </w:pPr>
          </w:p>
        </w:tc>
        <w:tc>
          <w:tcPr>
            <w:tcW w:w="2806" w:type="dxa"/>
            <w:shd w:val="clear" w:color="auto" w:fill="auto"/>
          </w:tcPr>
          <w:p w14:paraId="1843A538" w14:textId="3AD92163" w:rsidR="000A5193" w:rsidRPr="00A905E1" w:rsidRDefault="000A5193" w:rsidP="003230BB">
            <w:pPr>
              <w:jc w:val="center"/>
              <w:rPr>
                <w:rFonts w:cstheme="minorHAnsi"/>
                <w:b/>
                <w:bCs/>
              </w:rPr>
            </w:pPr>
          </w:p>
        </w:tc>
      </w:tr>
      <w:tr w:rsidR="000A5193" w:rsidRPr="00A905E1" w14:paraId="47D54A9D" w14:textId="77777777" w:rsidTr="2C62EF5E">
        <w:trPr>
          <w:trHeight w:val="584"/>
        </w:trPr>
        <w:tc>
          <w:tcPr>
            <w:tcW w:w="2772" w:type="dxa"/>
            <w:shd w:val="clear" w:color="auto" w:fill="auto"/>
          </w:tcPr>
          <w:p w14:paraId="2F8E6B09" w14:textId="6EF0B139" w:rsidR="000A5193" w:rsidRDefault="000A5193" w:rsidP="003230BB">
            <w:pPr>
              <w:jc w:val="center"/>
              <w:rPr>
                <w:rFonts w:cstheme="minorHAnsi"/>
                <w:b/>
                <w:bCs/>
              </w:rPr>
            </w:pPr>
          </w:p>
        </w:tc>
        <w:tc>
          <w:tcPr>
            <w:tcW w:w="2779" w:type="dxa"/>
            <w:shd w:val="clear" w:color="auto" w:fill="auto"/>
          </w:tcPr>
          <w:p w14:paraId="05AD04ED" w14:textId="5E333E7A" w:rsidR="000A5193" w:rsidRDefault="000A5193" w:rsidP="003230BB">
            <w:pPr>
              <w:jc w:val="center"/>
              <w:rPr>
                <w:rFonts w:cstheme="minorHAnsi"/>
                <w:b/>
                <w:bCs/>
              </w:rPr>
            </w:pPr>
          </w:p>
        </w:tc>
        <w:tc>
          <w:tcPr>
            <w:tcW w:w="2797" w:type="dxa"/>
            <w:shd w:val="clear" w:color="auto" w:fill="auto"/>
          </w:tcPr>
          <w:p w14:paraId="59A2A49B" w14:textId="4C907DB4" w:rsidR="000A5193" w:rsidRDefault="000A5193" w:rsidP="003230BB">
            <w:pPr>
              <w:jc w:val="center"/>
              <w:rPr>
                <w:rFonts w:cstheme="minorHAnsi"/>
                <w:b/>
                <w:bCs/>
              </w:rPr>
            </w:pPr>
          </w:p>
        </w:tc>
        <w:tc>
          <w:tcPr>
            <w:tcW w:w="2794" w:type="dxa"/>
            <w:shd w:val="clear" w:color="auto" w:fill="auto"/>
          </w:tcPr>
          <w:p w14:paraId="4F91A41A" w14:textId="4B746D43" w:rsidR="000A5193" w:rsidRPr="00A905E1" w:rsidRDefault="000A5193" w:rsidP="003230BB">
            <w:pPr>
              <w:jc w:val="center"/>
              <w:rPr>
                <w:rFonts w:cstheme="minorHAnsi"/>
                <w:b/>
                <w:bCs/>
              </w:rPr>
            </w:pPr>
          </w:p>
        </w:tc>
        <w:tc>
          <w:tcPr>
            <w:tcW w:w="2806" w:type="dxa"/>
            <w:shd w:val="clear" w:color="auto" w:fill="auto"/>
          </w:tcPr>
          <w:p w14:paraId="21515276" w14:textId="42517EA6" w:rsidR="000A5193" w:rsidRDefault="000A5193" w:rsidP="003230BB">
            <w:pPr>
              <w:jc w:val="center"/>
              <w:rPr>
                <w:rFonts w:cstheme="minorHAnsi"/>
                <w:b/>
                <w:bCs/>
              </w:rPr>
            </w:pPr>
          </w:p>
        </w:tc>
      </w:tr>
      <w:tr w:rsidR="000A5193" w:rsidRPr="00A905E1" w14:paraId="4A231B64" w14:textId="77777777" w:rsidTr="2C62EF5E">
        <w:trPr>
          <w:trHeight w:val="584"/>
        </w:trPr>
        <w:tc>
          <w:tcPr>
            <w:tcW w:w="2772" w:type="dxa"/>
            <w:shd w:val="clear" w:color="auto" w:fill="auto"/>
          </w:tcPr>
          <w:p w14:paraId="5C9C4964" w14:textId="77777777" w:rsidR="000A5193" w:rsidRDefault="000A5193" w:rsidP="003230BB">
            <w:pPr>
              <w:jc w:val="center"/>
              <w:rPr>
                <w:rFonts w:cstheme="minorHAnsi"/>
                <w:b/>
                <w:bCs/>
              </w:rPr>
            </w:pPr>
          </w:p>
        </w:tc>
        <w:tc>
          <w:tcPr>
            <w:tcW w:w="2779" w:type="dxa"/>
            <w:shd w:val="clear" w:color="auto" w:fill="auto"/>
          </w:tcPr>
          <w:p w14:paraId="72B871CB" w14:textId="77777777" w:rsidR="000A5193" w:rsidRDefault="000A5193" w:rsidP="003230BB">
            <w:pPr>
              <w:jc w:val="center"/>
              <w:rPr>
                <w:rFonts w:cstheme="minorHAnsi"/>
                <w:b/>
                <w:bCs/>
              </w:rPr>
            </w:pPr>
          </w:p>
        </w:tc>
        <w:tc>
          <w:tcPr>
            <w:tcW w:w="2797" w:type="dxa"/>
            <w:shd w:val="clear" w:color="auto" w:fill="auto"/>
          </w:tcPr>
          <w:p w14:paraId="28F26B3D" w14:textId="77777777" w:rsidR="000A5193" w:rsidRDefault="000A5193" w:rsidP="003230BB">
            <w:pPr>
              <w:jc w:val="center"/>
              <w:rPr>
                <w:rFonts w:cstheme="minorHAnsi"/>
                <w:b/>
                <w:bCs/>
              </w:rPr>
            </w:pPr>
          </w:p>
        </w:tc>
        <w:tc>
          <w:tcPr>
            <w:tcW w:w="2794" w:type="dxa"/>
            <w:shd w:val="clear" w:color="auto" w:fill="auto"/>
          </w:tcPr>
          <w:p w14:paraId="7708CB9D" w14:textId="77777777" w:rsidR="000A5193" w:rsidRPr="00A905E1" w:rsidRDefault="000A5193" w:rsidP="003230BB">
            <w:pPr>
              <w:jc w:val="center"/>
              <w:rPr>
                <w:rFonts w:cstheme="minorHAnsi"/>
                <w:b/>
                <w:bCs/>
              </w:rPr>
            </w:pPr>
          </w:p>
        </w:tc>
        <w:tc>
          <w:tcPr>
            <w:tcW w:w="2806" w:type="dxa"/>
            <w:shd w:val="clear" w:color="auto" w:fill="auto"/>
          </w:tcPr>
          <w:p w14:paraId="277838AD" w14:textId="77777777" w:rsidR="000A5193" w:rsidRDefault="000A5193" w:rsidP="003230BB">
            <w:pPr>
              <w:jc w:val="center"/>
              <w:rPr>
                <w:rFonts w:cstheme="minorHAnsi"/>
                <w:b/>
                <w:bCs/>
              </w:rPr>
            </w:pPr>
          </w:p>
        </w:tc>
      </w:tr>
    </w:tbl>
    <w:p w14:paraId="3FDE9D4D" w14:textId="192054CF" w:rsidR="00FA1395" w:rsidRDefault="00FA1395"/>
    <w:p w14:paraId="01F5752B" w14:textId="77777777" w:rsidR="00EE2CD9" w:rsidRDefault="00EE2CD9">
      <w:pPr>
        <w:sectPr w:rsidR="00EE2CD9" w:rsidSect="001971FE">
          <w:headerReference w:type="default" r:id="rId35"/>
          <w:pgSz w:w="11906" w:h="16838"/>
          <w:pgMar w:top="1440" w:right="1440" w:bottom="1440" w:left="1440" w:header="708" w:footer="708" w:gutter="0"/>
          <w:cols w:space="708"/>
          <w:docGrid w:linePitch="360"/>
        </w:sectPr>
      </w:pPr>
    </w:p>
    <w:p w14:paraId="7FCDE6E8" w14:textId="55A03BF5" w:rsidR="000A5193" w:rsidRPr="00EE2CD9" w:rsidRDefault="00FA1395" w:rsidP="00FA1395">
      <w:pPr>
        <w:pStyle w:val="Heading3"/>
        <w:rPr>
          <w:color w:val="75A238"/>
        </w:rPr>
      </w:pPr>
      <w:bookmarkStart w:id="17" w:name="_Toc164775684"/>
      <w:r w:rsidRPr="00EE2CD9">
        <w:rPr>
          <w:color w:val="75A238"/>
        </w:rPr>
        <w:lastRenderedPageBreak/>
        <w:t xml:space="preserve">Use of </w:t>
      </w:r>
      <w:proofErr w:type="gramStart"/>
      <w:r w:rsidRPr="00EE2CD9">
        <w:rPr>
          <w:color w:val="75A238"/>
        </w:rPr>
        <w:t>Wood Chipper</w:t>
      </w:r>
      <w:bookmarkEnd w:id="17"/>
      <w:proofErr w:type="gramEnd"/>
    </w:p>
    <w:p w14:paraId="1256F907" w14:textId="77777777" w:rsidR="00EE2CD9" w:rsidRPr="00EE2CD9" w:rsidRDefault="00EE2CD9" w:rsidP="00EE2CD9"/>
    <w:tbl>
      <w:tblPr>
        <w:tblStyle w:val="TableGrid"/>
        <w:tblW w:w="0" w:type="auto"/>
        <w:tblLook w:val="04A0" w:firstRow="1" w:lastRow="0" w:firstColumn="1" w:lastColumn="0" w:noHBand="0" w:noVBand="1"/>
      </w:tblPr>
      <w:tblGrid>
        <w:gridCol w:w="2254"/>
        <w:gridCol w:w="2369"/>
        <w:gridCol w:w="2171"/>
        <w:gridCol w:w="2222"/>
      </w:tblGrid>
      <w:tr w:rsidR="000A5193" w14:paraId="45B2CA93" w14:textId="77777777" w:rsidTr="08E7A8BB">
        <w:tc>
          <w:tcPr>
            <w:tcW w:w="13948" w:type="dxa"/>
            <w:gridSpan w:val="4"/>
          </w:tcPr>
          <w:p w14:paraId="262A740C" w14:textId="1D6A23AB" w:rsidR="000A5193" w:rsidRPr="006539D0" w:rsidRDefault="00851CBF"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10EA0760" w14:textId="77777777" w:rsidTr="08E7A8BB">
        <w:tc>
          <w:tcPr>
            <w:tcW w:w="13948" w:type="dxa"/>
            <w:gridSpan w:val="4"/>
            <w:shd w:val="clear" w:color="auto" w:fill="D9D9D9" w:themeFill="background1" w:themeFillShade="D9"/>
          </w:tcPr>
          <w:p w14:paraId="7712378D"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3FAFDBEC" w14:textId="77777777" w:rsidTr="08E7A8BB">
        <w:trPr>
          <w:trHeight w:val="855"/>
        </w:trPr>
        <w:tc>
          <w:tcPr>
            <w:tcW w:w="13948" w:type="dxa"/>
            <w:gridSpan w:val="4"/>
          </w:tcPr>
          <w:p w14:paraId="7D2997C2" w14:textId="77777777" w:rsidR="000A5193" w:rsidRPr="006539D0" w:rsidRDefault="000A5193" w:rsidP="00527A18">
            <w:pPr>
              <w:jc w:val="center"/>
              <w:rPr>
                <w:rFonts w:eastAsiaTheme="minorEastAsia"/>
                <w:b/>
                <w:sz w:val="52"/>
                <w:szCs w:val="52"/>
              </w:rPr>
            </w:pPr>
            <w:r>
              <w:rPr>
                <w:rFonts w:eastAsiaTheme="minorEastAsia"/>
                <w:b/>
                <w:sz w:val="52"/>
                <w:szCs w:val="52"/>
              </w:rPr>
              <w:t xml:space="preserve">Use of </w:t>
            </w:r>
            <w:proofErr w:type="gramStart"/>
            <w:r>
              <w:rPr>
                <w:rFonts w:eastAsiaTheme="minorEastAsia"/>
                <w:b/>
                <w:sz w:val="52"/>
                <w:szCs w:val="52"/>
              </w:rPr>
              <w:t>Wood Chipper</w:t>
            </w:r>
            <w:proofErr w:type="gramEnd"/>
          </w:p>
        </w:tc>
      </w:tr>
      <w:tr w:rsidR="000A5193" w14:paraId="280799B5" w14:textId="77777777" w:rsidTr="08E7A8BB">
        <w:tc>
          <w:tcPr>
            <w:tcW w:w="6974" w:type="dxa"/>
            <w:gridSpan w:val="2"/>
          </w:tcPr>
          <w:p w14:paraId="5894BCAF" w14:textId="39DBFDC3"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5D175825" w14:textId="47A2FF0D"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639D63B9" w14:textId="77777777" w:rsidR="000A5193" w:rsidRPr="00B82081" w:rsidRDefault="000A5193" w:rsidP="006539D0">
            <w:pPr>
              <w:jc w:val="center"/>
              <w:rPr>
                <w:rFonts w:eastAsiaTheme="minorEastAsia"/>
                <w:b/>
                <w:sz w:val="28"/>
                <w:szCs w:val="28"/>
              </w:rPr>
            </w:pPr>
          </w:p>
        </w:tc>
      </w:tr>
      <w:tr w:rsidR="000A5193" w14:paraId="715C318F" w14:textId="77777777" w:rsidTr="08E7A8BB">
        <w:tc>
          <w:tcPr>
            <w:tcW w:w="3487" w:type="dxa"/>
            <w:shd w:val="clear" w:color="auto" w:fill="D9D9D9" w:themeFill="background1" w:themeFillShade="D9"/>
          </w:tcPr>
          <w:p w14:paraId="46A08501"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171B3F72"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0B5DC837"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27D6AA9E"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70AF0256" w14:textId="77777777" w:rsidTr="08E7A8BB">
        <w:trPr>
          <w:trHeight w:val="718"/>
        </w:trPr>
        <w:tc>
          <w:tcPr>
            <w:tcW w:w="3487" w:type="dxa"/>
          </w:tcPr>
          <w:p w14:paraId="78E623B2" w14:textId="052AE1E5" w:rsidR="000A5193" w:rsidRPr="00C929B5" w:rsidRDefault="000A5193" w:rsidP="00E3740C">
            <w:pPr>
              <w:jc w:val="center"/>
              <w:rPr>
                <w:rFonts w:eastAsiaTheme="minorEastAsia"/>
              </w:rPr>
            </w:pPr>
          </w:p>
        </w:tc>
        <w:tc>
          <w:tcPr>
            <w:tcW w:w="3487" w:type="dxa"/>
          </w:tcPr>
          <w:p w14:paraId="2FF46178" w14:textId="5C88BF97" w:rsidR="000A5193" w:rsidRPr="00C929B5" w:rsidRDefault="000A5193" w:rsidP="00E3740C">
            <w:pPr>
              <w:jc w:val="center"/>
              <w:rPr>
                <w:rFonts w:eastAsiaTheme="minorEastAsia"/>
              </w:rPr>
            </w:pPr>
          </w:p>
        </w:tc>
        <w:tc>
          <w:tcPr>
            <w:tcW w:w="3487" w:type="dxa"/>
            <w:shd w:val="clear" w:color="auto" w:fill="auto"/>
          </w:tcPr>
          <w:p w14:paraId="4D4C1188" w14:textId="78B1EAC7" w:rsidR="000A5193" w:rsidRDefault="000A5193" w:rsidP="00FB67F1">
            <w:pPr>
              <w:jc w:val="center"/>
              <w:rPr>
                <w:rFonts w:eastAsiaTheme="minorEastAsia"/>
              </w:rPr>
            </w:pPr>
          </w:p>
        </w:tc>
        <w:tc>
          <w:tcPr>
            <w:tcW w:w="3487" w:type="dxa"/>
          </w:tcPr>
          <w:p w14:paraId="7A497F8B" w14:textId="4B9044F3" w:rsidR="000A5193" w:rsidRDefault="000A5193" w:rsidP="00FB67F1">
            <w:pPr>
              <w:jc w:val="center"/>
              <w:rPr>
                <w:rFonts w:eastAsiaTheme="minorEastAsia"/>
              </w:rPr>
            </w:pPr>
          </w:p>
        </w:tc>
      </w:tr>
    </w:tbl>
    <w:p w14:paraId="74B2CBD5" w14:textId="77777777" w:rsidR="000A5193" w:rsidRDefault="000A5193"/>
    <w:tbl>
      <w:tblPr>
        <w:tblStyle w:val="TableGrid"/>
        <w:tblW w:w="0" w:type="auto"/>
        <w:tblLook w:val="04A0" w:firstRow="1" w:lastRow="0" w:firstColumn="1" w:lastColumn="0" w:noHBand="0" w:noVBand="1"/>
      </w:tblPr>
      <w:tblGrid>
        <w:gridCol w:w="2859"/>
        <w:gridCol w:w="2263"/>
        <w:gridCol w:w="1772"/>
        <w:gridCol w:w="2122"/>
      </w:tblGrid>
      <w:tr w:rsidR="000A5193" w14:paraId="3B7FBD53" w14:textId="77777777" w:rsidTr="00FA1395">
        <w:tc>
          <w:tcPr>
            <w:tcW w:w="0" w:type="auto"/>
            <w:gridSpan w:val="4"/>
            <w:shd w:val="clear" w:color="auto" w:fill="D9D9D9" w:themeFill="background1" w:themeFillShade="D9"/>
          </w:tcPr>
          <w:p w14:paraId="0A42B0A7"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23E88D50" w14:textId="77777777" w:rsidTr="00FA1395">
        <w:tc>
          <w:tcPr>
            <w:tcW w:w="0" w:type="auto"/>
            <w:shd w:val="clear" w:color="auto" w:fill="auto"/>
          </w:tcPr>
          <w:p w14:paraId="2E8EFE02" w14:textId="77777777" w:rsidR="000A5193" w:rsidRDefault="00000000" w:rsidP="00E6499B">
            <w:pPr>
              <w:rPr>
                <w:rFonts w:eastAsiaTheme="minorEastAsia"/>
                <w:b/>
              </w:rPr>
            </w:pPr>
            <w:sdt>
              <w:sdtPr>
                <w:rPr>
                  <w:b/>
                  <w:bCs/>
                </w:rPr>
                <w:id w:val="171152975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3EB358EF" w14:textId="77777777" w:rsidR="000A5193" w:rsidRDefault="00000000" w:rsidP="00E6499B">
            <w:pPr>
              <w:rPr>
                <w:rFonts w:eastAsiaTheme="minorEastAsia"/>
                <w:b/>
              </w:rPr>
            </w:pPr>
            <w:sdt>
              <w:sdtPr>
                <w:rPr>
                  <w:b/>
                  <w:bCs/>
                </w:rPr>
                <w:id w:val="-143365708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0167AA3C" w14:textId="77777777" w:rsidR="000A5193" w:rsidRDefault="00000000" w:rsidP="00E6499B">
            <w:pPr>
              <w:rPr>
                <w:rFonts w:eastAsiaTheme="minorEastAsia"/>
                <w:b/>
              </w:rPr>
            </w:pPr>
            <w:sdt>
              <w:sdtPr>
                <w:rPr>
                  <w:b/>
                  <w:bCs/>
                </w:rPr>
                <w:id w:val="-162815223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00FA785F" w14:textId="77777777" w:rsidR="000A5193" w:rsidRDefault="00000000" w:rsidP="00E6499B">
            <w:pPr>
              <w:rPr>
                <w:rFonts w:eastAsiaTheme="minorEastAsia"/>
                <w:b/>
              </w:rPr>
            </w:pPr>
            <w:sdt>
              <w:sdtPr>
                <w:rPr>
                  <w:b/>
                  <w:bCs/>
                </w:rPr>
                <w:id w:val="-85896642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23BF297A" w14:textId="77777777" w:rsidTr="00FA1395">
        <w:tc>
          <w:tcPr>
            <w:tcW w:w="0" w:type="auto"/>
            <w:shd w:val="clear" w:color="auto" w:fill="auto"/>
          </w:tcPr>
          <w:p w14:paraId="2B81E8E7" w14:textId="77777777" w:rsidR="000A5193" w:rsidRDefault="00000000" w:rsidP="00E6499B">
            <w:pPr>
              <w:rPr>
                <w:rFonts w:eastAsiaTheme="minorEastAsia"/>
                <w:b/>
              </w:rPr>
            </w:pPr>
            <w:sdt>
              <w:sdtPr>
                <w:rPr>
                  <w:b/>
                  <w:bCs/>
                </w:rPr>
                <w:id w:val="104564107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31D09EE7" w14:textId="77777777" w:rsidR="000A5193" w:rsidRDefault="00000000" w:rsidP="00E6499B">
            <w:pPr>
              <w:rPr>
                <w:rFonts w:eastAsiaTheme="minorEastAsia"/>
                <w:b/>
              </w:rPr>
            </w:pPr>
            <w:sdt>
              <w:sdtPr>
                <w:rPr>
                  <w:b/>
                  <w:bCs/>
                </w:rPr>
                <w:id w:val="-115175385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2B6CCFDC" w14:textId="77777777" w:rsidR="000A5193" w:rsidRDefault="00000000" w:rsidP="00E6499B">
            <w:pPr>
              <w:rPr>
                <w:rFonts w:eastAsiaTheme="minorEastAsia"/>
                <w:b/>
              </w:rPr>
            </w:pPr>
            <w:sdt>
              <w:sdtPr>
                <w:rPr>
                  <w:b/>
                  <w:bCs/>
                </w:rPr>
                <w:id w:val="204424445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086EF524" w14:textId="77777777" w:rsidR="000A5193" w:rsidRDefault="00000000" w:rsidP="00E6499B">
            <w:pPr>
              <w:rPr>
                <w:rFonts w:eastAsiaTheme="minorEastAsia"/>
                <w:b/>
              </w:rPr>
            </w:pPr>
            <w:sdt>
              <w:sdtPr>
                <w:rPr>
                  <w:b/>
                  <w:bCs/>
                </w:rPr>
                <w:id w:val="-1025555689"/>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0894A409" w14:textId="77777777" w:rsidTr="00FA1395">
        <w:tc>
          <w:tcPr>
            <w:tcW w:w="0" w:type="auto"/>
            <w:shd w:val="clear" w:color="auto" w:fill="auto"/>
          </w:tcPr>
          <w:p w14:paraId="77A702C6" w14:textId="77777777" w:rsidR="000A5193" w:rsidRDefault="00000000" w:rsidP="00E6499B">
            <w:pPr>
              <w:rPr>
                <w:rFonts w:eastAsiaTheme="minorEastAsia"/>
                <w:b/>
              </w:rPr>
            </w:pPr>
            <w:sdt>
              <w:sdtPr>
                <w:rPr>
                  <w:b/>
                  <w:bCs/>
                </w:rPr>
                <w:id w:val="49753962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5D225921" w14:textId="77777777" w:rsidR="000A5193" w:rsidRDefault="00000000" w:rsidP="00E6499B">
            <w:pPr>
              <w:rPr>
                <w:rFonts w:eastAsiaTheme="minorEastAsia"/>
                <w:b/>
              </w:rPr>
            </w:pPr>
            <w:sdt>
              <w:sdtPr>
                <w:rPr>
                  <w:b/>
                  <w:bCs/>
                </w:rPr>
                <w:id w:val="-13480810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9C23E81" w14:textId="77777777" w:rsidR="000A5193" w:rsidRDefault="00000000" w:rsidP="00E6499B">
            <w:pPr>
              <w:rPr>
                <w:rFonts w:eastAsiaTheme="minorEastAsia"/>
                <w:b/>
              </w:rPr>
            </w:pPr>
            <w:sdt>
              <w:sdtPr>
                <w:rPr>
                  <w:b/>
                  <w:bCs/>
                </w:rPr>
                <w:id w:val="-10025737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BE48379" w14:textId="77777777" w:rsidR="000A5193" w:rsidRDefault="00000000" w:rsidP="00E6499B">
            <w:pPr>
              <w:rPr>
                <w:rFonts w:eastAsiaTheme="minorEastAsia"/>
                <w:b/>
              </w:rPr>
            </w:pPr>
            <w:sdt>
              <w:sdtPr>
                <w:rPr>
                  <w:b/>
                  <w:bCs/>
                </w:rPr>
                <w:id w:val="123134361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FDE9FB8" w14:textId="77777777" w:rsidTr="00FA1395">
        <w:tc>
          <w:tcPr>
            <w:tcW w:w="0" w:type="auto"/>
            <w:shd w:val="clear" w:color="auto" w:fill="auto"/>
          </w:tcPr>
          <w:p w14:paraId="4965901C" w14:textId="77777777" w:rsidR="000A5193" w:rsidRDefault="00000000" w:rsidP="00E6499B">
            <w:pPr>
              <w:rPr>
                <w:rFonts w:eastAsiaTheme="minorEastAsia"/>
                <w:b/>
              </w:rPr>
            </w:pPr>
            <w:sdt>
              <w:sdtPr>
                <w:rPr>
                  <w:b/>
                  <w:bCs/>
                </w:rPr>
                <w:id w:val="-183136026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8566DC5" w14:textId="77777777" w:rsidR="000A5193" w:rsidRDefault="00000000" w:rsidP="00E6499B">
            <w:pPr>
              <w:rPr>
                <w:rFonts w:eastAsiaTheme="minorEastAsia"/>
                <w:b/>
              </w:rPr>
            </w:pPr>
            <w:sdt>
              <w:sdtPr>
                <w:rPr>
                  <w:b/>
                  <w:bCs/>
                </w:rPr>
                <w:id w:val="-76537685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6BDF21E" w14:textId="77777777" w:rsidR="000A5193" w:rsidRDefault="00000000" w:rsidP="00E6499B">
            <w:pPr>
              <w:rPr>
                <w:rFonts w:eastAsiaTheme="minorEastAsia"/>
                <w:b/>
              </w:rPr>
            </w:pPr>
            <w:sdt>
              <w:sdtPr>
                <w:rPr>
                  <w:b/>
                  <w:bCs/>
                </w:rPr>
                <w:id w:val="161810558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FFE0A51" w14:textId="77777777" w:rsidR="000A5193" w:rsidRDefault="00000000" w:rsidP="00E6499B">
            <w:pPr>
              <w:rPr>
                <w:rFonts w:eastAsiaTheme="minorEastAsia"/>
                <w:b/>
              </w:rPr>
            </w:pPr>
            <w:sdt>
              <w:sdtPr>
                <w:rPr>
                  <w:b/>
                  <w:bCs/>
                </w:rPr>
                <w:id w:val="75170698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22B74786" w14:textId="77777777" w:rsidTr="00FA1395">
        <w:tc>
          <w:tcPr>
            <w:tcW w:w="0" w:type="auto"/>
            <w:gridSpan w:val="4"/>
          </w:tcPr>
          <w:p w14:paraId="6AA20499"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6497489B"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1AC95926"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396DBD6E"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208E866"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6AC856D0" w14:textId="41CD0F65"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BC6509">
              <w:br/>
            </w:r>
            <w:r w:rsidR="00BC6509">
              <w:br/>
            </w:r>
            <w:r w:rsidR="00BC6509">
              <w:br/>
            </w:r>
            <w:r w:rsidR="00BC6509">
              <w:br/>
            </w:r>
            <w:r w:rsidR="00BC6509">
              <w:br/>
            </w:r>
          </w:p>
        </w:tc>
      </w:tr>
      <w:tr w:rsidR="000A5193" w14:paraId="627B0379" w14:textId="77777777" w:rsidTr="00FA1395">
        <w:tc>
          <w:tcPr>
            <w:tcW w:w="0" w:type="auto"/>
            <w:gridSpan w:val="4"/>
            <w:shd w:val="clear" w:color="auto" w:fill="D9D9D9" w:themeFill="background1" w:themeFillShade="D9"/>
          </w:tcPr>
          <w:p w14:paraId="6C3FB120" w14:textId="77777777" w:rsidR="000A5193" w:rsidRDefault="000A5193" w:rsidP="009941A9">
            <w:pPr>
              <w:tabs>
                <w:tab w:val="left" w:pos="2436"/>
              </w:tabs>
              <w:jc w:val="center"/>
            </w:pPr>
            <w:r w:rsidRPr="009941A9">
              <w:rPr>
                <w:b/>
                <w:bCs/>
                <w:sz w:val="36"/>
                <w:szCs w:val="36"/>
              </w:rPr>
              <w:lastRenderedPageBreak/>
              <w:t>Risk Matrix</w:t>
            </w:r>
          </w:p>
        </w:tc>
      </w:tr>
      <w:tr w:rsidR="000A5193" w14:paraId="6F9D6C3A" w14:textId="77777777" w:rsidTr="00FA1395">
        <w:tc>
          <w:tcPr>
            <w:tcW w:w="0" w:type="auto"/>
            <w:gridSpan w:val="4"/>
          </w:tcPr>
          <w:p w14:paraId="244113B2" w14:textId="77777777" w:rsidR="000A5193" w:rsidRDefault="000A5193" w:rsidP="006A2BEF">
            <w:pPr>
              <w:tabs>
                <w:tab w:val="left" w:pos="2436"/>
              </w:tabs>
            </w:pPr>
            <w:r w:rsidRPr="00B45425">
              <w:rPr>
                <w:b/>
                <w:bCs/>
                <w:noProof/>
              </w:rPr>
              <w:drawing>
                <wp:anchor distT="0" distB="0" distL="114300" distR="114300" simplePos="0" relativeHeight="251658255" behindDoc="0" locked="0" layoutInCell="1" allowOverlap="1" wp14:anchorId="75DAA8C8" wp14:editId="4EE8F36C">
                  <wp:simplePos x="0" y="0"/>
                  <wp:positionH relativeFrom="margin">
                    <wp:posOffset>-65405</wp:posOffset>
                  </wp:positionH>
                  <wp:positionV relativeFrom="paragraph">
                    <wp:posOffset>95250</wp:posOffset>
                  </wp:positionV>
                  <wp:extent cx="5724525" cy="3183255"/>
                  <wp:effectExtent l="0" t="0" r="9525" b="0"/>
                  <wp:wrapSquare wrapText="bothSides"/>
                  <wp:docPr id="1059518678" name="Picture 105951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318325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17D9BC18" w14:textId="77777777" w:rsidTr="00FA1395">
        <w:tc>
          <w:tcPr>
            <w:tcW w:w="0" w:type="auto"/>
            <w:gridSpan w:val="4"/>
            <w:shd w:val="clear" w:color="auto" w:fill="D9D9D9" w:themeFill="background1" w:themeFillShade="D9"/>
          </w:tcPr>
          <w:p w14:paraId="054DE1BD"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1EC37D82" w14:textId="77777777" w:rsidTr="00FA1395">
        <w:tc>
          <w:tcPr>
            <w:tcW w:w="0" w:type="auto"/>
            <w:gridSpan w:val="4"/>
          </w:tcPr>
          <w:p w14:paraId="1711B38C" w14:textId="77777777" w:rsidR="000A5193" w:rsidRDefault="000A5193" w:rsidP="000A5193">
            <w:pPr>
              <w:pStyle w:val="ListParagraph"/>
              <w:numPr>
                <w:ilvl w:val="0"/>
                <w:numId w:val="2"/>
              </w:numPr>
              <w:tabs>
                <w:tab w:val="left" w:pos="2436"/>
              </w:tabs>
            </w:pPr>
            <w:r>
              <w:t>Eradication: The hazard is removed altogether.</w:t>
            </w:r>
          </w:p>
          <w:p w14:paraId="1D21B8A2"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1B4F03A"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05709E97"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4C80BF33"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0233F826" w14:textId="77777777" w:rsidR="000A5193" w:rsidRPr="00B45425" w:rsidRDefault="000A5193" w:rsidP="006A2BEF">
            <w:pPr>
              <w:tabs>
                <w:tab w:val="left" w:pos="2436"/>
              </w:tabs>
              <w:rPr>
                <w:b/>
                <w:bCs/>
              </w:rPr>
            </w:pPr>
          </w:p>
        </w:tc>
      </w:tr>
    </w:tbl>
    <w:p w14:paraId="4CB2A471" w14:textId="77777777" w:rsidR="000A5193" w:rsidRDefault="000A5193"/>
    <w:tbl>
      <w:tblPr>
        <w:tblStyle w:val="TableGrid"/>
        <w:tblW w:w="0" w:type="auto"/>
        <w:tblLook w:val="04A0" w:firstRow="1" w:lastRow="0" w:firstColumn="1" w:lastColumn="0" w:noHBand="0" w:noVBand="1"/>
      </w:tblPr>
      <w:tblGrid>
        <w:gridCol w:w="2163"/>
        <w:gridCol w:w="2626"/>
        <w:gridCol w:w="2365"/>
        <w:gridCol w:w="1862"/>
      </w:tblGrid>
      <w:tr w:rsidR="000A5193" w14:paraId="26398B77" w14:textId="77777777" w:rsidTr="0D442D2E">
        <w:tc>
          <w:tcPr>
            <w:tcW w:w="3487" w:type="dxa"/>
            <w:shd w:val="clear" w:color="auto" w:fill="D9D9D9" w:themeFill="background1" w:themeFillShade="D9"/>
          </w:tcPr>
          <w:p w14:paraId="7C5B6714"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98E56E9"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44A9112B"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2504875F"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39CA1ECE"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1A0C8FC4"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6EF41E41"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52FB14DA" w14:textId="77777777" w:rsidTr="0D442D2E">
        <w:tc>
          <w:tcPr>
            <w:tcW w:w="3487" w:type="dxa"/>
            <w:shd w:val="clear" w:color="auto" w:fill="D9D9D9" w:themeFill="background1" w:themeFillShade="D9"/>
          </w:tcPr>
          <w:p w14:paraId="08A824C8"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3597CA40"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1B36B891"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1D5358D0"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2182D7A4"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33976B45" w14:textId="77777777" w:rsidR="000A5193" w:rsidRDefault="000A5193" w:rsidP="00311160">
            <w:pPr>
              <w:jc w:val="center"/>
              <w:rPr>
                <w:rFonts w:eastAsiaTheme="minorEastAsia"/>
              </w:rPr>
            </w:pPr>
            <w:r w:rsidRPr="65C9DDDC">
              <w:rPr>
                <w:rFonts w:eastAsiaTheme="minorEastAsia"/>
                <w:color w:val="231F20"/>
              </w:rPr>
              <w:t>Low</w:t>
            </w:r>
          </w:p>
        </w:tc>
      </w:tr>
      <w:tr w:rsidR="000A5193" w14:paraId="2E098BF6" w14:textId="77777777" w:rsidTr="00E925B3">
        <w:tc>
          <w:tcPr>
            <w:tcW w:w="3487" w:type="dxa"/>
            <w:shd w:val="clear" w:color="auto" w:fill="auto"/>
          </w:tcPr>
          <w:p w14:paraId="055BC06C" w14:textId="77777777" w:rsidR="000A5193" w:rsidRPr="003170AE" w:rsidRDefault="000A5193" w:rsidP="00311160">
            <w:pPr>
              <w:rPr>
                <w:rFonts w:eastAsiaTheme="minorEastAsia"/>
                <w:color w:val="231F20"/>
              </w:rPr>
            </w:pPr>
            <w:r>
              <w:t xml:space="preserve">Checking woodchipper prior to commencement </w:t>
            </w:r>
          </w:p>
        </w:tc>
        <w:tc>
          <w:tcPr>
            <w:tcW w:w="3487" w:type="dxa"/>
            <w:shd w:val="clear" w:color="auto" w:fill="auto"/>
          </w:tcPr>
          <w:p w14:paraId="2BF19ED1" w14:textId="77777777" w:rsidR="000A5193" w:rsidRDefault="000A5193" w:rsidP="00311160">
            <w:r>
              <w:rPr>
                <w:rFonts w:ascii="Symbol" w:eastAsia="Symbol" w:hAnsi="Symbol" w:cs="Symbol"/>
              </w:rPr>
              <w:t>·</w:t>
            </w:r>
            <w:r>
              <w:t xml:space="preserve"> Faulty/Damaged equipment, Unknown hazards </w:t>
            </w:r>
          </w:p>
          <w:p w14:paraId="6F667883" w14:textId="77777777" w:rsidR="000A5193" w:rsidRDefault="000A5193" w:rsidP="00311160">
            <w:r>
              <w:rPr>
                <w:rFonts w:ascii="Symbol" w:eastAsia="Symbol" w:hAnsi="Symbol" w:cs="Symbol"/>
              </w:rPr>
              <w:t>·</w:t>
            </w:r>
            <w:r>
              <w:t xml:space="preserve"> Incorrect procedures </w:t>
            </w:r>
          </w:p>
          <w:p w14:paraId="492A2975" w14:textId="77777777" w:rsidR="000A5193" w:rsidRPr="003170AE" w:rsidRDefault="000A5193" w:rsidP="00311160">
            <w:pPr>
              <w:rPr>
                <w:rFonts w:eastAsiaTheme="minorEastAsia"/>
                <w:color w:val="231F20"/>
              </w:rPr>
            </w:pPr>
            <w:r>
              <w:rPr>
                <w:rFonts w:ascii="Symbol" w:eastAsia="Symbol" w:hAnsi="Symbol" w:cs="Symbol"/>
              </w:rPr>
              <w:lastRenderedPageBreak/>
              <w:t>·</w:t>
            </w:r>
            <w:r>
              <w:t xml:space="preserve"> Incorrect protective equipment</w:t>
            </w:r>
          </w:p>
        </w:tc>
        <w:tc>
          <w:tcPr>
            <w:tcW w:w="3487" w:type="dxa"/>
            <w:shd w:val="clear" w:color="auto" w:fill="auto"/>
          </w:tcPr>
          <w:p w14:paraId="71854EAF" w14:textId="77777777" w:rsidR="000A5193" w:rsidRDefault="000A5193" w:rsidP="00311160">
            <w:r>
              <w:rPr>
                <w:rFonts w:ascii="Symbol" w:eastAsia="Symbol" w:hAnsi="Symbol" w:cs="Symbol"/>
              </w:rPr>
              <w:lastRenderedPageBreak/>
              <w:t>·</w:t>
            </w:r>
            <w:r>
              <w:t xml:space="preserve"> All personnel working </w:t>
            </w:r>
            <w:proofErr w:type="gramStart"/>
            <w:r>
              <w:t>are</w:t>
            </w:r>
            <w:proofErr w:type="gramEnd"/>
            <w:r>
              <w:t xml:space="preserve"> to sign onto the relevant Job Hazard Assessment. Identify and control </w:t>
            </w:r>
            <w:r>
              <w:lastRenderedPageBreak/>
              <w:t xml:space="preserve">hazards that arise during the course of the work and not covered in the </w:t>
            </w:r>
            <w:proofErr w:type="gramStart"/>
            <w:r>
              <w:t>SWMS</w:t>
            </w:r>
            <w:proofErr w:type="gramEnd"/>
            <w:r>
              <w:t xml:space="preserve"> </w:t>
            </w:r>
          </w:p>
          <w:p w14:paraId="22287FF8" w14:textId="77777777" w:rsidR="000A5193" w:rsidRDefault="000A5193" w:rsidP="00311160">
            <w:r>
              <w:rPr>
                <w:rFonts w:ascii="Symbol" w:eastAsia="Symbol" w:hAnsi="Symbol" w:cs="Symbol"/>
              </w:rPr>
              <w:t>·</w:t>
            </w:r>
            <w:r>
              <w:t xml:space="preserve"> All personnel to be briefed by supervisor on </w:t>
            </w:r>
            <w:proofErr w:type="gramStart"/>
            <w:r>
              <w:t>SWMS’s</w:t>
            </w:r>
            <w:proofErr w:type="gramEnd"/>
            <w:r>
              <w:t xml:space="preserve"> for the works and workers to sign on to confirm that they have read and understand the works and controls. </w:t>
            </w:r>
          </w:p>
          <w:p w14:paraId="06C21242" w14:textId="77777777" w:rsidR="000A5193" w:rsidRDefault="000A5193" w:rsidP="00311160">
            <w:r>
              <w:rPr>
                <w:rFonts w:ascii="Symbol" w:eastAsia="Symbol" w:hAnsi="Symbol" w:cs="Symbol"/>
              </w:rPr>
              <w:t>·</w:t>
            </w:r>
            <w:r>
              <w:t xml:space="preserve"> Check that everyone's PPE is in good working condition and complies with both site &amp; company policy. Check that everyone holds the correct certificates &amp; competencies to carry out their work safely.</w:t>
            </w:r>
          </w:p>
          <w:p w14:paraId="5E431430" w14:textId="77777777" w:rsidR="000A5193" w:rsidRDefault="000A5193" w:rsidP="00311160">
            <w:r>
              <w:t xml:space="preserve">intended worksite to ensure: </w:t>
            </w:r>
          </w:p>
          <w:p w14:paraId="4E6A67B4" w14:textId="77777777" w:rsidR="000A5193" w:rsidRDefault="000A5193" w:rsidP="00311160">
            <w:r>
              <w:rPr>
                <w:rFonts w:ascii="Symbol" w:eastAsia="Symbol" w:hAnsi="Symbol" w:cs="Symbol"/>
              </w:rPr>
              <w:t>·</w:t>
            </w:r>
            <w:r>
              <w:t xml:space="preserve"> Sufficient space around chipper </w:t>
            </w:r>
          </w:p>
          <w:p w14:paraId="63193E4E" w14:textId="77777777" w:rsidR="000A5193" w:rsidRDefault="000A5193" w:rsidP="00311160">
            <w:r>
              <w:rPr>
                <w:rFonts w:ascii="Symbol" w:eastAsia="Symbol" w:hAnsi="Symbol" w:cs="Symbol"/>
              </w:rPr>
              <w:t>·</w:t>
            </w:r>
            <w:r>
              <w:t xml:space="preserve"> Ground is firm and suitable (not muddy or slippery) </w:t>
            </w:r>
          </w:p>
          <w:p w14:paraId="5A780EFA" w14:textId="77777777" w:rsidR="000A5193" w:rsidRDefault="000A5193" w:rsidP="00311160">
            <w:r>
              <w:rPr>
                <w:rFonts w:ascii="Symbol" w:eastAsia="Symbol" w:hAnsi="Symbol" w:cs="Symbol"/>
              </w:rPr>
              <w:t>·</w:t>
            </w:r>
            <w:r>
              <w:t xml:space="preserve"> Placement of the </w:t>
            </w:r>
            <w:proofErr w:type="gramStart"/>
            <w:r>
              <w:t>wood chipper</w:t>
            </w:r>
            <w:proofErr w:type="gramEnd"/>
            <w:r>
              <w:t xml:space="preserve"> will not cause traffic congestion </w:t>
            </w:r>
          </w:p>
          <w:p w14:paraId="4AE36217" w14:textId="77777777" w:rsidR="000A5193" w:rsidRDefault="000A5193" w:rsidP="00311160">
            <w:r>
              <w:rPr>
                <w:rFonts w:ascii="Symbol" w:eastAsia="Symbol" w:hAnsi="Symbol" w:cs="Symbol"/>
              </w:rPr>
              <w:t>·</w:t>
            </w:r>
            <w:r>
              <w:t xml:space="preserve"> Adequate lighting (day operations only) </w:t>
            </w:r>
          </w:p>
          <w:p w14:paraId="1036DAF5" w14:textId="77777777" w:rsidR="000A5193" w:rsidRDefault="000A5193" w:rsidP="00311160">
            <w:r>
              <w:rPr>
                <w:rFonts w:ascii="Symbol" w:eastAsia="Symbol" w:hAnsi="Symbol" w:cs="Symbol"/>
              </w:rPr>
              <w:t>·</w:t>
            </w:r>
            <w:r>
              <w:t xml:space="preserve"> Develop site/task specific safe work method statement. </w:t>
            </w:r>
          </w:p>
          <w:p w14:paraId="237AB13D" w14:textId="77777777" w:rsidR="000A5193" w:rsidRDefault="000A5193" w:rsidP="00311160">
            <w:r>
              <w:rPr>
                <w:rFonts w:ascii="Symbol" w:eastAsia="Symbol" w:hAnsi="Symbol" w:cs="Symbol"/>
              </w:rPr>
              <w:t>·</w:t>
            </w:r>
            <w:r>
              <w:t xml:space="preserve"> Ensure sufficient workers (operators should not work alone). </w:t>
            </w:r>
          </w:p>
          <w:p w14:paraId="34EE2888" w14:textId="77777777" w:rsidR="000A5193" w:rsidRDefault="000A5193" w:rsidP="00311160">
            <w:r>
              <w:rPr>
                <w:rFonts w:ascii="Symbol" w:eastAsia="Symbol" w:hAnsi="Symbol" w:cs="Symbol"/>
              </w:rPr>
              <w:t>·</w:t>
            </w:r>
            <w:r>
              <w:t xml:space="preserve"> Note: Examine chipper disc for signs of welding and establish whether the thickness of metal ligament is less than 30mm (if so – consult </w:t>
            </w:r>
            <w:r>
              <w:lastRenderedPageBreak/>
              <w:t xml:space="preserve">with manufacturer). The disc has been known to disintegrate and be ejected during operations, causing fatalities. </w:t>
            </w:r>
          </w:p>
          <w:p w14:paraId="2F95CC2A" w14:textId="77777777" w:rsidR="000A5193" w:rsidRDefault="000A5193" w:rsidP="00311160">
            <w:r>
              <w:rPr>
                <w:rFonts w:ascii="Symbol" w:eastAsia="Symbol" w:hAnsi="Symbol" w:cs="Symbol"/>
              </w:rPr>
              <w:t>·</w:t>
            </w:r>
            <w:r>
              <w:t xml:space="preserve"> Ensure suitable capacity chipper is used for job. </w:t>
            </w:r>
          </w:p>
          <w:p w14:paraId="20C62A2C" w14:textId="77777777" w:rsidR="000A5193" w:rsidRPr="003170AE" w:rsidRDefault="000A5193" w:rsidP="00311160">
            <w:pPr>
              <w:rPr>
                <w:rFonts w:eastAsiaTheme="minorEastAsia"/>
                <w:color w:val="231F20"/>
              </w:rPr>
            </w:pPr>
            <w:r>
              <w:rPr>
                <w:rFonts w:ascii="Symbol" w:eastAsia="Symbol" w:hAnsi="Symbol" w:cs="Symbol"/>
              </w:rPr>
              <w:t>·</w:t>
            </w:r>
            <w:r>
              <w:t xml:space="preserve"> Ensure operating manual will be available at work location</w:t>
            </w:r>
          </w:p>
        </w:tc>
        <w:tc>
          <w:tcPr>
            <w:tcW w:w="3487" w:type="dxa"/>
            <w:shd w:val="clear" w:color="auto" w:fill="auto"/>
          </w:tcPr>
          <w:p w14:paraId="6D4C9553" w14:textId="7CF0C0B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716CF83" w14:textId="77777777" w:rsidTr="0D442D2E">
        <w:tc>
          <w:tcPr>
            <w:tcW w:w="3487" w:type="dxa"/>
            <w:shd w:val="clear" w:color="auto" w:fill="auto"/>
          </w:tcPr>
          <w:p w14:paraId="3F4B2B1E" w14:textId="77777777" w:rsidR="000A5193" w:rsidRPr="003170AE" w:rsidRDefault="000A5193" w:rsidP="00311160">
            <w:pPr>
              <w:rPr>
                <w:rFonts w:eastAsiaTheme="minorEastAsia"/>
                <w:color w:val="231F20"/>
              </w:rPr>
            </w:pPr>
            <w:r>
              <w:lastRenderedPageBreak/>
              <w:t>Preparation</w:t>
            </w:r>
          </w:p>
        </w:tc>
        <w:tc>
          <w:tcPr>
            <w:tcW w:w="3487" w:type="dxa"/>
            <w:shd w:val="clear" w:color="auto" w:fill="auto"/>
          </w:tcPr>
          <w:p w14:paraId="41C1F411" w14:textId="77777777" w:rsidR="000A5193" w:rsidRDefault="000A5193" w:rsidP="00311160">
            <w:r>
              <w:rPr>
                <w:rFonts w:ascii="Symbol" w:eastAsia="Symbol" w:hAnsi="Symbol" w:cs="Symbol"/>
              </w:rPr>
              <w:t>·</w:t>
            </w:r>
            <w:r>
              <w:t xml:space="preserve"> Personal Injury: being struck by moving </w:t>
            </w:r>
            <w:proofErr w:type="gramStart"/>
            <w:r>
              <w:t>object</w:t>
            </w:r>
            <w:proofErr w:type="gramEnd"/>
            <w:r>
              <w:t xml:space="preserve"> </w:t>
            </w:r>
          </w:p>
          <w:p w14:paraId="48BD05AB" w14:textId="77777777" w:rsidR="000A5193" w:rsidRDefault="000A5193" w:rsidP="00311160">
            <w:r>
              <w:rPr>
                <w:rFonts w:ascii="Symbol" w:eastAsia="Symbol" w:hAnsi="Symbol" w:cs="Symbol"/>
              </w:rPr>
              <w:t>·</w:t>
            </w:r>
            <w:r>
              <w:t xml:space="preserve"> Entanglement </w:t>
            </w:r>
          </w:p>
          <w:p w14:paraId="168F54A1" w14:textId="77777777" w:rsidR="000A5193" w:rsidRDefault="000A5193" w:rsidP="00311160">
            <w:r>
              <w:rPr>
                <w:rFonts w:ascii="Symbol" w:eastAsia="Symbol" w:hAnsi="Symbol" w:cs="Symbol"/>
              </w:rPr>
              <w:t>·</w:t>
            </w:r>
            <w:r>
              <w:t xml:space="preserve"> Slips, trips, </w:t>
            </w:r>
            <w:proofErr w:type="gramStart"/>
            <w:r>
              <w:t>falls</w:t>
            </w:r>
            <w:proofErr w:type="gramEnd"/>
            <w:r>
              <w:t xml:space="preserve"> </w:t>
            </w:r>
          </w:p>
          <w:p w14:paraId="13AE605C" w14:textId="77777777" w:rsidR="000A5193" w:rsidRPr="003170AE" w:rsidRDefault="000A5193" w:rsidP="00311160">
            <w:pPr>
              <w:rPr>
                <w:rFonts w:eastAsiaTheme="minorEastAsia"/>
                <w:color w:val="231F20"/>
              </w:rPr>
            </w:pPr>
            <w:r>
              <w:rPr>
                <w:rFonts w:ascii="Symbol" w:eastAsia="Symbol" w:hAnsi="Symbol" w:cs="Symbol"/>
              </w:rPr>
              <w:t>·</w:t>
            </w:r>
            <w:r>
              <w:t xml:space="preserve"> Struck by projectile</w:t>
            </w:r>
          </w:p>
        </w:tc>
        <w:tc>
          <w:tcPr>
            <w:tcW w:w="3487" w:type="dxa"/>
            <w:shd w:val="clear" w:color="auto" w:fill="auto"/>
          </w:tcPr>
          <w:p w14:paraId="23B361EB" w14:textId="77777777" w:rsidR="000A5193" w:rsidRDefault="000A5193" w:rsidP="00311160">
            <w:r>
              <w:t xml:space="preserve">Prepare intended work site: </w:t>
            </w:r>
          </w:p>
          <w:p w14:paraId="33C04C90" w14:textId="77777777" w:rsidR="000A5193" w:rsidRDefault="000A5193" w:rsidP="00311160">
            <w:r>
              <w:rPr>
                <w:rFonts w:ascii="Symbol" w:eastAsia="Symbol" w:hAnsi="Symbol" w:cs="Symbol"/>
              </w:rPr>
              <w:t>·</w:t>
            </w:r>
            <w:r>
              <w:t xml:space="preserve"> Clear debris, wire, waste, </w:t>
            </w:r>
            <w:proofErr w:type="gramStart"/>
            <w:r>
              <w:t>tools</w:t>
            </w:r>
            <w:proofErr w:type="gramEnd"/>
            <w:r>
              <w:t xml:space="preserve"> or other potential tripping hazards </w:t>
            </w:r>
          </w:p>
          <w:p w14:paraId="73460222" w14:textId="77777777" w:rsidR="000A5193" w:rsidRDefault="000A5193" w:rsidP="00311160">
            <w:r>
              <w:rPr>
                <w:rFonts w:ascii="Symbol" w:eastAsia="Symbol" w:hAnsi="Symbol" w:cs="Symbol"/>
              </w:rPr>
              <w:t>·</w:t>
            </w:r>
            <w:r>
              <w:t xml:space="preserve"> Establish exclusion zone and place barricades/signs as </w:t>
            </w:r>
            <w:proofErr w:type="gramStart"/>
            <w:r>
              <w:t>required</w:t>
            </w:r>
            <w:proofErr w:type="gramEnd"/>
          </w:p>
          <w:p w14:paraId="5FCCB9AD" w14:textId="77777777" w:rsidR="000A5193" w:rsidRDefault="000A5193" w:rsidP="00311160">
            <w:r>
              <w:rPr>
                <w:rFonts w:ascii="Symbol" w:eastAsia="Symbol" w:hAnsi="Symbol" w:cs="Symbol"/>
              </w:rPr>
              <w:t>·</w:t>
            </w:r>
            <w:r>
              <w:t xml:space="preserve"> develop site specific traffic management plan for </w:t>
            </w:r>
          </w:p>
          <w:p w14:paraId="4BFC0E45" w14:textId="77777777" w:rsidR="000A5193" w:rsidRDefault="000A5193" w:rsidP="00311160">
            <w:r>
              <w:rPr>
                <w:rFonts w:ascii="Symbol" w:eastAsia="Symbol" w:hAnsi="Symbol" w:cs="Symbol"/>
              </w:rPr>
              <w:t>·</w:t>
            </w:r>
            <w:r>
              <w:t xml:space="preserve"> Roadside works (including barricades, warning signs </w:t>
            </w:r>
            <w:proofErr w:type="gramStart"/>
            <w:r>
              <w:t>witches</w:t>
            </w:r>
            <w:proofErr w:type="gramEnd"/>
            <w:r>
              <w:t xml:space="preserve"> hats, high visibility clothing etc) </w:t>
            </w:r>
          </w:p>
          <w:p w14:paraId="1FBC408A" w14:textId="77777777" w:rsidR="000A5193" w:rsidRDefault="000A5193" w:rsidP="00311160">
            <w:r>
              <w:rPr>
                <w:rFonts w:ascii="Symbol" w:eastAsia="Symbol" w:hAnsi="Symbol" w:cs="Symbol"/>
              </w:rPr>
              <w:t>·</w:t>
            </w:r>
            <w:r>
              <w:t xml:space="preserve"> Provide safe travel for pedestrians if required. Ensure pedestrians are not diverted onto </w:t>
            </w:r>
            <w:proofErr w:type="gramStart"/>
            <w:r>
              <w:t>roads</w:t>
            </w:r>
            <w:proofErr w:type="gramEnd"/>
            <w:r>
              <w:t xml:space="preserve"> </w:t>
            </w:r>
          </w:p>
          <w:p w14:paraId="1404AEF3" w14:textId="77777777" w:rsidR="000A5193" w:rsidRDefault="000A5193" w:rsidP="00311160">
            <w:r>
              <w:rPr>
                <w:rFonts w:ascii="Symbol" w:eastAsia="Symbol" w:hAnsi="Symbol" w:cs="Symbol"/>
              </w:rPr>
              <w:t>·</w:t>
            </w:r>
            <w:r>
              <w:t xml:space="preserve"> Locate vehicle and chipper in suitable location away from edge of road and other obstacles, such as chainsaw operators. </w:t>
            </w:r>
          </w:p>
          <w:p w14:paraId="12B85854" w14:textId="77777777" w:rsidR="000A5193" w:rsidRDefault="000A5193" w:rsidP="00311160">
            <w:r>
              <w:rPr>
                <w:rFonts w:ascii="Symbol" w:eastAsia="Symbol" w:hAnsi="Symbol" w:cs="Symbol"/>
              </w:rPr>
              <w:t>·</w:t>
            </w:r>
            <w:r>
              <w:t xml:space="preserve"> Ensure discharge site does not pose risks (lower visibility, tripping hazards). Ensure operator complies with the following for safe operations: </w:t>
            </w:r>
          </w:p>
          <w:p w14:paraId="45213CE5" w14:textId="77777777" w:rsidR="000A5193" w:rsidRDefault="000A5193" w:rsidP="00311160">
            <w:r>
              <w:rPr>
                <w:rFonts w:ascii="Symbol" w:eastAsia="Symbol" w:hAnsi="Symbol" w:cs="Symbol"/>
              </w:rPr>
              <w:lastRenderedPageBreak/>
              <w:t>·</w:t>
            </w:r>
            <w:r>
              <w:t xml:space="preserve"> Has no loose clothing or jewellery </w:t>
            </w:r>
            <w:proofErr w:type="gramStart"/>
            <w:r>
              <w:t>has</w:t>
            </w:r>
            <w:proofErr w:type="gramEnd"/>
            <w:r>
              <w:t xml:space="preserve"> hair tied back </w:t>
            </w:r>
          </w:p>
          <w:p w14:paraId="272A07BE" w14:textId="77777777" w:rsidR="000A5193" w:rsidRDefault="000A5193" w:rsidP="00311160">
            <w:r>
              <w:rPr>
                <w:rFonts w:ascii="Symbol" w:eastAsia="Symbol" w:hAnsi="Symbol" w:cs="Symbol"/>
              </w:rPr>
              <w:t>·</w:t>
            </w:r>
            <w:r>
              <w:t xml:space="preserve"> Has snug fitting PPE with no cuffs or strings</w:t>
            </w:r>
          </w:p>
          <w:p w14:paraId="1277C2BE" w14:textId="77777777" w:rsidR="000A5193" w:rsidRDefault="000A5193" w:rsidP="00311160">
            <w:r>
              <w:rPr>
                <w:rFonts w:ascii="Symbol" w:eastAsia="Symbol" w:hAnsi="Symbol" w:cs="Symbol"/>
              </w:rPr>
              <w:t>·</w:t>
            </w:r>
            <w:r>
              <w:t xml:space="preserve"> Has clothing tucked in where </w:t>
            </w:r>
            <w:proofErr w:type="gramStart"/>
            <w:r>
              <w:t>applicable</w:t>
            </w:r>
            <w:proofErr w:type="gramEnd"/>
            <w:r>
              <w:t xml:space="preserve"> </w:t>
            </w:r>
          </w:p>
          <w:p w14:paraId="1776A7C7" w14:textId="77777777" w:rsidR="000A5193" w:rsidRPr="003170AE" w:rsidRDefault="000A5193" w:rsidP="00311160">
            <w:pPr>
              <w:rPr>
                <w:rFonts w:eastAsiaTheme="minorEastAsia"/>
                <w:color w:val="231F20"/>
              </w:rPr>
            </w:pPr>
            <w:r>
              <w:rPr>
                <w:rFonts w:ascii="Symbol" w:eastAsia="Symbol" w:hAnsi="Symbol" w:cs="Symbol"/>
              </w:rPr>
              <w:t>·</w:t>
            </w:r>
            <w:r>
              <w:t xml:space="preserve"> Not fatigued or under influence of drugs/alcohol</w:t>
            </w:r>
          </w:p>
        </w:tc>
        <w:tc>
          <w:tcPr>
            <w:tcW w:w="3487" w:type="dxa"/>
            <w:shd w:val="clear" w:color="auto" w:fill="auto"/>
          </w:tcPr>
          <w:p w14:paraId="3E0F2BF9" w14:textId="3B1EEED3"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0639511" w14:textId="77777777" w:rsidTr="0D442D2E">
        <w:tc>
          <w:tcPr>
            <w:tcW w:w="3487" w:type="dxa"/>
            <w:shd w:val="clear" w:color="auto" w:fill="auto"/>
          </w:tcPr>
          <w:p w14:paraId="7123CF8B" w14:textId="77777777" w:rsidR="000A5193" w:rsidRPr="003170AE" w:rsidRDefault="000A5193" w:rsidP="00311160">
            <w:pPr>
              <w:rPr>
                <w:rFonts w:eastAsiaTheme="minorEastAsia"/>
                <w:color w:val="231F20"/>
              </w:rPr>
            </w:pPr>
            <w:r>
              <w:t>Pre-operational inspection</w:t>
            </w:r>
          </w:p>
        </w:tc>
        <w:tc>
          <w:tcPr>
            <w:tcW w:w="3487" w:type="dxa"/>
            <w:shd w:val="clear" w:color="auto" w:fill="auto"/>
          </w:tcPr>
          <w:p w14:paraId="05DE0A7A" w14:textId="77777777" w:rsidR="000A5193" w:rsidRDefault="000A5193" w:rsidP="00311160">
            <w:r>
              <w:rPr>
                <w:rFonts w:ascii="Symbol" w:eastAsia="Symbol" w:hAnsi="Symbol" w:cs="Symbol"/>
              </w:rPr>
              <w:t>·</w:t>
            </w:r>
            <w:r>
              <w:t xml:space="preserve"> Personal Injury: being struck by moving </w:t>
            </w:r>
            <w:proofErr w:type="gramStart"/>
            <w:r>
              <w:t>object</w:t>
            </w:r>
            <w:proofErr w:type="gramEnd"/>
            <w:r>
              <w:t xml:space="preserve"> </w:t>
            </w:r>
          </w:p>
          <w:p w14:paraId="32448AEA" w14:textId="77777777" w:rsidR="000A5193" w:rsidRDefault="000A5193" w:rsidP="00311160">
            <w:r>
              <w:rPr>
                <w:rFonts w:ascii="Symbol" w:eastAsia="Symbol" w:hAnsi="Symbol" w:cs="Symbol"/>
              </w:rPr>
              <w:t>·</w:t>
            </w:r>
            <w:r>
              <w:t xml:space="preserve"> Entanglement </w:t>
            </w:r>
          </w:p>
          <w:p w14:paraId="0A920D60" w14:textId="77777777" w:rsidR="000A5193" w:rsidRDefault="000A5193" w:rsidP="00311160">
            <w:r>
              <w:rPr>
                <w:rFonts w:ascii="Symbol" w:eastAsia="Symbol" w:hAnsi="Symbol" w:cs="Symbol"/>
              </w:rPr>
              <w:t>·</w:t>
            </w:r>
            <w:r>
              <w:t xml:space="preserve"> Slips, trips, </w:t>
            </w:r>
            <w:proofErr w:type="gramStart"/>
            <w:r>
              <w:t>falls</w:t>
            </w:r>
            <w:proofErr w:type="gramEnd"/>
            <w:r>
              <w:t xml:space="preserve"> </w:t>
            </w:r>
          </w:p>
          <w:p w14:paraId="2017D19A" w14:textId="77777777" w:rsidR="000A5193" w:rsidRPr="003170AE" w:rsidRDefault="000A5193" w:rsidP="00311160">
            <w:pPr>
              <w:rPr>
                <w:rFonts w:eastAsiaTheme="minorEastAsia"/>
                <w:color w:val="231F20"/>
              </w:rPr>
            </w:pPr>
            <w:r>
              <w:rPr>
                <w:rFonts w:ascii="Symbol" w:eastAsia="Symbol" w:hAnsi="Symbol" w:cs="Symbol"/>
              </w:rPr>
              <w:t>·</w:t>
            </w:r>
            <w:r>
              <w:t xml:space="preserve"> Struck by projectile</w:t>
            </w:r>
          </w:p>
        </w:tc>
        <w:tc>
          <w:tcPr>
            <w:tcW w:w="3487" w:type="dxa"/>
            <w:shd w:val="clear" w:color="auto" w:fill="auto"/>
          </w:tcPr>
          <w:p w14:paraId="4CD0BD7D" w14:textId="77777777" w:rsidR="000A5193" w:rsidRDefault="000A5193" w:rsidP="00311160">
            <w:r>
              <w:t xml:space="preserve">Conduct inspection of chipper. Check: </w:t>
            </w:r>
          </w:p>
          <w:p w14:paraId="7F023541" w14:textId="77777777" w:rsidR="000A5193" w:rsidRDefault="000A5193" w:rsidP="00311160">
            <w:r>
              <w:rPr>
                <w:rFonts w:ascii="Symbol" w:eastAsia="Symbol" w:hAnsi="Symbol" w:cs="Symbol"/>
              </w:rPr>
              <w:t>·</w:t>
            </w:r>
            <w:r>
              <w:t xml:space="preserve"> in-feed guards are in place and in good </w:t>
            </w:r>
            <w:proofErr w:type="gramStart"/>
            <w:r>
              <w:t>condition</w:t>
            </w:r>
            <w:proofErr w:type="gramEnd"/>
          </w:p>
          <w:p w14:paraId="12C1FE72" w14:textId="77777777" w:rsidR="000A5193" w:rsidRDefault="000A5193" w:rsidP="00311160">
            <w:r>
              <w:rPr>
                <w:rFonts w:ascii="Symbol" w:eastAsia="Symbol" w:hAnsi="Symbol" w:cs="Symbol"/>
              </w:rPr>
              <w:t>·</w:t>
            </w:r>
            <w:r>
              <w:t xml:space="preserve"> Interlocked guards are working (if applicable) </w:t>
            </w:r>
          </w:p>
          <w:p w14:paraId="374B0A65" w14:textId="77777777" w:rsidR="000A5193" w:rsidRDefault="000A5193" w:rsidP="00311160">
            <w:r>
              <w:rPr>
                <w:rFonts w:ascii="Symbol" w:eastAsia="Symbol" w:hAnsi="Symbol" w:cs="Symbol"/>
              </w:rPr>
              <w:t>·</w:t>
            </w:r>
            <w:r>
              <w:t xml:space="preserve"> Emergency stops are present, undamaged and </w:t>
            </w:r>
            <w:proofErr w:type="gramStart"/>
            <w:r>
              <w:t>functional</w:t>
            </w:r>
            <w:proofErr w:type="gramEnd"/>
            <w:r>
              <w:t xml:space="preserve"> </w:t>
            </w:r>
          </w:p>
          <w:p w14:paraId="54DA9A42" w14:textId="77777777" w:rsidR="000A5193" w:rsidRDefault="000A5193" w:rsidP="00311160">
            <w:r>
              <w:rPr>
                <w:rFonts w:ascii="Symbol" w:eastAsia="Symbol" w:hAnsi="Symbol" w:cs="Symbol"/>
              </w:rPr>
              <w:t>·</w:t>
            </w:r>
            <w:r>
              <w:t xml:space="preserve"> Hood latches, pins and hinges are not damaged/worn or cracked. </w:t>
            </w:r>
          </w:p>
          <w:p w14:paraId="615CC073" w14:textId="77777777" w:rsidR="000A5193" w:rsidRDefault="000A5193" w:rsidP="00311160">
            <w:r>
              <w:rPr>
                <w:rFonts w:ascii="Symbol" w:eastAsia="Symbol" w:hAnsi="Symbol" w:cs="Symbol"/>
              </w:rPr>
              <w:t>·</w:t>
            </w:r>
            <w:r>
              <w:t xml:space="preserve"> Hood is able to be locked </w:t>
            </w:r>
            <w:proofErr w:type="gramStart"/>
            <w:r>
              <w:t>closed</w:t>
            </w:r>
            <w:proofErr w:type="gramEnd"/>
            <w:r>
              <w:t xml:space="preserve"> </w:t>
            </w:r>
          </w:p>
          <w:p w14:paraId="3E4FD9E3" w14:textId="77777777" w:rsidR="000A5193" w:rsidRDefault="000A5193" w:rsidP="00311160">
            <w:r>
              <w:rPr>
                <w:rFonts w:ascii="Symbol" w:eastAsia="Symbol" w:hAnsi="Symbol" w:cs="Symbol"/>
              </w:rPr>
              <w:t>·</w:t>
            </w:r>
            <w:r>
              <w:t xml:space="preserve"> Chutes are clear of </w:t>
            </w:r>
            <w:proofErr w:type="gramStart"/>
            <w:r>
              <w:t>obstacles</w:t>
            </w:r>
            <w:proofErr w:type="gramEnd"/>
            <w:r>
              <w:t xml:space="preserve"> </w:t>
            </w:r>
          </w:p>
          <w:p w14:paraId="1866B8B4" w14:textId="77777777" w:rsidR="000A5193" w:rsidRDefault="000A5193" w:rsidP="00311160">
            <w:r>
              <w:rPr>
                <w:rFonts w:ascii="Symbol" w:eastAsia="Symbol" w:hAnsi="Symbol" w:cs="Symbol"/>
              </w:rPr>
              <w:t>·</w:t>
            </w:r>
            <w:r>
              <w:t xml:space="preserve"> Tyre pressure suitable </w:t>
            </w:r>
          </w:p>
          <w:p w14:paraId="37C87FB2" w14:textId="77777777" w:rsidR="000A5193" w:rsidRDefault="000A5193" w:rsidP="00311160">
            <w:r>
              <w:rPr>
                <w:rFonts w:ascii="Symbol" w:eastAsia="Symbol" w:hAnsi="Symbol" w:cs="Symbol"/>
              </w:rPr>
              <w:t>·</w:t>
            </w:r>
            <w:r>
              <w:t xml:space="preserve"> Hydraulic hoses are not cracked, </w:t>
            </w:r>
            <w:proofErr w:type="gramStart"/>
            <w:r>
              <w:t>deformed</w:t>
            </w:r>
            <w:proofErr w:type="gramEnd"/>
            <w:r>
              <w:t xml:space="preserve"> </w:t>
            </w:r>
          </w:p>
          <w:p w14:paraId="21D7B33F" w14:textId="77777777" w:rsidR="000A5193" w:rsidRDefault="000A5193" w:rsidP="00311160">
            <w:r>
              <w:rPr>
                <w:rFonts w:ascii="Symbol" w:eastAsia="Symbol" w:hAnsi="Symbol" w:cs="Symbol"/>
              </w:rPr>
              <w:t>·</w:t>
            </w:r>
            <w:r>
              <w:t xml:space="preserve"> No oil </w:t>
            </w:r>
            <w:proofErr w:type="gramStart"/>
            <w:r>
              <w:t>leaks</w:t>
            </w:r>
            <w:proofErr w:type="gramEnd"/>
            <w:r>
              <w:t xml:space="preserve"> </w:t>
            </w:r>
          </w:p>
          <w:p w14:paraId="6B043AB8" w14:textId="77777777" w:rsidR="000A5193" w:rsidRDefault="000A5193" w:rsidP="00311160">
            <w:r>
              <w:rPr>
                <w:rFonts w:ascii="Symbol" w:eastAsia="Symbol" w:hAnsi="Symbol" w:cs="Symbol"/>
              </w:rPr>
              <w:t>·</w:t>
            </w:r>
            <w:r>
              <w:t xml:space="preserve"> Sufficient fuel/oil levels </w:t>
            </w:r>
          </w:p>
          <w:p w14:paraId="1C4DA5F3" w14:textId="77777777" w:rsidR="000A5193" w:rsidRDefault="000A5193" w:rsidP="00311160">
            <w:r>
              <w:rPr>
                <w:rFonts w:ascii="Symbol" w:eastAsia="Symbol" w:hAnsi="Symbol" w:cs="Symbol"/>
              </w:rPr>
              <w:t>·</w:t>
            </w:r>
            <w:r>
              <w:t xml:space="preserve"> All controls are labelled and </w:t>
            </w:r>
            <w:proofErr w:type="gramStart"/>
            <w:r>
              <w:t>working</w:t>
            </w:r>
            <w:proofErr w:type="gramEnd"/>
            <w:r>
              <w:t xml:space="preserve"> </w:t>
            </w:r>
          </w:p>
          <w:p w14:paraId="69E40D8D" w14:textId="77777777" w:rsidR="000A5193" w:rsidRDefault="000A5193" w:rsidP="00311160">
            <w:r>
              <w:rPr>
                <w:rFonts w:ascii="Symbol" w:eastAsia="Symbol" w:hAnsi="Symbol" w:cs="Symbol"/>
              </w:rPr>
              <w:t>·</w:t>
            </w:r>
            <w:r>
              <w:t xml:space="preserve"> Safety decals in place and legible </w:t>
            </w:r>
          </w:p>
          <w:p w14:paraId="6CE8D5DA" w14:textId="77777777" w:rsidR="000A5193" w:rsidRDefault="000A5193" w:rsidP="00311160">
            <w:r>
              <w:rPr>
                <w:rFonts w:ascii="Symbol" w:eastAsia="Symbol" w:hAnsi="Symbol" w:cs="Symbol"/>
              </w:rPr>
              <w:t>·</w:t>
            </w:r>
            <w:r>
              <w:t xml:space="preserve"> Bolts are tight and </w:t>
            </w:r>
            <w:proofErr w:type="gramStart"/>
            <w:r>
              <w:t>secure</w:t>
            </w:r>
            <w:proofErr w:type="gramEnd"/>
            <w:r>
              <w:t xml:space="preserve"> </w:t>
            </w:r>
          </w:p>
          <w:p w14:paraId="3B610129" w14:textId="77777777" w:rsidR="000A5193" w:rsidRDefault="000A5193" w:rsidP="00311160">
            <w:r>
              <w:rPr>
                <w:rFonts w:ascii="Symbol" w:eastAsia="Symbol" w:hAnsi="Symbol" w:cs="Symbol"/>
              </w:rPr>
              <w:t>·</w:t>
            </w:r>
            <w:r>
              <w:t xml:space="preserve"> Forward and reverse movement of feed rollers functional </w:t>
            </w:r>
          </w:p>
          <w:p w14:paraId="13764A34" w14:textId="77777777" w:rsidR="000A5193" w:rsidRPr="003170AE" w:rsidRDefault="000A5193" w:rsidP="00311160">
            <w:pPr>
              <w:rPr>
                <w:rFonts w:eastAsiaTheme="minorEastAsia"/>
                <w:color w:val="231F20"/>
              </w:rPr>
            </w:pPr>
            <w:r>
              <w:rPr>
                <w:rFonts w:ascii="Symbol" w:eastAsia="Symbol" w:hAnsi="Symbol" w:cs="Symbol"/>
              </w:rPr>
              <w:t>·</w:t>
            </w:r>
            <w:r>
              <w:t xml:space="preserve"> Start chipper at lowest speed available and listen for noises that indicate </w:t>
            </w:r>
            <w:r>
              <w:lastRenderedPageBreak/>
              <w:t>loose parts. If detected, do not use. Do not use chipper if defects found or guards not in place/working.</w:t>
            </w:r>
          </w:p>
        </w:tc>
        <w:tc>
          <w:tcPr>
            <w:tcW w:w="3487" w:type="dxa"/>
            <w:shd w:val="clear" w:color="auto" w:fill="auto"/>
          </w:tcPr>
          <w:p w14:paraId="3C096B3B" w14:textId="2CBCD850"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7D792C3" w14:textId="77777777" w:rsidTr="0D442D2E">
        <w:tc>
          <w:tcPr>
            <w:tcW w:w="3487" w:type="dxa"/>
            <w:shd w:val="clear" w:color="auto" w:fill="auto"/>
          </w:tcPr>
          <w:p w14:paraId="175A96D4" w14:textId="77777777" w:rsidR="000A5193" w:rsidRPr="003170AE" w:rsidRDefault="000A5193" w:rsidP="00311160">
            <w:pPr>
              <w:rPr>
                <w:rFonts w:eastAsiaTheme="minorEastAsia"/>
                <w:color w:val="231F20"/>
              </w:rPr>
            </w:pPr>
            <w:r>
              <w:t>Operation</w:t>
            </w:r>
          </w:p>
        </w:tc>
        <w:tc>
          <w:tcPr>
            <w:tcW w:w="3487" w:type="dxa"/>
            <w:shd w:val="clear" w:color="auto" w:fill="auto"/>
          </w:tcPr>
          <w:p w14:paraId="0958FAD7" w14:textId="77777777" w:rsidR="000A5193" w:rsidRDefault="000A5193" w:rsidP="00311160">
            <w:r>
              <w:rPr>
                <w:rFonts w:ascii="Symbol" w:eastAsia="Symbol" w:hAnsi="Symbol" w:cs="Symbol"/>
              </w:rPr>
              <w:t>·</w:t>
            </w:r>
            <w:r>
              <w:t xml:space="preserve"> Personal Injury: being struck by moving </w:t>
            </w:r>
            <w:proofErr w:type="gramStart"/>
            <w:r>
              <w:t>object</w:t>
            </w:r>
            <w:proofErr w:type="gramEnd"/>
            <w:r>
              <w:t xml:space="preserve"> </w:t>
            </w:r>
          </w:p>
          <w:p w14:paraId="359BC9F2" w14:textId="77777777" w:rsidR="000A5193" w:rsidRDefault="000A5193" w:rsidP="00311160">
            <w:r>
              <w:rPr>
                <w:rFonts w:ascii="Symbol" w:eastAsia="Symbol" w:hAnsi="Symbol" w:cs="Symbol"/>
              </w:rPr>
              <w:t>·</w:t>
            </w:r>
            <w:r>
              <w:t xml:space="preserve"> Entanglement </w:t>
            </w:r>
          </w:p>
          <w:p w14:paraId="349F1977" w14:textId="77777777" w:rsidR="000A5193" w:rsidRDefault="000A5193" w:rsidP="00311160">
            <w:r>
              <w:rPr>
                <w:rFonts w:ascii="Symbol" w:eastAsia="Symbol" w:hAnsi="Symbol" w:cs="Symbol"/>
              </w:rPr>
              <w:t>·</w:t>
            </w:r>
            <w:r>
              <w:t xml:space="preserve"> Slips, trips, </w:t>
            </w:r>
            <w:proofErr w:type="gramStart"/>
            <w:r>
              <w:t>falls</w:t>
            </w:r>
            <w:proofErr w:type="gramEnd"/>
            <w:r>
              <w:t xml:space="preserve"> </w:t>
            </w:r>
          </w:p>
          <w:p w14:paraId="56A0A7D2" w14:textId="77777777" w:rsidR="000A5193" w:rsidRDefault="000A5193" w:rsidP="00311160">
            <w:r>
              <w:rPr>
                <w:rFonts w:ascii="Symbol" w:eastAsia="Symbol" w:hAnsi="Symbol" w:cs="Symbol"/>
              </w:rPr>
              <w:t>·</w:t>
            </w:r>
            <w:r>
              <w:t xml:space="preserve"> Struck by </w:t>
            </w:r>
            <w:proofErr w:type="gramStart"/>
            <w:r>
              <w:t>projectile</w:t>
            </w:r>
            <w:proofErr w:type="gramEnd"/>
            <w:r>
              <w:t xml:space="preserve"> </w:t>
            </w:r>
          </w:p>
          <w:p w14:paraId="6C5308F7" w14:textId="77777777" w:rsidR="000A5193" w:rsidRDefault="000A5193" w:rsidP="00311160">
            <w:r>
              <w:rPr>
                <w:rFonts w:ascii="Symbol" w:eastAsia="Symbol" w:hAnsi="Symbol" w:cs="Symbol"/>
              </w:rPr>
              <w:t>·</w:t>
            </w:r>
            <w:r>
              <w:t xml:space="preserve"> Burns </w:t>
            </w:r>
          </w:p>
          <w:p w14:paraId="488BD83A" w14:textId="77777777" w:rsidR="000A5193" w:rsidRPr="003170AE" w:rsidRDefault="000A5193" w:rsidP="00311160">
            <w:pPr>
              <w:rPr>
                <w:rFonts w:eastAsiaTheme="minorEastAsia"/>
                <w:color w:val="231F20"/>
              </w:rPr>
            </w:pPr>
            <w:r>
              <w:rPr>
                <w:rFonts w:ascii="Symbol" w:eastAsia="Symbol" w:hAnsi="Symbol" w:cs="Symbol"/>
              </w:rPr>
              <w:t>·</w:t>
            </w:r>
            <w:r>
              <w:t xml:space="preserve"> Fire</w:t>
            </w:r>
          </w:p>
        </w:tc>
        <w:tc>
          <w:tcPr>
            <w:tcW w:w="3487" w:type="dxa"/>
            <w:shd w:val="clear" w:color="auto" w:fill="auto"/>
          </w:tcPr>
          <w:p w14:paraId="37F30382" w14:textId="77777777" w:rsidR="000A5193" w:rsidRDefault="000A5193" w:rsidP="00311160">
            <w:r>
              <w:rPr>
                <w:rFonts w:ascii="Symbol" w:eastAsia="Symbol" w:hAnsi="Symbol" w:cs="Symbol"/>
              </w:rPr>
              <w:t>·</w:t>
            </w:r>
            <w:r>
              <w:t xml:space="preserve"> Operate as per manufacturer’s instruction, traffic management plan and site/task specific safe work method statement. </w:t>
            </w:r>
          </w:p>
          <w:p w14:paraId="00DA7549" w14:textId="77777777" w:rsidR="000A5193" w:rsidRDefault="000A5193" w:rsidP="00311160">
            <w:r>
              <w:rPr>
                <w:rFonts w:ascii="Symbol" w:eastAsia="Symbol" w:hAnsi="Symbol" w:cs="Symbol"/>
              </w:rPr>
              <w:t>·</w:t>
            </w:r>
            <w:r>
              <w:t xml:space="preserve"> Use speed (RPM) as directed by manufacturer. Do not exceed. </w:t>
            </w:r>
          </w:p>
          <w:p w14:paraId="57D229F0" w14:textId="77777777" w:rsidR="000A5193" w:rsidRDefault="000A5193" w:rsidP="00311160">
            <w:r>
              <w:rPr>
                <w:rFonts w:ascii="Symbol" w:eastAsia="Symbol" w:hAnsi="Symbol" w:cs="Symbol"/>
              </w:rPr>
              <w:t>·</w:t>
            </w:r>
            <w:r>
              <w:t xml:space="preserve"> Ensure material to be chipped is clear of metal, stones, plastic, fauna, pests, diseases, </w:t>
            </w:r>
            <w:proofErr w:type="gramStart"/>
            <w:r>
              <w:t>rope</w:t>
            </w:r>
            <w:proofErr w:type="gramEnd"/>
            <w:r>
              <w:t xml:space="preserve"> or other contamination. </w:t>
            </w:r>
          </w:p>
          <w:p w14:paraId="349FD3C6" w14:textId="77777777" w:rsidR="000A5193" w:rsidRDefault="000A5193" w:rsidP="00311160">
            <w:r>
              <w:rPr>
                <w:rFonts w:ascii="Symbol" w:eastAsia="Symbol" w:hAnsi="Symbol" w:cs="Symbol"/>
              </w:rPr>
              <w:t>·</w:t>
            </w:r>
            <w:r>
              <w:t xml:space="preserve"> Ensure material of suitable size for chipper. De-limb/cut as required. </w:t>
            </w:r>
          </w:p>
          <w:p w14:paraId="728C3455" w14:textId="77777777" w:rsidR="000A5193" w:rsidRDefault="000A5193" w:rsidP="00311160">
            <w:r>
              <w:rPr>
                <w:rFonts w:ascii="Symbol" w:eastAsia="Symbol" w:hAnsi="Symbol" w:cs="Symbol"/>
              </w:rPr>
              <w:t>·</w:t>
            </w:r>
            <w:r>
              <w:t xml:space="preserve"> Do not load small twigs, leaves etc into chipper, </w:t>
            </w:r>
            <w:proofErr w:type="gramStart"/>
            <w:r>
              <w:t>rake</w:t>
            </w:r>
            <w:proofErr w:type="gramEnd"/>
            <w:r>
              <w:t xml:space="preserve"> and bag separately. </w:t>
            </w:r>
          </w:p>
          <w:p w14:paraId="07C0A62E" w14:textId="77777777" w:rsidR="000A5193" w:rsidRDefault="000A5193" w:rsidP="00311160">
            <w:r>
              <w:rPr>
                <w:rFonts w:ascii="Symbol" w:eastAsia="Symbol" w:hAnsi="Symbol" w:cs="Symbol"/>
              </w:rPr>
              <w:t>·</w:t>
            </w:r>
            <w:r>
              <w:t xml:space="preserve"> Load materials from side of in-feed chute. Do not stand in front during loading. </w:t>
            </w:r>
          </w:p>
          <w:p w14:paraId="04B3EB96" w14:textId="77777777" w:rsidR="000A5193" w:rsidRDefault="000A5193" w:rsidP="00311160">
            <w:r>
              <w:rPr>
                <w:rFonts w:ascii="Symbol" w:eastAsia="Symbol" w:hAnsi="Symbol" w:cs="Symbol"/>
              </w:rPr>
              <w:t>·</w:t>
            </w:r>
            <w:r>
              <w:t xml:space="preserve"> Place butt-end first. Push short stubs through with longer branches. Lay shorter branches of top of longer ones. </w:t>
            </w:r>
          </w:p>
          <w:p w14:paraId="056187CD" w14:textId="77777777" w:rsidR="000A5193" w:rsidRDefault="000A5193" w:rsidP="00311160">
            <w:r>
              <w:rPr>
                <w:rFonts w:ascii="Symbol" w:eastAsia="Symbol" w:hAnsi="Symbol" w:cs="Symbol"/>
              </w:rPr>
              <w:t>·</w:t>
            </w:r>
            <w:r>
              <w:t xml:space="preserve"> Do not place hands or body parts into in-feed </w:t>
            </w:r>
            <w:proofErr w:type="gramStart"/>
            <w:r>
              <w:t>chute</w:t>
            </w:r>
            <w:proofErr w:type="gramEnd"/>
            <w:r>
              <w:t xml:space="preserve"> </w:t>
            </w:r>
          </w:p>
          <w:p w14:paraId="09A380B1" w14:textId="77777777" w:rsidR="000A5193" w:rsidRDefault="000A5193" w:rsidP="00311160">
            <w:r>
              <w:rPr>
                <w:rFonts w:ascii="Symbol" w:eastAsia="Symbol" w:hAnsi="Symbol" w:cs="Symbol"/>
              </w:rPr>
              <w:t>·</w:t>
            </w:r>
            <w:r>
              <w:t xml:space="preserve"> Once in-feed grabs material, step back from </w:t>
            </w:r>
            <w:proofErr w:type="gramStart"/>
            <w:r>
              <w:t>chipper</w:t>
            </w:r>
            <w:proofErr w:type="gramEnd"/>
            <w:r>
              <w:t xml:space="preserve"> </w:t>
            </w:r>
          </w:p>
          <w:p w14:paraId="608CC923" w14:textId="77777777" w:rsidR="000A5193" w:rsidRDefault="000A5193" w:rsidP="00311160">
            <w:r>
              <w:rPr>
                <w:rFonts w:ascii="Symbol" w:eastAsia="Symbol" w:hAnsi="Symbol" w:cs="Symbol"/>
              </w:rPr>
              <w:lastRenderedPageBreak/>
              <w:t>·</w:t>
            </w:r>
            <w:r>
              <w:t xml:space="preserve"> Do not use force to push materials through. </w:t>
            </w:r>
          </w:p>
          <w:p w14:paraId="140D1E75" w14:textId="77777777" w:rsidR="000A5193" w:rsidRDefault="000A5193" w:rsidP="00311160">
            <w:r>
              <w:rPr>
                <w:rFonts w:ascii="Symbol" w:eastAsia="Symbol" w:hAnsi="Symbol" w:cs="Symbol"/>
              </w:rPr>
              <w:t>·</w:t>
            </w:r>
            <w:r>
              <w:t xml:space="preserve"> Be aware of different feed rates for different </w:t>
            </w:r>
            <w:proofErr w:type="gramStart"/>
            <w:r>
              <w:t>wood</w:t>
            </w:r>
            <w:proofErr w:type="gramEnd"/>
            <w:r>
              <w:t xml:space="preserve"> </w:t>
            </w:r>
          </w:p>
          <w:p w14:paraId="565620B4" w14:textId="77777777" w:rsidR="000A5193" w:rsidRDefault="000A5193" w:rsidP="00311160">
            <w:r>
              <w:rPr>
                <w:rFonts w:ascii="Symbol" w:eastAsia="Symbol" w:hAnsi="Symbol" w:cs="Symbol"/>
              </w:rPr>
              <w:t>·</w:t>
            </w:r>
            <w:r>
              <w:t xml:space="preserve"> Rotate branches with strong bark slowly when feeding. </w:t>
            </w:r>
          </w:p>
          <w:p w14:paraId="41318E0E" w14:textId="77777777" w:rsidR="000A5193" w:rsidRDefault="000A5193" w:rsidP="00311160">
            <w:r>
              <w:rPr>
                <w:rFonts w:ascii="Symbol" w:eastAsia="Symbol" w:hAnsi="Symbol" w:cs="Symbol"/>
              </w:rPr>
              <w:t>·</w:t>
            </w:r>
            <w:r>
              <w:t xml:space="preserve"> This can prevent overheating of bearing as the bark can wrap around it. Note: Do not feed palm leaves into chipper. Bearing can overheat and cause a fire/damage equipment. </w:t>
            </w:r>
          </w:p>
          <w:p w14:paraId="252381CF" w14:textId="77777777" w:rsidR="000A5193" w:rsidRDefault="000A5193" w:rsidP="00311160">
            <w:r>
              <w:rPr>
                <w:rFonts w:ascii="Symbol" w:eastAsia="Symbol" w:hAnsi="Symbol" w:cs="Symbol"/>
              </w:rPr>
              <w:t>·</w:t>
            </w:r>
            <w:r>
              <w:t xml:space="preserve"> Ensure discharge chute pointed downwards (reduce dust). </w:t>
            </w:r>
          </w:p>
          <w:p w14:paraId="5E37AA0E" w14:textId="77777777" w:rsidR="000A5193" w:rsidRDefault="000A5193" w:rsidP="00311160">
            <w:r>
              <w:rPr>
                <w:rFonts w:ascii="Symbol" w:eastAsia="Symbol" w:hAnsi="Symbol" w:cs="Symbol"/>
              </w:rPr>
              <w:t>·</w:t>
            </w:r>
            <w:r>
              <w:t xml:space="preserve"> Clear away discharge regularly. </w:t>
            </w:r>
          </w:p>
          <w:p w14:paraId="1883BC58" w14:textId="77777777" w:rsidR="000A5193" w:rsidRDefault="000A5193" w:rsidP="00311160">
            <w:r>
              <w:rPr>
                <w:rFonts w:ascii="Symbol" w:eastAsia="Symbol" w:hAnsi="Symbol" w:cs="Symbol"/>
              </w:rPr>
              <w:t>·</w:t>
            </w:r>
            <w:r>
              <w:t xml:space="preserve"> Do not leave operators alone. </w:t>
            </w:r>
          </w:p>
          <w:p w14:paraId="10DD4CF8" w14:textId="77777777" w:rsidR="000A5193" w:rsidRDefault="000A5193" w:rsidP="00311160">
            <w:r>
              <w:rPr>
                <w:rFonts w:ascii="Symbol" w:eastAsia="Symbol" w:hAnsi="Symbol" w:cs="Symbol"/>
              </w:rPr>
              <w:t>·</w:t>
            </w:r>
            <w:r>
              <w:t xml:space="preserve"> Do not leave chipper unattended when in use. </w:t>
            </w:r>
          </w:p>
          <w:p w14:paraId="14DE8722" w14:textId="77777777" w:rsidR="000A5193" w:rsidRDefault="000A5193" w:rsidP="00311160">
            <w:r>
              <w:rPr>
                <w:rFonts w:ascii="Symbol" w:eastAsia="Symbol" w:hAnsi="Symbol" w:cs="Symbol"/>
              </w:rPr>
              <w:t>·</w:t>
            </w:r>
            <w:r>
              <w:t xml:space="preserve"> If chipper begins to vibrate or shake violently, stop work immediately and stop machine. </w:t>
            </w:r>
          </w:p>
          <w:p w14:paraId="37F2F04E" w14:textId="77777777" w:rsidR="000A5193" w:rsidRDefault="000A5193" w:rsidP="00311160">
            <w:r>
              <w:rPr>
                <w:rFonts w:ascii="Symbol" w:eastAsia="Symbol" w:hAnsi="Symbol" w:cs="Symbol"/>
              </w:rPr>
              <w:t>·</w:t>
            </w:r>
            <w:r>
              <w:t xml:space="preserve"> Always stop machine, wait for moving parts to stop and lock out power to chipper before removing any blockages. </w:t>
            </w:r>
          </w:p>
          <w:p w14:paraId="7DF9A8B7" w14:textId="77777777" w:rsidR="000A5193" w:rsidRPr="003170AE" w:rsidRDefault="000A5193" w:rsidP="00311160">
            <w:pPr>
              <w:rPr>
                <w:rFonts w:eastAsiaTheme="minorEastAsia"/>
                <w:color w:val="231F20"/>
              </w:rPr>
            </w:pPr>
            <w:r>
              <w:rPr>
                <w:rFonts w:ascii="Symbol" w:eastAsia="Symbol" w:hAnsi="Symbol" w:cs="Symbol"/>
              </w:rPr>
              <w:t>·</w:t>
            </w:r>
            <w:r>
              <w:t xml:space="preserve"> Do not climb or stand on chipper/in-feed</w:t>
            </w:r>
          </w:p>
        </w:tc>
        <w:tc>
          <w:tcPr>
            <w:tcW w:w="3487" w:type="dxa"/>
            <w:shd w:val="clear" w:color="auto" w:fill="auto"/>
          </w:tcPr>
          <w:p w14:paraId="6DCA6026" w14:textId="63C34FB9"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EFA5314" w14:textId="77777777" w:rsidTr="0D442D2E">
        <w:tc>
          <w:tcPr>
            <w:tcW w:w="3487" w:type="dxa"/>
            <w:shd w:val="clear" w:color="auto" w:fill="auto"/>
          </w:tcPr>
          <w:p w14:paraId="7425E72D" w14:textId="77777777" w:rsidR="000A5193" w:rsidRPr="003170AE" w:rsidRDefault="000A5193" w:rsidP="00311160">
            <w:pPr>
              <w:rPr>
                <w:rFonts w:eastAsiaTheme="minorEastAsia"/>
                <w:color w:val="231F20"/>
              </w:rPr>
            </w:pPr>
            <w:r>
              <w:t>Refuelling</w:t>
            </w:r>
          </w:p>
        </w:tc>
        <w:tc>
          <w:tcPr>
            <w:tcW w:w="3487" w:type="dxa"/>
            <w:shd w:val="clear" w:color="auto" w:fill="auto"/>
          </w:tcPr>
          <w:p w14:paraId="6D22AD38" w14:textId="77777777" w:rsidR="000A5193" w:rsidRDefault="000A5193" w:rsidP="00311160">
            <w:r>
              <w:rPr>
                <w:rFonts w:ascii="Symbol" w:eastAsia="Symbol" w:hAnsi="Symbol" w:cs="Symbol"/>
              </w:rPr>
              <w:t>·</w:t>
            </w:r>
            <w:r>
              <w:t xml:space="preserve"> Personal injury: </w:t>
            </w:r>
          </w:p>
          <w:p w14:paraId="665C318E" w14:textId="77777777" w:rsidR="000A5193" w:rsidRDefault="000A5193" w:rsidP="00311160">
            <w:r>
              <w:rPr>
                <w:rFonts w:ascii="Symbol" w:eastAsia="Symbol" w:hAnsi="Symbol" w:cs="Symbol"/>
              </w:rPr>
              <w:t>·</w:t>
            </w:r>
            <w:r>
              <w:t xml:space="preserve"> Manual handling </w:t>
            </w:r>
          </w:p>
          <w:p w14:paraId="79E60A4C" w14:textId="77777777" w:rsidR="000A5193" w:rsidRDefault="000A5193" w:rsidP="00311160">
            <w:r>
              <w:rPr>
                <w:rFonts w:ascii="Symbol" w:eastAsia="Symbol" w:hAnsi="Symbol" w:cs="Symbol"/>
              </w:rPr>
              <w:t>·</w:t>
            </w:r>
            <w:r>
              <w:t xml:space="preserve"> Hit by ejected </w:t>
            </w:r>
            <w:proofErr w:type="gramStart"/>
            <w:r>
              <w:t>materials</w:t>
            </w:r>
            <w:proofErr w:type="gramEnd"/>
            <w:r>
              <w:t xml:space="preserve"> </w:t>
            </w:r>
          </w:p>
          <w:p w14:paraId="0925ED2A" w14:textId="77777777" w:rsidR="000A5193" w:rsidRPr="003170AE" w:rsidRDefault="000A5193" w:rsidP="00311160">
            <w:pPr>
              <w:rPr>
                <w:rFonts w:eastAsiaTheme="minorEastAsia"/>
                <w:color w:val="231F20"/>
              </w:rPr>
            </w:pPr>
            <w:r>
              <w:rPr>
                <w:rFonts w:ascii="Symbol" w:eastAsia="Symbol" w:hAnsi="Symbol" w:cs="Symbol"/>
              </w:rPr>
              <w:t>·</w:t>
            </w:r>
            <w:r>
              <w:t xml:space="preserve"> Laceration/amputation</w:t>
            </w:r>
          </w:p>
        </w:tc>
        <w:tc>
          <w:tcPr>
            <w:tcW w:w="3487" w:type="dxa"/>
            <w:shd w:val="clear" w:color="auto" w:fill="auto"/>
          </w:tcPr>
          <w:p w14:paraId="0F0818F0" w14:textId="77777777" w:rsidR="000A5193" w:rsidRDefault="000A5193" w:rsidP="00311160">
            <w:r>
              <w:rPr>
                <w:rFonts w:ascii="Symbol" w:eastAsia="Symbol" w:hAnsi="Symbol" w:cs="Symbol"/>
              </w:rPr>
              <w:t>·</w:t>
            </w:r>
            <w:r>
              <w:t xml:space="preserve"> Shut off unit and allow to cool before refuelling. </w:t>
            </w:r>
          </w:p>
          <w:p w14:paraId="44B156E6" w14:textId="77777777" w:rsidR="000A5193" w:rsidRDefault="000A5193" w:rsidP="00311160">
            <w:r>
              <w:rPr>
                <w:rFonts w:ascii="Symbol" w:eastAsia="Symbol" w:hAnsi="Symbol" w:cs="Symbol"/>
              </w:rPr>
              <w:t>·</w:t>
            </w:r>
            <w:r>
              <w:t xml:space="preserve"> Never refuel while motor running. </w:t>
            </w:r>
            <w:r>
              <w:rPr>
                <w:rFonts w:ascii="Symbol" w:eastAsia="Symbol" w:hAnsi="Symbol" w:cs="Symbol"/>
              </w:rPr>
              <w:t>·</w:t>
            </w:r>
            <w:r>
              <w:t xml:space="preserve"> Do </w:t>
            </w:r>
            <w:r>
              <w:lastRenderedPageBreak/>
              <w:t xml:space="preserve">not smoke and ensure </w:t>
            </w:r>
            <w:proofErr w:type="gramStart"/>
            <w:r>
              <w:t>refuelling</w:t>
            </w:r>
            <w:proofErr w:type="gramEnd"/>
          </w:p>
          <w:p w14:paraId="625F99BB" w14:textId="77777777" w:rsidR="000A5193" w:rsidRDefault="000A5193" w:rsidP="00311160">
            <w:r>
              <w:t xml:space="preserve">is undertaken in </w:t>
            </w:r>
            <w:proofErr w:type="gramStart"/>
            <w:r>
              <w:t>well</w:t>
            </w:r>
            <w:proofErr w:type="gramEnd"/>
            <w:r>
              <w:t xml:space="preserve"> </w:t>
            </w:r>
          </w:p>
          <w:p w14:paraId="08999585" w14:textId="77777777" w:rsidR="000A5193" w:rsidRDefault="000A5193" w:rsidP="00311160">
            <w:r>
              <w:rPr>
                <w:rFonts w:ascii="Symbol" w:eastAsia="Symbol" w:hAnsi="Symbol" w:cs="Symbol"/>
              </w:rPr>
              <w:t>·</w:t>
            </w:r>
            <w:r>
              <w:t xml:space="preserve"> Ventilated area (outside, and clear of ignition sources) </w:t>
            </w:r>
          </w:p>
          <w:p w14:paraId="0709C917" w14:textId="77777777" w:rsidR="000A5193" w:rsidRDefault="000A5193" w:rsidP="00311160">
            <w:r>
              <w:rPr>
                <w:rFonts w:ascii="Symbol" w:eastAsia="Symbol" w:hAnsi="Symbol" w:cs="Symbol"/>
              </w:rPr>
              <w:t>·</w:t>
            </w:r>
            <w:r>
              <w:t xml:space="preserve"> Remove cap slowly. </w:t>
            </w:r>
          </w:p>
          <w:p w14:paraId="1D742C8F" w14:textId="77777777" w:rsidR="000A5193" w:rsidRDefault="000A5193" w:rsidP="00311160">
            <w:r>
              <w:rPr>
                <w:rFonts w:ascii="Symbol" w:eastAsia="Symbol" w:hAnsi="Symbol" w:cs="Symbol"/>
              </w:rPr>
              <w:t>·</w:t>
            </w:r>
            <w:r>
              <w:t xml:space="preserve"> Fill tank and wipe away excess. </w:t>
            </w:r>
          </w:p>
          <w:p w14:paraId="0CDE1C14" w14:textId="77777777" w:rsidR="000A5193" w:rsidRDefault="000A5193" w:rsidP="00311160">
            <w:r>
              <w:rPr>
                <w:rFonts w:ascii="Symbol" w:eastAsia="Symbol" w:hAnsi="Symbol" w:cs="Symbol"/>
              </w:rPr>
              <w:t>·</w:t>
            </w:r>
            <w:r>
              <w:t xml:space="preserve"> Ensure cap replaced securely. Check for leaks. </w:t>
            </w:r>
          </w:p>
          <w:p w14:paraId="3FE7F299" w14:textId="77777777" w:rsidR="000A5193" w:rsidRPr="003170AE" w:rsidRDefault="000A5193" w:rsidP="00311160">
            <w:pPr>
              <w:rPr>
                <w:rFonts w:eastAsiaTheme="minorEastAsia"/>
                <w:color w:val="231F20"/>
              </w:rPr>
            </w:pPr>
            <w:r>
              <w:rPr>
                <w:rFonts w:ascii="Symbol" w:eastAsia="Symbol" w:hAnsi="Symbol" w:cs="Symbol"/>
              </w:rPr>
              <w:t>·</w:t>
            </w:r>
            <w:r>
              <w:t xml:space="preserve"> Move at least 3m from refuelling site before starting unit.</w:t>
            </w:r>
          </w:p>
        </w:tc>
        <w:tc>
          <w:tcPr>
            <w:tcW w:w="3487" w:type="dxa"/>
            <w:shd w:val="clear" w:color="auto" w:fill="auto"/>
          </w:tcPr>
          <w:p w14:paraId="4052AE6D" w14:textId="56D6642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2C80AAA" w14:textId="77777777" w:rsidTr="0D442D2E">
        <w:tc>
          <w:tcPr>
            <w:tcW w:w="3487" w:type="dxa"/>
            <w:shd w:val="clear" w:color="auto" w:fill="auto"/>
          </w:tcPr>
          <w:p w14:paraId="24520B0C" w14:textId="77777777" w:rsidR="000A5193" w:rsidRPr="003170AE" w:rsidRDefault="000A5193" w:rsidP="00311160">
            <w:pPr>
              <w:rPr>
                <w:rFonts w:eastAsiaTheme="minorEastAsia"/>
                <w:color w:val="231F20"/>
              </w:rPr>
            </w:pPr>
            <w:r>
              <w:t>Maintenance and Clean-Up</w:t>
            </w:r>
          </w:p>
        </w:tc>
        <w:tc>
          <w:tcPr>
            <w:tcW w:w="3487" w:type="dxa"/>
            <w:shd w:val="clear" w:color="auto" w:fill="auto"/>
          </w:tcPr>
          <w:p w14:paraId="7A7E8A98" w14:textId="77777777" w:rsidR="000A5193" w:rsidRDefault="000A5193" w:rsidP="00311160">
            <w:r>
              <w:rPr>
                <w:rFonts w:ascii="Symbol" w:eastAsia="Symbol" w:hAnsi="Symbol" w:cs="Symbol"/>
              </w:rPr>
              <w:t>·</w:t>
            </w:r>
            <w:r>
              <w:t xml:space="preserve"> Personal injury: </w:t>
            </w:r>
          </w:p>
          <w:p w14:paraId="6397F51C" w14:textId="77777777" w:rsidR="000A5193" w:rsidRDefault="000A5193" w:rsidP="00311160">
            <w:r>
              <w:rPr>
                <w:rFonts w:ascii="Symbol" w:eastAsia="Symbol" w:hAnsi="Symbol" w:cs="Symbol"/>
              </w:rPr>
              <w:t>·</w:t>
            </w:r>
            <w:r>
              <w:t xml:space="preserve"> Manual handling </w:t>
            </w:r>
          </w:p>
          <w:p w14:paraId="57A311CE" w14:textId="77777777" w:rsidR="000A5193" w:rsidRDefault="000A5193" w:rsidP="00311160">
            <w:r>
              <w:rPr>
                <w:rFonts w:ascii="Symbol" w:eastAsia="Symbol" w:hAnsi="Symbol" w:cs="Symbol"/>
              </w:rPr>
              <w:t>·</w:t>
            </w:r>
            <w:r>
              <w:t xml:space="preserve"> Hit by ejected </w:t>
            </w:r>
            <w:proofErr w:type="gramStart"/>
            <w:r>
              <w:t>materials</w:t>
            </w:r>
            <w:proofErr w:type="gramEnd"/>
            <w:r>
              <w:t xml:space="preserve"> </w:t>
            </w:r>
          </w:p>
          <w:p w14:paraId="25EEF57D" w14:textId="77777777" w:rsidR="000A5193" w:rsidRPr="003170AE" w:rsidRDefault="000A5193" w:rsidP="00311160">
            <w:pPr>
              <w:rPr>
                <w:rFonts w:eastAsiaTheme="minorEastAsia"/>
                <w:color w:val="231F20"/>
              </w:rPr>
            </w:pPr>
            <w:r>
              <w:rPr>
                <w:rFonts w:ascii="Symbol" w:eastAsia="Symbol" w:hAnsi="Symbol" w:cs="Symbol"/>
              </w:rPr>
              <w:t>·</w:t>
            </w:r>
            <w:r>
              <w:t xml:space="preserve"> Laceration/amputation</w:t>
            </w:r>
          </w:p>
        </w:tc>
        <w:tc>
          <w:tcPr>
            <w:tcW w:w="3487" w:type="dxa"/>
            <w:shd w:val="clear" w:color="auto" w:fill="auto"/>
          </w:tcPr>
          <w:p w14:paraId="5B4C743B" w14:textId="77777777" w:rsidR="000A5193" w:rsidRDefault="000A5193" w:rsidP="00311160">
            <w:r>
              <w:rPr>
                <w:rFonts w:ascii="Symbol" w:eastAsia="Symbol" w:hAnsi="Symbol" w:cs="Symbol"/>
              </w:rPr>
              <w:t>·</w:t>
            </w:r>
            <w:r>
              <w:t xml:space="preserve"> Clean chipper thoroughly.</w:t>
            </w:r>
          </w:p>
          <w:p w14:paraId="1F13E1A3" w14:textId="77777777" w:rsidR="000A5193" w:rsidRDefault="000A5193" w:rsidP="00311160">
            <w:r>
              <w:rPr>
                <w:rFonts w:ascii="Symbol" w:eastAsia="Symbol" w:hAnsi="Symbol" w:cs="Symbol"/>
              </w:rPr>
              <w:t>·</w:t>
            </w:r>
            <w:r>
              <w:t xml:space="preserve"> Conduct regular maintenance as recommended by manufacturer. </w:t>
            </w:r>
          </w:p>
          <w:p w14:paraId="58C3FAC3" w14:textId="77777777" w:rsidR="000A5193" w:rsidRDefault="000A5193" w:rsidP="00311160">
            <w:r>
              <w:rPr>
                <w:rFonts w:ascii="Symbol" w:eastAsia="Symbol" w:hAnsi="Symbol" w:cs="Symbol"/>
              </w:rPr>
              <w:t>·</w:t>
            </w:r>
            <w:r>
              <w:t xml:space="preserve"> Clean/replace air filters as required. </w:t>
            </w:r>
          </w:p>
          <w:p w14:paraId="7177EECB" w14:textId="77777777" w:rsidR="000A5193" w:rsidRDefault="000A5193" w:rsidP="00311160">
            <w:r>
              <w:rPr>
                <w:rFonts w:ascii="Symbol" w:eastAsia="Symbol" w:hAnsi="Symbol" w:cs="Symbol"/>
              </w:rPr>
              <w:t>·</w:t>
            </w:r>
            <w:r>
              <w:t xml:space="preserve"> Check hoses/components for leaks, </w:t>
            </w:r>
            <w:proofErr w:type="gramStart"/>
            <w:r>
              <w:t>damage</w:t>
            </w:r>
            <w:proofErr w:type="gramEnd"/>
            <w:r>
              <w:t xml:space="preserve"> or defects. </w:t>
            </w:r>
          </w:p>
          <w:p w14:paraId="2110C76D" w14:textId="77777777" w:rsidR="000A5193" w:rsidRDefault="000A5193" w:rsidP="00311160">
            <w:r>
              <w:rPr>
                <w:rFonts w:ascii="Symbol" w:eastAsia="Symbol" w:hAnsi="Symbol" w:cs="Symbol"/>
              </w:rPr>
              <w:t>·</w:t>
            </w:r>
            <w:r>
              <w:t xml:space="preserve"> Ensure bolts secured. </w:t>
            </w:r>
          </w:p>
          <w:p w14:paraId="1BBF66CF" w14:textId="77777777" w:rsidR="000A5193" w:rsidRDefault="000A5193" w:rsidP="00311160">
            <w:r>
              <w:rPr>
                <w:rFonts w:ascii="Symbol" w:eastAsia="Symbol" w:hAnsi="Symbol" w:cs="Symbol"/>
              </w:rPr>
              <w:t>·</w:t>
            </w:r>
            <w:r>
              <w:t xml:space="preserve"> Open access cover to cutting wheel. Inspect knives and correct/rotate or replace damaged knives as required. </w:t>
            </w:r>
          </w:p>
          <w:p w14:paraId="18D7CE3F" w14:textId="77777777" w:rsidR="000A5193" w:rsidRPr="003170AE" w:rsidRDefault="000A5193" w:rsidP="00311160">
            <w:pPr>
              <w:rPr>
                <w:rFonts w:eastAsiaTheme="minorEastAsia"/>
                <w:color w:val="231F20"/>
              </w:rPr>
            </w:pPr>
            <w:r>
              <w:rPr>
                <w:rFonts w:ascii="Symbol" w:eastAsia="Symbol" w:hAnsi="Symbol" w:cs="Symbol"/>
              </w:rPr>
              <w:t>·</w:t>
            </w:r>
            <w:r>
              <w:t xml:space="preserve"> Wear gloves when handling knives.</w:t>
            </w:r>
          </w:p>
        </w:tc>
        <w:tc>
          <w:tcPr>
            <w:tcW w:w="3487" w:type="dxa"/>
            <w:shd w:val="clear" w:color="auto" w:fill="auto"/>
          </w:tcPr>
          <w:p w14:paraId="2A0FFF76"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3B2E666" w14:textId="77777777" w:rsidTr="0D442D2E">
        <w:tc>
          <w:tcPr>
            <w:tcW w:w="3487" w:type="dxa"/>
            <w:shd w:val="clear" w:color="auto" w:fill="auto"/>
          </w:tcPr>
          <w:p w14:paraId="0F4DE976" w14:textId="77777777" w:rsidR="000A5193" w:rsidRPr="003170AE" w:rsidRDefault="000A5193" w:rsidP="005620CD">
            <w:pPr>
              <w:rPr>
                <w:rFonts w:eastAsiaTheme="minorEastAsia"/>
                <w:color w:val="231F20"/>
              </w:rPr>
            </w:pPr>
            <w:r>
              <w:t>Human behaviour Complacency</w:t>
            </w:r>
          </w:p>
        </w:tc>
        <w:tc>
          <w:tcPr>
            <w:tcW w:w="3487" w:type="dxa"/>
            <w:shd w:val="clear" w:color="auto" w:fill="auto"/>
          </w:tcPr>
          <w:p w14:paraId="3B021535" w14:textId="77777777" w:rsidR="000A5193" w:rsidRDefault="000A5193" w:rsidP="005620CD">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59F454B7" w14:textId="77777777" w:rsidR="000A5193" w:rsidRDefault="000A5193" w:rsidP="005620CD">
            <w:pPr>
              <w:widowControl w:val="0"/>
              <w:autoSpaceDE w:val="0"/>
              <w:autoSpaceDN w:val="0"/>
              <w:adjustRightInd w:val="0"/>
            </w:pPr>
            <w:r>
              <w:rPr>
                <w:rFonts w:ascii="Symbol" w:eastAsia="Symbol" w:hAnsi="Symbol" w:cs="Symbol"/>
              </w:rPr>
              <w:t>·</w:t>
            </w:r>
            <w:r>
              <w:t xml:space="preserve"> Focus on production and not safety (shortcuts, risky behaviours) </w:t>
            </w:r>
          </w:p>
          <w:p w14:paraId="0D62CEBE" w14:textId="77777777" w:rsidR="000A5193" w:rsidRPr="003170AE" w:rsidRDefault="000A5193" w:rsidP="005620CD">
            <w:pPr>
              <w:rPr>
                <w:rFonts w:eastAsiaTheme="minorEastAsia"/>
                <w:color w:val="231F20"/>
              </w:rPr>
            </w:pPr>
            <w:r>
              <w:rPr>
                <w:rFonts w:ascii="Symbol" w:eastAsia="Symbol" w:hAnsi="Symbol" w:cs="Symbol"/>
              </w:rPr>
              <w:t>·</w:t>
            </w:r>
            <w:r>
              <w:t xml:space="preserve"> The company does not review each accident/behaviour and </w:t>
            </w:r>
            <w:r>
              <w:lastRenderedPageBreak/>
              <w:t>so cannot correct bad habits</w:t>
            </w:r>
          </w:p>
        </w:tc>
        <w:tc>
          <w:tcPr>
            <w:tcW w:w="3487" w:type="dxa"/>
            <w:shd w:val="clear" w:color="auto" w:fill="auto"/>
          </w:tcPr>
          <w:p w14:paraId="22A215D5" w14:textId="77777777" w:rsidR="000A5193" w:rsidRDefault="000A5193" w:rsidP="005620CD">
            <w:pPr>
              <w:widowControl w:val="0"/>
              <w:autoSpaceDE w:val="0"/>
              <w:autoSpaceDN w:val="0"/>
              <w:adjustRightInd w:val="0"/>
            </w:pPr>
            <w:r>
              <w:rPr>
                <w:rFonts w:ascii="Symbol" w:eastAsia="Symbol" w:hAnsi="Symbol" w:cs="Symbol"/>
              </w:rPr>
              <w:lastRenderedPageBreak/>
              <w:t>·</w:t>
            </w:r>
            <w:r>
              <w:t xml:space="preserve"> Change up activities throughout the day as much as </w:t>
            </w:r>
            <w:proofErr w:type="gramStart"/>
            <w:r>
              <w:t>possible</w:t>
            </w:r>
            <w:proofErr w:type="gramEnd"/>
            <w:r>
              <w:t xml:space="preserve"> </w:t>
            </w:r>
          </w:p>
          <w:p w14:paraId="3F2C58CE" w14:textId="77777777" w:rsidR="000A5193" w:rsidRDefault="000A5193" w:rsidP="005620CD">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2357BB2B" w14:textId="77777777" w:rsidR="000A5193" w:rsidRPr="003170AE" w:rsidRDefault="000A5193" w:rsidP="005620CD">
            <w:pPr>
              <w:rPr>
                <w:rFonts w:eastAsiaTheme="minorEastAsia"/>
                <w:color w:val="231F20"/>
              </w:rPr>
            </w:pPr>
            <w:r>
              <w:rPr>
                <w:rFonts w:ascii="Symbol" w:eastAsia="Symbol" w:hAnsi="Symbol" w:cs="Symbol"/>
              </w:rPr>
              <w:t>·</w:t>
            </w:r>
            <w:r>
              <w:t xml:space="preserve"> Change up routine when possible</w:t>
            </w:r>
          </w:p>
        </w:tc>
        <w:tc>
          <w:tcPr>
            <w:tcW w:w="3487" w:type="dxa"/>
            <w:shd w:val="clear" w:color="auto" w:fill="auto"/>
          </w:tcPr>
          <w:p w14:paraId="77B41C69" w14:textId="0B8764B5" w:rsidR="000A5193" w:rsidRPr="003170AE" w:rsidRDefault="000A5193" w:rsidP="005620CD">
            <w:pPr>
              <w:widowControl w:val="0"/>
              <w:autoSpaceDE w:val="0"/>
              <w:autoSpaceDN w:val="0"/>
              <w:adjustRightInd w:val="0"/>
              <w:spacing w:before="71" w:line="243" w:lineRule="auto"/>
              <w:ind w:left="108" w:right="181"/>
              <w:jc w:val="center"/>
              <w:rPr>
                <w:rFonts w:eastAsiaTheme="minorEastAsia"/>
                <w:color w:val="231F20"/>
              </w:rPr>
            </w:pPr>
          </w:p>
        </w:tc>
      </w:tr>
      <w:tr w:rsidR="000A5193" w14:paraId="4701A97C" w14:textId="77777777" w:rsidTr="0D442D2E">
        <w:tc>
          <w:tcPr>
            <w:tcW w:w="3487" w:type="dxa"/>
            <w:shd w:val="clear" w:color="auto" w:fill="auto"/>
          </w:tcPr>
          <w:p w14:paraId="113DB372" w14:textId="77777777" w:rsidR="000A5193" w:rsidRPr="003170AE" w:rsidRDefault="000A5193" w:rsidP="005620CD">
            <w:pPr>
              <w:rPr>
                <w:rFonts w:eastAsiaTheme="minorEastAsia"/>
                <w:color w:val="231F20"/>
              </w:rPr>
            </w:pPr>
            <w:r>
              <w:t>Human behaviour Fatigue</w:t>
            </w:r>
          </w:p>
        </w:tc>
        <w:tc>
          <w:tcPr>
            <w:tcW w:w="3487" w:type="dxa"/>
            <w:shd w:val="clear" w:color="auto" w:fill="auto"/>
          </w:tcPr>
          <w:p w14:paraId="0719CE78" w14:textId="77777777" w:rsidR="000A5193" w:rsidRDefault="000A5193" w:rsidP="005620CD">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041291F6" w14:textId="77777777" w:rsidR="000A5193" w:rsidRDefault="000A5193" w:rsidP="005620CD">
            <w:pPr>
              <w:widowControl w:val="0"/>
              <w:autoSpaceDE w:val="0"/>
              <w:autoSpaceDN w:val="0"/>
              <w:adjustRightInd w:val="0"/>
            </w:pPr>
            <w:r>
              <w:rPr>
                <w:rFonts w:ascii="Symbol" w:eastAsia="Symbol" w:hAnsi="Symbol" w:cs="Symbol"/>
              </w:rPr>
              <w:t>·</w:t>
            </w:r>
            <w:r>
              <w:t xml:space="preserve"> Reduced ability to do complex planning, </w:t>
            </w:r>
          </w:p>
          <w:p w14:paraId="57763EF7" w14:textId="77777777" w:rsidR="000A5193" w:rsidRDefault="000A5193" w:rsidP="005620CD">
            <w:pPr>
              <w:widowControl w:val="0"/>
              <w:autoSpaceDE w:val="0"/>
              <w:autoSpaceDN w:val="0"/>
              <w:adjustRightInd w:val="0"/>
            </w:pPr>
            <w:r>
              <w:rPr>
                <w:rFonts w:ascii="Symbol" w:eastAsia="Symbol" w:hAnsi="Symbol" w:cs="Symbol"/>
              </w:rPr>
              <w:t>·</w:t>
            </w:r>
            <w:r>
              <w:t xml:space="preserve"> Reduced communication skills, </w:t>
            </w:r>
          </w:p>
          <w:p w14:paraId="6E5A7733" w14:textId="77777777" w:rsidR="000A5193" w:rsidRDefault="000A5193" w:rsidP="005620CD">
            <w:pPr>
              <w:widowControl w:val="0"/>
              <w:autoSpaceDE w:val="0"/>
              <w:autoSpaceDN w:val="0"/>
              <w:adjustRightInd w:val="0"/>
            </w:pPr>
            <w:r>
              <w:rPr>
                <w:rFonts w:ascii="Symbol" w:eastAsia="Symbol" w:hAnsi="Symbol" w:cs="Symbol"/>
              </w:rPr>
              <w:t>·</w:t>
            </w:r>
            <w:r>
              <w:t xml:space="preserve"> Reduced productivity or performance, </w:t>
            </w:r>
          </w:p>
          <w:p w14:paraId="1F9BC7D4" w14:textId="77777777" w:rsidR="000A5193" w:rsidRDefault="000A5193" w:rsidP="005620CD">
            <w:pPr>
              <w:widowControl w:val="0"/>
              <w:autoSpaceDE w:val="0"/>
              <w:autoSpaceDN w:val="0"/>
              <w:adjustRightInd w:val="0"/>
            </w:pPr>
            <w:r>
              <w:rPr>
                <w:rFonts w:ascii="Symbol" w:eastAsia="Symbol" w:hAnsi="Symbol" w:cs="Symbol"/>
              </w:rPr>
              <w:t>·</w:t>
            </w:r>
            <w:r>
              <w:t xml:space="preserve"> Reduced attention and vigilance,</w:t>
            </w:r>
          </w:p>
          <w:p w14:paraId="364DE3DC" w14:textId="77777777" w:rsidR="000A5193" w:rsidRDefault="000A5193" w:rsidP="005620CD">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652B5293" w14:textId="77777777" w:rsidR="000A5193" w:rsidRDefault="000A5193" w:rsidP="005620CD">
            <w:pPr>
              <w:widowControl w:val="0"/>
              <w:autoSpaceDE w:val="0"/>
              <w:autoSpaceDN w:val="0"/>
              <w:adjustRightInd w:val="0"/>
            </w:pPr>
            <w:r>
              <w:rPr>
                <w:rFonts w:ascii="Symbol" w:eastAsia="Symbol" w:hAnsi="Symbol" w:cs="Symbol"/>
              </w:rPr>
              <w:t>·</w:t>
            </w:r>
            <w:r>
              <w:t xml:space="preserve"> Reduced reaction time - both in speed and thought, </w:t>
            </w:r>
          </w:p>
          <w:p w14:paraId="4A0BC192" w14:textId="77777777" w:rsidR="000A5193" w:rsidRDefault="000A5193" w:rsidP="005620CD">
            <w:pPr>
              <w:widowControl w:val="0"/>
              <w:autoSpaceDE w:val="0"/>
              <w:autoSpaceDN w:val="0"/>
              <w:adjustRightInd w:val="0"/>
            </w:pPr>
            <w:r>
              <w:rPr>
                <w:rFonts w:ascii="Symbol" w:eastAsia="Symbol" w:hAnsi="Symbol" w:cs="Symbol"/>
              </w:rPr>
              <w:t>·</w:t>
            </w:r>
            <w:r>
              <w:t xml:space="preserve"> Loss of memory or the ability to recall details, </w:t>
            </w:r>
          </w:p>
          <w:p w14:paraId="400DD4A8" w14:textId="77777777" w:rsidR="000A5193" w:rsidRDefault="000A5193" w:rsidP="005620CD">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6DA409F8" w14:textId="77777777" w:rsidR="000A5193" w:rsidRDefault="000A5193" w:rsidP="005620CD">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491F603C" w14:textId="77777777" w:rsidR="000A5193" w:rsidRDefault="000A5193" w:rsidP="005620CD">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53BBC26D" w14:textId="77777777" w:rsidR="000A5193" w:rsidRDefault="000A5193" w:rsidP="005620CD">
            <w:pPr>
              <w:widowControl w:val="0"/>
              <w:autoSpaceDE w:val="0"/>
              <w:autoSpaceDN w:val="0"/>
              <w:adjustRightInd w:val="0"/>
            </w:pPr>
            <w:r>
              <w:rPr>
                <w:rFonts w:ascii="Symbol" w:eastAsia="Symbol" w:hAnsi="Symbol" w:cs="Symbol"/>
              </w:rPr>
              <w:t>·</w:t>
            </w:r>
            <w:r>
              <w:t xml:space="preserve"> Increased errors in judgement, </w:t>
            </w:r>
          </w:p>
          <w:p w14:paraId="651EA743" w14:textId="77777777" w:rsidR="000A5193" w:rsidRPr="003170AE" w:rsidRDefault="000A5193" w:rsidP="005620CD">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6403A31C" w14:textId="77777777" w:rsidR="000A5193" w:rsidRDefault="000A5193" w:rsidP="005620CD">
            <w:pPr>
              <w:widowControl w:val="0"/>
              <w:autoSpaceDE w:val="0"/>
              <w:autoSpaceDN w:val="0"/>
              <w:adjustRightInd w:val="0"/>
            </w:pPr>
            <w:r>
              <w:rPr>
                <w:rFonts w:ascii="Symbol" w:eastAsia="Symbol" w:hAnsi="Symbol" w:cs="Symbol"/>
              </w:rPr>
              <w:t>·</w:t>
            </w:r>
            <w:r>
              <w:t xml:space="preserve"> Assess your own fitness for work before starting. </w:t>
            </w:r>
          </w:p>
          <w:p w14:paraId="7A9546FB" w14:textId="77777777" w:rsidR="000A5193" w:rsidRDefault="000A5193" w:rsidP="005620CD">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4BD0F4E8" w14:textId="77777777" w:rsidR="000A5193" w:rsidRDefault="000A5193" w:rsidP="005620CD">
            <w:pPr>
              <w:widowControl w:val="0"/>
              <w:autoSpaceDE w:val="0"/>
              <w:autoSpaceDN w:val="0"/>
              <w:adjustRightInd w:val="0"/>
            </w:pPr>
            <w:r>
              <w:rPr>
                <w:rFonts w:ascii="Symbol" w:eastAsia="Symbol" w:hAnsi="Symbol" w:cs="Symbol"/>
              </w:rPr>
              <w:t>·</w:t>
            </w:r>
            <w:r>
              <w:t xml:space="preserve"> Look out for signs of fatigue in the people you work with. </w:t>
            </w:r>
          </w:p>
          <w:p w14:paraId="2A504D83" w14:textId="77777777" w:rsidR="000A5193" w:rsidRDefault="000A5193" w:rsidP="005620CD">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65BA5D46" w14:textId="77777777" w:rsidR="000A5193" w:rsidRDefault="000A5193" w:rsidP="005620CD">
            <w:pPr>
              <w:widowControl w:val="0"/>
              <w:autoSpaceDE w:val="0"/>
              <w:autoSpaceDN w:val="0"/>
              <w:adjustRightInd w:val="0"/>
            </w:pPr>
            <w:r>
              <w:t xml:space="preserve">water, do some stretching or physical exercise. </w:t>
            </w:r>
          </w:p>
          <w:p w14:paraId="39993998" w14:textId="77777777" w:rsidR="000A5193" w:rsidRDefault="000A5193" w:rsidP="005620CD">
            <w:pPr>
              <w:widowControl w:val="0"/>
              <w:autoSpaceDE w:val="0"/>
              <w:autoSpaceDN w:val="0"/>
              <w:adjustRightInd w:val="0"/>
            </w:pPr>
            <w:r>
              <w:rPr>
                <w:rFonts w:ascii="Symbol" w:eastAsia="Symbol" w:hAnsi="Symbol" w:cs="Symbol"/>
              </w:rPr>
              <w:t>·</w:t>
            </w:r>
            <w:r>
              <w:t xml:space="preserve"> Talk to your supervisor if you think you’re at risk of fatigue. </w:t>
            </w:r>
          </w:p>
          <w:p w14:paraId="46435D07" w14:textId="77777777" w:rsidR="000A5193" w:rsidRPr="003170AE" w:rsidRDefault="000A5193" w:rsidP="005620CD">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2154A319" w14:textId="642F1864" w:rsidR="000A5193" w:rsidRPr="003170AE" w:rsidRDefault="000A5193" w:rsidP="005620CD">
            <w:pPr>
              <w:widowControl w:val="0"/>
              <w:autoSpaceDE w:val="0"/>
              <w:autoSpaceDN w:val="0"/>
              <w:adjustRightInd w:val="0"/>
              <w:spacing w:before="71" w:line="243" w:lineRule="auto"/>
              <w:ind w:left="108" w:right="181"/>
              <w:jc w:val="center"/>
              <w:rPr>
                <w:rFonts w:eastAsiaTheme="minorEastAsia"/>
                <w:color w:val="231F20"/>
              </w:rPr>
            </w:pPr>
          </w:p>
        </w:tc>
      </w:tr>
    </w:tbl>
    <w:p w14:paraId="25CFC4C1" w14:textId="77777777" w:rsidR="000A5193" w:rsidRDefault="000A5193" w:rsidP="0070586F">
      <w:pPr>
        <w:rPr>
          <w:rFonts w:ascii="Arial" w:hAnsi="Arial" w:cs="Arial"/>
          <w:sz w:val="18"/>
          <w:szCs w:val="18"/>
        </w:rPr>
      </w:pPr>
    </w:p>
    <w:p w14:paraId="2EBBD743" w14:textId="77777777" w:rsidR="000A5193" w:rsidRPr="0099381E" w:rsidRDefault="000A5193" w:rsidP="00ED49A9">
      <w:pPr>
        <w:rPr>
          <w:b/>
          <w:bCs/>
          <w:u w:val="single"/>
        </w:rPr>
      </w:pPr>
      <w:r w:rsidRPr="0099381E">
        <w:rPr>
          <w:b/>
          <w:bCs/>
          <w:u w:val="single"/>
        </w:rPr>
        <w:t>By signing, workers and contractors: declare the following:</w:t>
      </w:r>
    </w:p>
    <w:p w14:paraId="773DF330" w14:textId="77777777" w:rsidR="000A5193" w:rsidRPr="007B54E2" w:rsidRDefault="000A5193" w:rsidP="00ED49A9">
      <w:pPr>
        <w:rPr>
          <w:b/>
          <w:bCs/>
        </w:rPr>
      </w:pPr>
      <w:r w:rsidRPr="007B54E2">
        <w:rPr>
          <w:b/>
          <w:bCs/>
        </w:rPr>
        <w:t>I have been consulted in the development of this SWMS.</w:t>
      </w:r>
    </w:p>
    <w:p w14:paraId="1EA76E14" w14:textId="77777777" w:rsidR="000A5193" w:rsidRPr="007B54E2" w:rsidRDefault="000A5193" w:rsidP="00ED49A9">
      <w:pPr>
        <w:rPr>
          <w:b/>
          <w:bCs/>
        </w:rPr>
      </w:pPr>
      <w:r w:rsidRPr="007B54E2">
        <w:rPr>
          <w:b/>
          <w:bCs/>
        </w:rPr>
        <w:t>I have been given the opportunity to comment on the content of this SWMS.</w:t>
      </w:r>
    </w:p>
    <w:p w14:paraId="1836AFA3" w14:textId="77777777" w:rsidR="000A5193" w:rsidRPr="007B54E2" w:rsidRDefault="000A5193" w:rsidP="00ED49A9">
      <w:pPr>
        <w:rPr>
          <w:b/>
          <w:bCs/>
        </w:rPr>
      </w:pPr>
      <w:r w:rsidRPr="007B54E2">
        <w:rPr>
          <w:b/>
          <w:bCs/>
        </w:rPr>
        <w:t>I have read and understood how I am to carry out the activities listed in this SWMS.</w:t>
      </w:r>
    </w:p>
    <w:p w14:paraId="04FCC6CD"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0B65E9C4" w14:textId="2D1350D0" w:rsidR="000A5193" w:rsidRDefault="00AC3049" w:rsidP="65C9DDDC">
      <w:pPr>
        <w:rPr>
          <w:b/>
          <w:bCs/>
        </w:rPr>
      </w:pPr>
      <w:r>
        <w:rPr>
          <w:b/>
          <w:bCs/>
        </w:rPr>
        <w:br w:type="column"/>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445A0995" w14:textId="77777777" w:rsidTr="08E7A8BB">
        <w:trPr>
          <w:trHeight w:val="584"/>
        </w:trPr>
        <w:tc>
          <w:tcPr>
            <w:tcW w:w="2772" w:type="dxa"/>
            <w:shd w:val="clear" w:color="auto" w:fill="D9D9D9" w:themeFill="background1" w:themeFillShade="D9"/>
          </w:tcPr>
          <w:p w14:paraId="5FC5C04B" w14:textId="77777777" w:rsidR="000A5193" w:rsidRDefault="000A5193" w:rsidP="00E6499B">
            <w:pPr>
              <w:jc w:val="center"/>
              <w:rPr>
                <w:rFonts w:eastAsiaTheme="minorEastAsia"/>
                <w:b/>
              </w:rPr>
            </w:pPr>
          </w:p>
          <w:p w14:paraId="406EF103" w14:textId="77777777" w:rsidR="000A5193" w:rsidRDefault="000A5193" w:rsidP="00E6499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7B20CBEA" w14:textId="77777777" w:rsidR="000A5193" w:rsidRDefault="000A5193" w:rsidP="00E6499B">
            <w:pPr>
              <w:jc w:val="center"/>
              <w:rPr>
                <w:rFonts w:eastAsiaTheme="minorEastAsia"/>
                <w:b/>
              </w:rPr>
            </w:pPr>
          </w:p>
          <w:p w14:paraId="343BC951" w14:textId="77777777" w:rsidR="000A5193" w:rsidRDefault="000A5193" w:rsidP="00E6499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74A70542" w14:textId="77777777" w:rsidR="000A5193" w:rsidRDefault="000A5193" w:rsidP="00E6499B">
            <w:pPr>
              <w:jc w:val="center"/>
              <w:rPr>
                <w:rFonts w:eastAsiaTheme="minorEastAsia"/>
                <w:b/>
              </w:rPr>
            </w:pPr>
          </w:p>
          <w:p w14:paraId="4681B734" w14:textId="77777777" w:rsidR="000A5193" w:rsidRDefault="000A5193" w:rsidP="00E6499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795E140A" w14:textId="77777777" w:rsidR="000A5193" w:rsidRDefault="000A5193" w:rsidP="00E6499B">
            <w:pPr>
              <w:jc w:val="center"/>
              <w:rPr>
                <w:rFonts w:eastAsiaTheme="minorEastAsia"/>
                <w:b/>
              </w:rPr>
            </w:pPr>
          </w:p>
          <w:p w14:paraId="2933AEC8" w14:textId="77777777" w:rsidR="000A5193" w:rsidRDefault="000A5193" w:rsidP="00E6499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3EC4FEE8" w14:textId="77777777" w:rsidR="000A5193" w:rsidRDefault="000A5193" w:rsidP="00E6499B">
            <w:pPr>
              <w:jc w:val="center"/>
              <w:rPr>
                <w:rFonts w:eastAsiaTheme="minorEastAsia"/>
                <w:b/>
              </w:rPr>
            </w:pPr>
          </w:p>
          <w:p w14:paraId="2673D25D" w14:textId="77777777" w:rsidR="000A5193" w:rsidRDefault="000A5193" w:rsidP="00E6499B">
            <w:pPr>
              <w:jc w:val="center"/>
              <w:rPr>
                <w:rFonts w:eastAsiaTheme="minorEastAsia"/>
                <w:b/>
              </w:rPr>
            </w:pPr>
            <w:r w:rsidRPr="65C9DDDC">
              <w:rPr>
                <w:rFonts w:eastAsiaTheme="minorEastAsia"/>
                <w:b/>
              </w:rPr>
              <w:t>Signature</w:t>
            </w:r>
          </w:p>
        </w:tc>
      </w:tr>
      <w:tr w:rsidR="000A5193" w14:paraId="5576EF98" w14:textId="77777777" w:rsidTr="08E7A8BB">
        <w:trPr>
          <w:trHeight w:val="584"/>
        </w:trPr>
        <w:tc>
          <w:tcPr>
            <w:tcW w:w="2772" w:type="dxa"/>
            <w:shd w:val="clear" w:color="auto" w:fill="auto"/>
          </w:tcPr>
          <w:p w14:paraId="0C8FA827" w14:textId="77777777" w:rsidR="000A5193" w:rsidRDefault="000A5193" w:rsidP="08E7A8BB">
            <w:pPr>
              <w:spacing w:line="259" w:lineRule="auto"/>
              <w:jc w:val="center"/>
              <w:rPr>
                <w:rFonts w:ascii="Calibri" w:eastAsia="Calibri" w:hAnsi="Calibri" w:cs="Calibri"/>
                <w:color w:val="000000" w:themeColor="text1"/>
                <w:lang w:val="en-US"/>
              </w:rPr>
            </w:pPr>
          </w:p>
        </w:tc>
        <w:tc>
          <w:tcPr>
            <w:tcW w:w="2779" w:type="dxa"/>
            <w:shd w:val="clear" w:color="auto" w:fill="auto"/>
          </w:tcPr>
          <w:p w14:paraId="7E32A28D" w14:textId="5122813B" w:rsidR="000A5193" w:rsidRDefault="000A5193" w:rsidP="08E7A8BB">
            <w:pPr>
              <w:spacing w:line="259" w:lineRule="auto"/>
              <w:jc w:val="center"/>
              <w:rPr>
                <w:rFonts w:ascii="Calibri" w:eastAsia="Calibri" w:hAnsi="Calibri" w:cs="Calibri"/>
                <w:color w:val="000000" w:themeColor="text1"/>
              </w:rPr>
            </w:pPr>
          </w:p>
        </w:tc>
        <w:tc>
          <w:tcPr>
            <w:tcW w:w="2797" w:type="dxa"/>
            <w:shd w:val="clear" w:color="auto" w:fill="auto"/>
          </w:tcPr>
          <w:p w14:paraId="7792F8E0" w14:textId="3C959283" w:rsidR="000A5193" w:rsidRDefault="000A5193" w:rsidP="08E7A8BB">
            <w:pPr>
              <w:spacing w:line="259" w:lineRule="auto"/>
              <w:jc w:val="center"/>
              <w:rPr>
                <w:rFonts w:ascii="Calibri" w:eastAsia="Calibri" w:hAnsi="Calibri" w:cs="Calibri"/>
                <w:color w:val="000000" w:themeColor="text1"/>
              </w:rPr>
            </w:pPr>
          </w:p>
        </w:tc>
        <w:tc>
          <w:tcPr>
            <w:tcW w:w="2794" w:type="dxa"/>
            <w:shd w:val="clear" w:color="auto" w:fill="auto"/>
          </w:tcPr>
          <w:p w14:paraId="5C629ABD" w14:textId="7A201A15" w:rsidR="000A5193" w:rsidRDefault="000A5193" w:rsidP="08E7A8BB">
            <w:pPr>
              <w:spacing w:line="259" w:lineRule="auto"/>
              <w:jc w:val="center"/>
              <w:rPr>
                <w:rFonts w:ascii="Calibri" w:eastAsia="Calibri" w:hAnsi="Calibri" w:cs="Calibri"/>
                <w:color w:val="000000" w:themeColor="text1"/>
              </w:rPr>
            </w:pPr>
          </w:p>
        </w:tc>
        <w:tc>
          <w:tcPr>
            <w:tcW w:w="2806" w:type="dxa"/>
            <w:shd w:val="clear" w:color="auto" w:fill="auto"/>
          </w:tcPr>
          <w:p w14:paraId="4DD73E1E" w14:textId="387BA2C4" w:rsidR="000A5193" w:rsidRDefault="000A5193" w:rsidP="08E7A8BB">
            <w:pPr>
              <w:spacing w:line="259" w:lineRule="auto"/>
              <w:jc w:val="center"/>
              <w:rPr>
                <w:rFonts w:ascii="Calibri" w:eastAsia="Calibri" w:hAnsi="Calibri" w:cs="Calibri"/>
                <w:color w:val="000000" w:themeColor="text1"/>
              </w:rPr>
            </w:pPr>
          </w:p>
        </w:tc>
      </w:tr>
      <w:tr w:rsidR="000A5193" w14:paraId="3CB8212B" w14:textId="77777777" w:rsidTr="08E7A8BB">
        <w:trPr>
          <w:trHeight w:val="584"/>
        </w:trPr>
        <w:tc>
          <w:tcPr>
            <w:tcW w:w="2772" w:type="dxa"/>
            <w:shd w:val="clear" w:color="auto" w:fill="auto"/>
          </w:tcPr>
          <w:p w14:paraId="375CBAEA" w14:textId="77777777" w:rsidR="000A5193" w:rsidRDefault="000A5193" w:rsidP="08E7A8BB">
            <w:pPr>
              <w:spacing w:line="259" w:lineRule="auto"/>
              <w:jc w:val="center"/>
              <w:rPr>
                <w:rFonts w:ascii="Calibri" w:eastAsia="Calibri" w:hAnsi="Calibri" w:cs="Calibri"/>
                <w:color w:val="000000" w:themeColor="text1"/>
                <w:lang w:val="en-US"/>
              </w:rPr>
            </w:pPr>
          </w:p>
        </w:tc>
        <w:tc>
          <w:tcPr>
            <w:tcW w:w="2779" w:type="dxa"/>
            <w:shd w:val="clear" w:color="auto" w:fill="auto"/>
          </w:tcPr>
          <w:p w14:paraId="7B7B7C18" w14:textId="32376757" w:rsidR="000A5193" w:rsidRDefault="000A5193" w:rsidP="08E7A8BB">
            <w:pPr>
              <w:spacing w:line="259" w:lineRule="auto"/>
              <w:jc w:val="center"/>
              <w:rPr>
                <w:rFonts w:ascii="Calibri" w:eastAsia="Calibri" w:hAnsi="Calibri" w:cs="Calibri"/>
                <w:color w:val="000000" w:themeColor="text1"/>
                <w:lang w:val="en-US"/>
              </w:rPr>
            </w:pPr>
          </w:p>
        </w:tc>
        <w:tc>
          <w:tcPr>
            <w:tcW w:w="2797" w:type="dxa"/>
            <w:shd w:val="clear" w:color="auto" w:fill="auto"/>
          </w:tcPr>
          <w:p w14:paraId="4B54A3CC" w14:textId="1CB3A115" w:rsidR="000A5193" w:rsidRDefault="000A5193" w:rsidP="08E7A8BB">
            <w:pPr>
              <w:spacing w:line="259" w:lineRule="auto"/>
              <w:jc w:val="center"/>
              <w:rPr>
                <w:rFonts w:ascii="Calibri" w:eastAsia="Calibri" w:hAnsi="Calibri" w:cs="Calibri"/>
                <w:color w:val="000000" w:themeColor="text1"/>
                <w:lang w:val="en-US"/>
              </w:rPr>
            </w:pPr>
          </w:p>
        </w:tc>
        <w:tc>
          <w:tcPr>
            <w:tcW w:w="2794" w:type="dxa"/>
            <w:shd w:val="clear" w:color="auto" w:fill="auto"/>
          </w:tcPr>
          <w:p w14:paraId="091CA55A" w14:textId="02C362D8" w:rsidR="000A5193" w:rsidRDefault="000A5193" w:rsidP="08E7A8BB">
            <w:pPr>
              <w:spacing w:line="259" w:lineRule="auto"/>
              <w:jc w:val="center"/>
              <w:rPr>
                <w:rFonts w:ascii="Calibri" w:eastAsia="Calibri" w:hAnsi="Calibri" w:cs="Calibri"/>
                <w:color w:val="000000" w:themeColor="text1"/>
                <w:lang w:val="en-US"/>
              </w:rPr>
            </w:pPr>
          </w:p>
        </w:tc>
        <w:tc>
          <w:tcPr>
            <w:tcW w:w="2806" w:type="dxa"/>
            <w:shd w:val="clear" w:color="auto" w:fill="auto"/>
          </w:tcPr>
          <w:p w14:paraId="2B0011D0" w14:textId="4D103B65" w:rsidR="000A5193" w:rsidRDefault="000A5193" w:rsidP="08E7A8BB">
            <w:pPr>
              <w:spacing w:line="259" w:lineRule="auto"/>
              <w:jc w:val="center"/>
              <w:rPr>
                <w:rFonts w:ascii="Calibri" w:eastAsia="Calibri" w:hAnsi="Calibri" w:cs="Calibri"/>
                <w:color w:val="000000" w:themeColor="text1"/>
                <w:lang w:val="en-US"/>
              </w:rPr>
            </w:pPr>
          </w:p>
        </w:tc>
      </w:tr>
      <w:tr w:rsidR="000A5193" w14:paraId="75A5AAE9" w14:textId="77777777" w:rsidTr="08E7A8BB">
        <w:trPr>
          <w:trHeight w:val="584"/>
        </w:trPr>
        <w:tc>
          <w:tcPr>
            <w:tcW w:w="2772" w:type="dxa"/>
            <w:shd w:val="clear" w:color="auto" w:fill="auto"/>
          </w:tcPr>
          <w:p w14:paraId="0A4007E5" w14:textId="77777777" w:rsidR="000A5193" w:rsidRDefault="000A5193" w:rsidP="08E7A8BB">
            <w:pPr>
              <w:spacing w:line="259" w:lineRule="auto"/>
              <w:jc w:val="center"/>
              <w:rPr>
                <w:rFonts w:ascii="Calibri" w:eastAsia="Calibri" w:hAnsi="Calibri" w:cs="Calibri"/>
                <w:color w:val="000000" w:themeColor="text1"/>
                <w:lang w:val="en-US"/>
              </w:rPr>
            </w:pPr>
          </w:p>
        </w:tc>
        <w:tc>
          <w:tcPr>
            <w:tcW w:w="2779" w:type="dxa"/>
            <w:shd w:val="clear" w:color="auto" w:fill="auto"/>
          </w:tcPr>
          <w:p w14:paraId="557BA10D" w14:textId="5911AFDE" w:rsidR="000A5193" w:rsidRDefault="000A5193" w:rsidP="08E7A8BB">
            <w:pPr>
              <w:spacing w:line="259" w:lineRule="auto"/>
              <w:jc w:val="center"/>
              <w:rPr>
                <w:rFonts w:ascii="Calibri" w:eastAsia="Calibri" w:hAnsi="Calibri" w:cs="Calibri"/>
                <w:color w:val="000000" w:themeColor="text1"/>
                <w:lang w:val="en-US"/>
              </w:rPr>
            </w:pPr>
          </w:p>
        </w:tc>
        <w:tc>
          <w:tcPr>
            <w:tcW w:w="2797" w:type="dxa"/>
            <w:shd w:val="clear" w:color="auto" w:fill="auto"/>
          </w:tcPr>
          <w:p w14:paraId="02DE46CB" w14:textId="68171872" w:rsidR="000A5193" w:rsidRDefault="000A5193" w:rsidP="08E7A8BB">
            <w:pPr>
              <w:spacing w:line="259" w:lineRule="auto"/>
              <w:jc w:val="center"/>
              <w:rPr>
                <w:rFonts w:ascii="Calibri" w:eastAsia="Calibri" w:hAnsi="Calibri" w:cs="Calibri"/>
                <w:color w:val="000000" w:themeColor="text1"/>
                <w:lang w:val="en-US"/>
              </w:rPr>
            </w:pPr>
          </w:p>
        </w:tc>
        <w:tc>
          <w:tcPr>
            <w:tcW w:w="2794" w:type="dxa"/>
            <w:shd w:val="clear" w:color="auto" w:fill="auto"/>
          </w:tcPr>
          <w:p w14:paraId="244E8FC5" w14:textId="1EC78A73" w:rsidR="000A5193" w:rsidRDefault="000A5193" w:rsidP="08E7A8BB">
            <w:pPr>
              <w:spacing w:line="259" w:lineRule="auto"/>
              <w:jc w:val="center"/>
              <w:rPr>
                <w:rFonts w:ascii="Calibri" w:eastAsia="Calibri" w:hAnsi="Calibri" w:cs="Calibri"/>
                <w:color w:val="000000" w:themeColor="text1"/>
                <w:lang w:val="en-US"/>
              </w:rPr>
            </w:pPr>
          </w:p>
        </w:tc>
        <w:tc>
          <w:tcPr>
            <w:tcW w:w="2806" w:type="dxa"/>
            <w:shd w:val="clear" w:color="auto" w:fill="auto"/>
          </w:tcPr>
          <w:p w14:paraId="74EE50FB" w14:textId="5DF1C2B5" w:rsidR="000A5193" w:rsidRDefault="000A5193" w:rsidP="08E7A8BB">
            <w:pPr>
              <w:spacing w:line="259" w:lineRule="auto"/>
              <w:jc w:val="center"/>
              <w:rPr>
                <w:rFonts w:ascii="Calibri" w:eastAsia="Calibri" w:hAnsi="Calibri" w:cs="Calibri"/>
                <w:color w:val="000000" w:themeColor="text1"/>
                <w:lang w:val="en-US"/>
              </w:rPr>
            </w:pPr>
          </w:p>
        </w:tc>
      </w:tr>
      <w:tr w:rsidR="000A5193" w14:paraId="2F941557" w14:textId="77777777" w:rsidTr="08E7A8BB">
        <w:trPr>
          <w:trHeight w:val="584"/>
        </w:trPr>
        <w:tc>
          <w:tcPr>
            <w:tcW w:w="2772" w:type="dxa"/>
            <w:shd w:val="clear" w:color="auto" w:fill="auto"/>
          </w:tcPr>
          <w:p w14:paraId="6F9AA50D" w14:textId="5C537216" w:rsidR="000A5193" w:rsidRDefault="000A5193" w:rsidP="08E7A8BB">
            <w:pPr>
              <w:spacing w:line="259" w:lineRule="auto"/>
              <w:jc w:val="center"/>
              <w:rPr>
                <w:rFonts w:ascii="Calibri" w:eastAsia="Calibri" w:hAnsi="Calibri" w:cs="Calibri"/>
                <w:color w:val="000000" w:themeColor="text1"/>
              </w:rPr>
            </w:pPr>
          </w:p>
        </w:tc>
        <w:tc>
          <w:tcPr>
            <w:tcW w:w="2779" w:type="dxa"/>
            <w:shd w:val="clear" w:color="auto" w:fill="auto"/>
          </w:tcPr>
          <w:p w14:paraId="0E315393" w14:textId="77777777" w:rsidR="000A5193" w:rsidRDefault="000A5193" w:rsidP="08E7A8BB">
            <w:pPr>
              <w:spacing w:line="259" w:lineRule="auto"/>
              <w:jc w:val="center"/>
              <w:rPr>
                <w:rFonts w:ascii="Calibri" w:eastAsia="Calibri" w:hAnsi="Calibri" w:cs="Calibri"/>
                <w:color w:val="000000" w:themeColor="text1"/>
              </w:rPr>
            </w:pPr>
          </w:p>
        </w:tc>
        <w:tc>
          <w:tcPr>
            <w:tcW w:w="2797" w:type="dxa"/>
            <w:shd w:val="clear" w:color="auto" w:fill="auto"/>
          </w:tcPr>
          <w:p w14:paraId="1901F694" w14:textId="77777777" w:rsidR="000A5193" w:rsidRDefault="000A5193" w:rsidP="08E7A8BB">
            <w:pPr>
              <w:spacing w:line="259" w:lineRule="auto"/>
              <w:jc w:val="center"/>
              <w:rPr>
                <w:rFonts w:ascii="Calibri" w:eastAsia="Calibri" w:hAnsi="Calibri" w:cs="Calibri"/>
                <w:color w:val="000000" w:themeColor="text1"/>
              </w:rPr>
            </w:pPr>
          </w:p>
        </w:tc>
        <w:tc>
          <w:tcPr>
            <w:tcW w:w="2794" w:type="dxa"/>
            <w:shd w:val="clear" w:color="auto" w:fill="auto"/>
          </w:tcPr>
          <w:p w14:paraId="7B5D4F33" w14:textId="0CE9C134" w:rsidR="000A5193" w:rsidRDefault="000A5193" w:rsidP="08E7A8BB">
            <w:pPr>
              <w:spacing w:line="259" w:lineRule="auto"/>
              <w:jc w:val="center"/>
              <w:rPr>
                <w:rFonts w:ascii="Calibri" w:eastAsia="Calibri" w:hAnsi="Calibri" w:cs="Calibri"/>
                <w:color w:val="000000" w:themeColor="text1"/>
              </w:rPr>
            </w:pPr>
          </w:p>
        </w:tc>
        <w:tc>
          <w:tcPr>
            <w:tcW w:w="2806" w:type="dxa"/>
            <w:shd w:val="clear" w:color="auto" w:fill="auto"/>
          </w:tcPr>
          <w:p w14:paraId="45B443A6" w14:textId="400B4F30" w:rsidR="000A5193" w:rsidRDefault="000A5193" w:rsidP="08E7A8BB">
            <w:pPr>
              <w:spacing w:line="259" w:lineRule="auto"/>
              <w:jc w:val="center"/>
              <w:rPr>
                <w:rFonts w:ascii="Calibri" w:eastAsia="Calibri" w:hAnsi="Calibri" w:cs="Calibri"/>
                <w:color w:val="000000" w:themeColor="text1"/>
              </w:rPr>
            </w:pPr>
          </w:p>
        </w:tc>
      </w:tr>
      <w:tr w:rsidR="000A5193" w14:paraId="6FF9CD81" w14:textId="77777777" w:rsidTr="08E7A8BB">
        <w:trPr>
          <w:trHeight w:val="584"/>
        </w:trPr>
        <w:tc>
          <w:tcPr>
            <w:tcW w:w="2772" w:type="dxa"/>
            <w:shd w:val="clear" w:color="auto" w:fill="auto"/>
          </w:tcPr>
          <w:p w14:paraId="5F0382DF" w14:textId="3C2009F0" w:rsidR="000A5193" w:rsidRDefault="000A5193" w:rsidP="00CE7F80">
            <w:pPr>
              <w:jc w:val="center"/>
              <w:rPr>
                <w:rFonts w:eastAsiaTheme="minorEastAsia"/>
                <w:b/>
              </w:rPr>
            </w:pPr>
          </w:p>
        </w:tc>
        <w:tc>
          <w:tcPr>
            <w:tcW w:w="2779" w:type="dxa"/>
            <w:shd w:val="clear" w:color="auto" w:fill="auto"/>
          </w:tcPr>
          <w:p w14:paraId="24C07DCE" w14:textId="6D038C08" w:rsidR="000A5193" w:rsidRDefault="000A5193" w:rsidP="00CE7F80">
            <w:pPr>
              <w:jc w:val="center"/>
              <w:rPr>
                <w:rFonts w:eastAsiaTheme="minorEastAsia"/>
                <w:b/>
              </w:rPr>
            </w:pPr>
          </w:p>
        </w:tc>
        <w:tc>
          <w:tcPr>
            <w:tcW w:w="2797" w:type="dxa"/>
            <w:shd w:val="clear" w:color="auto" w:fill="auto"/>
          </w:tcPr>
          <w:p w14:paraId="07A704AE" w14:textId="3B6D5931" w:rsidR="000A5193" w:rsidRDefault="000A5193" w:rsidP="00CE7F80">
            <w:pPr>
              <w:jc w:val="center"/>
              <w:rPr>
                <w:rFonts w:eastAsiaTheme="minorEastAsia"/>
                <w:b/>
              </w:rPr>
            </w:pPr>
          </w:p>
        </w:tc>
        <w:tc>
          <w:tcPr>
            <w:tcW w:w="2794" w:type="dxa"/>
            <w:shd w:val="clear" w:color="auto" w:fill="auto"/>
          </w:tcPr>
          <w:p w14:paraId="2D6B4D92" w14:textId="7CB80A3A" w:rsidR="000A5193" w:rsidRDefault="000A5193" w:rsidP="00CE7F80">
            <w:pPr>
              <w:jc w:val="center"/>
              <w:rPr>
                <w:rFonts w:eastAsiaTheme="minorEastAsia"/>
                <w:b/>
              </w:rPr>
            </w:pPr>
          </w:p>
        </w:tc>
        <w:tc>
          <w:tcPr>
            <w:tcW w:w="2806" w:type="dxa"/>
            <w:shd w:val="clear" w:color="auto" w:fill="auto"/>
          </w:tcPr>
          <w:p w14:paraId="088BA306" w14:textId="084C9335" w:rsidR="000A5193" w:rsidRDefault="000A5193" w:rsidP="00CE7F80">
            <w:pPr>
              <w:jc w:val="center"/>
              <w:rPr>
                <w:rFonts w:eastAsiaTheme="minorEastAsia"/>
                <w:b/>
              </w:rPr>
            </w:pPr>
          </w:p>
        </w:tc>
      </w:tr>
      <w:tr w:rsidR="000A5193" w14:paraId="2AA16DAB" w14:textId="77777777" w:rsidTr="08E7A8BB">
        <w:trPr>
          <w:trHeight w:val="584"/>
        </w:trPr>
        <w:tc>
          <w:tcPr>
            <w:tcW w:w="2772" w:type="dxa"/>
            <w:shd w:val="clear" w:color="auto" w:fill="auto"/>
          </w:tcPr>
          <w:p w14:paraId="5D4DD422" w14:textId="6B537C80" w:rsidR="000A5193" w:rsidRDefault="000A5193" w:rsidP="00CE7F80">
            <w:pPr>
              <w:jc w:val="center"/>
              <w:rPr>
                <w:rFonts w:eastAsiaTheme="minorEastAsia"/>
                <w:b/>
              </w:rPr>
            </w:pPr>
          </w:p>
        </w:tc>
        <w:tc>
          <w:tcPr>
            <w:tcW w:w="2779" w:type="dxa"/>
            <w:shd w:val="clear" w:color="auto" w:fill="auto"/>
          </w:tcPr>
          <w:p w14:paraId="0DD00960" w14:textId="4BAA9CF0" w:rsidR="000A5193" w:rsidRDefault="000A5193" w:rsidP="00CE7F80">
            <w:pPr>
              <w:jc w:val="center"/>
              <w:rPr>
                <w:rFonts w:eastAsiaTheme="minorEastAsia"/>
                <w:b/>
              </w:rPr>
            </w:pPr>
          </w:p>
        </w:tc>
        <w:tc>
          <w:tcPr>
            <w:tcW w:w="2797" w:type="dxa"/>
            <w:shd w:val="clear" w:color="auto" w:fill="auto"/>
          </w:tcPr>
          <w:p w14:paraId="0104665F" w14:textId="4F174B25" w:rsidR="000A5193" w:rsidRDefault="000A5193" w:rsidP="00CE7F80">
            <w:pPr>
              <w:jc w:val="center"/>
              <w:rPr>
                <w:rFonts w:eastAsiaTheme="minorEastAsia"/>
                <w:b/>
              </w:rPr>
            </w:pPr>
          </w:p>
        </w:tc>
        <w:tc>
          <w:tcPr>
            <w:tcW w:w="2794" w:type="dxa"/>
            <w:shd w:val="clear" w:color="auto" w:fill="auto"/>
          </w:tcPr>
          <w:p w14:paraId="20D7EA5C" w14:textId="77777777" w:rsidR="000A5193" w:rsidRDefault="000A5193" w:rsidP="00CE7F80">
            <w:pPr>
              <w:jc w:val="center"/>
              <w:rPr>
                <w:rFonts w:eastAsiaTheme="minorEastAsia"/>
                <w:b/>
              </w:rPr>
            </w:pPr>
          </w:p>
        </w:tc>
        <w:tc>
          <w:tcPr>
            <w:tcW w:w="2806" w:type="dxa"/>
            <w:shd w:val="clear" w:color="auto" w:fill="auto"/>
          </w:tcPr>
          <w:p w14:paraId="16468678" w14:textId="342A1FEB" w:rsidR="000A5193" w:rsidRDefault="000A5193" w:rsidP="00CE7F80">
            <w:pPr>
              <w:jc w:val="center"/>
              <w:rPr>
                <w:rFonts w:eastAsiaTheme="minorEastAsia"/>
                <w:b/>
              </w:rPr>
            </w:pPr>
          </w:p>
        </w:tc>
      </w:tr>
      <w:tr w:rsidR="000A5193" w14:paraId="2203714E" w14:textId="77777777" w:rsidTr="003F1EC3">
        <w:trPr>
          <w:trHeight w:val="416"/>
        </w:trPr>
        <w:tc>
          <w:tcPr>
            <w:tcW w:w="2772" w:type="dxa"/>
            <w:shd w:val="clear" w:color="auto" w:fill="auto"/>
          </w:tcPr>
          <w:p w14:paraId="0DF90092" w14:textId="4200BE62" w:rsidR="000A5193" w:rsidRDefault="000A5193" w:rsidP="00CE7F80">
            <w:pPr>
              <w:jc w:val="center"/>
              <w:rPr>
                <w:rFonts w:eastAsiaTheme="minorEastAsia"/>
                <w:b/>
              </w:rPr>
            </w:pPr>
          </w:p>
        </w:tc>
        <w:tc>
          <w:tcPr>
            <w:tcW w:w="2779" w:type="dxa"/>
            <w:shd w:val="clear" w:color="auto" w:fill="auto"/>
          </w:tcPr>
          <w:p w14:paraId="249788CA" w14:textId="630E9897" w:rsidR="000A5193" w:rsidRDefault="000A5193" w:rsidP="00CE7F80">
            <w:pPr>
              <w:jc w:val="center"/>
              <w:rPr>
                <w:rFonts w:eastAsiaTheme="minorEastAsia"/>
                <w:b/>
              </w:rPr>
            </w:pPr>
          </w:p>
        </w:tc>
        <w:tc>
          <w:tcPr>
            <w:tcW w:w="2797" w:type="dxa"/>
            <w:shd w:val="clear" w:color="auto" w:fill="auto"/>
          </w:tcPr>
          <w:p w14:paraId="646781DD" w14:textId="722DD343" w:rsidR="000A5193" w:rsidRDefault="000A5193" w:rsidP="00CE7F80">
            <w:pPr>
              <w:jc w:val="center"/>
              <w:rPr>
                <w:rFonts w:eastAsiaTheme="minorEastAsia"/>
                <w:b/>
              </w:rPr>
            </w:pPr>
          </w:p>
        </w:tc>
        <w:tc>
          <w:tcPr>
            <w:tcW w:w="2794" w:type="dxa"/>
            <w:shd w:val="clear" w:color="auto" w:fill="auto"/>
          </w:tcPr>
          <w:p w14:paraId="71EDE09F" w14:textId="24FBFD36" w:rsidR="000A5193" w:rsidRDefault="000A5193" w:rsidP="00CE7F80">
            <w:pPr>
              <w:jc w:val="center"/>
              <w:rPr>
                <w:rFonts w:eastAsiaTheme="minorEastAsia"/>
                <w:b/>
              </w:rPr>
            </w:pPr>
          </w:p>
        </w:tc>
        <w:tc>
          <w:tcPr>
            <w:tcW w:w="2806" w:type="dxa"/>
            <w:shd w:val="clear" w:color="auto" w:fill="auto"/>
          </w:tcPr>
          <w:p w14:paraId="4DCF3A7B" w14:textId="7CDC281E" w:rsidR="000A5193" w:rsidRDefault="000A5193" w:rsidP="00CE7F80">
            <w:pPr>
              <w:jc w:val="center"/>
              <w:rPr>
                <w:rFonts w:eastAsiaTheme="minorEastAsia"/>
                <w:b/>
              </w:rPr>
            </w:pPr>
          </w:p>
        </w:tc>
      </w:tr>
      <w:tr w:rsidR="000A5193" w14:paraId="33423E7E" w14:textId="77777777" w:rsidTr="08E7A8BB">
        <w:trPr>
          <w:trHeight w:val="584"/>
        </w:trPr>
        <w:tc>
          <w:tcPr>
            <w:tcW w:w="2772" w:type="dxa"/>
            <w:shd w:val="clear" w:color="auto" w:fill="auto"/>
          </w:tcPr>
          <w:p w14:paraId="791E7109" w14:textId="77777777" w:rsidR="000A5193" w:rsidRDefault="000A5193" w:rsidP="00CE7F80">
            <w:pPr>
              <w:jc w:val="center"/>
              <w:rPr>
                <w:rFonts w:eastAsiaTheme="minorEastAsia"/>
                <w:b/>
              </w:rPr>
            </w:pPr>
          </w:p>
        </w:tc>
        <w:tc>
          <w:tcPr>
            <w:tcW w:w="2779" w:type="dxa"/>
            <w:shd w:val="clear" w:color="auto" w:fill="auto"/>
          </w:tcPr>
          <w:p w14:paraId="1FE34CD9" w14:textId="77777777" w:rsidR="000A5193" w:rsidRDefault="000A5193" w:rsidP="00CE7F80">
            <w:pPr>
              <w:jc w:val="center"/>
              <w:rPr>
                <w:rFonts w:eastAsiaTheme="minorEastAsia"/>
                <w:b/>
              </w:rPr>
            </w:pPr>
          </w:p>
        </w:tc>
        <w:tc>
          <w:tcPr>
            <w:tcW w:w="2797" w:type="dxa"/>
            <w:shd w:val="clear" w:color="auto" w:fill="auto"/>
          </w:tcPr>
          <w:p w14:paraId="6E07EDEE" w14:textId="77777777" w:rsidR="000A5193" w:rsidRDefault="000A5193" w:rsidP="00CE7F80">
            <w:pPr>
              <w:jc w:val="center"/>
              <w:rPr>
                <w:rFonts w:eastAsiaTheme="minorEastAsia"/>
                <w:b/>
              </w:rPr>
            </w:pPr>
          </w:p>
        </w:tc>
        <w:tc>
          <w:tcPr>
            <w:tcW w:w="2794" w:type="dxa"/>
            <w:shd w:val="clear" w:color="auto" w:fill="auto"/>
          </w:tcPr>
          <w:p w14:paraId="413FC024" w14:textId="77777777" w:rsidR="000A5193" w:rsidRDefault="000A5193" w:rsidP="00CE7F80">
            <w:pPr>
              <w:jc w:val="center"/>
              <w:rPr>
                <w:rFonts w:eastAsiaTheme="minorEastAsia"/>
                <w:b/>
              </w:rPr>
            </w:pPr>
          </w:p>
        </w:tc>
        <w:tc>
          <w:tcPr>
            <w:tcW w:w="2806" w:type="dxa"/>
            <w:shd w:val="clear" w:color="auto" w:fill="auto"/>
          </w:tcPr>
          <w:p w14:paraId="45BB0882" w14:textId="77777777" w:rsidR="000A5193" w:rsidRDefault="000A5193" w:rsidP="00CE7F80">
            <w:pPr>
              <w:jc w:val="center"/>
              <w:rPr>
                <w:rFonts w:eastAsiaTheme="minorEastAsia"/>
                <w:b/>
              </w:rPr>
            </w:pPr>
          </w:p>
        </w:tc>
      </w:tr>
    </w:tbl>
    <w:p w14:paraId="0F642465" w14:textId="4F02A8B5" w:rsidR="00FA1395" w:rsidRDefault="00FA1395" w:rsidP="00ED49A9">
      <w:pPr>
        <w:rPr>
          <w:b/>
          <w:bCs/>
        </w:rPr>
      </w:pPr>
    </w:p>
    <w:p w14:paraId="31A9FEFC" w14:textId="77777777" w:rsidR="00AC3049" w:rsidRDefault="00AC3049">
      <w:pPr>
        <w:rPr>
          <w:b/>
          <w:bCs/>
        </w:rPr>
        <w:sectPr w:rsidR="00AC3049" w:rsidSect="001971FE">
          <w:headerReference w:type="default" r:id="rId36"/>
          <w:pgSz w:w="11906" w:h="16838"/>
          <w:pgMar w:top="1440" w:right="1440" w:bottom="1440" w:left="1440" w:header="708" w:footer="708" w:gutter="0"/>
          <w:cols w:space="708"/>
          <w:docGrid w:linePitch="360"/>
        </w:sectPr>
      </w:pPr>
    </w:p>
    <w:p w14:paraId="0FD4E826" w14:textId="6D153027" w:rsidR="000A5193" w:rsidRPr="00AC3049" w:rsidRDefault="00FA1395" w:rsidP="00FA1395">
      <w:pPr>
        <w:pStyle w:val="Heading3"/>
        <w:rPr>
          <w:color w:val="75A238"/>
        </w:rPr>
      </w:pPr>
      <w:bookmarkStart w:id="18" w:name="_Toc164775685"/>
      <w:r w:rsidRPr="00AC3049">
        <w:rPr>
          <w:color w:val="75A238"/>
        </w:rPr>
        <w:lastRenderedPageBreak/>
        <w:t>Waste Removal</w:t>
      </w:r>
      <w:bookmarkEnd w:id="18"/>
    </w:p>
    <w:p w14:paraId="51C37D4E" w14:textId="77777777" w:rsidR="00AC3049" w:rsidRPr="00AC3049" w:rsidRDefault="00AC3049" w:rsidP="00AC3049"/>
    <w:tbl>
      <w:tblPr>
        <w:tblStyle w:val="TableGrid"/>
        <w:tblW w:w="0" w:type="auto"/>
        <w:tblLook w:val="04A0" w:firstRow="1" w:lastRow="0" w:firstColumn="1" w:lastColumn="0" w:noHBand="0" w:noVBand="1"/>
      </w:tblPr>
      <w:tblGrid>
        <w:gridCol w:w="2254"/>
        <w:gridCol w:w="2369"/>
        <w:gridCol w:w="2171"/>
        <w:gridCol w:w="2222"/>
      </w:tblGrid>
      <w:tr w:rsidR="000A5193" w:rsidRPr="00175F49" w14:paraId="797522B6" w14:textId="77777777" w:rsidTr="006539D0">
        <w:tc>
          <w:tcPr>
            <w:tcW w:w="13948" w:type="dxa"/>
            <w:gridSpan w:val="4"/>
          </w:tcPr>
          <w:p w14:paraId="1616883C" w14:textId="77CE3B91" w:rsidR="000A5193" w:rsidRPr="00175F49" w:rsidRDefault="00851CBF" w:rsidP="006539D0">
            <w:pPr>
              <w:jc w:val="center"/>
              <w:rPr>
                <w:rFonts w:cstheme="minorHAnsi"/>
                <w:b/>
                <w:bCs/>
              </w:rPr>
            </w:pPr>
            <w:r>
              <w:rPr>
                <w:rFonts w:eastAsiaTheme="minorEastAsia"/>
                <w:b/>
              </w:rPr>
              <w:t xml:space="preserve">Provided by </w:t>
            </w:r>
            <w:r w:rsidRPr="65C9DDDC">
              <w:rPr>
                <w:rFonts w:eastAsiaTheme="minorEastAsia"/>
                <w:b/>
              </w:rPr>
              <w:t>Greater Sydney Landcare</w:t>
            </w:r>
          </w:p>
        </w:tc>
      </w:tr>
      <w:tr w:rsidR="000A5193" w:rsidRPr="00175F49" w14:paraId="2650310F" w14:textId="77777777" w:rsidTr="006A2BEF">
        <w:tc>
          <w:tcPr>
            <w:tcW w:w="13948" w:type="dxa"/>
            <w:gridSpan w:val="4"/>
            <w:shd w:val="clear" w:color="auto" w:fill="D9D9D9" w:themeFill="background1" w:themeFillShade="D9"/>
          </w:tcPr>
          <w:p w14:paraId="1DC193CF" w14:textId="77777777" w:rsidR="000A5193" w:rsidRPr="00175F49" w:rsidRDefault="000A5193" w:rsidP="006539D0">
            <w:pPr>
              <w:jc w:val="center"/>
              <w:rPr>
                <w:rFonts w:cstheme="minorHAnsi"/>
                <w:b/>
                <w:bCs/>
                <w:sz w:val="32"/>
                <w:szCs w:val="32"/>
              </w:rPr>
            </w:pPr>
            <w:r w:rsidRPr="00175F49">
              <w:rPr>
                <w:rFonts w:cstheme="minorHAnsi"/>
                <w:b/>
                <w:bCs/>
                <w:sz w:val="32"/>
                <w:szCs w:val="32"/>
              </w:rPr>
              <w:t>Safe Work Method Statement (SWMS)</w:t>
            </w:r>
          </w:p>
        </w:tc>
      </w:tr>
      <w:tr w:rsidR="000A5193" w:rsidRPr="00175F49" w14:paraId="05031B58" w14:textId="77777777" w:rsidTr="00B82081">
        <w:trPr>
          <w:trHeight w:val="865"/>
        </w:trPr>
        <w:tc>
          <w:tcPr>
            <w:tcW w:w="13948" w:type="dxa"/>
            <w:gridSpan w:val="4"/>
          </w:tcPr>
          <w:p w14:paraId="6D76E383" w14:textId="77777777" w:rsidR="000A5193" w:rsidRPr="00175F49" w:rsidRDefault="000A5193" w:rsidP="006539D0">
            <w:pPr>
              <w:jc w:val="center"/>
              <w:rPr>
                <w:rFonts w:cstheme="minorHAnsi"/>
                <w:b/>
                <w:bCs/>
                <w:sz w:val="52"/>
                <w:szCs w:val="52"/>
              </w:rPr>
            </w:pPr>
            <w:r w:rsidRPr="00175F49">
              <w:rPr>
                <w:rFonts w:cstheme="minorHAnsi"/>
                <w:b/>
                <w:bCs/>
                <w:sz w:val="52"/>
                <w:szCs w:val="52"/>
              </w:rPr>
              <w:t>Waste Removal</w:t>
            </w:r>
          </w:p>
        </w:tc>
      </w:tr>
      <w:tr w:rsidR="000A5193" w:rsidRPr="00175F49" w14:paraId="625E242D" w14:textId="77777777" w:rsidTr="00E6499B">
        <w:tc>
          <w:tcPr>
            <w:tcW w:w="6974" w:type="dxa"/>
            <w:gridSpan w:val="2"/>
          </w:tcPr>
          <w:p w14:paraId="633CB118" w14:textId="3DD02F20" w:rsidR="000A5193" w:rsidRPr="00175F49" w:rsidRDefault="000A5193" w:rsidP="006539D0">
            <w:pPr>
              <w:jc w:val="center"/>
              <w:rPr>
                <w:rFonts w:cstheme="minorHAnsi"/>
                <w:b/>
                <w:bCs/>
                <w:sz w:val="28"/>
                <w:szCs w:val="28"/>
              </w:rPr>
            </w:pPr>
            <w:r w:rsidRPr="00175F49">
              <w:rPr>
                <w:rFonts w:cstheme="minorHAnsi"/>
                <w:b/>
                <w:bCs/>
                <w:sz w:val="28"/>
                <w:szCs w:val="28"/>
              </w:rPr>
              <w:t xml:space="preserve">Organisation name: </w:t>
            </w:r>
          </w:p>
        </w:tc>
        <w:tc>
          <w:tcPr>
            <w:tcW w:w="6974" w:type="dxa"/>
            <w:gridSpan w:val="2"/>
          </w:tcPr>
          <w:p w14:paraId="2A62D36A" w14:textId="76ACA56E" w:rsidR="000A5193" w:rsidRPr="00175F49" w:rsidRDefault="000A5193" w:rsidP="006539D0">
            <w:pPr>
              <w:jc w:val="center"/>
              <w:rPr>
                <w:rFonts w:cstheme="minorHAnsi"/>
                <w:sz w:val="28"/>
                <w:szCs w:val="28"/>
              </w:rPr>
            </w:pPr>
            <w:r w:rsidRPr="00175F49">
              <w:rPr>
                <w:rFonts w:cstheme="minorHAnsi"/>
                <w:b/>
                <w:bCs/>
                <w:sz w:val="28"/>
                <w:szCs w:val="28"/>
              </w:rPr>
              <w:t xml:space="preserve">Organisation Address: </w:t>
            </w:r>
          </w:p>
          <w:p w14:paraId="2C55605A" w14:textId="77777777" w:rsidR="000A5193" w:rsidRPr="00175F49" w:rsidRDefault="000A5193" w:rsidP="006539D0">
            <w:pPr>
              <w:jc w:val="center"/>
              <w:rPr>
                <w:rFonts w:cstheme="minorHAnsi"/>
                <w:b/>
                <w:bCs/>
                <w:sz w:val="28"/>
                <w:szCs w:val="28"/>
              </w:rPr>
            </w:pPr>
          </w:p>
        </w:tc>
      </w:tr>
      <w:tr w:rsidR="000A5193" w:rsidRPr="00175F49" w14:paraId="2EE3E5A1" w14:textId="77777777" w:rsidTr="00C929B5">
        <w:tc>
          <w:tcPr>
            <w:tcW w:w="3487" w:type="dxa"/>
            <w:shd w:val="clear" w:color="auto" w:fill="D9D9D9" w:themeFill="background1" w:themeFillShade="D9"/>
          </w:tcPr>
          <w:p w14:paraId="509EB720" w14:textId="77777777" w:rsidR="000A5193" w:rsidRPr="00175F49" w:rsidRDefault="000A5193" w:rsidP="00E3740C">
            <w:pPr>
              <w:jc w:val="center"/>
              <w:rPr>
                <w:rFonts w:cstheme="minorHAnsi"/>
                <w:b/>
                <w:bCs/>
                <w:color w:val="231F20"/>
                <w:sz w:val="18"/>
                <w:szCs w:val="18"/>
              </w:rPr>
            </w:pPr>
            <w:r w:rsidRPr="00175F49">
              <w:rPr>
                <w:rFonts w:cstheme="minorHAnsi"/>
                <w:b/>
                <w:bCs/>
                <w:color w:val="231F20"/>
                <w:sz w:val="18"/>
                <w:szCs w:val="18"/>
              </w:rPr>
              <w:t>SWMS approved by (Name and signature)</w:t>
            </w:r>
          </w:p>
        </w:tc>
        <w:tc>
          <w:tcPr>
            <w:tcW w:w="3487" w:type="dxa"/>
            <w:shd w:val="clear" w:color="auto" w:fill="D9D9D9" w:themeFill="background1" w:themeFillShade="D9"/>
          </w:tcPr>
          <w:p w14:paraId="73E42C3A" w14:textId="77777777" w:rsidR="000A5193" w:rsidRPr="00175F49" w:rsidRDefault="000A5193" w:rsidP="00E3740C">
            <w:pPr>
              <w:jc w:val="center"/>
              <w:rPr>
                <w:rFonts w:cstheme="minorHAnsi"/>
                <w:b/>
                <w:bCs/>
              </w:rPr>
            </w:pPr>
            <w:r w:rsidRPr="00175F49">
              <w:rPr>
                <w:rFonts w:cstheme="minorHAnsi"/>
                <w:b/>
                <w:bCs/>
                <w:color w:val="231F20"/>
                <w:sz w:val="18"/>
                <w:szCs w:val="18"/>
              </w:rPr>
              <w:t>Person</w:t>
            </w:r>
            <w:r w:rsidRPr="00175F49">
              <w:rPr>
                <w:rFonts w:cstheme="minorHAnsi"/>
                <w:b/>
                <w:bCs/>
                <w:color w:val="231F20"/>
                <w:spacing w:val="6"/>
                <w:sz w:val="18"/>
                <w:szCs w:val="18"/>
              </w:rPr>
              <w:t xml:space="preserve"> </w:t>
            </w:r>
            <w:r w:rsidRPr="00175F49">
              <w:rPr>
                <w:rFonts w:cstheme="minorHAnsi"/>
                <w:b/>
                <w:bCs/>
                <w:color w:val="231F20"/>
                <w:sz w:val="18"/>
                <w:szCs w:val="18"/>
              </w:rPr>
              <w:t>responsible</w:t>
            </w:r>
            <w:r w:rsidRPr="00175F49">
              <w:rPr>
                <w:rFonts w:cstheme="minorHAnsi"/>
                <w:b/>
                <w:bCs/>
                <w:color w:val="231F20"/>
                <w:spacing w:val="6"/>
                <w:sz w:val="18"/>
                <w:szCs w:val="18"/>
              </w:rPr>
              <w:t xml:space="preserve"> </w:t>
            </w:r>
            <w:r w:rsidRPr="00175F49">
              <w:rPr>
                <w:rFonts w:cstheme="minorHAnsi"/>
                <w:b/>
                <w:bCs/>
                <w:color w:val="231F20"/>
                <w:sz w:val="18"/>
                <w:szCs w:val="18"/>
              </w:rPr>
              <w:t>for</w:t>
            </w:r>
            <w:r w:rsidRPr="00175F49">
              <w:rPr>
                <w:rFonts w:cstheme="minorHAnsi"/>
                <w:b/>
                <w:bCs/>
                <w:color w:val="231F20"/>
                <w:spacing w:val="6"/>
                <w:sz w:val="18"/>
                <w:szCs w:val="18"/>
              </w:rPr>
              <w:t xml:space="preserve"> </w:t>
            </w:r>
            <w:r w:rsidRPr="00175F49">
              <w:rPr>
                <w:rFonts w:cstheme="minorHAnsi"/>
                <w:b/>
                <w:bCs/>
                <w:color w:val="231F20"/>
                <w:sz w:val="18"/>
                <w:szCs w:val="18"/>
              </w:rPr>
              <w:t>ensuring Competency and compliance</w:t>
            </w:r>
            <w:r w:rsidRPr="00175F49">
              <w:rPr>
                <w:rFonts w:cstheme="minorHAnsi"/>
                <w:b/>
                <w:bCs/>
                <w:color w:val="231F20"/>
                <w:spacing w:val="6"/>
                <w:sz w:val="18"/>
                <w:szCs w:val="18"/>
              </w:rPr>
              <w:t xml:space="preserve"> </w:t>
            </w:r>
            <w:r w:rsidRPr="00175F49">
              <w:rPr>
                <w:rFonts w:cstheme="minorHAnsi"/>
                <w:b/>
                <w:bCs/>
                <w:color w:val="231F20"/>
                <w:sz w:val="18"/>
                <w:szCs w:val="18"/>
              </w:rPr>
              <w:t>with</w:t>
            </w:r>
            <w:r w:rsidRPr="00175F49">
              <w:rPr>
                <w:rFonts w:cstheme="minorHAnsi"/>
                <w:b/>
                <w:bCs/>
                <w:color w:val="231F20"/>
                <w:spacing w:val="6"/>
                <w:sz w:val="18"/>
                <w:szCs w:val="18"/>
              </w:rPr>
              <w:t xml:space="preserve"> </w:t>
            </w:r>
            <w:r w:rsidRPr="00175F49">
              <w:rPr>
                <w:rFonts w:cstheme="minorHAnsi"/>
                <w:b/>
                <w:bCs/>
                <w:color w:val="231F20"/>
                <w:sz w:val="18"/>
                <w:szCs w:val="18"/>
              </w:rPr>
              <w:t>SWMS</w:t>
            </w:r>
          </w:p>
        </w:tc>
        <w:tc>
          <w:tcPr>
            <w:tcW w:w="3487" w:type="dxa"/>
            <w:shd w:val="clear" w:color="auto" w:fill="D9D9D9" w:themeFill="background1" w:themeFillShade="D9"/>
          </w:tcPr>
          <w:p w14:paraId="1381929A" w14:textId="77777777" w:rsidR="000A5193" w:rsidRPr="00175F49" w:rsidRDefault="000A5193" w:rsidP="00E3740C">
            <w:pPr>
              <w:jc w:val="center"/>
              <w:rPr>
                <w:rFonts w:cstheme="minorHAnsi"/>
                <w:b/>
                <w:bCs/>
              </w:rPr>
            </w:pPr>
            <w:r w:rsidRPr="00175F49">
              <w:rPr>
                <w:rFonts w:cstheme="minorHAnsi"/>
                <w:b/>
                <w:bCs/>
              </w:rPr>
              <w:t>SWMS Issue Date</w:t>
            </w:r>
          </w:p>
        </w:tc>
        <w:tc>
          <w:tcPr>
            <w:tcW w:w="3487" w:type="dxa"/>
            <w:shd w:val="clear" w:color="auto" w:fill="D9D9D9" w:themeFill="background1" w:themeFillShade="D9"/>
          </w:tcPr>
          <w:p w14:paraId="6CE1D637" w14:textId="77777777" w:rsidR="000A5193" w:rsidRPr="00175F49" w:rsidRDefault="000A5193" w:rsidP="00E3740C">
            <w:pPr>
              <w:jc w:val="center"/>
              <w:rPr>
                <w:rFonts w:cstheme="minorHAnsi"/>
                <w:b/>
                <w:bCs/>
              </w:rPr>
            </w:pPr>
            <w:r w:rsidRPr="00175F49">
              <w:rPr>
                <w:rFonts w:cstheme="minorHAnsi"/>
                <w:b/>
                <w:bCs/>
              </w:rPr>
              <w:t>SWMS Version</w:t>
            </w:r>
          </w:p>
        </w:tc>
      </w:tr>
      <w:tr w:rsidR="000A5193" w:rsidRPr="00175F49" w14:paraId="5422C832" w14:textId="77777777" w:rsidTr="006E101F">
        <w:trPr>
          <w:trHeight w:val="718"/>
        </w:trPr>
        <w:tc>
          <w:tcPr>
            <w:tcW w:w="3487" w:type="dxa"/>
          </w:tcPr>
          <w:p w14:paraId="77ED2FD2" w14:textId="49F507AE" w:rsidR="000A5193" w:rsidRPr="00175F49" w:rsidRDefault="000A5193" w:rsidP="00E3740C">
            <w:pPr>
              <w:jc w:val="center"/>
              <w:rPr>
                <w:rFonts w:cstheme="minorHAnsi"/>
              </w:rPr>
            </w:pPr>
          </w:p>
        </w:tc>
        <w:tc>
          <w:tcPr>
            <w:tcW w:w="3487" w:type="dxa"/>
          </w:tcPr>
          <w:p w14:paraId="61507F6D" w14:textId="379E2B6F" w:rsidR="000A5193" w:rsidRPr="00175F49" w:rsidRDefault="000A5193" w:rsidP="00E3740C">
            <w:pPr>
              <w:jc w:val="center"/>
              <w:rPr>
                <w:rFonts w:cstheme="minorHAnsi"/>
              </w:rPr>
            </w:pPr>
          </w:p>
        </w:tc>
        <w:tc>
          <w:tcPr>
            <w:tcW w:w="3487" w:type="dxa"/>
            <w:shd w:val="clear" w:color="auto" w:fill="auto"/>
          </w:tcPr>
          <w:p w14:paraId="6835676A" w14:textId="0B5E3183" w:rsidR="000A5193" w:rsidRPr="00175F49" w:rsidRDefault="000A5193" w:rsidP="00FB67F1">
            <w:pPr>
              <w:jc w:val="center"/>
              <w:rPr>
                <w:rFonts w:cstheme="minorHAnsi"/>
              </w:rPr>
            </w:pPr>
          </w:p>
        </w:tc>
        <w:tc>
          <w:tcPr>
            <w:tcW w:w="3487" w:type="dxa"/>
          </w:tcPr>
          <w:p w14:paraId="63CD4025" w14:textId="5928C018" w:rsidR="000A5193" w:rsidRPr="00175F49" w:rsidRDefault="000A5193" w:rsidP="00FB67F1">
            <w:pPr>
              <w:jc w:val="center"/>
              <w:rPr>
                <w:rFonts w:cstheme="minorHAnsi"/>
              </w:rPr>
            </w:pPr>
          </w:p>
        </w:tc>
      </w:tr>
    </w:tbl>
    <w:p w14:paraId="6DF33B74" w14:textId="77777777" w:rsidR="000A5193" w:rsidRPr="00175F49" w:rsidRDefault="000A5193">
      <w:pPr>
        <w:rPr>
          <w:rFonts w:cstheme="minorHAnsi"/>
        </w:rPr>
      </w:pPr>
    </w:p>
    <w:tbl>
      <w:tblPr>
        <w:tblStyle w:val="TableGrid"/>
        <w:tblW w:w="0" w:type="auto"/>
        <w:tblLook w:val="04A0" w:firstRow="1" w:lastRow="0" w:firstColumn="1" w:lastColumn="0" w:noHBand="0" w:noVBand="1"/>
      </w:tblPr>
      <w:tblGrid>
        <w:gridCol w:w="2820"/>
        <w:gridCol w:w="2351"/>
        <w:gridCol w:w="1745"/>
        <w:gridCol w:w="2100"/>
      </w:tblGrid>
      <w:tr w:rsidR="000A5193" w:rsidRPr="00175F49" w14:paraId="5EE54094" w14:textId="77777777" w:rsidTr="00FA1395">
        <w:tc>
          <w:tcPr>
            <w:tcW w:w="0" w:type="auto"/>
            <w:gridSpan w:val="4"/>
            <w:shd w:val="clear" w:color="auto" w:fill="D9D9D9" w:themeFill="background1" w:themeFillShade="D9"/>
          </w:tcPr>
          <w:p w14:paraId="273CB47F" w14:textId="77777777" w:rsidR="000A5193" w:rsidRPr="00175F49" w:rsidRDefault="000A5193" w:rsidP="00E6499B">
            <w:pPr>
              <w:jc w:val="center"/>
              <w:rPr>
                <w:rFonts w:cstheme="minorHAnsi"/>
                <w:b/>
                <w:bCs/>
              </w:rPr>
            </w:pPr>
            <w:r w:rsidRPr="00175F49">
              <w:rPr>
                <w:rFonts w:cstheme="minorHAnsi"/>
                <w:b/>
                <w:bCs/>
              </w:rPr>
              <w:t>Required or recommended Personal Protective Equipment (PPE)</w:t>
            </w:r>
          </w:p>
        </w:tc>
      </w:tr>
      <w:tr w:rsidR="000A5193" w:rsidRPr="00175F49" w14:paraId="442A8430" w14:textId="77777777" w:rsidTr="00FA1395">
        <w:tc>
          <w:tcPr>
            <w:tcW w:w="0" w:type="auto"/>
            <w:shd w:val="clear" w:color="auto" w:fill="auto"/>
          </w:tcPr>
          <w:p w14:paraId="1BEB62CE" w14:textId="77777777" w:rsidR="000A5193" w:rsidRPr="00175F49" w:rsidRDefault="00000000" w:rsidP="00E6499B">
            <w:pPr>
              <w:rPr>
                <w:rFonts w:cstheme="minorHAnsi"/>
              </w:rPr>
            </w:pPr>
            <w:sdt>
              <w:sdtPr>
                <w:rPr>
                  <w:rFonts w:cstheme="minorHAnsi"/>
                  <w:b/>
                  <w:bCs/>
                </w:rPr>
                <w:id w:val="1456986002"/>
                <w14:checkbox>
                  <w14:checked w14:val="1"/>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Gloves</w:t>
            </w:r>
          </w:p>
        </w:tc>
        <w:tc>
          <w:tcPr>
            <w:tcW w:w="0" w:type="auto"/>
            <w:shd w:val="clear" w:color="auto" w:fill="auto"/>
          </w:tcPr>
          <w:p w14:paraId="303A4809" w14:textId="77777777" w:rsidR="000A5193" w:rsidRPr="00175F49" w:rsidRDefault="00000000" w:rsidP="00E6499B">
            <w:pPr>
              <w:rPr>
                <w:rFonts w:cstheme="minorHAnsi"/>
              </w:rPr>
            </w:pPr>
            <w:sdt>
              <w:sdtPr>
                <w:rPr>
                  <w:rFonts w:cstheme="minorHAnsi"/>
                  <w:b/>
                  <w:bCs/>
                </w:rPr>
                <w:id w:val="1675913652"/>
                <w14:checkbox>
                  <w14:checked w14:val="1"/>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Eye Protection</w:t>
            </w:r>
          </w:p>
        </w:tc>
        <w:tc>
          <w:tcPr>
            <w:tcW w:w="0" w:type="auto"/>
            <w:shd w:val="clear" w:color="auto" w:fill="auto"/>
          </w:tcPr>
          <w:p w14:paraId="46EA5AE2" w14:textId="77777777" w:rsidR="000A5193" w:rsidRPr="00175F49" w:rsidRDefault="00000000" w:rsidP="00E6499B">
            <w:pPr>
              <w:rPr>
                <w:rFonts w:cstheme="minorHAnsi"/>
              </w:rPr>
            </w:pPr>
            <w:sdt>
              <w:sdtPr>
                <w:rPr>
                  <w:rFonts w:cstheme="minorHAnsi"/>
                  <w:b/>
                  <w:bCs/>
                </w:rPr>
                <w:id w:val="-2137169399"/>
                <w14:checkbox>
                  <w14:checked w14:val="1"/>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Long sleeve Shirt</w:t>
            </w:r>
          </w:p>
        </w:tc>
        <w:tc>
          <w:tcPr>
            <w:tcW w:w="0" w:type="auto"/>
            <w:shd w:val="clear" w:color="auto" w:fill="auto"/>
          </w:tcPr>
          <w:p w14:paraId="27AD733C" w14:textId="77777777" w:rsidR="000A5193" w:rsidRPr="00175F49" w:rsidRDefault="00000000" w:rsidP="00E6499B">
            <w:pPr>
              <w:rPr>
                <w:rFonts w:cstheme="minorHAnsi"/>
              </w:rPr>
            </w:pPr>
            <w:sdt>
              <w:sdtPr>
                <w:rPr>
                  <w:rFonts w:cstheme="minorHAnsi"/>
                  <w:b/>
                  <w:bCs/>
                </w:rPr>
                <w:id w:val="1143624406"/>
                <w14:checkbox>
                  <w14:checked w14:val="1"/>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Long Pants</w:t>
            </w:r>
          </w:p>
        </w:tc>
      </w:tr>
      <w:tr w:rsidR="000A5193" w:rsidRPr="00175F49" w14:paraId="261843EF" w14:textId="77777777" w:rsidTr="00FA1395">
        <w:tc>
          <w:tcPr>
            <w:tcW w:w="0" w:type="auto"/>
            <w:shd w:val="clear" w:color="auto" w:fill="auto"/>
          </w:tcPr>
          <w:p w14:paraId="2E1DF28A" w14:textId="77777777" w:rsidR="000A5193" w:rsidRPr="00175F49" w:rsidRDefault="00000000" w:rsidP="00E6499B">
            <w:pPr>
              <w:rPr>
                <w:rFonts w:cstheme="minorHAnsi"/>
              </w:rPr>
            </w:pPr>
            <w:sdt>
              <w:sdtPr>
                <w:rPr>
                  <w:rFonts w:cstheme="minorHAnsi"/>
                  <w:b/>
                  <w:bCs/>
                </w:rPr>
                <w:id w:val="973569329"/>
                <w14:checkbox>
                  <w14:checked w14:val="1"/>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Closed in Boots</w:t>
            </w:r>
          </w:p>
        </w:tc>
        <w:tc>
          <w:tcPr>
            <w:tcW w:w="0" w:type="auto"/>
            <w:shd w:val="clear" w:color="auto" w:fill="auto"/>
          </w:tcPr>
          <w:p w14:paraId="4DEE6E73" w14:textId="77777777" w:rsidR="000A5193" w:rsidRPr="00175F49" w:rsidRDefault="00000000" w:rsidP="00E6499B">
            <w:pPr>
              <w:rPr>
                <w:rFonts w:cstheme="minorHAnsi"/>
              </w:rPr>
            </w:pPr>
            <w:sdt>
              <w:sdtPr>
                <w:rPr>
                  <w:rFonts w:cstheme="minorHAnsi"/>
                  <w:b/>
                  <w:bCs/>
                </w:rPr>
                <w:id w:val="708224561"/>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Hearing Protection</w:t>
            </w:r>
          </w:p>
        </w:tc>
        <w:tc>
          <w:tcPr>
            <w:tcW w:w="0" w:type="auto"/>
            <w:shd w:val="clear" w:color="auto" w:fill="auto"/>
          </w:tcPr>
          <w:p w14:paraId="4F101535" w14:textId="77777777" w:rsidR="000A5193" w:rsidRPr="00175F49" w:rsidRDefault="00000000" w:rsidP="00E6499B">
            <w:pPr>
              <w:rPr>
                <w:rFonts w:cstheme="minorHAnsi"/>
              </w:rPr>
            </w:pPr>
            <w:sdt>
              <w:sdtPr>
                <w:rPr>
                  <w:rFonts w:cstheme="minorHAnsi"/>
                  <w:b/>
                  <w:bCs/>
                </w:rPr>
                <w:id w:val="48351061"/>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Helmet</w:t>
            </w:r>
          </w:p>
        </w:tc>
        <w:tc>
          <w:tcPr>
            <w:tcW w:w="0" w:type="auto"/>
            <w:shd w:val="clear" w:color="auto" w:fill="auto"/>
          </w:tcPr>
          <w:p w14:paraId="370A6D84" w14:textId="77777777" w:rsidR="000A5193" w:rsidRPr="00175F49" w:rsidRDefault="00000000" w:rsidP="00E6499B">
            <w:pPr>
              <w:rPr>
                <w:rFonts w:cstheme="minorHAnsi"/>
              </w:rPr>
            </w:pPr>
            <w:sdt>
              <w:sdtPr>
                <w:rPr>
                  <w:rFonts w:cstheme="minorHAnsi"/>
                  <w:b/>
                  <w:bCs/>
                </w:rPr>
                <w:id w:val="1733345376"/>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Respirator (Herbicide use)</w:t>
            </w:r>
          </w:p>
        </w:tc>
      </w:tr>
      <w:tr w:rsidR="000A5193" w:rsidRPr="00175F49" w14:paraId="6EAD5985" w14:textId="77777777" w:rsidTr="00FA1395">
        <w:tc>
          <w:tcPr>
            <w:tcW w:w="0" w:type="auto"/>
            <w:shd w:val="clear" w:color="auto" w:fill="auto"/>
          </w:tcPr>
          <w:p w14:paraId="0BF2FFA5" w14:textId="77777777" w:rsidR="000A5193" w:rsidRPr="00175F49" w:rsidRDefault="00000000" w:rsidP="00E6499B">
            <w:pPr>
              <w:rPr>
                <w:rFonts w:cstheme="minorHAnsi"/>
              </w:rPr>
            </w:pPr>
            <w:sdt>
              <w:sdtPr>
                <w:rPr>
                  <w:rFonts w:cstheme="minorHAnsi"/>
                  <w:b/>
                  <w:bCs/>
                </w:rPr>
                <w:id w:val="1988055346"/>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r w:rsidR="000A5193" w:rsidRPr="00175F49">
              <w:rPr>
                <w:rFonts w:cstheme="minorHAnsi"/>
                <w:b/>
                <w:bCs/>
              </w:rPr>
              <w:t xml:space="preserve">  Chemical protection gloves</w:t>
            </w:r>
          </w:p>
        </w:tc>
        <w:tc>
          <w:tcPr>
            <w:tcW w:w="0" w:type="auto"/>
            <w:shd w:val="clear" w:color="auto" w:fill="auto"/>
          </w:tcPr>
          <w:p w14:paraId="04460BED" w14:textId="77777777" w:rsidR="000A5193" w:rsidRPr="00175F49" w:rsidRDefault="00000000" w:rsidP="00E6499B">
            <w:pPr>
              <w:rPr>
                <w:rFonts w:cstheme="minorHAnsi"/>
              </w:rPr>
            </w:pPr>
            <w:sdt>
              <w:sdtPr>
                <w:rPr>
                  <w:rFonts w:cstheme="minorHAnsi"/>
                  <w:b/>
                  <w:bCs/>
                </w:rPr>
                <w:id w:val="877666991"/>
                <w14:checkbox>
                  <w14:checked w14:val="1"/>
                  <w14:checkedState w14:val="2612" w14:font="MS Gothic"/>
                  <w14:uncheckedState w14:val="2610" w14:font="MS Gothic"/>
                </w14:checkbox>
              </w:sdtPr>
              <w:sdtContent>
                <w:r w:rsidR="000A5193">
                  <w:rPr>
                    <w:rFonts w:ascii="MS Gothic" w:eastAsia="MS Gothic" w:hAnsi="MS Gothic" w:cstheme="minorHAnsi" w:hint="eastAsia"/>
                    <w:b/>
                    <w:bCs/>
                  </w:rPr>
                  <w:t>☒</w:t>
                </w:r>
              </w:sdtContent>
            </w:sdt>
            <w:r w:rsidR="000A5193">
              <w:rPr>
                <w:rFonts w:cstheme="minorHAnsi"/>
                <w:b/>
                <w:bCs/>
              </w:rPr>
              <w:t xml:space="preserve"> High Visibility Clothing  </w:t>
            </w:r>
          </w:p>
        </w:tc>
        <w:tc>
          <w:tcPr>
            <w:tcW w:w="0" w:type="auto"/>
            <w:shd w:val="clear" w:color="auto" w:fill="auto"/>
          </w:tcPr>
          <w:p w14:paraId="0E44324E" w14:textId="77777777" w:rsidR="000A5193" w:rsidRPr="00175F49" w:rsidRDefault="00000000" w:rsidP="00E6499B">
            <w:pPr>
              <w:rPr>
                <w:rFonts w:cstheme="minorHAnsi"/>
              </w:rPr>
            </w:pPr>
            <w:sdt>
              <w:sdtPr>
                <w:rPr>
                  <w:rFonts w:cstheme="minorHAnsi"/>
                  <w:b/>
                  <w:bCs/>
                </w:rPr>
                <w:id w:val="-747802834"/>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c>
          <w:tcPr>
            <w:tcW w:w="0" w:type="auto"/>
            <w:shd w:val="clear" w:color="auto" w:fill="auto"/>
          </w:tcPr>
          <w:p w14:paraId="694A9E72" w14:textId="77777777" w:rsidR="000A5193" w:rsidRPr="00175F49" w:rsidRDefault="00000000" w:rsidP="00E6499B">
            <w:pPr>
              <w:rPr>
                <w:rFonts w:cstheme="minorHAnsi"/>
              </w:rPr>
            </w:pPr>
            <w:sdt>
              <w:sdtPr>
                <w:rPr>
                  <w:rFonts w:cstheme="minorHAnsi"/>
                  <w:b/>
                  <w:bCs/>
                </w:rPr>
                <w:id w:val="706684630"/>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r>
      <w:tr w:rsidR="000A5193" w:rsidRPr="00175F49" w14:paraId="33AED420" w14:textId="77777777" w:rsidTr="00FA1395">
        <w:tc>
          <w:tcPr>
            <w:tcW w:w="0" w:type="auto"/>
            <w:shd w:val="clear" w:color="auto" w:fill="auto"/>
          </w:tcPr>
          <w:p w14:paraId="0B5048EB" w14:textId="77777777" w:rsidR="000A5193" w:rsidRPr="00175F49" w:rsidRDefault="00000000" w:rsidP="00E6499B">
            <w:pPr>
              <w:rPr>
                <w:rFonts w:cstheme="minorHAnsi"/>
              </w:rPr>
            </w:pPr>
            <w:sdt>
              <w:sdtPr>
                <w:rPr>
                  <w:rFonts w:cstheme="minorHAnsi"/>
                  <w:b/>
                  <w:bCs/>
                </w:rPr>
                <w:id w:val="-1538648015"/>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c>
          <w:tcPr>
            <w:tcW w:w="0" w:type="auto"/>
            <w:shd w:val="clear" w:color="auto" w:fill="auto"/>
          </w:tcPr>
          <w:p w14:paraId="220A0DC1" w14:textId="77777777" w:rsidR="000A5193" w:rsidRPr="00175F49" w:rsidRDefault="00000000" w:rsidP="00E6499B">
            <w:pPr>
              <w:rPr>
                <w:rFonts w:cstheme="minorHAnsi"/>
              </w:rPr>
            </w:pPr>
            <w:sdt>
              <w:sdtPr>
                <w:rPr>
                  <w:rFonts w:cstheme="minorHAnsi"/>
                  <w:b/>
                  <w:bCs/>
                </w:rPr>
                <w:id w:val="1501774789"/>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c>
          <w:tcPr>
            <w:tcW w:w="0" w:type="auto"/>
            <w:shd w:val="clear" w:color="auto" w:fill="auto"/>
          </w:tcPr>
          <w:p w14:paraId="76BE694C" w14:textId="77777777" w:rsidR="000A5193" w:rsidRPr="00175F49" w:rsidRDefault="00000000" w:rsidP="00E6499B">
            <w:pPr>
              <w:rPr>
                <w:rFonts w:cstheme="minorHAnsi"/>
              </w:rPr>
            </w:pPr>
            <w:sdt>
              <w:sdtPr>
                <w:rPr>
                  <w:rFonts w:cstheme="minorHAnsi"/>
                  <w:b/>
                  <w:bCs/>
                </w:rPr>
                <w:id w:val="757803785"/>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c>
          <w:tcPr>
            <w:tcW w:w="0" w:type="auto"/>
            <w:shd w:val="clear" w:color="auto" w:fill="auto"/>
          </w:tcPr>
          <w:p w14:paraId="01DA6DB1" w14:textId="77777777" w:rsidR="000A5193" w:rsidRPr="00175F49" w:rsidRDefault="00000000" w:rsidP="00E6499B">
            <w:pPr>
              <w:rPr>
                <w:rFonts w:cstheme="minorHAnsi"/>
              </w:rPr>
            </w:pPr>
            <w:sdt>
              <w:sdtPr>
                <w:rPr>
                  <w:rFonts w:cstheme="minorHAnsi"/>
                  <w:b/>
                  <w:bCs/>
                </w:rPr>
                <w:id w:val="1209066516"/>
                <w14:checkbox>
                  <w14:checked w14:val="0"/>
                  <w14:checkedState w14:val="2612" w14:font="MS Gothic"/>
                  <w14:uncheckedState w14:val="2610" w14:font="MS Gothic"/>
                </w14:checkbox>
              </w:sdtPr>
              <w:sdtContent>
                <w:r w:rsidR="000A5193" w:rsidRPr="00175F49">
                  <w:rPr>
                    <w:rFonts w:ascii="Segoe UI Symbol" w:eastAsia="MS Gothic" w:hAnsi="Segoe UI Symbol" w:cs="Segoe UI Symbol"/>
                    <w:b/>
                    <w:bCs/>
                  </w:rPr>
                  <w:t>☐</w:t>
                </w:r>
              </w:sdtContent>
            </w:sdt>
          </w:p>
        </w:tc>
      </w:tr>
      <w:tr w:rsidR="000A5193" w:rsidRPr="00175F49" w14:paraId="668F45C5" w14:textId="77777777" w:rsidTr="00FA1395">
        <w:tc>
          <w:tcPr>
            <w:tcW w:w="0" w:type="auto"/>
            <w:gridSpan w:val="4"/>
          </w:tcPr>
          <w:p w14:paraId="550CABA3" w14:textId="77777777" w:rsidR="000A5193" w:rsidRPr="00175F49" w:rsidRDefault="000A5193" w:rsidP="000A5193">
            <w:pPr>
              <w:pStyle w:val="ListParagraph"/>
              <w:numPr>
                <w:ilvl w:val="0"/>
                <w:numId w:val="1"/>
              </w:numPr>
              <w:rPr>
                <w:rFonts w:cstheme="minorHAnsi"/>
              </w:rPr>
            </w:pPr>
            <w:r w:rsidRPr="00175F49">
              <w:rPr>
                <w:rFonts w:cstheme="minorHAnsi"/>
              </w:rPr>
              <w:t xml:space="preserve">This Safe Work Method Statement is prepared in consultation with relevant staff and will be updated to reflect any new or </w:t>
            </w:r>
            <w:proofErr w:type="gramStart"/>
            <w:r w:rsidRPr="00175F49">
              <w:rPr>
                <w:rFonts w:cstheme="minorHAnsi"/>
              </w:rPr>
              <w:t>site specific</w:t>
            </w:r>
            <w:proofErr w:type="gramEnd"/>
            <w:r w:rsidRPr="00175F49">
              <w:rPr>
                <w:rFonts w:cstheme="minorHAnsi"/>
              </w:rPr>
              <w:t xml:space="preserve"> hazards, control measures implemented, and the new version re-signed before works can continue.</w:t>
            </w:r>
          </w:p>
          <w:p w14:paraId="62217F27" w14:textId="77777777" w:rsidR="000A5193" w:rsidRPr="00175F49" w:rsidRDefault="000A5193" w:rsidP="000A5193">
            <w:pPr>
              <w:pStyle w:val="ListParagraph"/>
              <w:numPr>
                <w:ilvl w:val="0"/>
                <w:numId w:val="1"/>
              </w:numPr>
              <w:rPr>
                <w:rFonts w:cstheme="minorHAnsi"/>
              </w:rPr>
            </w:pPr>
            <w:r w:rsidRPr="00175F49">
              <w:rPr>
                <w:rFonts w:cstheme="minorHAnsi"/>
              </w:rPr>
              <w:t>Regular team meetings will continue to inform site and task specific safety and risk mitigation, and works are to cease immediately if a change in site conditions present a hazard, or risk to health and safety which cannot be controlled or eliminated.</w:t>
            </w:r>
          </w:p>
          <w:p w14:paraId="3A17ED6F" w14:textId="77777777" w:rsidR="000A5193" w:rsidRPr="00175F49" w:rsidRDefault="000A5193" w:rsidP="000A5193">
            <w:pPr>
              <w:pStyle w:val="ListParagraph"/>
              <w:numPr>
                <w:ilvl w:val="0"/>
                <w:numId w:val="1"/>
              </w:numPr>
              <w:rPr>
                <w:rFonts w:cstheme="minorHAnsi"/>
              </w:rPr>
            </w:pPr>
            <w:r w:rsidRPr="00175F49">
              <w:rPr>
                <w:rFonts w:cstheme="minorHAnsi"/>
              </w:rP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42FC953D" w14:textId="77777777" w:rsidR="000A5193" w:rsidRPr="00175F49" w:rsidRDefault="000A5193" w:rsidP="000A5193">
            <w:pPr>
              <w:pStyle w:val="ListParagraph"/>
              <w:numPr>
                <w:ilvl w:val="0"/>
                <w:numId w:val="1"/>
              </w:numPr>
              <w:rPr>
                <w:rFonts w:cstheme="minorHAnsi"/>
              </w:rPr>
            </w:pPr>
            <w:r w:rsidRPr="00175F49">
              <w:rPr>
                <w:rFonts w:cstheme="minorHAnsi"/>
              </w:rPr>
              <w:t xml:space="preserve">All GSL staff performing relevant works will hold a current General Construction Induction Training Card (White Card) and will be provided with all appropriate PPE and Tools required to safely complete necessary tasks. </w:t>
            </w:r>
          </w:p>
          <w:p w14:paraId="6EF61DCC" w14:textId="77777777" w:rsidR="000A5193" w:rsidRPr="00175F49" w:rsidRDefault="000A5193" w:rsidP="000A5193">
            <w:pPr>
              <w:pStyle w:val="ListParagraph"/>
              <w:numPr>
                <w:ilvl w:val="0"/>
                <w:numId w:val="1"/>
              </w:numPr>
              <w:rPr>
                <w:rFonts w:cstheme="minorHAnsi"/>
              </w:rPr>
            </w:pPr>
            <w:r w:rsidRPr="00175F49">
              <w:rPr>
                <w:rFonts w:cstheme="minorHAnsi"/>
              </w:rPr>
              <w:t xml:space="preserve">All necessary Safety Data Sheets (SDS) and chemical labels will be available for reference on site. </w:t>
            </w:r>
          </w:p>
          <w:p w14:paraId="72E216BD" w14:textId="3C49C60F" w:rsidR="000A5193" w:rsidRPr="00175F49" w:rsidRDefault="000A5193" w:rsidP="000A5193">
            <w:pPr>
              <w:pStyle w:val="ListParagraph"/>
              <w:numPr>
                <w:ilvl w:val="0"/>
                <w:numId w:val="1"/>
              </w:numPr>
              <w:rPr>
                <w:rFonts w:cstheme="minorHAnsi"/>
              </w:rPr>
            </w:pPr>
            <w:r w:rsidRPr="00175F49">
              <w:rPr>
                <w:rFonts w:cstheme="minorHAnsi"/>
              </w:rPr>
              <w:t xml:space="preserve">A First aid kit must be available in the form of a mobile or vehicle bound first aid kit, with qualified first aiders present on site. </w:t>
            </w:r>
            <w:r w:rsidR="00AC3049">
              <w:rPr>
                <w:rFonts w:cstheme="minorHAnsi"/>
              </w:rPr>
              <w:br/>
            </w:r>
            <w:r w:rsidR="00AC3049">
              <w:rPr>
                <w:rFonts w:cstheme="minorHAnsi"/>
              </w:rPr>
              <w:br/>
            </w:r>
            <w:r w:rsidR="00AC3049">
              <w:rPr>
                <w:rFonts w:cstheme="minorHAnsi"/>
              </w:rPr>
              <w:br/>
            </w:r>
            <w:r w:rsidR="00AC3049">
              <w:rPr>
                <w:rFonts w:cstheme="minorHAnsi"/>
              </w:rPr>
              <w:br/>
            </w:r>
            <w:r w:rsidR="00AC3049">
              <w:rPr>
                <w:rFonts w:cstheme="minorHAnsi"/>
              </w:rPr>
              <w:br/>
            </w:r>
          </w:p>
        </w:tc>
      </w:tr>
      <w:tr w:rsidR="000A5193" w:rsidRPr="00175F49" w14:paraId="103EDB73" w14:textId="77777777" w:rsidTr="00FA1395">
        <w:tc>
          <w:tcPr>
            <w:tcW w:w="0" w:type="auto"/>
            <w:gridSpan w:val="4"/>
            <w:shd w:val="clear" w:color="auto" w:fill="D9D9D9" w:themeFill="background1" w:themeFillShade="D9"/>
          </w:tcPr>
          <w:p w14:paraId="2174932D" w14:textId="77777777" w:rsidR="000A5193" w:rsidRPr="00175F49" w:rsidRDefault="000A5193" w:rsidP="009941A9">
            <w:pPr>
              <w:tabs>
                <w:tab w:val="left" w:pos="2436"/>
              </w:tabs>
              <w:jc w:val="center"/>
              <w:rPr>
                <w:rFonts w:cstheme="minorHAnsi"/>
              </w:rPr>
            </w:pPr>
            <w:r w:rsidRPr="00175F49">
              <w:rPr>
                <w:rFonts w:cstheme="minorHAnsi"/>
                <w:b/>
                <w:bCs/>
                <w:sz w:val="36"/>
                <w:szCs w:val="36"/>
              </w:rPr>
              <w:lastRenderedPageBreak/>
              <w:t>Risk Matrix</w:t>
            </w:r>
          </w:p>
        </w:tc>
      </w:tr>
      <w:tr w:rsidR="000A5193" w:rsidRPr="00175F49" w14:paraId="754E0BB6" w14:textId="77777777" w:rsidTr="00FA1395">
        <w:tc>
          <w:tcPr>
            <w:tcW w:w="0" w:type="auto"/>
            <w:gridSpan w:val="4"/>
          </w:tcPr>
          <w:p w14:paraId="567583CC" w14:textId="77777777" w:rsidR="000A5193" w:rsidRPr="00175F49" w:rsidRDefault="000A5193" w:rsidP="006A2BEF">
            <w:pPr>
              <w:tabs>
                <w:tab w:val="left" w:pos="2436"/>
              </w:tabs>
              <w:rPr>
                <w:rFonts w:cstheme="minorHAnsi"/>
              </w:rPr>
            </w:pPr>
            <w:r w:rsidRPr="00175F49">
              <w:rPr>
                <w:rFonts w:cstheme="minorHAnsi"/>
                <w:b/>
                <w:bCs/>
                <w:noProof/>
              </w:rPr>
              <w:drawing>
                <wp:anchor distT="0" distB="0" distL="114300" distR="114300" simplePos="0" relativeHeight="251658256" behindDoc="0" locked="0" layoutInCell="1" allowOverlap="1" wp14:anchorId="6F7499B7" wp14:editId="47451D1E">
                  <wp:simplePos x="0" y="0"/>
                  <wp:positionH relativeFrom="margin">
                    <wp:posOffset>-65405</wp:posOffset>
                  </wp:positionH>
                  <wp:positionV relativeFrom="paragraph">
                    <wp:posOffset>95250</wp:posOffset>
                  </wp:positionV>
                  <wp:extent cx="5723255" cy="3182620"/>
                  <wp:effectExtent l="0" t="0" r="0" b="0"/>
                  <wp:wrapSquare wrapText="bothSides"/>
                  <wp:docPr id="1407310556" name="Picture 14073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rsidRPr="00175F49" w14:paraId="60BDA9F3" w14:textId="77777777" w:rsidTr="00FA1395">
        <w:tc>
          <w:tcPr>
            <w:tcW w:w="0" w:type="auto"/>
            <w:gridSpan w:val="4"/>
            <w:shd w:val="clear" w:color="auto" w:fill="D9D9D9" w:themeFill="background1" w:themeFillShade="D9"/>
          </w:tcPr>
          <w:p w14:paraId="4E2446D1" w14:textId="77777777" w:rsidR="000A5193" w:rsidRPr="00175F49" w:rsidRDefault="000A5193" w:rsidP="006A2BEF">
            <w:pPr>
              <w:tabs>
                <w:tab w:val="left" w:pos="2436"/>
              </w:tabs>
              <w:jc w:val="center"/>
              <w:rPr>
                <w:rFonts w:cstheme="minorHAnsi"/>
                <w:b/>
                <w:bCs/>
                <w:sz w:val="36"/>
                <w:szCs w:val="36"/>
              </w:rPr>
            </w:pPr>
            <w:r w:rsidRPr="00175F49">
              <w:rPr>
                <w:rFonts w:cstheme="minorHAnsi"/>
                <w:b/>
                <w:bCs/>
                <w:sz w:val="36"/>
                <w:szCs w:val="36"/>
              </w:rPr>
              <w:t>Hierarchy of Controls</w:t>
            </w:r>
          </w:p>
        </w:tc>
      </w:tr>
      <w:tr w:rsidR="000A5193" w:rsidRPr="00175F49" w14:paraId="6730ED9D" w14:textId="77777777" w:rsidTr="00FA1395">
        <w:tc>
          <w:tcPr>
            <w:tcW w:w="0" w:type="auto"/>
            <w:gridSpan w:val="4"/>
          </w:tcPr>
          <w:p w14:paraId="672DA9F0" w14:textId="77777777" w:rsidR="000A5193" w:rsidRPr="00175F49" w:rsidRDefault="000A5193" w:rsidP="000A5193">
            <w:pPr>
              <w:pStyle w:val="ListParagraph"/>
              <w:numPr>
                <w:ilvl w:val="0"/>
                <w:numId w:val="2"/>
              </w:numPr>
              <w:tabs>
                <w:tab w:val="left" w:pos="2436"/>
              </w:tabs>
              <w:rPr>
                <w:rFonts w:cstheme="minorHAnsi"/>
              </w:rPr>
            </w:pPr>
            <w:r w:rsidRPr="00175F49">
              <w:rPr>
                <w:rFonts w:cstheme="minorHAnsi"/>
              </w:rPr>
              <w:t>Eradication: The hazard is removed altogether.</w:t>
            </w:r>
          </w:p>
          <w:p w14:paraId="5DDD5425" w14:textId="77777777" w:rsidR="000A5193" w:rsidRPr="00175F49" w:rsidRDefault="000A5193" w:rsidP="000A5193">
            <w:pPr>
              <w:pStyle w:val="ListParagraph"/>
              <w:numPr>
                <w:ilvl w:val="0"/>
                <w:numId w:val="2"/>
              </w:numPr>
              <w:tabs>
                <w:tab w:val="left" w:pos="2436"/>
              </w:tabs>
              <w:rPr>
                <w:rFonts w:cstheme="minorHAnsi"/>
              </w:rPr>
            </w:pPr>
            <w:r w:rsidRPr="00175F49">
              <w:rPr>
                <w:rFonts w:cstheme="minorHAnsi"/>
              </w:rPr>
              <w:t>Substitution: The activity or task is substituted with a less hazardous option.</w:t>
            </w:r>
          </w:p>
          <w:p w14:paraId="0EF2083B" w14:textId="77777777" w:rsidR="000A5193" w:rsidRPr="00175F49" w:rsidRDefault="000A5193" w:rsidP="000A5193">
            <w:pPr>
              <w:pStyle w:val="ListParagraph"/>
              <w:numPr>
                <w:ilvl w:val="0"/>
                <w:numId w:val="2"/>
              </w:numPr>
              <w:tabs>
                <w:tab w:val="left" w:pos="2436"/>
              </w:tabs>
              <w:rPr>
                <w:rFonts w:cstheme="minorHAnsi"/>
              </w:rPr>
            </w:pPr>
            <w:r w:rsidRPr="00175F49">
              <w:rPr>
                <w:rFonts w:cstheme="minorHAnsi"/>
              </w:rPr>
              <w:t>Engineering: A design is implemented which isolates or guards from the hazard.</w:t>
            </w:r>
          </w:p>
          <w:p w14:paraId="76326B6A" w14:textId="77777777" w:rsidR="000A5193" w:rsidRPr="00175F49" w:rsidRDefault="000A5193" w:rsidP="000A5193">
            <w:pPr>
              <w:pStyle w:val="ListParagraph"/>
              <w:numPr>
                <w:ilvl w:val="0"/>
                <w:numId w:val="2"/>
              </w:numPr>
              <w:tabs>
                <w:tab w:val="left" w:pos="2436"/>
              </w:tabs>
              <w:rPr>
                <w:rFonts w:cstheme="minorHAnsi"/>
              </w:rPr>
            </w:pPr>
            <w:r w:rsidRPr="00175F49">
              <w:rPr>
                <w:rFonts w:cstheme="minorHAnsi"/>
              </w:rPr>
              <w:t>Administration: This will include signage and task rotation, as well as training.</w:t>
            </w:r>
          </w:p>
          <w:p w14:paraId="074FB341" w14:textId="77777777" w:rsidR="000A5193" w:rsidRPr="00175F49" w:rsidRDefault="000A5193" w:rsidP="000A5193">
            <w:pPr>
              <w:pStyle w:val="ListParagraph"/>
              <w:numPr>
                <w:ilvl w:val="0"/>
                <w:numId w:val="2"/>
              </w:numPr>
              <w:tabs>
                <w:tab w:val="left" w:pos="2436"/>
              </w:tabs>
              <w:rPr>
                <w:rFonts w:cstheme="minorHAnsi"/>
              </w:rPr>
            </w:pPr>
            <w:r w:rsidRPr="00175F49">
              <w:rPr>
                <w:rFonts w:cstheme="minorHAnsi"/>
              </w:rPr>
              <w:t xml:space="preserve">Personal Protective Equipment (PPE): participants are required to wear PPE that is assessed as necessary for a task or activity. </w:t>
            </w:r>
            <w:r w:rsidRPr="00175F49">
              <w:rPr>
                <w:rFonts w:cstheme="minorHAnsi"/>
              </w:rPr>
              <w:br w:type="textWrapping" w:clear="all"/>
            </w:r>
          </w:p>
          <w:p w14:paraId="179C6DE7" w14:textId="77777777" w:rsidR="000A5193" w:rsidRPr="00175F49" w:rsidRDefault="000A5193" w:rsidP="006A2BEF">
            <w:pPr>
              <w:tabs>
                <w:tab w:val="left" w:pos="2436"/>
              </w:tabs>
              <w:rPr>
                <w:rFonts w:cstheme="minorHAnsi"/>
                <w:b/>
                <w:bCs/>
              </w:rPr>
            </w:pPr>
          </w:p>
        </w:tc>
      </w:tr>
    </w:tbl>
    <w:p w14:paraId="5B1890CD" w14:textId="77777777" w:rsidR="000A5193" w:rsidRPr="00175F49" w:rsidRDefault="000A5193">
      <w:pPr>
        <w:rPr>
          <w:rFonts w:cstheme="minorHAnsi"/>
        </w:rPr>
      </w:pPr>
    </w:p>
    <w:tbl>
      <w:tblPr>
        <w:tblStyle w:val="TableGrid"/>
        <w:tblW w:w="0" w:type="auto"/>
        <w:tblLook w:val="04A0" w:firstRow="1" w:lastRow="0" w:firstColumn="1" w:lastColumn="0" w:noHBand="0" w:noVBand="1"/>
      </w:tblPr>
      <w:tblGrid>
        <w:gridCol w:w="2142"/>
        <w:gridCol w:w="2617"/>
        <w:gridCol w:w="2470"/>
        <w:gridCol w:w="1787"/>
      </w:tblGrid>
      <w:tr w:rsidR="000A5193" w:rsidRPr="00175F49" w14:paraId="7D31F84D" w14:textId="77777777" w:rsidTr="00E20A77">
        <w:tc>
          <w:tcPr>
            <w:tcW w:w="3681" w:type="dxa"/>
            <w:shd w:val="clear" w:color="auto" w:fill="D9D9D9" w:themeFill="background1" w:themeFillShade="D9"/>
          </w:tcPr>
          <w:p w14:paraId="5877F079" w14:textId="77777777" w:rsidR="000A5193" w:rsidRPr="00175F49" w:rsidRDefault="000A5193" w:rsidP="00FA6CB6">
            <w:pPr>
              <w:jc w:val="center"/>
              <w:rPr>
                <w:rFonts w:cstheme="minorHAnsi"/>
                <w:sz w:val="18"/>
                <w:szCs w:val="18"/>
              </w:rPr>
            </w:pPr>
            <w:r w:rsidRPr="00175F49">
              <w:rPr>
                <w:rFonts w:cstheme="minorHAnsi"/>
                <w:b/>
                <w:bCs/>
                <w:color w:val="231F20"/>
                <w:sz w:val="18"/>
                <w:szCs w:val="18"/>
              </w:rPr>
              <w:t>What</w:t>
            </w:r>
            <w:r w:rsidRPr="00175F49">
              <w:rPr>
                <w:rFonts w:cstheme="minorHAnsi"/>
                <w:b/>
                <w:bCs/>
                <w:color w:val="231F20"/>
                <w:spacing w:val="6"/>
                <w:sz w:val="18"/>
                <w:szCs w:val="18"/>
              </w:rPr>
              <w:t xml:space="preserve"> </w:t>
            </w:r>
            <w:r w:rsidRPr="00175F49">
              <w:rPr>
                <w:rFonts w:cstheme="minorHAnsi"/>
                <w:b/>
                <w:bCs/>
                <w:color w:val="231F20"/>
                <w:sz w:val="18"/>
                <w:szCs w:val="18"/>
              </w:rPr>
              <w:t>are</w:t>
            </w:r>
            <w:r w:rsidRPr="00175F49">
              <w:rPr>
                <w:rFonts w:cstheme="minorHAnsi"/>
                <w:b/>
                <w:bCs/>
                <w:color w:val="231F20"/>
                <w:spacing w:val="6"/>
                <w:sz w:val="18"/>
                <w:szCs w:val="18"/>
              </w:rPr>
              <w:t xml:space="preserve"> </w:t>
            </w:r>
            <w:r w:rsidRPr="00175F49">
              <w:rPr>
                <w:rFonts w:cstheme="minorHAnsi"/>
                <w:b/>
                <w:bCs/>
                <w:color w:val="231F20"/>
                <w:sz w:val="18"/>
                <w:szCs w:val="18"/>
              </w:rPr>
              <w:t>the</w:t>
            </w:r>
            <w:r w:rsidRPr="00175F49">
              <w:rPr>
                <w:rFonts w:cstheme="minorHAnsi"/>
                <w:b/>
                <w:bCs/>
                <w:color w:val="231F20"/>
                <w:spacing w:val="6"/>
                <w:sz w:val="18"/>
                <w:szCs w:val="18"/>
              </w:rPr>
              <w:t xml:space="preserve"> </w:t>
            </w:r>
            <w:r w:rsidRPr="00175F49">
              <w:rPr>
                <w:rFonts w:cstheme="minorHAnsi"/>
                <w:b/>
                <w:bCs/>
                <w:color w:val="231F20"/>
                <w:sz w:val="18"/>
                <w:szCs w:val="18"/>
              </w:rPr>
              <w:t>tasks</w:t>
            </w:r>
            <w:r w:rsidRPr="00175F49">
              <w:rPr>
                <w:rFonts w:cstheme="minorHAnsi"/>
                <w:b/>
                <w:bCs/>
                <w:color w:val="231F20"/>
                <w:spacing w:val="6"/>
                <w:sz w:val="18"/>
                <w:szCs w:val="18"/>
              </w:rPr>
              <w:t xml:space="preserve"> </w:t>
            </w:r>
            <w:r w:rsidRPr="00175F49">
              <w:rPr>
                <w:rFonts w:cstheme="minorHAnsi"/>
                <w:b/>
                <w:bCs/>
                <w:color w:val="231F20"/>
                <w:sz w:val="18"/>
                <w:szCs w:val="18"/>
              </w:rPr>
              <w:t>involved?</w:t>
            </w:r>
          </w:p>
        </w:tc>
        <w:tc>
          <w:tcPr>
            <w:tcW w:w="3293" w:type="dxa"/>
            <w:shd w:val="clear" w:color="auto" w:fill="D9D9D9" w:themeFill="background1" w:themeFillShade="D9"/>
          </w:tcPr>
          <w:p w14:paraId="0C51304C" w14:textId="77777777" w:rsidR="000A5193" w:rsidRPr="00175F49" w:rsidRDefault="000A5193" w:rsidP="00FA6CB6">
            <w:pPr>
              <w:widowControl w:val="0"/>
              <w:autoSpaceDE w:val="0"/>
              <w:autoSpaceDN w:val="0"/>
              <w:adjustRightInd w:val="0"/>
              <w:spacing w:before="75"/>
              <w:ind w:left="108" w:right="-20"/>
              <w:jc w:val="center"/>
              <w:rPr>
                <w:rFonts w:cstheme="minorHAnsi"/>
                <w:color w:val="000000"/>
                <w:sz w:val="18"/>
                <w:szCs w:val="18"/>
              </w:rPr>
            </w:pPr>
            <w:r w:rsidRPr="00175F49">
              <w:rPr>
                <w:rFonts w:cstheme="minorHAnsi"/>
                <w:b/>
                <w:bCs/>
                <w:color w:val="231F20"/>
                <w:sz w:val="18"/>
                <w:szCs w:val="18"/>
              </w:rPr>
              <w:t>What</w:t>
            </w:r>
            <w:r w:rsidRPr="00175F49">
              <w:rPr>
                <w:rFonts w:cstheme="minorHAnsi"/>
                <w:b/>
                <w:bCs/>
                <w:color w:val="231F20"/>
                <w:spacing w:val="6"/>
                <w:sz w:val="18"/>
                <w:szCs w:val="18"/>
              </w:rPr>
              <w:t xml:space="preserve"> </w:t>
            </w:r>
            <w:r w:rsidRPr="00175F49">
              <w:rPr>
                <w:rFonts w:cstheme="minorHAnsi"/>
                <w:b/>
                <w:bCs/>
                <w:color w:val="231F20"/>
                <w:sz w:val="18"/>
                <w:szCs w:val="18"/>
              </w:rPr>
              <w:t>are</w:t>
            </w:r>
            <w:r w:rsidRPr="00175F49">
              <w:rPr>
                <w:rFonts w:cstheme="minorHAnsi"/>
                <w:b/>
                <w:bCs/>
                <w:color w:val="231F20"/>
                <w:spacing w:val="6"/>
                <w:sz w:val="18"/>
                <w:szCs w:val="18"/>
              </w:rPr>
              <w:t xml:space="preserve"> </w:t>
            </w:r>
            <w:r w:rsidRPr="00175F49">
              <w:rPr>
                <w:rFonts w:cstheme="minorHAnsi"/>
                <w:b/>
                <w:bCs/>
                <w:color w:val="231F20"/>
                <w:sz w:val="18"/>
                <w:szCs w:val="18"/>
              </w:rPr>
              <w:t>the</w:t>
            </w:r>
            <w:r w:rsidRPr="00175F49">
              <w:rPr>
                <w:rFonts w:cstheme="minorHAnsi"/>
                <w:b/>
                <w:bCs/>
                <w:color w:val="231F20"/>
                <w:spacing w:val="6"/>
                <w:sz w:val="18"/>
                <w:szCs w:val="18"/>
              </w:rPr>
              <w:t xml:space="preserve"> </w:t>
            </w:r>
            <w:r w:rsidRPr="00175F49">
              <w:rPr>
                <w:rFonts w:cstheme="minorHAnsi"/>
                <w:b/>
                <w:bCs/>
                <w:color w:val="231F20"/>
                <w:sz w:val="18"/>
                <w:szCs w:val="18"/>
              </w:rPr>
              <w:t>hazards</w:t>
            </w:r>
            <w:r w:rsidRPr="00175F49">
              <w:rPr>
                <w:rFonts w:cstheme="minorHAnsi"/>
                <w:b/>
                <w:bCs/>
                <w:color w:val="231F20"/>
                <w:spacing w:val="6"/>
                <w:sz w:val="18"/>
                <w:szCs w:val="18"/>
              </w:rPr>
              <w:t xml:space="preserve"> </w:t>
            </w:r>
            <w:r w:rsidRPr="00175F49">
              <w:rPr>
                <w:rFonts w:cstheme="minorHAnsi"/>
                <w:b/>
                <w:bCs/>
                <w:color w:val="231F20"/>
                <w:sz w:val="18"/>
                <w:szCs w:val="18"/>
              </w:rPr>
              <w:t>and</w:t>
            </w:r>
            <w:r w:rsidRPr="00175F49">
              <w:rPr>
                <w:rFonts w:cstheme="minorHAnsi"/>
                <w:b/>
                <w:bCs/>
                <w:color w:val="231F20"/>
                <w:spacing w:val="6"/>
                <w:sz w:val="18"/>
                <w:szCs w:val="18"/>
              </w:rPr>
              <w:t xml:space="preserve"> </w:t>
            </w:r>
            <w:r w:rsidRPr="00175F49">
              <w:rPr>
                <w:rFonts w:cstheme="minorHAnsi"/>
                <w:b/>
                <w:bCs/>
                <w:color w:val="231F20"/>
                <w:sz w:val="18"/>
                <w:szCs w:val="18"/>
              </w:rPr>
              <w:t>risks?</w:t>
            </w:r>
          </w:p>
          <w:p w14:paraId="21B67B06" w14:textId="77777777" w:rsidR="000A5193" w:rsidRPr="00175F49" w:rsidRDefault="000A5193" w:rsidP="00FA6CB6">
            <w:pPr>
              <w:jc w:val="center"/>
              <w:rPr>
                <w:rFonts w:cstheme="minorHAnsi"/>
                <w:sz w:val="18"/>
                <w:szCs w:val="18"/>
              </w:rPr>
            </w:pPr>
            <w:r w:rsidRPr="00175F49">
              <w:rPr>
                <w:rFonts w:cstheme="minorHAnsi"/>
                <w:color w:val="231F20"/>
                <w:sz w:val="18"/>
                <w:szCs w:val="18"/>
              </w:rPr>
              <w:t>(What</w:t>
            </w:r>
            <w:r w:rsidRPr="00175F49">
              <w:rPr>
                <w:rFonts w:cstheme="minorHAnsi"/>
                <w:color w:val="231F20"/>
                <w:spacing w:val="6"/>
                <w:sz w:val="18"/>
                <w:szCs w:val="18"/>
              </w:rPr>
              <w:t xml:space="preserve"> </w:t>
            </w:r>
            <w:r w:rsidRPr="00175F49">
              <w:rPr>
                <w:rFonts w:cstheme="minorHAnsi"/>
                <w:color w:val="231F20"/>
                <w:sz w:val="18"/>
                <w:szCs w:val="18"/>
              </w:rPr>
              <w:t>is</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problem?)</w:t>
            </w:r>
          </w:p>
        </w:tc>
        <w:tc>
          <w:tcPr>
            <w:tcW w:w="3794" w:type="dxa"/>
            <w:shd w:val="clear" w:color="auto" w:fill="D9D9D9" w:themeFill="background1" w:themeFillShade="D9"/>
          </w:tcPr>
          <w:p w14:paraId="709A5D7C" w14:textId="77777777" w:rsidR="000A5193" w:rsidRPr="00175F49" w:rsidRDefault="000A5193" w:rsidP="00FA6CB6">
            <w:pPr>
              <w:widowControl w:val="0"/>
              <w:autoSpaceDE w:val="0"/>
              <w:autoSpaceDN w:val="0"/>
              <w:adjustRightInd w:val="0"/>
              <w:spacing w:before="75"/>
              <w:ind w:left="108" w:right="-20"/>
              <w:jc w:val="center"/>
              <w:rPr>
                <w:rFonts w:cstheme="minorHAnsi"/>
                <w:color w:val="000000"/>
                <w:sz w:val="18"/>
                <w:szCs w:val="18"/>
              </w:rPr>
            </w:pPr>
            <w:r w:rsidRPr="00175F49">
              <w:rPr>
                <w:rFonts w:cstheme="minorHAnsi"/>
                <w:b/>
                <w:bCs/>
                <w:color w:val="231F20"/>
                <w:sz w:val="18"/>
                <w:szCs w:val="18"/>
              </w:rPr>
              <w:t>What</w:t>
            </w:r>
            <w:r w:rsidRPr="00175F49">
              <w:rPr>
                <w:rFonts w:cstheme="minorHAnsi"/>
                <w:b/>
                <w:bCs/>
                <w:color w:val="231F20"/>
                <w:spacing w:val="6"/>
                <w:sz w:val="18"/>
                <w:szCs w:val="18"/>
              </w:rPr>
              <w:t xml:space="preserve"> </w:t>
            </w:r>
            <w:r w:rsidRPr="00175F49">
              <w:rPr>
                <w:rFonts w:cstheme="minorHAnsi"/>
                <w:b/>
                <w:bCs/>
                <w:color w:val="231F20"/>
                <w:sz w:val="18"/>
                <w:szCs w:val="18"/>
              </w:rPr>
              <w:t>are</w:t>
            </w:r>
            <w:r w:rsidRPr="00175F49">
              <w:rPr>
                <w:rFonts w:cstheme="minorHAnsi"/>
                <w:b/>
                <w:bCs/>
                <w:color w:val="231F20"/>
                <w:spacing w:val="6"/>
                <w:sz w:val="18"/>
                <w:szCs w:val="18"/>
              </w:rPr>
              <w:t xml:space="preserve"> </w:t>
            </w:r>
            <w:r w:rsidRPr="00175F49">
              <w:rPr>
                <w:rFonts w:cstheme="minorHAnsi"/>
                <w:b/>
                <w:bCs/>
                <w:color w:val="231F20"/>
                <w:sz w:val="18"/>
                <w:szCs w:val="18"/>
              </w:rPr>
              <w:t>the</w:t>
            </w:r>
            <w:r w:rsidRPr="00175F49">
              <w:rPr>
                <w:rFonts w:cstheme="minorHAnsi"/>
                <w:b/>
                <w:bCs/>
                <w:color w:val="231F20"/>
                <w:spacing w:val="6"/>
                <w:sz w:val="18"/>
                <w:szCs w:val="18"/>
              </w:rPr>
              <w:t xml:space="preserve"> </w:t>
            </w:r>
            <w:r w:rsidRPr="00175F49">
              <w:rPr>
                <w:rFonts w:cstheme="minorHAnsi"/>
                <w:b/>
                <w:bCs/>
                <w:color w:val="231F20"/>
                <w:sz w:val="18"/>
                <w:szCs w:val="18"/>
              </w:rPr>
              <w:t>control</w:t>
            </w:r>
            <w:r w:rsidRPr="00175F49">
              <w:rPr>
                <w:rFonts w:cstheme="minorHAnsi"/>
                <w:b/>
                <w:bCs/>
                <w:color w:val="231F20"/>
                <w:spacing w:val="6"/>
                <w:sz w:val="18"/>
                <w:szCs w:val="18"/>
              </w:rPr>
              <w:t xml:space="preserve"> </w:t>
            </w:r>
            <w:r w:rsidRPr="00175F49">
              <w:rPr>
                <w:rFonts w:cstheme="minorHAnsi"/>
                <w:b/>
                <w:bCs/>
                <w:color w:val="231F20"/>
                <w:sz w:val="18"/>
                <w:szCs w:val="18"/>
              </w:rPr>
              <w:t>measures?</w:t>
            </w:r>
          </w:p>
          <w:p w14:paraId="6D0142C0" w14:textId="77777777" w:rsidR="000A5193" w:rsidRPr="00175F49" w:rsidRDefault="000A5193" w:rsidP="00FA6CB6">
            <w:pPr>
              <w:jc w:val="center"/>
              <w:rPr>
                <w:rFonts w:cstheme="minorHAnsi"/>
                <w:sz w:val="18"/>
                <w:szCs w:val="18"/>
              </w:rPr>
            </w:pPr>
            <w:r w:rsidRPr="00175F49">
              <w:rPr>
                <w:rFonts w:cstheme="minorHAnsi"/>
                <w:color w:val="231F20"/>
                <w:sz w:val="18"/>
                <w:szCs w:val="18"/>
              </w:rPr>
              <w:t>(Describe</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control</w:t>
            </w:r>
            <w:r w:rsidRPr="00175F49">
              <w:rPr>
                <w:rFonts w:cstheme="minorHAnsi"/>
                <w:color w:val="231F20"/>
                <w:spacing w:val="6"/>
                <w:sz w:val="18"/>
                <w:szCs w:val="18"/>
              </w:rPr>
              <w:t xml:space="preserve"> </w:t>
            </w:r>
            <w:r w:rsidRPr="00175F49">
              <w:rPr>
                <w:rFonts w:cstheme="minorHAnsi"/>
                <w:color w:val="231F20"/>
                <w:sz w:val="18"/>
                <w:szCs w:val="18"/>
              </w:rPr>
              <w:t>measures</w:t>
            </w:r>
            <w:r w:rsidRPr="00175F49">
              <w:rPr>
                <w:rFonts w:cstheme="minorHAnsi"/>
                <w:color w:val="231F20"/>
                <w:spacing w:val="6"/>
                <w:sz w:val="18"/>
                <w:szCs w:val="18"/>
              </w:rPr>
              <w:t xml:space="preserve"> </w:t>
            </w:r>
            <w:r w:rsidRPr="00175F49">
              <w:rPr>
                <w:rFonts w:cstheme="minorHAnsi"/>
                <w:color w:val="231F20"/>
                <w:sz w:val="18"/>
                <w:szCs w:val="18"/>
              </w:rPr>
              <w:t>and</w:t>
            </w:r>
            <w:r w:rsidRPr="00175F49">
              <w:rPr>
                <w:rFonts w:cstheme="minorHAnsi"/>
                <w:color w:val="231F20"/>
                <w:spacing w:val="6"/>
                <w:sz w:val="18"/>
                <w:szCs w:val="18"/>
              </w:rPr>
              <w:t xml:space="preserve"> </w:t>
            </w:r>
            <w:r w:rsidRPr="00175F49">
              <w:rPr>
                <w:rFonts w:cstheme="minorHAnsi"/>
                <w:color w:val="231F20"/>
                <w:sz w:val="18"/>
                <w:szCs w:val="18"/>
              </w:rPr>
              <w:t>how</w:t>
            </w:r>
            <w:r w:rsidRPr="00175F49">
              <w:rPr>
                <w:rFonts w:cstheme="minorHAnsi"/>
                <w:color w:val="231F20"/>
                <w:spacing w:val="6"/>
                <w:sz w:val="18"/>
                <w:szCs w:val="18"/>
              </w:rPr>
              <w:t xml:space="preserve"> </w:t>
            </w:r>
            <w:r w:rsidRPr="00175F49">
              <w:rPr>
                <w:rFonts w:cstheme="minorHAnsi"/>
                <w:color w:val="231F20"/>
                <w:sz w:val="18"/>
                <w:szCs w:val="18"/>
              </w:rPr>
              <w:t>they</w:t>
            </w:r>
            <w:r w:rsidRPr="00175F49">
              <w:rPr>
                <w:rFonts w:cstheme="minorHAnsi"/>
                <w:color w:val="231F20"/>
                <w:spacing w:val="6"/>
                <w:sz w:val="18"/>
                <w:szCs w:val="18"/>
              </w:rPr>
              <w:t xml:space="preserve"> </w:t>
            </w:r>
            <w:r w:rsidRPr="00175F49">
              <w:rPr>
                <w:rFonts w:cstheme="minorHAnsi"/>
                <w:color w:val="231F20"/>
                <w:sz w:val="18"/>
                <w:szCs w:val="18"/>
              </w:rPr>
              <w:t>will</w:t>
            </w:r>
            <w:r w:rsidRPr="00175F49">
              <w:rPr>
                <w:rFonts w:cstheme="minorHAnsi"/>
                <w:color w:val="231F20"/>
                <w:spacing w:val="6"/>
                <w:sz w:val="18"/>
                <w:szCs w:val="18"/>
              </w:rPr>
              <w:t xml:space="preserve"> </w:t>
            </w:r>
            <w:r w:rsidRPr="00175F49">
              <w:rPr>
                <w:rFonts w:cstheme="minorHAnsi"/>
                <w:color w:val="231F20"/>
                <w:sz w:val="18"/>
                <w:szCs w:val="18"/>
              </w:rPr>
              <w:t>be</w:t>
            </w:r>
            <w:r w:rsidRPr="00175F49">
              <w:rPr>
                <w:rFonts w:cstheme="minorHAnsi"/>
                <w:color w:val="231F20"/>
                <w:spacing w:val="6"/>
                <w:sz w:val="18"/>
                <w:szCs w:val="18"/>
              </w:rPr>
              <w:t xml:space="preserve"> </w:t>
            </w:r>
            <w:r w:rsidRPr="00175F49">
              <w:rPr>
                <w:rFonts w:cstheme="minorHAnsi"/>
                <w:color w:val="231F20"/>
                <w:sz w:val="18"/>
                <w:szCs w:val="18"/>
              </w:rPr>
              <w:t>used)</w:t>
            </w:r>
          </w:p>
        </w:tc>
        <w:tc>
          <w:tcPr>
            <w:tcW w:w="3180" w:type="dxa"/>
            <w:shd w:val="clear" w:color="auto" w:fill="D9D9D9" w:themeFill="background1" w:themeFillShade="D9"/>
          </w:tcPr>
          <w:p w14:paraId="646A9E62" w14:textId="77777777" w:rsidR="000A5193" w:rsidRPr="00175F49" w:rsidRDefault="000A5193" w:rsidP="00FA6CB6">
            <w:pPr>
              <w:widowControl w:val="0"/>
              <w:autoSpaceDE w:val="0"/>
              <w:autoSpaceDN w:val="0"/>
              <w:adjustRightInd w:val="0"/>
              <w:spacing w:before="75"/>
              <w:ind w:left="108" w:right="-20"/>
              <w:jc w:val="center"/>
              <w:rPr>
                <w:rFonts w:cstheme="minorHAnsi"/>
                <w:b/>
                <w:bCs/>
                <w:color w:val="231F20"/>
                <w:sz w:val="18"/>
                <w:szCs w:val="18"/>
              </w:rPr>
            </w:pPr>
            <w:r w:rsidRPr="00175F49">
              <w:rPr>
                <w:rFonts w:cstheme="minorHAnsi"/>
                <w:b/>
                <w:bCs/>
                <w:color w:val="231F20"/>
                <w:sz w:val="18"/>
                <w:szCs w:val="18"/>
              </w:rPr>
              <w:t>Resulting Risk Rating</w:t>
            </w:r>
          </w:p>
          <w:p w14:paraId="694AFF53" w14:textId="77777777" w:rsidR="000A5193" w:rsidRPr="00175F49" w:rsidRDefault="000A5193" w:rsidP="00FA6CB6">
            <w:pPr>
              <w:jc w:val="center"/>
              <w:rPr>
                <w:rFonts w:cstheme="minorHAnsi"/>
                <w:sz w:val="18"/>
                <w:szCs w:val="18"/>
              </w:rPr>
            </w:pPr>
            <w:r w:rsidRPr="00175F49">
              <w:rPr>
                <w:rFonts w:cstheme="minorHAnsi"/>
                <w:color w:val="231F20"/>
                <w:sz w:val="18"/>
                <w:szCs w:val="18"/>
              </w:rPr>
              <w:t>(After instating control measures)</w:t>
            </w:r>
          </w:p>
        </w:tc>
      </w:tr>
      <w:tr w:rsidR="000A5193" w:rsidRPr="00175F49" w14:paraId="3B6C3190" w14:textId="77777777" w:rsidTr="00E20A77">
        <w:tc>
          <w:tcPr>
            <w:tcW w:w="3681" w:type="dxa"/>
            <w:shd w:val="clear" w:color="auto" w:fill="D9D9D9" w:themeFill="background1" w:themeFillShade="D9"/>
          </w:tcPr>
          <w:p w14:paraId="010FAA6C" w14:textId="77777777" w:rsidR="000A5193" w:rsidRPr="00175F49" w:rsidRDefault="000A5193" w:rsidP="00FA6CB6">
            <w:pPr>
              <w:jc w:val="center"/>
              <w:rPr>
                <w:rFonts w:cstheme="minorHAnsi"/>
                <w:sz w:val="18"/>
                <w:szCs w:val="18"/>
              </w:rPr>
            </w:pPr>
            <w:r w:rsidRPr="00175F49">
              <w:rPr>
                <w:rFonts w:cstheme="minorHAnsi"/>
                <w:color w:val="231F20"/>
                <w:sz w:val="18"/>
                <w:szCs w:val="18"/>
              </w:rPr>
              <w:t>Think</w:t>
            </w:r>
            <w:r w:rsidRPr="00175F49">
              <w:rPr>
                <w:rFonts w:cstheme="minorHAnsi"/>
                <w:color w:val="231F20"/>
                <w:spacing w:val="6"/>
                <w:sz w:val="18"/>
                <w:szCs w:val="18"/>
              </w:rPr>
              <w:t xml:space="preserve"> </w:t>
            </w:r>
            <w:r w:rsidRPr="00175F49">
              <w:rPr>
                <w:rFonts w:cstheme="minorHAnsi"/>
                <w:color w:val="231F20"/>
                <w:sz w:val="18"/>
                <w:szCs w:val="18"/>
              </w:rPr>
              <w:t>about</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workplace</w:t>
            </w:r>
            <w:r w:rsidRPr="00175F49">
              <w:rPr>
                <w:rFonts w:cstheme="minorHAnsi"/>
                <w:color w:val="231F20"/>
                <w:spacing w:val="6"/>
                <w:sz w:val="18"/>
                <w:szCs w:val="18"/>
              </w:rPr>
              <w:t xml:space="preserve"> </w:t>
            </w:r>
            <w:r w:rsidRPr="00175F49">
              <w:rPr>
                <w:rFonts w:cstheme="minorHAnsi"/>
                <w:color w:val="231F20"/>
                <w:sz w:val="18"/>
                <w:szCs w:val="18"/>
              </w:rPr>
              <w:t>and</w:t>
            </w:r>
            <w:r w:rsidRPr="00175F49">
              <w:rPr>
                <w:rFonts w:cstheme="minorHAnsi"/>
                <w:color w:val="231F20"/>
                <w:spacing w:val="6"/>
                <w:sz w:val="18"/>
                <w:szCs w:val="18"/>
              </w:rPr>
              <w:t xml:space="preserve"> </w:t>
            </w:r>
            <w:r w:rsidRPr="00175F49">
              <w:rPr>
                <w:rFonts w:cstheme="minorHAnsi"/>
                <w:color w:val="231F20"/>
                <w:sz w:val="18"/>
                <w:szCs w:val="18"/>
              </w:rPr>
              <w:t>each</w:t>
            </w:r>
            <w:r w:rsidRPr="00175F49">
              <w:rPr>
                <w:rFonts w:cstheme="minorHAnsi"/>
                <w:color w:val="231F20"/>
                <w:spacing w:val="6"/>
                <w:sz w:val="18"/>
                <w:szCs w:val="18"/>
              </w:rPr>
              <w:t xml:space="preserve"> </w:t>
            </w:r>
            <w:r w:rsidRPr="00175F49">
              <w:rPr>
                <w:rFonts w:cstheme="minorHAnsi"/>
                <w:color w:val="231F20"/>
                <w:sz w:val="18"/>
                <w:szCs w:val="18"/>
              </w:rPr>
              <w:t>stage</w:t>
            </w:r>
            <w:r w:rsidRPr="00175F49">
              <w:rPr>
                <w:rFonts w:cstheme="minorHAnsi"/>
                <w:color w:val="231F20"/>
                <w:spacing w:val="6"/>
                <w:sz w:val="18"/>
                <w:szCs w:val="18"/>
              </w:rPr>
              <w:t xml:space="preserve"> </w:t>
            </w:r>
            <w:r w:rsidRPr="00175F49">
              <w:rPr>
                <w:rFonts w:cstheme="minorHAnsi"/>
                <w:color w:val="231F20"/>
                <w:sz w:val="18"/>
                <w:szCs w:val="18"/>
              </w:rPr>
              <w:t>of</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work,</w:t>
            </w:r>
            <w:r w:rsidRPr="00175F49">
              <w:rPr>
                <w:rFonts w:cstheme="minorHAnsi"/>
                <w:color w:val="231F20"/>
                <w:spacing w:val="6"/>
                <w:sz w:val="18"/>
                <w:szCs w:val="18"/>
              </w:rPr>
              <w:t xml:space="preserve"> </w:t>
            </w:r>
            <w:r w:rsidRPr="00175F49">
              <w:rPr>
                <w:rFonts w:cstheme="minorHAnsi"/>
                <w:color w:val="231F20"/>
                <w:sz w:val="18"/>
                <w:szCs w:val="18"/>
              </w:rPr>
              <w:t>including</w:t>
            </w:r>
            <w:r w:rsidRPr="00175F49">
              <w:rPr>
                <w:rFonts w:cstheme="minorHAnsi"/>
                <w:color w:val="231F20"/>
                <w:spacing w:val="6"/>
                <w:sz w:val="18"/>
                <w:szCs w:val="18"/>
              </w:rPr>
              <w:t xml:space="preserve"> </w:t>
            </w:r>
            <w:r w:rsidRPr="00175F49">
              <w:rPr>
                <w:rFonts w:cstheme="minorHAnsi"/>
                <w:color w:val="231F20"/>
                <w:sz w:val="18"/>
                <w:szCs w:val="18"/>
              </w:rPr>
              <w:t>preparation</w:t>
            </w:r>
            <w:r w:rsidRPr="00175F49">
              <w:rPr>
                <w:rFonts w:cstheme="minorHAnsi"/>
                <w:color w:val="231F20"/>
                <w:spacing w:val="6"/>
                <w:sz w:val="18"/>
                <w:szCs w:val="18"/>
              </w:rPr>
              <w:t xml:space="preserve"> </w:t>
            </w:r>
            <w:r w:rsidRPr="00175F49">
              <w:rPr>
                <w:rFonts w:cstheme="minorHAnsi"/>
                <w:color w:val="231F20"/>
                <w:sz w:val="18"/>
                <w:szCs w:val="18"/>
              </w:rPr>
              <w:t>and</w:t>
            </w:r>
            <w:r w:rsidRPr="00175F49">
              <w:rPr>
                <w:rFonts w:cstheme="minorHAnsi"/>
                <w:color w:val="231F20"/>
                <w:spacing w:val="6"/>
                <w:sz w:val="18"/>
                <w:szCs w:val="18"/>
              </w:rPr>
              <w:t xml:space="preserve"> </w:t>
            </w:r>
            <w:r w:rsidRPr="00175F49">
              <w:rPr>
                <w:rFonts w:cstheme="minorHAnsi"/>
                <w:color w:val="231F20"/>
                <w:sz w:val="18"/>
                <w:szCs w:val="18"/>
              </w:rPr>
              <w:t>clean-up.</w:t>
            </w:r>
          </w:p>
        </w:tc>
        <w:tc>
          <w:tcPr>
            <w:tcW w:w="3293" w:type="dxa"/>
            <w:shd w:val="clear" w:color="auto" w:fill="D9D9D9" w:themeFill="background1" w:themeFillShade="D9"/>
          </w:tcPr>
          <w:p w14:paraId="51099BDE" w14:textId="77777777" w:rsidR="000A5193" w:rsidRPr="00175F49" w:rsidRDefault="000A5193" w:rsidP="00FA6CB6">
            <w:pPr>
              <w:jc w:val="center"/>
              <w:rPr>
                <w:rFonts w:cstheme="minorHAnsi"/>
                <w:sz w:val="18"/>
                <w:szCs w:val="18"/>
              </w:rPr>
            </w:pPr>
            <w:r w:rsidRPr="00175F49">
              <w:rPr>
                <w:rFonts w:cstheme="minorHAnsi"/>
                <w:color w:val="231F20"/>
                <w:sz w:val="18"/>
                <w:szCs w:val="18"/>
              </w:rPr>
              <w:t>Identify</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hazards</w:t>
            </w:r>
            <w:r w:rsidRPr="00175F49">
              <w:rPr>
                <w:rFonts w:cstheme="minorHAnsi"/>
                <w:color w:val="231F20"/>
                <w:spacing w:val="6"/>
                <w:sz w:val="18"/>
                <w:szCs w:val="18"/>
              </w:rPr>
              <w:t xml:space="preserve"> </w:t>
            </w:r>
            <w:r w:rsidRPr="00175F49">
              <w:rPr>
                <w:rFonts w:cstheme="minorHAnsi"/>
                <w:color w:val="231F20"/>
                <w:sz w:val="18"/>
                <w:szCs w:val="18"/>
              </w:rPr>
              <w:t>and</w:t>
            </w:r>
            <w:r w:rsidRPr="00175F49">
              <w:rPr>
                <w:rFonts w:cstheme="minorHAnsi"/>
                <w:color w:val="231F20"/>
                <w:spacing w:val="6"/>
                <w:sz w:val="18"/>
                <w:szCs w:val="18"/>
              </w:rPr>
              <w:t xml:space="preserve"> </w:t>
            </w:r>
            <w:r w:rsidRPr="00175F49">
              <w:rPr>
                <w:rFonts w:cstheme="minorHAnsi"/>
                <w:color w:val="231F20"/>
                <w:sz w:val="18"/>
                <w:szCs w:val="18"/>
              </w:rPr>
              <w:t>risks</w:t>
            </w:r>
            <w:r w:rsidRPr="00175F49">
              <w:rPr>
                <w:rFonts w:cstheme="minorHAnsi"/>
                <w:color w:val="231F20"/>
                <w:spacing w:val="6"/>
                <w:sz w:val="18"/>
                <w:szCs w:val="18"/>
              </w:rPr>
              <w:t xml:space="preserve"> </w:t>
            </w:r>
            <w:r w:rsidRPr="00175F49">
              <w:rPr>
                <w:rFonts w:cstheme="minorHAnsi"/>
                <w:color w:val="231F20"/>
                <w:sz w:val="18"/>
                <w:szCs w:val="18"/>
              </w:rPr>
              <w:t>that</w:t>
            </w:r>
            <w:r w:rsidRPr="00175F49">
              <w:rPr>
                <w:rFonts w:cstheme="minorHAnsi"/>
                <w:color w:val="231F20"/>
                <w:spacing w:val="6"/>
                <w:sz w:val="18"/>
                <w:szCs w:val="18"/>
              </w:rPr>
              <w:t xml:space="preserve"> </w:t>
            </w:r>
            <w:r w:rsidRPr="00175F49">
              <w:rPr>
                <w:rFonts w:cstheme="minorHAnsi"/>
                <w:color w:val="231F20"/>
                <w:sz w:val="18"/>
                <w:szCs w:val="18"/>
              </w:rPr>
              <w:t>may</w:t>
            </w:r>
            <w:r w:rsidRPr="00175F49">
              <w:rPr>
                <w:rFonts w:cstheme="minorHAnsi"/>
                <w:color w:val="231F20"/>
                <w:spacing w:val="6"/>
                <w:sz w:val="18"/>
                <w:szCs w:val="18"/>
              </w:rPr>
              <w:t xml:space="preserve"> </w:t>
            </w:r>
            <w:r w:rsidRPr="00175F49">
              <w:rPr>
                <w:rFonts w:cstheme="minorHAnsi"/>
                <w:color w:val="231F20"/>
                <w:sz w:val="18"/>
                <w:szCs w:val="18"/>
              </w:rPr>
              <w:t>cause</w:t>
            </w:r>
            <w:r w:rsidRPr="00175F49">
              <w:rPr>
                <w:rFonts w:cstheme="minorHAnsi"/>
                <w:color w:val="231F20"/>
                <w:spacing w:val="6"/>
                <w:sz w:val="18"/>
                <w:szCs w:val="18"/>
              </w:rPr>
              <w:t xml:space="preserve"> </w:t>
            </w:r>
            <w:r w:rsidRPr="00175F49">
              <w:rPr>
                <w:rFonts w:cstheme="minorHAnsi"/>
                <w:color w:val="231F20"/>
                <w:sz w:val="18"/>
                <w:szCs w:val="18"/>
              </w:rPr>
              <w:t>harm to</w:t>
            </w:r>
            <w:r w:rsidRPr="00175F49">
              <w:rPr>
                <w:rFonts w:cstheme="minorHAnsi"/>
                <w:color w:val="231F20"/>
                <w:spacing w:val="6"/>
                <w:sz w:val="18"/>
                <w:szCs w:val="18"/>
              </w:rPr>
              <w:t xml:space="preserve"> </w:t>
            </w:r>
            <w:r w:rsidRPr="00175F49">
              <w:rPr>
                <w:rFonts w:cstheme="minorHAnsi"/>
                <w:color w:val="231F20"/>
                <w:sz w:val="18"/>
                <w:szCs w:val="18"/>
              </w:rPr>
              <w:t>workers</w:t>
            </w:r>
            <w:r w:rsidRPr="00175F49">
              <w:rPr>
                <w:rFonts w:cstheme="minorHAnsi"/>
                <w:color w:val="231F20"/>
                <w:spacing w:val="6"/>
                <w:sz w:val="18"/>
                <w:szCs w:val="18"/>
              </w:rPr>
              <w:t xml:space="preserve"> </w:t>
            </w:r>
            <w:r w:rsidRPr="00175F49">
              <w:rPr>
                <w:rFonts w:cstheme="minorHAnsi"/>
                <w:color w:val="231F20"/>
                <w:sz w:val="18"/>
                <w:szCs w:val="18"/>
              </w:rPr>
              <w:t>or</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public.</w:t>
            </w:r>
          </w:p>
        </w:tc>
        <w:tc>
          <w:tcPr>
            <w:tcW w:w="3794" w:type="dxa"/>
            <w:shd w:val="clear" w:color="auto" w:fill="D9D9D9" w:themeFill="background1" w:themeFillShade="D9"/>
          </w:tcPr>
          <w:p w14:paraId="78AD7B0C" w14:textId="77777777" w:rsidR="000A5193" w:rsidRPr="00175F49" w:rsidRDefault="000A5193" w:rsidP="00FA6CB6">
            <w:pPr>
              <w:jc w:val="center"/>
              <w:rPr>
                <w:rFonts w:cstheme="minorHAnsi"/>
                <w:sz w:val="18"/>
                <w:szCs w:val="18"/>
              </w:rPr>
            </w:pPr>
            <w:r w:rsidRPr="00175F49">
              <w:rPr>
                <w:rFonts w:cstheme="minorHAnsi"/>
                <w:color w:val="231F20"/>
                <w:sz w:val="18"/>
                <w:szCs w:val="18"/>
              </w:rPr>
              <w:t>Describe</w:t>
            </w:r>
            <w:r w:rsidRPr="00175F49">
              <w:rPr>
                <w:rFonts w:cstheme="minorHAnsi"/>
                <w:color w:val="231F20"/>
                <w:spacing w:val="6"/>
                <w:sz w:val="18"/>
                <w:szCs w:val="18"/>
              </w:rPr>
              <w:t xml:space="preserve"> </w:t>
            </w:r>
            <w:r w:rsidRPr="00175F49">
              <w:rPr>
                <w:rFonts w:cstheme="minorHAnsi"/>
                <w:color w:val="231F20"/>
                <w:sz w:val="18"/>
                <w:szCs w:val="18"/>
              </w:rPr>
              <w:t>what</w:t>
            </w:r>
            <w:r w:rsidRPr="00175F49">
              <w:rPr>
                <w:rFonts w:cstheme="minorHAnsi"/>
                <w:color w:val="231F20"/>
                <w:spacing w:val="6"/>
                <w:sz w:val="18"/>
                <w:szCs w:val="18"/>
              </w:rPr>
              <w:t xml:space="preserve"> </w:t>
            </w:r>
            <w:r w:rsidRPr="00175F49">
              <w:rPr>
                <w:rFonts w:cstheme="minorHAnsi"/>
                <w:color w:val="231F20"/>
                <w:sz w:val="18"/>
                <w:szCs w:val="18"/>
              </w:rPr>
              <w:t>will</w:t>
            </w:r>
            <w:r w:rsidRPr="00175F49">
              <w:rPr>
                <w:rFonts w:cstheme="minorHAnsi"/>
                <w:color w:val="231F20"/>
                <w:spacing w:val="6"/>
                <w:sz w:val="18"/>
                <w:szCs w:val="18"/>
              </w:rPr>
              <w:t xml:space="preserve"> </w:t>
            </w:r>
            <w:r w:rsidRPr="00175F49">
              <w:rPr>
                <w:rFonts w:cstheme="minorHAnsi"/>
                <w:color w:val="231F20"/>
                <w:sz w:val="18"/>
                <w:szCs w:val="18"/>
              </w:rPr>
              <w:t>be</w:t>
            </w:r>
            <w:r w:rsidRPr="00175F49">
              <w:rPr>
                <w:rFonts w:cstheme="minorHAnsi"/>
                <w:color w:val="231F20"/>
                <w:spacing w:val="6"/>
                <w:sz w:val="18"/>
                <w:szCs w:val="18"/>
              </w:rPr>
              <w:t xml:space="preserve"> </w:t>
            </w:r>
            <w:r w:rsidRPr="00175F49">
              <w:rPr>
                <w:rFonts w:cstheme="minorHAnsi"/>
                <w:color w:val="231F20"/>
                <w:sz w:val="18"/>
                <w:szCs w:val="18"/>
              </w:rPr>
              <w:t>done</w:t>
            </w:r>
            <w:r w:rsidRPr="00175F49">
              <w:rPr>
                <w:rFonts w:cstheme="minorHAnsi"/>
                <w:color w:val="231F20"/>
                <w:spacing w:val="6"/>
                <w:sz w:val="18"/>
                <w:szCs w:val="18"/>
              </w:rPr>
              <w:t xml:space="preserve"> </w:t>
            </w:r>
            <w:r w:rsidRPr="00175F49">
              <w:rPr>
                <w:rFonts w:cstheme="minorHAnsi"/>
                <w:color w:val="231F20"/>
                <w:sz w:val="18"/>
                <w:szCs w:val="18"/>
              </w:rPr>
              <w:t>to</w:t>
            </w:r>
            <w:r w:rsidRPr="00175F49">
              <w:rPr>
                <w:rFonts w:cstheme="minorHAnsi"/>
                <w:color w:val="231F20"/>
                <w:spacing w:val="6"/>
                <w:sz w:val="18"/>
                <w:szCs w:val="18"/>
              </w:rPr>
              <w:t xml:space="preserve"> </w:t>
            </w:r>
            <w:r w:rsidRPr="00175F49">
              <w:rPr>
                <w:rFonts w:cstheme="minorHAnsi"/>
                <w:color w:val="231F20"/>
                <w:sz w:val="18"/>
                <w:szCs w:val="18"/>
              </w:rPr>
              <w:t>control</w:t>
            </w:r>
            <w:r w:rsidRPr="00175F49">
              <w:rPr>
                <w:rFonts w:cstheme="minorHAnsi"/>
                <w:color w:val="231F20"/>
                <w:spacing w:val="6"/>
                <w:sz w:val="18"/>
                <w:szCs w:val="18"/>
              </w:rPr>
              <w:t xml:space="preserve"> </w:t>
            </w:r>
            <w:r w:rsidRPr="00175F49">
              <w:rPr>
                <w:rFonts w:cstheme="minorHAnsi"/>
                <w:color w:val="231F20"/>
                <w:sz w:val="18"/>
                <w:szCs w:val="18"/>
              </w:rPr>
              <w:t>the</w:t>
            </w:r>
            <w:r w:rsidRPr="00175F49">
              <w:rPr>
                <w:rFonts w:cstheme="minorHAnsi"/>
                <w:color w:val="231F20"/>
                <w:spacing w:val="6"/>
                <w:sz w:val="18"/>
                <w:szCs w:val="18"/>
              </w:rPr>
              <w:t xml:space="preserve"> </w:t>
            </w:r>
            <w:r w:rsidRPr="00175F49">
              <w:rPr>
                <w:rFonts w:cstheme="minorHAnsi"/>
                <w:color w:val="231F20"/>
                <w:sz w:val="18"/>
                <w:szCs w:val="18"/>
              </w:rPr>
              <w:t>risk.</w:t>
            </w:r>
            <w:r w:rsidRPr="00175F49">
              <w:rPr>
                <w:rFonts w:cstheme="minorHAnsi"/>
                <w:color w:val="231F20"/>
                <w:spacing w:val="6"/>
                <w:sz w:val="18"/>
                <w:szCs w:val="18"/>
              </w:rPr>
              <w:t xml:space="preserve"> </w:t>
            </w:r>
            <w:r w:rsidRPr="00175F49">
              <w:rPr>
                <w:rFonts w:cstheme="minorHAnsi"/>
                <w:color w:val="231F20"/>
                <w:sz w:val="18"/>
                <w:szCs w:val="18"/>
              </w:rPr>
              <w:t>What</w:t>
            </w:r>
            <w:r w:rsidRPr="00175F49">
              <w:rPr>
                <w:rFonts w:cstheme="minorHAnsi"/>
                <w:color w:val="231F20"/>
                <w:spacing w:val="6"/>
                <w:sz w:val="18"/>
                <w:szCs w:val="18"/>
              </w:rPr>
              <w:t xml:space="preserve"> </w:t>
            </w:r>
            <w:r w:rsidRPr="00175F49">
              <w:rPr>
                <w:rFonts w:cstheme="minorHAnsi"/>
                <w:color w:val="231F20"/>
                <w:sz w:val="18"/>
                <w:szCs w:val="18"/>
              </w:rPr>
              <w:t>will</w:t>
            </w:r>
            <w:r w:rsidRPr="00175F49">
              <w:rPr>
                <w:rFonts w:cstheme="minorHAnsi"/>
                <w:color w:val="231F20"/>
                <w:spacing w:val="6"/>
                <w:sz w:val="18"/>
                <w:szCs w:val="18"/>
              </w:rPr>
              <w:t xml:space="preserve"> </w:t>
            </w:r>
            <w:r w:rsidRPr="00175F49">
              <w:rPr>
                <w:rFonts w:cstheme="minorHAnsi"/>
                <w:color w:val="231F20"/>
                <w:sz w:val="18"/>
                <w:szCs w:val="18"/>
              </w:rPr>
              <w:t>you</w:t>
            </w:r>
            <w:r w:rsidRPr="00175F49">
              <w:rPr>
                <w:rFonts w:cstheme="minorHAnsi"/>
                <w:color w:val="231F20"/>
                <w:spacing w:val="6"/>
                <w:sz w:val="18"/>
                <w:szCs w:val="18"/>
              </w:rPr>
              <w:t xml:space="preserve"> </w:t>
            </w:r>
            <w:r w:rsidRPr="00175F49">
              <w:rPr>
                <w:rFonts w:cstheme="minorHAnsi"/>
                <w:color w:val="231F20"/>
                <w:sz w:val="18"/>
                <w:szCs w:val="18"/>
              </w:rPr>
              <w:t>do</w:t>
            </w:r>
            <w:r w:rsidRPr="00175F49">
              <w:rPr>
                <w:rFonts w:cstheme="minorHAnsi"/>
                <w:color w:val="231F20"/>
                <w:spacing w:val="6"/>
                <w:sz w:val="18"/>
                <w:szCs w:val="18"/>
              </w:rPr>
              <w:t xml:space="preserve"> </w:t>
            </w:r>
            <w:r w:rsidRPr="00175F49">
              <w:rPr>
                <w:rFonts w:cstheme="minorHAnsi"/>
                <w:color w:val="231F20"/>
                <w:sz w:val="18"/>
                <w:szCs w:val="18"/>
              </w:rPr>
              <w:t>to</w:t>
            </w:r>
            <w:r w:rsidRPr="00175F49">
              <w:rPr>
                <w:rFonts w:cstheme="minorHAnsi"/>
                <w:color w:val="231F20"/>
                <w:spacing w:val="6"/>
                <w:sz w:val="18"/>
                <w:szCs w:val="18"/>
              </w:rPr>
              <w:t xml:space="preserve"> </w:t>
            </w:r>
            <w:r w:rsidRPr="00175F49">
              <w:rPr>
                <w:rFonts w:cstheme="minorHAnsi"/>
                <w:color w:val="231F20"/>
                <w:sz w:val="18"/>
                <w:szCs w:val="18"/>
              </w:rPr>
              <w:t>make the</w:t>
            </w:r>
            <w:r w:rsidRPr="00175F49">
              <w:rPr>
                <w:rFonts w:cstheme="minorHAnsi"/>
                <w:color w:val="231F20"/>
                <w:spacing w:val="6"/>
                <w:sz w:val="18"/>
                <w:szCs w:val="18"/>
              </w:rPr>
              <w:t xml:space="preserve"> </w:t>
            </w:r>
            <w:r w:rsidRPr="00175F49">
              <w:rPr>
                <w:rFonts w:cstheme="minorHAnsi"/>
                <w:color w:val="231F20"/>
                <w:sz w:val="18"/>
                <w:szCs w:val="18"/>
              </w:rPr>
              <w:t>activity</w:t>
            </w:r>
            <w:r w:rsidRPr="00175F49">
              <w:rPr>
                <w:rFonts w:cstheme="minorHAnsi"/>
                <w:color w:val="231F20"/>
                <w:spacing w:val="6"/>
                <w:sz w:val="18"/>
                <w:szCs w:val="18"/>
              </w:rPr>
              <w:t xml:space="preserve"> </w:t>
            </w:r>
            <w:r w:rsidRPr="00175F49">
              <w:rPr>
                <w:rFonts w:cstheme="minorHAnsi"/>
                <w:color w:val="231F20"/>
                <w:sz w:val="18"/>
                <w:szCs w:val="18"/>
              </w:rPr>
              <w:t>as</w:t>
            </w:r>
            <w:r w:rsidRPr="00175F49">
              <w:rPr>
                <w:rFonts w:cstheme="minorHAnsi"/>
                <w:color w:val="231F20"/>
                <w:spacing w:val="6"/>
                <w:sz w:val="18"/>
                <w:szCs w:val="18"/>
              </w:rPr>
              <w:t xml:space="preserve"> </w:t>
            </w:r>
            <w:r w:rsidRPr="00175F49">
              <w:rPr>
                <w:rFonts w:cstheme="minorHAnsi"/>
                <w:color w:val="231F20"/>
                <w:sz w:val="18"/>
                <w:szCs w:val="18"/>
              </w:rPr>
              <w:t>safe</w:t>
            </w:r>
            <w:r w:rsidRPr="00175F49">
              <w:rPr>
                <w:rFonts w:cstheme="minorHAnsi"/>
                <w:color w:val="231F20"/>
                <w:spacing w:val="6"/>
                <w:sz w:val="18"/>
                <w:szCs w:val="18"/>
              </w:rPr>
              <w:t xml:space="preserve"> </w:t>
            </w:r>
            <w:r w:rsidRPr="00175F49">
              <w:rPr>
                <w:rFonts w:cstheme="minorHAnsi"/>
                <w:color w:val="231F20"/>
                <w:sz w:val="18"/>
                <w:szCs w:val="18"/>
              </w:rPr>
              <w:t>as</w:t>
            </w:r>
            <w:r w:rsidRPr="00175F49">
              <w:rPr>
                <w:rFonts w:cstheme="minorHAnsi"/>
                <w:color w:val="231F20"/>
                <w:spacing w:val="6"/>
                <w:sz w:val="18"/>
                <w:szCs w:val="18"/>
              </w:rPr>
              <w:t xml:space="preserve"> </w:t>
            </w:r>
            <w:r w:rsidRPr="00175F49">
              <w:rPr>
                <w:rFonts w:cstheme="minorHAnsi"/>
                <w:color w:val="231F20"/>
                <w:sz w:val="18"/>
                <w:szCs w:val="18"/>
              </w:rPr>
              <w:t>possible?</w:t>
            </w:r>
          </w:p>
        </w:tc>
        <w:tc>
          <w:tcPr>
            <w:tcW w:w="3180" w:type="dxa"/>
            <w:shd w:val="clear" w:color="auto" w:fill="D9D9D9" w:themeFill="background1" w:themeFillShade="D9"/>
          </w:tcPr>
          <w:p w14:paraId="32567A24" w14:textId="77777777" w:rsidR="000A5193" w:rsidRPr="00175F49" w:rsidRDefault="000A5193" w:rsidP="00FA6CB6">
            <w:pPr>
              <w:widowControl w:val="0"/>
              <w:autoSpaceDE w:val="0"/>
              <w:autoSpaceDN w:val="0"/>
              <w:adjustRightInd w:val="0"/>
              <w:spacing w:before="71" w:line="243" w:lineRule="auto"/>
              <w:ind w:left="108" w:right="181"/>
              <w:jc w:val="center"/>
              <w:rPr>
                <w:rFonts w:cstheme="minorHAnsi"/>
                <w:color w:val="231F20"/>
                <w:sz w:val="18"/>
                <w:szCs w:val="18"/>
              </w:rPr>
            </w:pPr>
            <w:r w:rsidRPr="00175F49">
              <w:rPr>
                <w:rFonts w:cstheme="minorHAnsi"/>
                <w:color w:val="231F20"/>
                <w:sz w:val="18"/>
                <w:szCs w:val="18"/>
              </w:rPr>
              <w:t>High</w:t>
            </w:r>
          </w:p>
          <w:p w14:paraId="3A987771" w14:textId="77777777" w:rsidR="000A5193" w:rsidRPr="00175F49" w:rsidRDefault="000A5193" w:rsidP="00FA6CB6">
            <w:pPr>
              <w:widowControl w:val="0"/>
              <w:autoSpaceDE w:val="0"/>
              <w:autoSpaceDN w:val="0"/>
              <w:adjustRightInd w:val="0"/>
              <w:spacing w:before="71" w:line="243" w:lineRule="auto"/>
              <w:ind w:left="108" w:right="181"/>
              <w:jc w:val="center"/>
              <w:rPr>
                <w:rFonts w:cstheme="minorHAnsi"/>
                <w:color w:val="231F20"/>
                <w:sz w:val="18"/>
                <w:szCs w:val="18"/>
              </w:rPr>
            </w:pPr>
            <w:r w:rsidRPr="00175F49">
              <w:rPr>
                <w:rFonts w:cstheme="minorHAnsi"/>
                <w:color w:val="231F20"/>
                <w:sz w:val="18"/>
                <w:szCs w:val="18"/>
              </w:rPr>
              <w:t>Moderate</w:t>
            </w:r>
          </w:p>
          <w:p w14:paraId="062B0505" w14:textId="77777777" w:rsidR="000A5193" w:rsidRPr="00175F49" w:rsidRDefault="000A5193" w:rsidP="00FA6CB6">
            <w:pPr>
              <w:jc w:val="center"/>
              <w:rPr>
                <w:rFonts w:cstheme="minorHAnsi"/>
                <w:sz w:val="18"/>
                <w:szCs w:val="18"/>
              </w:rPr>
            </w:pPr>
            <w:r w:rsidRPr="00175F49">
              <w:rPr>
                <w:rFonts w:cstheme="minorHAnsi"/>
                <w:color w:val="231F20"/>
                <w:sz w:val="18"/>
                <w:szCs w:val="18"/>
              </w:rPr>
              <w:t>Low</w:t>
            </w:r>
          </w:p>
        </w:tc>
      </w:tr>
      <w:tr w:rsidR="000A5193" w:rsidRPr="00175F49" w14:paraId="33B9EE8D" w14:textId="77777777" w:rsidTr="00E20A77">
        <w:tc>
          <w:tcPr>
            <w:tcW w:w="3681" w:type="dxa"/>
            <w:shd w:val="clear" w:color="auto" w:fill="auto"/>
          </w:tcPr>
          <w:p w14:paraId="40B62340" w14:textId="77777777" w:rsidR="000A5193" w:rsidRPr="00175F49" w:rsidRDefault="000A5193" w:rsidP="00E05D03">
            <w:pPr>
              <w:rPr>
                <w:rFonts w:cstheme="minorHAnsi"/>
                <w:color w:val="231F20"/>
                <w:sz w:val="18"/>
                <w:szCs w:val="18"/>
              </w:rPr>
            </w:pPr>
            <w:r w:rsidRPr="00175F49">
              <w:rPr>
                <w:rFonts w:cstheme="minorHAnsi"/>
                <w:kern w:val="0"/>
              </w:rPr>
              <w:t>Separation of Waste at Source</w:t>
            </w:r>
          </w:p>
        </w:tc>
        <w:tc>
          <w:tcPr>
            <w:tcW w:w="3293" w:type="dxa"/>
            <w:shd w:val="clear" w:color="auto" w:fill="auto"/>
          </w:tcPr>
          <w:p w14:paraId="26732219"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Waste disposed of incorrectly (contamination)</w:t>
            </w:r>
          </w:p>
          <w:p w14:paraId="29EFD660"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Injury or disease from materials</w:t>
            </w:r>
          </w:p>
          <w:p w14:paraId="70FFEAAD"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causing injury e.g. hypodermics, dead animals</w:t>
            </w:r>
          </w:p>
          <w:p w14:paraId="24DAEBD4"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lastRenderedPageBreak/>
              <w:t>Asbestos contamination</w:t>
            </w:r>
          </w:p>
          <w:p w14:paraId="7D95FCF4"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Back Strain</w:t>
            </w:r>
          </w:p>
        </w:tc>
        <w:tc>
          <w:tcPr>
            <w:tcW w:w="3794" w:type="dxa"/>
            <w:shd w:val="clear" w:color="auto" w:fill="auto"/>
          </w:tcPr>
          <w:p w14:paraId="7E160DC7"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lastRenderedPageBreak/>
              <w:t>Use appropriate vehicle and</w:t>
            </w:r>
          </w:p>
          <w:p w14:paraId="2F1B9649"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 xml:space="preserve">an approved tipping </w:t>
            </w:r>
            <w:proofErr w:type="gramStart"/>
            <w:r w:rsidRPr="00175F49">
              <w:rPr>
                <w:rFonts w:eastAsia="SymbolMT" w:cstheme="minorHAnsi"/>
                <w:kern w:val="0"/>
              </w:rPr>
              <w:t>site</w:t>
            </w:r>
            <w:proofErr w:type="gramEnd"/>
          </w:p>
          <w:p w14:paraId="50614643"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 xml:space="preserve">Separate waste </w:t>
            </w:r>
            <w:proofErr w:type="gramStart"/>
            <w:r w:rsidRPr="00175F49">
              <w:rPr>
                <w:rFonts w:eastAsia="SymbolMT" w:cstheme="minorHAnsi"/>
                <w:kern w:val="0"/>
              </w:rPr>
              <w:t>where</w:t>
            </w:r>
            <w:proofErr w:type="gramEnd"/>
          </w:p>
          <w:p w14:paraId="3ED146B7"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possible</w:t>
            </w:r>
          </w:p>
          <w:p w14:paraId="7D92B42B"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 xml:space="preserve">Wear </w:t>
            </w:r>
            <w:proofErr w:type="gramStart"/>
            <w:r w:rsidRPr="00175F49">
              <w:rPr>
                <w:rFonts w:eastAsia="SymbolMT" w:cstheme="minorHAnsi"/>
                <w:kern w:val="0"/>
              </w:rPr>
              <w:t>gloves</w:t>
            </w:r>
            <w:proofErr w:type="gramEnd"/>
          </w:p>
          <w:p w14:paraId="0016BFB9"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lastRenderedPageBreak/>
              <w:t>Use tongs when collecting hypodermic needles &amp; put into a Sharps Container (see SWMS 00010 National Trust Management of sharps -Needles &amp; Syringes).</w:t>
            </w:r>
          </w:p>
          <w:p w14:paraId="03C5D77B" w14:textId="77777777" w:rsidR="000A5193" w:rsidRPr="00175F49" w:rsidRDefault="000A5193" w:rsidP="000A5193">
            <w:pPr>
              <w:pStyle w:val="ListParagraph"/>
              <w:numPr>
                <w:ilvl w:val="0"/>
                <w:numId w:val="24"/>
              </w:numPr>
              <w:autoSpaceDE w:val="0"/>
              <w:autoSpaceDN w:val="0"/>
              <w:adjustRightInd w:val="0"/>
              <w:rPr>
                <w:rFonts w:eastAsia="SymbolMT" w:cstheme="minorHAnsi"/>
                <w:b/>
                <w:bCs/>
                <w:kern w:val="0"/>
              </w:rPr>
            </w:pPr>
            <w:r w:rsidRPr="00175F49">
              <w:rPr>
                <w:rFonts w:eastAsia="SymbolMT" w:cstheme="minorHAnsi"/>
                <w:b/>
                <w:bCs/>
                <w:kern w:val="0"/>
              </w:rPr>
              <w:t xml:space="preserve">DO NOT HANDLE OR MOVE asbestos containing </w:t>
            </w:r>
            <w:proofErr w:type="gramStart"/>
            <w:r w:rsidRPr="00175F49">
              <w:rPr>
                <w:rFonts w:eastAsia="SymbolMT" w:cstheme="minorHAnsi"/>
                <w:b/>
                <w:bCs/>
                <w:kern w:val="0"/>
              </w:rPr>
              <w:t>material</w:t>
            </w:r>
            <w:proofErr w:type="gramEnd"/>
          </w:p>
          <w:p w14:paraId="57E830CC"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Use correct Manual Handling</w:t>
            </w:r>
          </w:p>
          <w:p w14:paraId="01A4E291" w14:textId="77777777" w:rsidR="000A5193" w:rsidRPr="00175F49" w:rsidRDefault="000A5193" w:rsidP="000A5193">
            <w:pPr>
              <w:pStyle w:val="ListParagraph"/>
              <w:numPr>
                <w:ilvl w:val="0"/>
                <w:numId w:val="24"/>
              </w:numPr>
              <w:autoSpaceDE w:val="0"/>
              <w:autoSpaceDN w:val="0"/>
              <w:adjustRightInd w:val="0"/>
              <w:rPr>
                <w:rFonts w:eastAsia="SymbolMT" w:cstheme="minorHAnsi"/>
                <w:kern w:val="0"/>
              </w:rPr>
            </w:pPr>
            <w:r w:rsidRPr="00175F49">
              <w:rPr>
                <w:rFonts w:eastAsia="SymbolMT" w:cstheme="minorHAnsi"/>
                <w:kern w:val="0"/>
              </w:rPr>
              <w:t>Techniques (see SWMS 0004 National Trust Manual Handling)</w:t>
            </w:r>
          </w:p>
        </w:tc>
        <w:tc>
          <w:tcPr>
            <w:tcW w:w="3180" w:type="dxa"/>
            <w:shd w:val="clear" w:color="auto" w:fill="auto"/>
          </w:tcPr>
          <w:p w14:paraId="2D947785" w14:textId="2D0347A5" w:rsidR="000A5193" w:rsidRPr="00175F49" w:rsidRDefault="000A5193" w:rsidP="00175F49">
            <w:pPr>
              <w:widowControl w:val="0"/>
              <w:autoSpaceDE w:val="0"/>
              <w:autoSpaceDN w:val="0"/>
              <w:adjustRightInd w:val="0"/>
              <w:spacing w:before="71" w:line="243" w:lineRule="auto"/>
              <w:ind w:right="181"/>
              <w:jc w:val="center"/>
              <w:rPr>
                <w:rFonts w:cstheme="minorHAnsi"/>
                <w:color w:val="231F20"/>
              </w:rPr>
            </w:pPr>
          </w:p>
        </w:tc>
      </w:tr>
      <w:tr w:rsidR="000A5193" w:rsidRPr="00175F49" w14:paraId="2CE2F96E" w14:textId="77777777" w:rsidTr="00E20A77">
        <w:tc>
          <w:tcPr>
            <w:tcW w:w="3681" w:type="dxa"/>
            <w:shd w:val="clear" w:color="auto" w:fill="auto"/>
          </w:tcPr>
          <w:p w14:paraId="7F017644" w14:textId="77777777" w:rsidR="000A5193" w:rsidRPr="00175F49" w:rsidRDefault="000A5193" w:rsidP="00E05D03">
            <w:pPr>
              <w:rPr>
                <w:rFonts w:cstheme="minorHAnsi"/>
                <w:color w:val="231F20"/>
                <w:sz w:val="18"/>
                <w:szCs w:val="18"/>
              </w:rPr>
            </w:pPr>
            <w:r w:rsidRPr="00175F49">
              <w:rPr>
                <w:rFonts w:cstheme="minorHAnsi"/>
                <w:kern w:val="0"/>
              </w:rPr>
              <w:t>Storage of Waste on Site</w:t>
            </w:r>
          </w:p>
        </w:tc>
        <w:tc>
          <w:tcPr>
            <w:tcW w:w="3293" w:type="dxa"/>
            <w:shd w:val="clear" w:color="auto" w:fill="auto"/>
          </w:tcPr>
          <w:p w14:paraId="76230B7E" w14:textId="77777777" w:rsidR="000A5193" w:rsidRPr="00175F49" w:rsidRDefault="000A5193" w:rsidP="000A5193">
            <w:pPr>
              <w:pStyle w:val="ListParagraph"/>
              <w:numPr>
                <w:ilvl w:val="0"/>
                <w:numId w:val="23"/>
              </w:numPr>
              <w:autoSpaceDE w:val="0"/>
              <w:autoSpaceDN w:val="0"/>
              <w:adjustRightInd w:val="0"/>
              <w:rPr>
                <w:rFonts w:cstheme="minorHAnsi"/>
                <w:color w:val="231F20"/>
                <w:sz w:val="18"/>
                <w:szCs w:val="18"/>
              </w:rPr>
            </w:pPr>
            <w:r w:rsidRPr="00175F49">
              <w:rPr>
                <w:rFonts w:cstheme="minorHAnsi"/>
                <w:kern w:val="0"/>
              </w:rPr>
              <w:t xml:space="preserve">Trip Hazard </w:t>
            </w:r>
          </w:p>
        </w:tc>
        <w:tc>
          <w:tcPr>
            <w:tcW w:w="3794" w:type="dxa"/>
            <w:shd w:val="clear" w:color="auto" w:fill="auto"/>
          </w:tcPr>
          <w:p w14:paraId="397CE1E0"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Make sure waste is left in a</w:t>
            </w:r>
          </w:p>
          <w:p w14:paraId="06F22705" w14:textId="77777777" w:rsidR="000A5193" w:rsidRPr="00175F49" w:rsidRDefault="000A5193" w:rsidP="00F16CA0">
            <w:pPr>
              <w:pStyle w:val="ListParagraph"/>
              <w:autoSpaceDE w:val="0"/>
              <w:autoSpaceDN w:val="0"/>
              <w:adjustRightInd w:val="0"/>
              <w:ind w:left="284"/>
              <w:rPr>
                <w:rFonts w:cstheme="minorHAnsi"/>
                <w:kern w:val="0"/>
              </w:rPr>
            </w:pPr>
            <w:r w:rsidRPr="00175F49">
              <w:rPr>
                <w:rFonts w:cstheme="minorHAnsi"/>
                <w:kern w:val="0"/>
              </w:rPr>
              <w:t xml:space="preserve">designated </w:t>
            </w:r>
            <w:proofErr w:type="gramStart"/>
            <w:r w:rsidRPr="00175F49">
              <w:rPr>
                <w:rFonts w:cstheme="minorHAnsi"/>
                <w:kern w:val="0"/>
              </w:rPr>
              <w:t>spot on</w:t>
            </w:r>
            <w:proofErr w:type="gramEnd"/>
            <w:r w:rsidRPr="00175F49">
              <w:rPr>
                <w:rFonts w:cstheme="minorHAnsi"/>
                <w:kern w:val="0"/>
              </w:rPr>
              <w:t xml:space="preserve"> site.</w:t>
            </w:r>
          </w:p>
          <w:p w14:paraId="12CF99B9"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No bags are to be left in a place where they can cause a trip hazard i.e. Rights of Ways, Public pathway.</w:t>
            </w:r>
          </w:p>
        </w:tc>
        <w:tc>
          <w:tcPr>
            <w:tcW w:w="3180" w:type="dxa"/>
            <w:shd w:val="clear" w:color="auto" w:fill="auto"/>
          </w:tcPr>
          <w:p w14:paraId="41491CCF" w14:textId="71E048AD" w:rsidR="000A5193" w:rsidRPr="00175F49" w:rsidRDefault="000A5193" w:rsidP="00175F49">
            <w:pPr>
              <w:widowControl w:val="0"/>
              <w:autoSpaceDE w:val="0"/>
              <w:autoSpaceDN w:val="0"/>
              <w:adjustRightInd w:val="0"/>
              <w:spacing w:before="71" w:line="243" w:lineRule="auto"/>
              <w:ind w:right="181"/>
              <w:jc w:val="center"/>
              <w:rPr>
                <w:rFonts w:cstheme="minorHAnsi"/>
                <w:color w:val="231F20"/>
              </w:rPr>
            </w:pPr>
          </w:p>
        </w:tc>
      </w:tr>
      <w:tr w:rsidR="000A5193" w:rsidRPr="00175F49" w14:paraId="010A9B80" w14:textId="77777777" w:rsidTr="00E20A77">
        <w:tc>
          <w:tcPr>
            <w:tcW w:w="3681" w:type="dxa"/>
            <w:shd w:val="clear" w:color="auto" w:fill="auto"/>
          </w:tcPr>
          <w:p w14:paraId="1A87CEB3" w14:textId="77777777" w:rsidR="000A5193" w:rsidRPr="00175F49" w:rsidRDefault="000A5193" w:rsidP="00E05D03">
            <w:pPr>
              <w:rPr>
                <w:rFonts w:cstheme="minorHAnsi"/>
                <w:color w:val="231F20"/>
                <w:sz w:val="18"/>
                <w:szCs w:val="18"/>
              </w:rPr>
            </w:pPr>
            <w:r w:rsidRPr="00175F49">
              <w:rPr>
                <w:rFonts w:cstheme="minorHAnsi"/>
                <w:kern w:val="0"/>
              </w:rPr>
              <w:t>Waste Collection</w:t>
            </w:r>
          </w:p>
        </w:tc>
        <w:tc>
          <w:tcPr>
            <w:tcW w:w="3293" w:type="dxa"/>
            <w:shd w:val="clear" w:color="auto" w:fill="auto"/>
          </w:tcPr>
          <w:p w14:paraId="6711656B"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Back strain</w:t>
            </w:r>
          </w:p>
          <w:p w14:paraId="216CA326"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Contamination from waste</w:t>
            </w:r>
          </w:p>
        </w:tc>
        <w:tc>
          <w:tcPr>
            <w:tcW w:w="3794" w:type="dxa"/>
            <w:shd w:val="clear" w:color="auto" w:fill="auto"/>
          </w:tcPr>
          <w:p w14:paraId="5FBBA425"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 xml:space="preserve">Tie bags up </w:t>
            </w:r>
            <w:proofErr w:type="gramStart"/>
            <w:r w:rsidRPr="00175F49">
              <w:rPr>
                <w:rFonts w:cstheme="minorHAnsi"/>
                <w:kern w:val="0"/>
              </w:rPr>
              <w:t>adequately</w:t>
            </w:r>
            <w:proofErr w:type="gramEnd"/>
          </w:p>
          <w:p w14:paraId="3C951A40"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 xml:space="preserve">Don’t fill up bags to full </w:t>
            </w:r>
            <w:proofErr w:type="gramStart"/>
            <w:r w:rsidRPr="00175F49">
              <w:rPr>
                <w:rFonts w:cstheme="minorHAnsi"/>
                <w:kern w:val="0"/>
              </w:rPr>
              <w:t>capacity</w:t>
            </w:r>
            <w:proofErr w:type="gramEnd"/>
          </w:p>
          <w:p w14:paraId="3F1CD7ED"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 xml:space="preserve">Only carry what you can </w:t>
            </w:r>
            <w:proofErr w:type="gramStart"/>
            <w:r w:rsidRPr="00175F49">
              <w:rPr>
                <w:rFonts w:cstheme="minorHAnsi"/>
                <w:kern w:val="0"/>
              </w:rPr>
              <w:t>manage</w:t>
            </w:r>
            <w:proofErr w:type="gramEnd"/>
          </w:p>
          <w:p w14:paraId="50946E4C"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 xml:space="preserve">Use a team member to aid in </w:t>
            </w:r>
            <w:proofErr w:type="gramStart"/>
            <w:r w:rsidRPr="00175F49">
              <w:rPr>
                <w:rFonts w:cstheme="minorHAnsi"/>
                <w:kern w:val="0"/>
              </w:rPr>
              <w:t>lifting</w:t>
            </w:r>
            <w:proofErr w:type="gramEnd"/>
          </w:p>
          <w:p w14:paraId="69583339" w14:textId="77777777" w:rsidR="000A5193" w:rsidRPr="00175F49" w:rsidRDefault="000A5193" w:rsidP="000A5193">
            <w:pPr>
              <w:pStyle w:val="ListParagraph"/>
              <w:numPr>
                <w:ilvl w:val="0"/>
                <w:numId w:val="23"/>
              </w:numPr>
              <w:autoSpaceDE w:val="0"/>
              <w:autoSpaceDN w:val="0"/>
              <w:adjustRightInd w:val="0"/>
              <w:rPr>
                <w:rFonts w:cstheme="minorHAnsi"/>
                <w:kern w:val="0"/>
              </w:rPr>
            </w:pPr>
            <w:r w:rsidRPr="00175F49">
              <w:rPr>
                <w:rFonts w:cstheme="minorHAnsi"/>
                <w:kern w:val="0"/>
              </w:rPr>
              <w:t>Use caution and use of safety cones where access might be difficult to define work area.</w:t>
            </w:r>
          </w:p>
        </w:tc>
        <w:tc>
          <w:tcPr>
            <w:tcW w:w="3180" w:type="dxa"/>
            <w:shd w:val="clear" w:color="auto" w:fill="auto"/>
          </w:tcPr>
          <w:p w14:paraId="77B1F4D6" w14:textId="4450F67B" w:rsidR="000A5193" w:rsidRPr="00175F49" w:rsidRDefault="000A5193" w:rsidP="00F8330D">
            <w:pPr>
              <w:widowControl w:val="0"/>
              <w:autoSpaceDE w:val="0"/>
              <w:autoSpaceDN w:val="0"/>
              <w:adjustRightInd w:val="0"/>
              <w:spacing w:before="71" w:line="243" w:lineRule="auto"/>
              <w:ind w:right="181"/>
              <w:jc w:val="center"/>
              <w:rPr>
                <w:rFonts w:cstheme="minorHAnsi"/>
                <w:color w:val="231F20"/>
              </w:rPr>
            </w:pPr>
          </w:p>
        </w:tc>
      </w:tr>
      <w:tr w:rsidR="000A5193" w:rsidRPr="00175F49" w14:paraId="1FB63E07" w14:textId="77777777" w:rsidTr="00E20A77">
        <w:tc>
          <w:tcPr>
            <w:tcW w:w="3681" w:type="dxa"/>
            <w:shd w:val="clear" w:color="auto" w:fill="auto"/>
          </w:tcPr>
          <w:p w14:paraId="0EFC2464" w14:textId="77777777" w:rsidR="000A5193" w:rsidRPr="00175F49" w:rsidRDefault="000A5193" w:rsidP="00E05D03">
            <w:pPr>
              <w:rPr>
                <w:rFonts w:cstheme="minorHAnsi"/>
                <w:color w:val="231F20"/>
                <w:sz w:val="18"/>
                <w:szCs w:val="18"/>
              </w:rPr>
            </w:pPr>
            <w:r w:rsidRPr="00175F49">
              <w:rPr>
                <w:rFonts w:cstheme="minorHAnsi"/>
                <w:kern w:val="0"/>
              </w:rPr>
              <w:t>Securing Green Waste</w:t>
            </w:r>
          </w:p>
        </w:tc>
        <w:tc>
          <w:tcPr>
            <w:tcW w:w="3293" w:type="dxa"/>
            <w:shd w:val="clear" w:color="auto" w:fill="auto"/>
          </w:tcPr>
          <w:p w14:paraId="7A0CCE38" w14:textId="77777777" w:rsidR="000A5193" w:rsidRPr="00175F49" w:rsidRDefault="000A5193" w:rsidP="000A5193">
            <w:pPr>
              <w:pStyle w:val="ListParagraph"/>
              <w:numPr>
                <w:ilvl w:val="0"/>
                <w:numId w:val="25"/>
              </w:numPr>
              <w:rPr>
                <w:rFonts w:cstheme="minorHAnsi"/>
                <w:color w:val="231F20"/>
              </w:rPr>
            </w:pPr>
            <w:r w:rsidRPr="00175F49">
              <w:rPr>
                <w:rFonts w:cstheme="minorHAnsi"/>
                <w:color w:val="231F20"/>
              </w:rPr>
              <w:t xml:space="preserve">Load falling off </w:t>
            </w:r>
            <w:proofErr w:type="gramStart"/>
            <w:r w:rsidRPr="00175F49">
              <w:rPr>
                <w:rFonts w:cstheme="minorHAnsi"/>
                <w:color w:val="231F20"/>
              </w:rPr>
              <w:t>vehicle</w:t>
            </w:r>
            <w:proofErr w:type="gramEnd"/>
          </w:p>
          <w:p w14:paraId="58502108" w14:textId="77777777" w:rsidR="000A5193" w:rsidRPr="00175F49" w:rsidRDefault="000A5193" w:rsidP="000A5193">
            <w:pPr>
              <w:pStyle w:val="ListParagraph"/>
              <w:numPr>
                <w:ilvl w:val="0"/>
                <w:numId w:val="25"/>
              </w:numPr>
              <w:rPr>
                <w:rFonts w:cstheme="minorHAnsi"/>
                <w:color w:val="231F20"/>
              </w:rPr>
            </w:pPr>
            <w:r w:rsidRPr="00175F49">
              <w:rPr>
                <w:rFonts w:cstheme="minorHAnsi"/>
                <w:color w:val="231F20"/>
              </w:rPr>
              <w:t>Risk of obscuring vehicle drivers view – traffic hazard, injury/death</w:t>
            </w:r>
          </w:p>
        </w:tc>
        <w:tc>
          <w:tcPr>
            <w:tcW w:w="3794" w:type="dxa"/>
            <w:shd w:val="clear" w:color="auto" w:fill="auto"/>
          </w:tcPr>
          <w:p w14:paraId="15101AAF"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Use a cover (</w:t>
            </w:r>
            <w:proofErr w:type="spellStart"/>
            <w:r w:rsidRPr="00175F49">
              <w:rPr>
                <w:rFonts w:cstheme="minorHAnsi"/>
                <w:kern w:val="0"/>
              </w:rPr>
              <w:t>eg.</w:t>
            </w:r>
            <w:proofErr w:type="spellEnd"/>
            <w:r w:rsidRPr="00175F49">
              <w:rPr>
                <w:rFonts w:cstheme="minorHAnsi"/>
                <w:kern w:val="0"/>
              </w:rPr>
              <w:t xml:space="preserve"> net, tarps, ropes) and tie down straps to secure load.</w:t>
            </w:r>
          </w:p>
          <w:p w14:paraId="25DC58D5"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Only carry capacity for vehicle.</w:t>
            </w:r>
          </w:p>
          <w:p w14:paraId="1148B222"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lastRenderedPageBreak/>
              <w:t>Do not restrict view of the road from rear vision &amp; side mirrors i.e. causing blind spots by overloading / poor packing.</w:t>
            </w:r>
          </w:p>
        </w:tc>
        <w:tc>
          <w:tcPr>
            <w:tcW w:w="3180" w:type="dxa"/>
            <w:shd w:val="clear" w:color="auto" w:fill="auto"/>
          </w:tcPr>
          <w:p w14:paraId="2CE67228" w14:textId="710C9A3B" w:rsidR="000A5193" w:rsidRPr="00175F49" w:rsidRDefault="000A5193" w:rsidP="00175F49">
            <w:pPr>
              <w:widowControl w:val="0"/>
              <w:autoSpaceDE w:val="0"/>
              <w:autoSpaceDN w:val="0"/>
              <w:adjustRightInd w:val="0"/>
              <w:spacing w:before="71" w:line="243" w:lineRule="auto"/>
              <w:ind w:right="181"/>
              <w:jc w:val="center"/>
              <w:rPr>
                <w:rFonts w:cstheme="minorHAnsi"/>
                <w:color w:val="231F20"/>
              </w:rPr>
            </w:pPr>
          </w:p>
        </w:tc>
      </w:tr>
      <w:tr w:rsidR="000A5193" w:rsidRPr="00175F49" w14:paraId="6D853B00" w14:textId="77777777" w:rsidTr="00E20A77">
        <w:tc>
          <w:tcPr>
            <w:tcW w:w="3681" w:type="dxa"/>
            <w:shd w:val="clear" w:color="auto" w:fill="auto"/>
          </w:tcPr>
          <w:p w14:paraId="2D764FB0" w14:textId="77777777" w:rsidR="000A5193" w:rsidRPr="00175F49" w:rsidRDefault="000A5193" w:rsidP="006A02D5">
            <w:pPr>
              <w:autoSpaceDE w:val="0"/>
              <w:autoSpaceDN w:val="0"/>
              <w:adjustRightInd w:val="0"/>
              <w:rPr>
                <w:rFonts w:cstheme="minorHAnsi"/>
                <w:kern w:val="0"/>
              </w:rPr>
            </w:pPr>
            <w:r w:rsidRPr="00175F49">
              <w:rPr>
                <w:rFonts w:cstheme="minorHAnsi"/>
                <w:kern w:val="0"/>
              </w:rPr>
              <w:t>Delivery to Designated Rubbish</w:t>
            </w:r>
          </w:p>
          <w:p w14:paraId="2EDBCECE" w14:textId="77777777" w:rsidR="000A5193" w:rsidRPr="00175F49" w:rsidRDefault="000A5193" w:rsidP="006A02D5">
            <w:pPr>
              <w:autoSpaceDE w:val="0"/>
              <w:autoSpaceDN w:val="0"/>
              <w:adjustRightInd w:val="0"/>
              <w:rPr>
                <w:rFonts w:cstheme="minorHAnsi"/>
                <w:kern w:val="0"/>
              </w:rPr>
            </w:pPr>
            <w:r w:rsidRPr="00175F49">
              <w:rPr>
                <w:rFonts w:cstheme="minorHAnsi"/>
                <w:kern w:val="0"/>
              </w:rPr>
              <w:t>Waste Management Facility &amp;</w:t>
            </w:r>
          </w:p>
          <w:p w14:paraId="419993B2" w14:textId="77777777" w:rsidR="000A5193" w:rsidRPr="00175F49" w:rsidRDefault="000A5193" w:rsidP="006A02D5">
            <w:pPr>
              <w:rPr>
                <w:rFonts w:cstheme="minorHAnsi"/>
                <w:color w:val="231F20"/>
                <w:sz w:val="18"/>
                <w:szCs w:val="18"/>
              </w:rPr>
            </w:pPr>
            <w:r w:rsidRPr="00175F49">
              <w:rPr>
                <w:rFonts w:cstheme="minorHAnsi"/>
                <w:kern w:val="0"/>
              </w:rPr>
              <w:t>Unloading</w:t>
            </w:r>
          </w:p>
        </w:tc>
        <w:tc>
          <w:tcPr>
            <w:tcW w:w="3293" w:type="dxa"/>
            <w:shd w:val="clear" w:color="auto" w:fill="auto"/>
          </w:tcPr>
          <w:p w14:paraId="3BC3EBDB" w14:textId="77777777" w:rsidR="000A5193" w:rsidRPr="00175F49" w:rsidRDefault="000A5193" w:rsidP="000A5193">
            <w:pPr>
              <w:pStyle w:val="ListParagraph"/>
              <w:numPr>
                <w:ilvl w:val="0"/>
                <w:numId w:val="26"/>
              </w:numPr>
              <w:autoSpaceDE w:val="0"/>
              <w:autoSpaceDN w:val="0"/>
              <w:adjustRightInd w:val="0"/>
              <w:rPr>
                <w:rFonts w:cstheme="minorHAnsi"/>
                <w:kern w:val="0"/>
              </w:rPr>
            </w:pPr>
            <w:r w:rsidRPr="00175F49">
              <w:rPr>
                <w:rFonts w:cstheme="minorHAnsi"/>
                <w:kern w:val="0"/>
              </w:rPr>
              <w:t>Risk of traffic hazard, injury/death from third parties e.g. Tractors, Lorries etc</w:t>
            </w:r>
          </w:p>
        </w:tc>
        <w:tc>
          <w:tcPr>
            <w:tcW w:w="3794" w:type="dxa"/>
            <w:shd w:val="clear" w:color="auto" w:fill="auto"/>
          </w:tcPr>
          <w:p w14:paraId="663C0261"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Wear a high visibility vest to</w:t>
            </w:r>
          </w:p>
          <w:p w14:paraId="27342A91"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 xml:space="preserve">ensure visibility to other </w:t>
            </w:r>
            <w:proofErr w:type="gramStart"/>
            <w:r w:rsidRPr="00175F49">
              <w:rPr>
                <w:rFonts w:cstheme="minorHAnsi"/>
                <w:kern w:val="0"/>
              </w:rPr>
              <w:t>parties</w:t>
            </w:r>
            <w:proofErr w:type="gramEnd"/>
          </w:p>
          <w:p w14:paraId="1751C2A9"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 xml:space="preserve">Drive Slowly and carefully on </w:t>
            </w:r>
            <w:proofErr w:type="gramStart"/>
            <w:r w:rsidRPr="00175F49">
              <w:rPr>
                <w:rFonts w:cstheme="minorHAnsi"/>
                <w:kern w:val="0"/>
              </w:rPr>
              <w:t>site</w:t>
            </w:r>
            <w:proofErr w:type="gramEnd"/>
          </w:p>
          <w:p w14:paraId="36A599E6"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 xml:space="preserve">Unload rubbish with consideration to weight of items, contamination, cuts, etc and injury to other </w:t>
            </w:r>
            <w:proofErr w:type="gramStart"/>
            <w:r w:rsidRPr="00175F49">
              <w:rPr>
                <w:rFonts w:cstheme="minorHAnsi"/>
                <w:kern w:val="0"/>
              </w:rPr>
              <w:t>people</w:t>
            </w:r>
            <w:proofErr w:type="gramEnd"/>
          </w:p>
          <w:p w14:paraId="0A0DD17E" w14:textId="77777777" w:rsidR="000A5193" w:rsidRPr="00175F49" w:rsidRDefault="000A5193" w:rsidP="000A5193">
            <w:pPr>
              <w:pStyle w:val="ListParagraph"/>
              <w:numPr>
                <w:ilvl w:val="0"/>
                <w:numId w:val="25"/>
              </w:numPr>
              <w:autoSpaceDE w:val="0"/>
              <w:autoSpaceDN w:val="0"/>
              <w:adjustRightInd w:val="0"/>
              <w:rPr>
                <w:rFonts w:cstheme="minorHAnsi"/>
                <w:kern w:val="0"/>
              </w:rPr>
            </w:pPr>
            <w:r w:rsidRPr="00175F49">
              <w:rPr>
                <w:rFonts w:cstheme="minorHAnsi"/>
                <w:kern w:val="0"/>
              </w:rPr>
              <w:t>Unloading at approved waste management facility should be undertaken by two (2) staff members where possible.</w:t>
            </w:r>
          </w:p>
          <w:p w14:paraId="4F2A8672" w14:textId="77777777" w:rsidR="000A5193" w:rsidRPr="00175F49" w:rsidRDefault="000A5193" w:rsidP="006F3714">
            <w:pPr>
              <w:tabs>
                <w:tab w:val="left" w:pos="1070"/>
              </w:tabs>
              <w:ind w:firstLine="1065"/>
              <w:rPr>
                <w:rFonts w:cstheme="minorHAnsi"/>
                <w:sz w:val="18"/>
                <w:szCs w:val="18"/>
              </w:rPr>
            </w:pPr>
          </w:p>
        </w:tc>
        <w:tc>
          <w:tcPr>
            <w:tcW w:w="3180" w:type="dxa"/>
            <w:shd w:val="clear" w:color="auto" w:fill="auto"/>
          </w:tcPr>
          <w:p w14:paraId="2D749BAE" w14:textId="0B85C991" w:rsidR="000A5193" w:rsidRPr="00175F49" w:rsidRDefault="000A5193" w:rsidP="00175F49">
            <w:pPr>
              <w:widowControl w:val="0"/>
              <w:autoSpaceDE w:val="0"/>
              <w:autoSpaceDN w:val="0"/>
              <w:adjustRightInd w:val="0"/>
              <w:spacing w:before="71" w:line="243" w:lineRule="auto"/>
              <w:ind w:right="181"/>
              <w:jc w:val="center"/>
              <w:rPr>
                <w:rFonts w:cstheme="minorHAnsi"/>
                <w:color w:val="231F20"/>
              </w:rPr>
            </w:pPr>
          </w:p>
        </w:tc>
      </w:tr>
      <w:tr w:rsidR="000A5193" w:rsidRPr="00175F49" w14:paraId="1DEA7993" w14:textId="77777777" w:rsidTr="00E20A77">
        <w:tc>
          <w:tcPr>
            <w:tcW w:w="3681" w:type="dxa"/>
            <w:shd w:val="clear" w:color="auto" w:fill="auto"/>
          </w:tcPr>
          <w:p w14:paraId="2B355235" w14:textId="77777777" w:rsidR="000A5193" w:rsidRPr="00175F49" w:rsidRDefault="000A5193" w:rsidP="00E05D03">
            <w:pPr>
              <w:rPr>
                <w:rFonts w:cstheme="minorHAnsi"/>
                <w:kern w:val="0"/>
              </w:rPr>
            </w:pPr>
            <w:r w:rsidRPr="00175F49">
              <w:rPr>
                <w:rFonts w:cstheme="minorHAnsi"/>
                <w:kern w:val="0"/>
              </w:rPr>
              <w:t>Human Behaviour – Complacency</w:t>
            </w:r>
          </w:p>
        </w:tc>
        <w:tc>
          <w:tcPr>
            <w:tcW w:w="3293" w:type="dxa"/>
            <w:shd w:val="clear" w:color="auto" w:fill="auto"/>
          </w:tcPr>
          <w:p w14:paraId="379F819D" w14:textId="77777777" w:rsidR="000A5193" w:rsidRPr="00175F49" w:rsidRDefault="000A5193" w:rsidP="000A5193">
            <w:pPr>
              <w:pStyle w:val="ListParagraph"/>
              <w:numPr>
                <w:ilvl w:val="0"/>
                <w:numId w:val="27"/>
              </w:numPr>
              <w:rPr>
                <w:rFonts w:cstheme="minorHAnsi"/>
                <w:color w:val="231F20"/>
              </w:rPr>
            </w:pPr>
            <w:r w:rsidRPr="00175F49">
              <w:rPr>
                <w:rFonts w:cstheme="minorHAnsi"/>
                <w:color w:val="231F20"/>
              </w:rPr>
              <w:t xml:space="preserve">Repetitive functions on a continual basis without incident. Overconfidence </w:t>
            </w:r>
            <w:r w:rsidRPr="00175F49">
              <w:rPr>
                <w:rFonts w:cstheme="minorHAnsi"/>
                <w:color w:val="212121"/>
                <w:kern w:val="0"/>
              </w:rPr>
              <w:t xml:space="preserve">can cause accidents through </w:t>
            </w:r>
            <w:proofErr w:type="gramStart"/>
            <w:r w:rsidRPr="00175F49">
              <w:rPr>
                <w:rFonts w:cstheme="minorHAnsi"/>
                <w:color w:val="212121"/>
                <w:kern w:val="0"/>
              </w:rPr>
              <w:t>complacency</w:t>
            </w:r>
            <w:proofErr w:type="gramEnd"/>
          </w:p>
          <w:p w14:paraId="7D3C2D03" w14:textId="77777777" w:rsidR="000A5193" w:rsidRPr="00175F49" w:rsidRDefault="000A5193" w:rsidP="000A5193">
            <w:pPr>
              <w:pStyle w:val="ListParagraph"/>
              <w:numPr>
                <w:ilvl w:val="0"/>
                <w:numId w:val="27"/>
              </w:numPr>
              <w:autoSpaceDE w:val="0"/>
              <w:autoSpaceDN w:val="0"/>
              <w:adjustRightInd w:val="0"/>
              <w:rPr>
                <w:rFonts w:cstheme="minorHAnsi"/>
                <w:color w:val="212121"/>
                <w:kern w:val="0"/>
              </w:rPr>
            </w:pPr>
            <w:r w:rsidRPr="00175F49">
              <w:rPr>
                <w:rFonts w:cstheme="minorHAnsi"/>
                <w:color w:val="212121"/>
                <w:kern w:val="0"/>
              </w:rPr>
              <w:t>Focus on production and not safety (shortcuts, risky behaviours)</w:t>
            </w:r>
          </w:p>
          <w:p w14:paraId="0897C926" w14:textId="77777777" w:rsidR="000A5193" w:rsidRPr="00175F49" w:rsidRDefault="000A5193" w:rsidP="000A5193">
            <w:pPr>
              <w:pStyle w:val="ListParagraph"/>
              <w:numPr>
                <w:ilvl w:val="0"/>
                <w:numId w:val="27"/>
              </w:numPr>
              <w:autoSpaceDE w:val="0"/>
              <w:autoSpaceDN w:val="0"/>
              <w:adjustRightInd w:val="0"/>
              <w:rPr>
                <w:rFonts w:cstheme="minorHAnsi"/>
                <w:color w:val="212121"/>
                <w:kern w:val="0"/>
              </w:rPr>
            </w:pPr>
            <w:r w:rsidRPr="00175F49">
              <w:rPr>
                <w:rFonts w:cstheme="minorHAnsi"/>
                <w:color w:val="212121"/>
                <w:kern w:val="0"/>
              </w:rPr>
              <w:t>The company does not review each accident/behaviour and so cannot correct bad habits</w:t>
            </w:r>
          </w:p>
        </w:tc>
        <w:tc>
          <w:tcPr>
            <w:tcW w:w="3794" w:type="dxa"/>
            <w:shd w:val="clear" w:color="auto" w:fill="auto"/>
          </w:tcPr>
          <w:p w14:paraId="420C706D" w14:textId="77777777" w:rsidR="000A5193" w:rsidRPr="00175F49" w:rsidRDefault="000A5193" w:rsidP="000A5193">
            <w:pPr>
              <w:pStyle w:val="ListParagraph"/>
              <w:numPr>
                <w:ilvl w:val="0"/>
                <w:numId w:val="27"/>
              </w:numPr>
              <w:autoSpaceDE w:val="0"/>
              <w:autoSpaceDN w:val="0"/>
              <w:adjustRightInd w:val="0"/>
              <w:rPr>
                <w:rFonts w:cstheme="minorHAnsi"/>
                <w:kern w:val="0"/>
              </w:rPr>
            </w:pPr>
            <w:r w:rsidRPr="00175F49">
              <w:rPr>
                <w:rFonts w:cstheme="minorHAnsi"/>
                <w:kern w:val="0"/>
              </w:rPr>
              <w:t xml:space="preserve">Assess your own fitness for </w:t>
            </w:r>
            <w:proofErr w:type="gramStart"/>
            <w:r w:rsidRPr="00175F49">
              <w:rPr>
                <w:rFonts w:cstheme="minorHAnsi"/>
                <w:kern w:val="0"/>
              </w:rPr>
              <w:t>work</w:t>
            </w:r>
            <w:proofErr w:type="gramEnd"/>
          </w:p>
          <w:p w14:paraId="7241D338" w14:textId="77777777" w:rsidR="000A5193" w:rsidRPr="00175F49" w:rsidRDefault="000A5193" w:rsidP="006A020E">
            <w:pPr>
              <w:autoSpaceDE w:val="0"/>
              <w:autoSpaceDN w:val="0"/>
              <w:adjustRightInd w:val="0"/>
              <w:rPr>
                <w:rFonts w:cstheme="minorHAnsi"/>
                <w:kern w:val="0"/>
              </w:rPr>
            </w:pPr>
            <w:r w:rsidRPr="00175F49">
              <w:rPr>
                <w:rFonts w:cstheme="minorHAnsi"/>
                <w:kern w:val="0"/>
              </w:rPr>
              <w:t>before starting.</w:t>
            </w:r>
          </w:p>
          <w:p w14:paraId="62511270" w14:textId="77777777" w:rsidR="000A5193" w:rsidRPr="00175F49" w:rsidRDefault="000A5193" w:rsidP="000A5193">
            <w:pPr>
              <w:pStyle w:val="ListParagraph"/>
              <w:numPr>
                <w:ilvl w:val="0"/>
                <w:numId w:val="27"/>
              </w:numPr>
              <w:autoSpaceDE w:val="0"/>
              <w:autoSpaceDN w:val="0"/>
              <w:adjustRightInd w:val="0"/>
              <w:rPr>
                <w:rFonts w:cstheme="minorHAnsi"/>
                <w:kern w:val="0"/>
              </w:rPr>
            </w:pPr>
            <w:r w:rsidRPr="00175F49">
              <w:rPr>
                <w:rFonts w:cstheme="minorHAnsi"/>
                <w:kern w:val="0"/>
              </w:rPr>
              <w:t>Monitor your level of alertness and concentration while you’re at work.</w:t>
            </w:r>
          </w:p>
          <w:p w14:paraId="5B3D3FB5" w14:textId="77777777" w:rsidR="000A5193" w:rsidRPr="00175F49" w:rsidRDefault="000A5193" w:rsidP="000A5193">
            <w:pPr>
              <w:pStyle w:val="ListParagraph"/>
              <w:numPr>
                <w:ilvl w:val="0"/>
                <w:numId w:val="28"/>
              </w:numPr>
              <w:autoSpaceDE w:val="0"/>
              <w:autoSpaceDN w:val="0"/>
              <w:adjustRightInd w:val="0"/>
              <w:rPr>
                <w:rFonts w:cstheme="minorHAnsi"/>
                <w:kern w:val="0"/>
              </w:rPr>
            </w:pPr>
            <w:r w:rsidRPr="00175F49">
              <w:rPr>
                <w:rFonts w:cstheme="minorHAnsi"/>
                <w:kern w:val="0"/>
              </w:rPr>
              <w:t>Look out for signs of fatigue in the people you work with.</w:t>
            </w:r>
          </w:p>
          <w:p w14:paraId="57C1E79B" w14:textId="77777777" w:rsidR="000A5193" w:rsidRPr="00175F49" w:rsidRDefault="000A5193" w:rsidP="000A5193">
            <w:pPr>
              <w:pStyle w:val="ListParagraph"/>
              <w:numPr>
                <w:ilvl w:val="0"/>
                <w:numId w:val="28"/>
              </w:numPr>
              <w:autoSpaceDE w:val="0"/>
              <w:autoSpaceDN w:val="0"/>
              <w:adjustRightInd w:val="0"/>
              <w:rPr>
                <w:rFonts w:cstheme="minorHAnsi"/>
                <w:kern w:val="0"/>
              </w:rPr>
            </w:pPr>
            <w:r w:rsidRPr="00175F49">
              <w:rPr>
                <w:rFonts w:cstheme="minorHAnsi"/>
                <w:kern w:val="0"/>
              </w:rPr>
              <w:t>In consultation with your supervisor take steps to manage fatigue, for example take a break or drink water, do some stretching or physical exercise.</w:t>
            </w:r>
          </w:p>
          <w:p w14:paraId="44DF11E1" w14:textId="77777777" w:rsidR="000A5193" w:rsidRPr="00175F49" w:rsidRDefault="000A5193" w:rsidP="000A5193">
            <w:pPr>
              <w:pStyle w:val="ListParagraph"/>
              <w:numPr>
                <w:ilvl w:val="0"/>
                <w:numId w:val="28"/>
              </w:numPr>
              <w:autoSpaceDE w:val="0"/>
              <w:autoSpaceDN w:val="0"/>
              <w:adjustRightInd w:val="0"/>
              <w:rPr>
                <w:rFonts w:cstheme="minorHAnsi"/>
                <w:kern w:val="0"/>
              </w:rPr>
            </w:pPr>
            <w:r w:rsidRPr="00175F49">
              <w:rPr>
                <w:rFonts w:cstheme="minorHAnsi"/>
                <w:kern w:val="0"/>
              </w:rPr>
              <w:t>Talk to your supervisor if you think you’re at risk of fatigue.</w:t>
            </w:r>
          </w:p>
          <w:p w14:paraId="3CBDC625" w14:textId="77777777" w:rsidR="000A5193" w:rsidRPr="00175F49" w:rsidRDefault="000A5193" w:rsidP="000A5193">
            <w:pPr>
              <w:pStyle w:val="ListParagraph"/>
              <w:numPr>
                <w:ilvl w:val="0"/>
                <w:numId w:val="29"/>
              </w:numPr>
              <w:autoSpaceDE w:val="0"/>
              <w:autoSpaceDN w:val="0"/>
              <w:adjustRightInd w:val="0"/>
              <w:rPr>
                <w:rFonts w:cstheme="minorHAnsi"/>
                <w:kern w:val="0"/>
              </w:rPr>
            </w:pPr>
            <w:r w:rsidRPr="00175F49">
              <w:rPr>
                <w:rFonts w:cstheme="minorHAnsi"/>
                <w:kern w:val="0"/>
              </w:rPr>
              <w:t xml:space="preserve">Talk to your supervisor if you </w:t>
            </w:r>
            <w:r w:rsidRPr="00175F49">
              <w:rPr>
                <w:rFonts w:cstheme="minorHAnsi"/>
                <w:kern w:val="0"/>
              </w:rPr>
              <w:lastRenderedPageBreak/>
              <w:t xml:space="preserve">have consumed alcohol or </w:t>
            </w:r>
            <w:proofErr w:type="gramStart"/>
            <w:r w:rsidRPr="00175F49">
              <w:rPr>
                <w:rFonts w:cstheme="minorHAnsi"/>
                <w:kern w:val="0"/>
              </w:rPr>
              <w:t>drugs</w:t>
            </w:r>
            <w:proofErr w:type="gramEnd"/>
            <w:r w:rsidRPr="00175F49">
              <w:rPr>
                <w:rFonts w:cstheme="minorHAnsi"/>
                <w:kern w:val="0"/>
              </w:rPr>
              <w:t xml:space="preserve"> </w:t>
            </w:r>
          </w:p>
          <w:p w14:paraId="57675860" w14:textId="77777777" w:rsidR="000A5193" w:rsidRPr="00175F49" w:rsidRDefault="000A5193" w:rsidP="000A5193">
            <w:pPr>
              <w:pStyle w:val="ListParagraph"/>
              <w:numPr>
                <w:ilvl w:val="0"/>
                <w:numId w:val="29"/>
              </w:numPr>
              <w:autoSpaceDE w:val="0"/>
              <w:autoSpaceDN w:val="0"/>
              <w:adjustRightInd w:val="0"/>
              <w:rPr>
                <w:rFonts w:cstheme="minorHAnsi"/>
                <w:kern w:val="0"/>
              </w:rPr>
            </w:pPr>
            <w:r w:rsidRPr="00175F49">
              <w:rPr>
                <w:rFonts w:cstheme="minorHAnsi"/>
                <w:kern w:val="0"/>
              </w:rPr>
              <w:t xml:space="preserve">Change up activities throughout the day as much as </w:t>
            </w:r>
            <w:proofErr w:type="gramStart"/>
            <w:r w:rsidRPr="00175F49">
              <w:rPr>
                <w:rFonts w:cstheme="minorHAnsi"/>
                <w:kern w:val="0"/>
              </w:rPr>
              <w:t>possible</w:t>
            </w:r>
            <w:proofErr w:type="gramEnd"/>
          </w:p>
          <w:p w14:paraId="32B63A09" w14:textId="77777777" w:rsidR="000A5193" w:rsidRPr="00175F49" w:rsidRDefault="000A5193" w:rsidP="000A5193">
            <w:pPr>
              <w:pStyle w:val="ListParagraph"/>
              <w:numPr>
                <w:ilvl w:val="0"/>
                <w:numId w:val="30"/>
              </w:numPr>
              <w:autoSpaceDE w:val="0"/>
              <w:autoSpaceDN w:val="0"/>
              <w:adjustRightInd w:val="0"/>
              <w:rPr>
                <w:rFonts w:cstheme="minorHAnsi"/>
                <w:kern w:val="0"/>
              </w:rPr>
            </w:pPr>
            <w:r w:rsidRPr="00175F49">
              <w:rPr>
                <w:rFonts w:cstheme="minorHAnsi"/>
                <w:kern w:val="0"/>
              </w:rPr>
              <w:t xml:space="preserve">Ensure staff are reminded about safety before works starts each </w:t>
            </w:r>
            <w:proofErr w:type="gramStart"/>
            <w:r w:rsidRPr="00175F49">
              <w:rPr>
                <w:rFonts w:cstheme="minorHAnsi"/>
                <w:kern w:val="0"/>
              </w:rPr>
              <w:t>day</w:t>
            </w:r>
            <w:proofErr w:type="gramEnd"/>
          </w:p>
          <w:p w14:paraId="13DD38F9" w14:textId="77777777" w:rsidR="000A5193" w:rsidRPr="00175F49" w:rsidRDefault="000A5193" w:rsidP="000A5193">
            <w:pPr>
              <w:pStyle w:val="ListParagraph"/>
              <w:numPr>
                <w:ilvl w:val="0"/>
                <w:numId w:val="30"/>
              </w:numPr>
              <w:autoSpaceDE w:val="0"/>
              <w:autoSpaceDN w:val="0"/>
              <w:adjustRightInd w:val="0"/>
              <w:rPr>
                <w:rFonts w:cstheme="minorHAnsi"/>
                <w:kern w:val="0"/>
              </w:rPr>
            </w:pPr>
            <w:r w:rsidRPr="00175F49">
              <w:rPr>
                <w:rFonts w:cstheme="minorHAnsi"/>
                <w:b/>
                <w:bCs/>
                <w:kern w:val="0"/>
              </w:rPr>
              <w:t>All accident regardless of how serious must be reported</w:t>
            </w:r>
          </w:p>
        </w:tc>
        <w:tc>
          <w:tcPr>
            <w:tcW w:w="3180" w:type="dxa"/>
            <w:shd w:val="clear" w:color="auto" w:fill="auto"/>
          </w:tcPr>
          <w:p w14:paraId="28DF69CC" w14:textId="2692642B" w:rsidR="000A5193" w:rsidRPr="00175F49" w:rsidRDefault="000A5193" w:rsidP="00720522">
            <w:pPr>
              <w:widowControl w:val="0"/>
              <w:autoSpaceDE w:val="0"/>
              <w:autoSpaceDN w:val="0"/>
              <w:adjustRightInd w:val="0"/>
              <w:spacing w:before="71" w:line="243" w:lineRule="auto"/>
              <w:ind w:left="108" w:right="181"/>
              <w:jc w:val="center"/>
              <w:rPr>
                <w:rFonts w:cstheme="minorHAnsi"/>
                <w:color w:val="231F20"/>
              </w:rPr>
            </w:pPr>
          </w:p>
        </w:tc>
      </w:tr>
      <w:tr w:rsidR="000A5193" w:rsidRPr="00175F49" w14:paraId="1EDC9980" w14:textId="77777777" w:rsidTr="00E20A77">
        <w:tc>
          <w:tcPr>
            <w:tcW w:w="3681" w:type="dxa"/>
            <w:shd w:val="clear" w:color="auto" w:fill="auto"/>
          </w:tcPr>
          <w:p w14:paraId="4746B44C" w14:textId="77777777" w:rsidR="000A5193" w:rsidRPr="00175F49" w:rsidRDefault="000A5193" w:rsidP="00E05D03">
            <w:pPr>
              <w:rPr>
                <w:rFonts w:cstheme="minorHAnsi"/>
                <w:kern w:val="0"/>
              </w:rPr>
            </w:pPr>
            <w:r w:rsidRPr="00175F49">
              <w:rPr>
                <w:rFonts w:cstheme="minorHAnsi"/>
                <w:kern w:val="0"/>
              </w:rPr>
              <w:t>Human Behaviour – Fatigue</w:t>
            </w:r>
          </w:p>
        </w:tc>
        <w:tc>
          <w:tcPr>
            <w:tcW w:w="3293" w:type="dxa"/>
            <w:shd w:val="clear" w:color="auto" w:fill="auto"/>
          </w:tcPr>
          <w:p w14:paraId="7E7FB4C7"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 xml:space="preserve">Reduced </w:t>
            </w:r>
            <w:proofErr w:type="gramStart"/>
            <w:r w:rsidRPr="00175F49">
              <w:rPr>
                <w:rFonts w:cstheme="minorHAnsi"/>
                <w:color w:val="292B2C"/>
                <w:kern w:val="0"/>
              </w:rPr>
              <w:t>decision making</w:t>
            </w:r>
            <w:proofErr w:type="gramEnd"/>
            <w:r w:rsidRPr="00175F49">
              <w:rPr>
                <w:rFonts w:cstheme="minorHAnsi"/>
                <w:color w:val="292B2C"/>
                <w:kern w:val="0"/>
              </w:rPr>
              <w:t xml:space="preserve"> ability.</w:t>
            </w:r>
          </w:p>
          <w:p w14:paraId="04472916"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 xml:space="preserve">Reduced complex planning ability. </w:t>
            </w:r>
          </w:p>
          <w:p w14:paraId="38FFEEF5"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Reduced communication skills.</w:t>
            </w:r>
          </w:p>
          <w:p w14:paraId="4D7F0F29"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Reduced productivity or performance.</w:t>
            </w:r>
          </w:p>
          <w:p w14:paraId="1E756FCA"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 xml:space="preserve">Reduced attention and vigilance. </w:t>
            </w:r>
          </w:p>
          <w:p w14:paraId="1A4E4E55"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Reduced ability to handle stress on the job.</w:t>
            </w:r>
          </w:p>
          <w:p w14:paraId="491FE453"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Reduced reaction time - both in speed and thought.</w:t>
            </w:r>
          </w:p>
          <w:p w14:paraId="67872EFF"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Loss of memory or the ability to recall details.</w:t>
            </w:r>
          </w:p>
          <w:p w14:paraId="4822ED97"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Failure to respond to changes in surroundings or information provided.</w:t>
            </w:r>
          </w:p>
          <w:p w14:paraId="7F01847B" w14:textId="77777777" w:rsidR="000A5193" w:rsidRPr="00175F49" w:rsidRDefault="000A5193" w:rsidP="000A5193">
            <w:pPr>
              <w:pStyle w:val="ListParagraph"/>
              <w:numPr>
                <w:ilvl w:val="0"/>
                <w:numId w:val="31"/>
              </w:numPr>
              <w:autoSpaceDE w:val="0"/>
              <w:autoSpaceDN w:val="0"/>
              <w:adjustRightInd w:val="0"/>
              <w:rPr>
                <w:rFonts w:cstheme="minorHAnsi"/>
                <w:color w:val="292B2C"/>
                <w:kern w:val="0"/>
              </w:rPr>
            </w:pPr>
            <w:r w:rsidRPr="00175F49">
              <w:rPr>
                <w:rFonts w:cstheme="minorHAnsi"/>
                <w:color w:val="292B2C"/>
                <w:kern w:val="0"/>
              </w:rPr>
              <w:t xml:space="preserve">Inability to stay awake (e.g., falling asleep while operating machinery </w:t>
            </w:r>
          </w:p>
        </w:tc>
        <w:tc>
          <w:tcPr>
            <w:tcW w:w="3794" w:type="dxa"/>
            <w:shd w:val="clear" w:color="auto" w:fill="auto"/>
          </w:tcPr>
          <w:p w14:paraId="78445F96"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Assess your own fitness for work before starting.</w:t>
            </w:r>
          </w:p>
          <w:p w14:paraId="7213F5E6"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Monitor your level of alertness and concentration while you’re at work.</w:t>
            </w:r>
          </w:p>
          <w:p w14:paraId="02CD74DD"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Look out for signs of fatigue in the people you work with.</w:t>
            </w:r>
          </w:p>
          <w:p w14:paraId="1F0902F3"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In consultation with your supervisor take steps to manage fatigue, for example take a break, drink water, or do stretching or physical exercise.</w:t>
            </w:r>
          </w:p>
          <w:p w14:paraId="37C2F4C1"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Talk to your supervisor if you think you’re at risk of fatigue.</w:t>
            </w:r>
          </w:p>
          <w:p w14:paraId="4D345DBD"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Talk to your supervisor if you have consumed alcohol or drugs (including medication) recently and are still feeling the effects.</w:t>
            </w:r>
          </w:p>
          <w:p w14:paraId="6CFCFC64" w14:textId="77777777" w:rsidR="000A5193" w:rsidRPr="00175F49" w:rsidRDefault="000A5193" w:rsidP="000A5193">
            <w:pPr>
              <w:pStyle w:val="ListParagraph"/>
              <w:numPr>
                <w:ilvl w:val="0"/>
                <w:numId w:val="31"/>
              </w:numPr>
              <w:autoSpaceDE w:val="0"/>
              <w:autoSpaceDN w:val="0"/>
              <w:adjustRightInd w:val="0"/>
              <w:rPr>
                <w:rFonts w:cstheme="minorHAnsi"/>
                <w:kern w:val="0"/>
              </w:rPr>
            </w:pPr>
            <w:r w:rsidRPr="00175F49">
              <w:rPr>
                <w:rFonts w:cstheme="minorHAnsi"/>
                <w:kern w:val="0"/>
              </w:rPr>
              <w:t>Do not operate or work near</w:t>
            </w:r>
          </w:p>
          <w:p w14:paraId="406B7546" w14:textId="77777777" w:rsidR="000A5193" w:rsidRPr="00175F49" w:rsidRDefault="000A5193" w:rsidP="00A372CA">
            <w:pPr>
              <w:pStyle w:val="ListParagraph"/>
              <w:autoSpaceDE w:val="0"/>
              <w:autoSpaceDN w:val="0"/>
              <w:adjustRightInd w:val="0"/>
              <w:ind w:left="284"/>
              <w:rPr>
                <w:rFonts w:cstheme="minorHAnsi"/>
                <w:kern w:val="0"/>
              </w:rPr>
            </w:pPr>
            <w:r w:rsidRPr="00175F49">
              <w:rPr>
                <w:rFonts w:cstheme="minorHAnsi"/>
                <w:kern w:val="0"/>
              </w:rPr>
              <w:t>machinery.</w:t>
            </w:r>
          </w:p>
        </w:tc>
        <w:tc>
          <w:tcPr>
            <w:tcW w:w="3180" w:type="dxa"/>
            <w:shd w:val="clear" w:color="auto" w:fill="auto"/>
          </w:tcPr>
          <w:p w14:paraId="757EDC76" w14:textId="59198AB4" w:rsidR="000A5193" w:rsidRPr="00175F49" w:rsidRDefault="000A5193" w:rsidP="00175F49">
            <w:pPr>
              <w:widowControl w:val="0"/>
              <w:autoSpaceDE w:val="0"/>
              <w:autoSpaceDN w:val="0"/>
              <w:adjustRightInd w:val="0"/>
              <w:spacing w:before="71" w:line="243" w:lineRule="auto"/>
              <w:ind w:left="108" w:right="181"/>
              <w:jc w:val="center"/>
              <w:rPr>
                <w:rFonts w:cstheme="minorHAnsi"/>
                <w:color w:val="231F20"/>
              </w:rPr>
            </w:pPr>
          </w:p>
        </w:tc>
      </w:tr>
    </w:tbl>
    <w:p w14:paraId="0FF97614" w14:textId="77777777" w:rsidR="000A5193" w:rsidRPr="00175F49" w:rsidRDefault="000A5193" w:rsidP="0070586F">
      <w:pPr>
        <w:rPr>
          <w:rFonts w:cstheme="minorHAnsi"/>
          <w:sz w:val="18"/>
          <w:szCs w:val="18"/>
        </w:rPr>
      </w:pPr>
    </w:p>
    <w:p w14:paraId="7033A80B" w14:textId="77777777" w:rsidR="000A5193" w:rsidRPr="00175F49" w:rsidRDefault="000A5193" w:rsidP="00ED49A9">
      <w:pPr>
        <w:rPr>
          <w:rFonts w:cstheme="minorHAnsi"/>
          <w:b/>
          <w:bCs/>
          <w:u w:val="single"/>
        </w:rPr>
      </w:pPr>
      <w:r w:rsidRPr="00175F49">
        <w:rPr>
          <w:rFonts w:cstheme="minorHAnsi"/>
          <w:b/>
          <w:bCs/>
          <w:u w:val="single"/>
        </w:rPr>
        <w:t>By signing, workers and contractors: declare the following:</w:t>
      </w:r>
    </w:p>
    <w:p w14:paraId="08C2927B" w14:textId="77777777" w:rsidR="000A5193" w:rsidRPr="00175F49" w:rsidRDefault="000A5193" w:rsidP="00ED49A9">
      <w:pPr>
        <w:rPr>
          <w:rFonts w:cstheme="minorHAnsi"/>
          <w:b/>
          <w:bCs/>
        </w:rPr>
      </w:pPr>
      <w:r w:rsidRPr="00175F49">
        <w:rPr>
          <w:rFonts w:cstheme="minorHAnsi"/>
          <w:b/>
          <w:bCs/>
        </w:rPr>
        <w:lastRenderedPageBreak/>
        <w:t>I have been consulted in the development of this SWMS.</w:t>
      </w:r>
    </w:p>
    <w:p w14:paraId="2B7A1C20" w14:textId="77777777" w:rsidR="000A5193" w:rsidRPr="00175F49" w:rsidRDefault="000A5193" w:rsidP="00ED49A9">
      <w:pPr>
        <w:rPr>
          <w:rFonts w:cstheme="minorHAnsi"/>
          <w:b/>
          <w:bCs/>
        </w:rPr>
      </w:pPr>
      <w:r w:rsidRPr="00175F49">
        <w:rPr>
          <w:rFonts w:cstheme="minorHAnsi"/>
          <w:b/>
          <w:bCs/>
        </w:rPr>
        <w:t>I have been given the opportunity to comment on the content of this SWMS.</w:t>
      </w:r>
    </w:p>
    <w:p w14:paraId="0695CE3F" w14:textId="77777777" w:rsidR="000A5193" w:rsidRPr="00175F49" w:rsidRDefault="000A5193" w:rsidP="00ED49A9">
      <w:pPr>
        <w:rPr>
          <w:rFonts w:cstheme="minorHAnsi"/>
          <w:b/>
          <w:bCs/>
        </w:rPr>
      </w:pPr>
      <w:r w:rsidRPr="00175F49">
        <w:rPr>
          <w:rFonts w:cstheme="minorHAnsi"/>
          <w:b/>
          <w:bCs/>
        </w:rPr>
        <w:t>I have read and understood how I am to carry out the activities listed in this SWMS.</w:t>
      </w:r>
    </w:p>
    <w:p w14:paraId="3C15F977" w14:textId="77777777" w:rsidR="000A5193" w:rsidRPr="00175F49" w:rsidRDefault="000A5193" w:rsidP="00ED49A9">
      <w:pPr>
        <w:rPr>
          <w:rFonts w:cstheme="minorHAnsi"/>
          <w:b/>
          <w:bCs/>
        </w:rPr>
      </w:pPr>
      <w:r w:rsidRPr="00175F49">
        <w:rPr>
          <w:rFonts w:cstheme="minorHAnsi"/>
          <w:b/>
          <w:bCs/>
        </w:rPr>
        <w:t>I have been supplied with the Personal Protective Equipment identified on this SWMS and I have been given training in the safe use of this equipment.</w:t>
      </w:r>
    </w:p>
    <w:p w14:paraId="32101503" w14:textId="77777777" w:rsidR="000A5193" w:rsidRPr="00175F49" w:rsidRDefault="000A5193" w:rsidP="00ED49A9">
      <w:pPr>
        <w:rPr>
          <w:rFonts w:cstheme="minorHAnsi"/>
          <w:b/>
          <w:bCs/>
        </w:rPr>
      </w:pPr>
    </w:p>
    <w:tbl>
      <w:tblPr>
        <w:tblStyle w:val="TableGrid"/>
        <w:tblW w:w="0" w:type="auto"/>
        <w:tblLook w:val="04A0" w:firstRow="1" w:lastRow="0" w:firstColumn="1" w:lastColumn="0" w:noHBand="0" w:noVBand="1"/>
      </w:tblPr>
      <w:tblGrid>
        <w:gridCol w:w="1690"/>
        <w:gridCol w:w="1743"/>
        <w:gridCol w:w="1840"/>
        <w:gridCol w:w="1839"/>
        <w:gridCol w:w="1904"/>
      </w:tblGrid>
      <w:tr w:rsidR="000A5193" w:rsidRPr="00175F49" w14:paraId="1F55FAF7" w14:textId="77777777" w:rsidTr="5F5E2841">
        <w:trPr>
          <w:trHeight w:val="584"/>
        </w:trPr>
        <w:tc>
          <w:tcPr>
            <w:tcW w:w="2772" w:type="dxa"/>
            <w:shd w:val="clear" w:color="auto" w:fill="D9D9D9" w:themeFill="background1" w:themeFillShade="D9"/>
          </w:tcPr>
          <w:p w14:paraId="2E02D235" w14:textId="77777777" w:rsidR="000A5193" w:rsidRPr="00175F49" w:rsidRDefault="000A5193" w:rsidP="00E6499B">
            <w:pPr>
              <w:jc w:val="center"/>
              <w:rPr>
                <w:rFonts w:cstheme="minorHAnsi"/>
                <w:b/>
                <w:bCs/>
                <w:sz w:val="18"/>
                <w:szCs w:val="18"/>
              </w:rPr>
            </w:pPr>
          </w:p>
          <w:p w14:paraId="3D4704FC" w14:textId="77777777" w:rsidR="000A5193" w:rsidRPr="00175F49" w:rsidRDefault="000A5193" w:rsidP="00E6499B">
            <w:pPr>
              <w:jc w:val="center"/>
              <w:rPr>
                <w:rFonts w:cstheme="minorHAnsi"/>
                <w:b/>
                <w:bCs/>
                <w:sz w:val="18"/>
                <w:szCs w:val="18"/>
              </w:rPr>
            </w:pPr>
            <w:r w:rsidRPr="00175F49">
              <w:rPr>
                <w:rFonts w:cstheme="minorHAnsi"/>
                <w:b/>
                <w:bCs/>
                <w:sz w:val="18"/>
                <w:szCs w:val="18"/>
              </w:rPr>
              <w:t>Date</w:t>
            </w:r>
          </w:p>
        </w:tc>
        <w:tc>
          <w:tcPr>
            <w:tcW w:w="2779" w:type="dxa"/>
            <w:shd w:val="clear" w:color="auto" w:fill="D9D9D9" w:themeFill="background1" w:themeFillShade="D9"/>
          </w:tcPr>
          <w:p w14:paraId="68970732" w14:textId="77777777" w:rsidR="000A5193" w:rsidRPr="00175F49" w:rsidRDefault="000A5193" w:rsidP="00E6499B">
            <w:pPr>
              <w:jc w:val="center"/>
              <w:rPr>
                <w:rFonts w:cstheme="minorHAnsi"/>
                <w:b/>
                <w:bCs/>
                <w:sz w:val="18"/>
                <w:szCs w:val="18"/>
              </w:rPr>
            </w:pPr>
          </w:p>
          <w:p w14:paraId="04FBE63B" w14:textId="77777777" w:rsidR="000A5193" w:rsidRPr="00175F49" w:rsidRDefault="000A5193" w:rsidP="00E6499B">
            <w:pPr>
              <w:jc w:val="center"/>
              <w:rPr>
                <w:rFonts w:cstheme="minorHAnsi"/>
                <w:b/>
                <w:bCs/>
                <w:sz w:val="18"/>
                <w:szCs w:val="18"/>
              </w:rPr>
            </w:pPr>
            <w:r w:rsidRPr="00175F49">
              <w:rPr>
                <w:rFonts w:cstheme="minorHAnsi"/>
                <w:b/>
                <w:bCs/>
                <w:sz w:val="18"/>
                <w:szCs w:val="18"/>
              </w:rPr>
              <w:t>Name</w:t>
            </w:r>
          </w:p>
        </w:tc>
        <w:tc>
          <w:tcPr>
            <w:tcW w:w="2797" w:type="dxa"/>
            <w:shd w:val="clear" w:color="auto" w:fill="D9D9D9" w:themeFill="background1" w:themeFillShade="D9"/>
          </w:tcPr>
          <w:p w14:paraId="4EBC0979" w14:textId="77777777" w:rsidR="000A5193" w:rsidRPr="00175F49" w:rsidRDefault="000A5193" w:rsidP="00E6499B">
            <w:pPr>
              <w:jc w:val="center"/>
              <w:rPr>
                <w:rFonts w:cstheme="minorHAnsi"/>
                <w:b/>
                <w:bCs/>
                <w:sz w:val="18"/>
                <w:szCs w:val="18"/>
              </w:rPr>
            </w:pPr>
          </w:p>
          <w:p w14:paraId="1EC44EF6" w14:textId="77777777" w:rsidR="000A5193" w:rsidRPr="00175F49" w:rsidRDefault="000A5193" w:rsidP="00E6499B">
            <w:pPr>
              <w:jc w:val="center"/>
              <w:rPr>
                <w:rFonts w:cstheme="minorHAnsi"/>
                <w:b/>
                <w:bCs/>
                <w:sz w:val="18"/>
                <w:szCs w:val="18"/>
              </w:rPr>
            </w:pPr>
            <w:r w:rsidRPr="00175F49">
              <w:rPr>
                <w:rFonts w:cstheme="minorHAnsi"/>
                <w:b/>
                <w:bCs/>
                <w:sz w:val="18"/>
                <w:szCs w:val="18"/>
              </w:rPr>
              <w:t>Position</w:t>
            </w:r>
          </w:p>
        </w:tc>
        <w:tc>
          <w:tcPr>
            <w:tcW w:w="2794" w:type="dxa"/>
            <w:shd w:val="clear" w:color="auto" w:fill="D9D9D9" w:themeFill="background1" w:themeFillShade="D9"/>
          </w:tcPr>
          <w:p w14:paraId="6C15EB56" w14:textId="77777777" w:rsidR="000A5193" w:rsidRPr="00175F49" w:rsidRDefault="000A5193" w:rsidP="00E6499B">
            <w:pPr>
              <w:jc w:val="center"/>
              <w:rPr>
                <w:rFonts w:cstheme="minorHAnsi"/>
                <w:b/>
                <w:bCs/>
                <w:sz w:val="18"/>
                <w:szCs w:val="18"/>
              </w:rPr>
            </w:pPr>
          </w:p>
          <w:p w14:paraId="1FF23662" w14:textId="77777777" w:rsidR="000A5193" w:rsidRPr="00175F49" w:rsidRDefault="000A5193" w:rsidP="00E6499B">
            <w:pPr>
              <w:jc w:val="center"/>
              <w:rPr>
                <w:rFonts w:cstheme="minorHAnsi"/>
                <w:b/>
                <w:bCs/>
                <w:sz w:val="18"/>
                <w:szCs w:val="18"/>
              </w:rPr>
            </w:pPr>
            <w:r w:rsidRPr="00175F49">
              <w:rPr>
                <w:rFonts w:cstheme="minorHAnsi"/>
                <w:b/>
                <w:bCs/>
                <w:sz w:val="18"/>
                <w:szCs w:val="18"/>
              </w:rPr>
              <w:t>White Card Number</w:t>
            </w:r>
          </w:p>
        </w:tc>
        <w:tc>
          <w:tcPr>
            <w:tcW w:w="2806" w:type="dxa"/>
            <w:shd w:val="clear" w:color="auto" w:fill="D9D9D9" w:themeFill="background1" w:themeFillShade="D9"/>
          </w:tcPr>
          <w:p w14:paraId="2A1D160F" w14:textId="77777777" w:rsidR="000A5193" w:rsidRPr="00175F49" w:rsidRDefault="000A5193" w:rsidP="00E6499B">
            <w:pPr>
              <w:jc w:val="center"/>
              <w:rPr>
                <w:rFonts w:cstheme="minorHAnsi"/>
                <w:b/>
                <w:bCs/>
                <w:sz w:val="18"/>
                <w:szCs w:val="18"/>
              </w:rPr>
            </w:pPr>
          </w:p>
          <w:p w14:paraId="38E409BA" w14:textId="77777777" w:rsidR="000A5193" w:rsidRPr="00175F49" w:rsidRDefault="000A5193" w:rsidP="00E6499B">
            <w:pPr>
              <w:jc w:val="center"/>
              <w:rPr>
                <w:rFonts w:cstheme="minorHAnsi"/>
                <w:b/>
                <w:bCs/>
                <w:sz w:val="18"/>
                <w:szCs w:val="18"/>
              </w:rPr>
            </w:pPr>
            <w:r w:rsidRPr="00175F49">
              <w:rPr>
                <w:rFonts w:cstheme="minorHAnsi"/>
                <w:b/>
                <w:bCs/>
                <w:sz w:val="18"/>
                <w:szCs w:val="18"/>
              </w:rPr>
              <w:t>Signature</w:t>
            </w:r>
          </w:p>
        </w:tc>
      </w:tr>
      <w:tr w:rsidR="000A5193" w:rsidRPr="00175F49" w14:paraId="04CDC0B5" w14:textId="77777777" w:rsidTr="5F5E2841">
        <w:trPr>
          <w:trHeight w:val="584"/>
        </w:trPr>
        <w:tc>
          <w:tcPr>
            <w:tcW w:w="2772" w:type="dxa"/>
            <w:shd w:val="clear" w:color="auto" w:fill="auto"/>
          </w:tcPr>
          <w:p w14:paraId="79DCCB57" w14:textId="77777777" w:rsidR="000A5193" w:rsidRDefault="000A5193" w:rsidP="5F5E2841">
            <w:pPr>
              <w:spacing w:line="259" w:lineRule="auto"/>
              <w:jc w:val="center"/>
              <w:rPr>
                <w:rFonts w:ascii="Calibri" w:eastAsia="Calibri" w:hAnsi="Calibri" w:cs="Calibri"/>
                <w:color w:val="000000" w:themeColor="text1"/>
                <w:lang w:val="en-US"/>
              </w:rPr>
            </w:pPr>
          </w:p>
        </w:tc>
        <w:tc>
          <w:tcPr>
            <w:tcW w:w="2779" w:type="dxa"/>
            <w:shd w:val="clear" w:color="auto" w:fill="auto"/>
          </w:tcPr>
          <w:p w14:paraId="2671D253" w14:textId="1893A566" w:rsidR="000A5193" w:rsidRDefault="000A5193" w:rsidP="5F5E2841">
            <w:pPr>
              <w:spacing w:line="259" w:lineRule="auto"/>
              <w:jc w:val="center"/>
              <w:rPr>
                <w:rFonts w:ascii="Calibri" w:eastAsia="Calibri" w:hAnsi="Calibri" w:cs="Calibri"/>
                <w:color w:val="000000" w:themeColor="text1"/>
              </w:rPr>
            </w:pPr>
          </w:p>
        </w:tc>
        <w:tc>
          <w:tcPr>
            <w:tcW w:w="2797" w:type="dxa"/>
            <w:shd w:val="clear" w:color="auto" w:fill="auto"/>
          </w:tcPr>
          <w:p w14:paraId="779E8E98" w14:textId="6FA142FC" w:rsidR="000A5193" w:rsidRDefault="000A5193" w:rsidP="5F5E2841">
            <w:pPr>
              <w:spacing w:line="259" w:lineRule="auto"/>
              <w:jc w:val="center"/>
              <w:rPr>
                <w:rFonts w:ascii="Calibri" w:eastAsia="Calibri" w:hAnsi="Calibri" w:cs="Calibri"/>
                <w:color w:val="000000" w:themeColor="text1"/>
              </w:rPr>
            </w:pPr>
          </w:p>
        </w:tc>
        <w:tc>
          <w:tcPr>
            <w:tcW w:w="2794" w:type="dxa"/>
            <w:shd w:val="clear" w:color="auto" w:fill="auto"/>
          </w:tcPr>
          <w:p w14:paraId="18D15242" w14:textId="21D125BB" w:rsidR="000A5193" w:rsidRDefault="000A5193" w:rsidP="5F5E2841">
            <w:pPr>
              <w:spacing w:line="259" w:lineRule="auto"/>
              <w:jc w:val="center"/>
              <w:rPr>
                <w:rFonts w:ascii="Calibri" w:eastAsia="Calibri" w:hAnsi="Calibri" w:cs="Calibri"/>
                <w:color w:val="000000" w:themeColor="text1"/>
              </w:rPr>
            </w:pPr>
          </w:p>
        </w:tc>
        <w:tc>
          <w:tcPr>
            <w:tcW w:w="2806" w:type="dxa"/>
            <w:shd w:val="clear" w:color="auto" w:fill="auto"/>
          </w:tcPr>
          <w:p w14:paraId="314D7D54" w14:textId="417ADF31" w:rsidR="000A5193" w:rsidRDefault="000A5193" w:rsidP="5F5E2841">
            <w:pPr>
              <w:spacing w:line="259" w:lineRule="auto"/>
              <w:jc w:val="center"/>
              <w:rPr>
                <w:rFonts w:ascii="Calibri" w:eastAsia="Calibri" w:hAnsi="Calibri" w:cs="Calibri"/>
                <w:color w:val="000000" w:themeColor="text1"/>
              </w:rPr>
            </w:pPr>
          </w:p>
        </w:tc>
      </w:tr>
      <w:tr w:rsidR="000A5193" w:rsidRPr="00175F49" w14:paraId="6FBD8B92" w14:textId="77777777" w:rsidTr="5F5E2841">
        <w:trPr>
          <w:trHeight w:val="584"/>
        </w:trPr>
        <w:tc>
          <w:tcPr>
            <w:tcW w:w="2772" w:type="dxa"/>
            <w:shd w:val="clear" w:color="auto" w:fill="auto"/>
          </w:tcPr>
          <w:p w14:paraId="6CEF7FAA" w14:textId="77777777" w:rsidR="000A5193" w:rsidRDefault="000A5193" w:rsidP="5F5E2841">
            <w:pPr>
              <w:spacing w:line="259" w:lineRule="auto"/>
              <w:jc w:val="center"/>
              <w:rPr>
                <w:rFonts w:ascii="Calibri" w:eastAsia="Calibri" w:hAnsi="Calibri" w:cs="Calibri"/>
                <w:color w:val="000000" w:themeColor="text1"/>
                <w:lang w:val="en-US"/>
              </w:rPr>
            </w:pPr>
          </w:p>
        </w:tc>
        <w:tc>
          <w:tcPr>
            <w:tcW w:w="2779" w:type="dxa"/>
            <w:shd w:val="clear" w:color="auto" w:fill="auto"/>
          </w:tcPr>
          <w:p w14:paraId="3B019698" w14:textId="0739C405" w:rsidR="000A5193" w:rsidRDefault="000A5193" w:rsidP="5F5E2841">
            <w:pPr>
              <w:spacing w:line="259" w:lineRule="auto"/>
              <w:jc w:val="center"/>
              <w:rPr>
                <w:rFonts w:ascii="Calibri" w:eastAsia="Calibri" w:hAnsi="Calibri" w:cs="Calibri"/>
                <w:color w:val="000000" w:themeColor="text1"/>
                <w:lang w:val="en-US"/>
              </w:rPr>
            </w:pPr>
          </w:p>
        </w:tc>
        <w:tc>
          <w:tcPr>
            <w:tcW w:w="2797" w:type="dxa"/>
            <w:shd w:val="clear" w:color="auto" w:fill="auto"/>
          </w:tcPr>
          <w:p w14:paraId="46FB062E" w14:textId="55F731AE" w:rsidR="000A5193" w:rsidRDefault="000A5193" w:rsidP="5F5E2841">
            <w:pPr>
              <w:spacing w:line="259" w:lineRule="auto"/>
              <w:jc w:val="center"/>
              <w:rPr>
                <w:rFonts w:ascii="Calibri" w:eastAsia="Calibri" w:hAnsi="Calibri" w:cs="Calibri"/>
                <w:color w:val="000000" w:themeColor="text1"/>
                <w:lang w:val="en-US"/>
              </w:rPr>
            </w:pPr>
          </w:p>
        </w:tc>
        <w:tc>
          <w:tcPr>
            <w:tcW w:w="2794" w:type="dxa"/>
            <w:shd w:val="clear" w:color="auto" w:fill="auto"/>
          </w:tcPr>
          <w:p w14:paraId="2728FF0F" w14:textId="56B76DAC" w:rsidR="000A5193" w:rsidRDefault="000A5193" w:rsidP="5F5E2841">
            <w:pPr>
              <w:spacing w:line="259" w:lineRule="auto"/>
              <w:jc w:val="center"/>
              <w:rPr>
                <w:rFonts w:ascii="Calibri" w:eastAsia="Calibri" w:hAnsi="Calibri" w:cs="Calibri"/>
                <w:color w:val="000000" w:themeColor="text1"/>
                <w:lang w:val="en-US"/>
              </w:rPr>
            </w:pPr>
          </w:p>
        </w:tc>
        <w:tc>
          <w:tcPr>
            <w:tcW w:w="2806" w:type="dxa"/>
            <w:shd w:val="clear" w:color="auto" w:fill="auto"/>
          </w:tcPr>
          <w:p w14:paraId="6ACDAEF3" w14:textId="4F38F262" w:rsidR="000A5193" w:rsidRDefault="000A5193" w:rsidP="5F5E2841">
            <w:pPr>
              <w:spacing w:line="259" w:lineRule="auto"/>
              <w:jc w:val="center"/>
              <w:rPr>
                <w:rFonts w:ascii="Calibri" w:eastAsia="Calibri" w:hAnsi="Calibri" w:cs="Calibri"/>
                <w:color w:val="000000" w:themeColor="text1"/>
                <w:lang w:val="en-US"/>
              </w:rPr>
            </w:pPr>
          </w:p>
        </w:tc>
      </w:tr>
      <w:tr w:rsidR="000A5193" w:rsidRPr="00175F49" w14:paraId="73D519EE" w14:textId="77777777" w:rsidTr="5F5E2841">
        <w:trPr>
          <w:trHeight w:val="584"/>
        </w:trPr>
        <w:tc>
          <w:tcPr>
            <w:tcW w:w="2772" w:type="dxa"/>
            <w:shd w:val="clear" w:color="auto" w:fill="auto"/>
          </w:tcPr>
          <w:p w14:paraId="0539F508" w14:textId="77777777" w:rsidR="000A5193" w:rsidRDefault="000A5193" w:rsidP="5F5E2841">
            <w:pPr>
              <w:spacing w:line="259" w:lineRule="auto"/>
              <w:jc w:val="center"/>
              <w:rPr>
                <w:rFonts w:ascii="Calibri" w:eastAsia="Calibri" w:hAnsi="Calibri" w:cs="Calibri"/>
                <w:color w:val="000000" w:themeColor="text1"/>
                <w:lang w:val="en-US"/>
              </w:rPr>
            </w:pPr>
          </w:p>
        </w:tc>
        <w:tc>
          <w:tcPr>
            <w:tcW w:w="2779" w:type="dxa"/>
            <w:shd w:val="clear" w:color="auto" w:fill="auto"/>
          </w:tcPr>
          <w:p w14:paraId="1B79ED4E" w14:textId="1EBCF915" w:rsidR="000A5193" w:rsidRDefault="000A5193" w:rsidP="5F5E2841">
            <w:pPr>
              <w:spacing w:line="259" w:lineRule="auto"/>
              <w:jc w:val="center"/>
              <w:rPr>
                <w:rFonts w:ascii="Calibri" w:eastAsia="Calibri" w:hAnsi="Calibri" w:cs="Calibri"/>
                <w:color w:val="000000" w:themeColor="text1"/>
                <w:lang w:val="en-US"/>
              </w:rPr>
            </w:pPr>
          </w:p>
        </w:tc>
        <w:tc>
          <w:tcPr>
            <w:tcW w:w="2797" w:type="dxa"/>
            <w:shd w:val="clear" w:color="auto" w:fill="auto"/>
          </w:tcPr>
          <w:p w14:paraId="2F91820F" w14:textId="60079A72" w:rsidR="000A5193" w:rsidRDefault="000A5193" w:rsidP="5F5E2841">
            <w:pPr>
              <w:spacing w:line="259" w:lineRule="auto"/>
              <w:jc w:val="center"/>
              <w:rPr>
                <w:rFonts w:ascii="Calibri" w:eastAsia="Calibri" w:hAnsi="Calibri" w:cs="Calibri"/>
                <w:color w:val="000000" w:themeColor="text1"/>
                <w:lang w:val="en-US"/>
              </w:rPr>
            </w:pPr>
          </w:p>
        </w:tc>
        <w:tc>
          <w:tcPr>
            <w:tcW w:w="2794" w:type="dxa"/>
            <w:shd w:val="clear" w:color="auto" w:fill="auto"/>
          </w:tcPr>
          <w:p w14:paraId="7C37402E" w14:textId="2C7001F3" w:rsidR="000A5193" w:rsidRDefault="000A5193" w:rsidP="5F5E2841">
            <w:pPr>
              <w:spacing w:line="259" w:lineRule="auto"/>
              <w:jc w:val="center"/>
              <w:rPr>
                <w:rFonts w:ascii="Calibri" w:eastAsia="Calibri" w:hAnsi="Calibri" w:cs="Calibri"/>
                <w:color w:val="000000" w:themeColor="text1"/>
                <w:lang w:val="en-US"/>
              </w:rPr>
            </w:pPr>
          </w:p>
        </w:tc>
        <w:tc>
          <w:tcPr>
            <w:tcW w:w="2806" w:type="dxa"/>
            <w:shd w:val="clear" w:color="auto" w:fill="auto"/>
          </w:tcPr>
          <w:p w14:paraId="6EA61088" w14:textId="51686177" w:rsidR="000A5193" w:rsidRDefault="000A5193" w:rsidP="5F5E2841">
            <w:pPr>
              <w:spacing w:line="259" w:lineRule="auto"/>
              <w:jc w:val="center"/>
              <w:rPr>
                <w:rFonts w:ascii="Calibri" w:eastAsia="Calibri" w:hAnsi="Calibri" w:cs="Calibri"/>
                <w:color w:val="000000" w:themeColor="text1"/>
                <w:lang w:val="en-US"/>
              </w:rPr>
            </w:pPr>
          </w:p>
        </w:tc>
      </w:tr>
      <w:tr w:rsidR="000A5193" w:rsidRPr="00175F49" w14:paraId="7FAF5C7E" w14:textId="77777777" w:rsidTr="5F5E2841">
        <w:trPr>
          <w:trHeight w:val="584"/>
        </w:trPr>
        <w:tc>
          <w:tcPr>
            <w:tcW w:w="2772" w:type="dxa"/>
            <w:shd w:val="clear" w:color="auto" w:fill="auto"/>
          </w:tcPr>
          <w:p w14:paraId="5150A849" w14:textId="78A9E8AB" w:rsidR="000A5193" w:rsidRDefault="000A5193" w:rsidP="5F5E2841">
            <w:pPr>
              <w:spacing w:line="259" w:lineRule="auto"/>
              <w:jc w:val="center"/>
              <w:rPr>
                <w:rFonts w:ascii="Calibri" w:eastAsia="Calibri" w:hAnsi="Calibri" w:cs="Calibri"/>
                <w:color w:val="000000" w:themeColor="text1"/>
              </w:rPr>
            </w:pPr>
          </w:p>
        </w:tc>
        <w:tc>
          <w:tcPr>
            <w:tcW w:w="2779" w:type="dxa"/>
            <w:shd w:val="clear" w:color="auto" w:fill="auto"/>
          </w:tcPr>
          <w:p w14:paraId="37C35D56" w14:textId="77777777" w:rsidR="000A5193" w:rsidRDefault="000A5193" w:rsidP="5F5E2841">
            <w:pPr>
              <w:spacing w:line="259" w:lineRule="auto"/>
              <w:jc w:val="center"/>
              <w:rPr>
                <w:rFonts w:ascii="Calibri" w:eastAsia="Calibri" w:hAnsi="Calibri" w:cs="Calibri"/>
                <w:color w:val="000000" w:themeColor="text1"/>
              </w:rPr>
            </w:pPr>
          </w:p>
        </w:tc>
        <w:tc>
          <w:tcPr>
            <w:tcW w:w="2797" w:type="dxa"/>
            <w:shd w:val="clear" w:color="auto" w:fill="auto"/>
          </w:tcPr>
          <w:p w14:paraId="29E40391" w14:textId="77777777" w:rsidR="000A5193" w:rsidRDefault="000A5193" w:rsidP="5F5E2841">
            <w:pPr>
              <w:spacing w:line="259" w:lineRule="auto"/>
              <w:jc w:val="center"/>
              <w:rPr>
                <w:rFonts w:ascii="Calibri" w:eastAsia="Calibri" w:hAnsi="Calibri" w:cs="Calibri"/>
                <w:color w:val="000000" w:themeColor="text1"/>
              </w:rPr>
            </w:pPr>
          </w:p>
        </w:tc>
        <w:tc>
          <w:tcPr>
            <w:tcW w:w="2794" w:type="dxa"/>
            <w:shd w:val="clear" w:color="auto" w:fill="auto"/>
          </w:tcPr>
          <w:p w14:paraId="2B6989F3" w14:textId="5394E31B" w:rsidR="000A5193" w:rsidRDefault="000A5193" w:rsidP="5F5E2841">
            <w:pPr>
              <w:spacing w:line="259" w:lineRule="auto"/>
              <w:jc w:val="center"/>
              <w:rPr>
                <w:rFonts w:ascii="Calibri" w:eastAsia="Calibri" w:hAnsi="Calibri" w:cs="Calibri"/>
                <w:color w:val="000000" w:themeColor="text1"/>
              </w:rPr>
            </w:pPr>
          </w:p>
        </w:tc>
        <w:tc>
          <w:tcPr>
            <w:tcW w:w="2806" w:type="dxa"/>
            <w:shd w:val="clear" w:color="auto" w:fill="auto"/>
          </w:tcPr>
          <w:p w14:paraId="0ADDF291" w14:textId="4D370A59" w:rsidR="000A5193" w:rsidRDefault="000A5193" w:rsidP="5F5E2841">
            <w:pPr>
              <w:spacing w:line="259" w:lineRule="auto"/>
              <w:jc w:val="center"/>
              <w:rPr>
                <w:rFonts w:ascii="Calibri" w:eastAsia="Calibri" w:hAnsi="Calibri" w:cs="Calibri"/>
                <w:color w:val="000000" w:themeColor="text1"/>
              </w:rPr>
            </w:pPr>
          </w:p>
        </w:tc>
      </w:tr>
      <w:tr w:rsidR="000A5193" w:rsidRPr="00175F49" w14:paraId="5E88DD03" w14:textId="77777777" w:rsidTr="5F5E2841">
        <w:trPr>
          <w:trHeight w:val="584"/>
        </w:trPr>
        <w:tc>
          <w:tcPr>
            <w:tcW w:w="2772" w:type="dxa"/>
            <w:shd w:val="clear" w:color="auto" w:fill="auto"/>
          </w:tcPr>
          <w:p w14:paraId="057C5A58" w14:textId="0A0DD8FF" w:rsidR="000A5193" w:rsidRPr="00175F49" w:rsidRDefault="000A5193" w:rsidP="00296B5A">
            <w:pPr>
              <w:jc w:val="center"/>
              <w:rPr>
                <w:rFonts w:cstheme="minorHAnsi"/>
                <w:b/>
                <w:bCs/>
                <w:sz w:val="18"/>
                <w:szCs w:val="18"/>
              </w:rPr>
            </w:pPr>
          </w:p>
        </w:tc>
        <w:tc>
          <w:tcPr>
            <w:tcW w:w="2779" w:type="dxa"/>
            <w:shd w:val="clear" w:color="auto" w:fill="auto"/>
          </w:tcPr>
          <w:p w14:paraId="0EA28C28" w14:textId="7E226F1E" w:rsidR="000A5193" w:rsidRPr="00175F49" w:rsidRDefault="000A5193" w:rsidP="00296B5A">
            <w:pPr>
              <w:jc w:val="center"/>
              <w:rPr>
                <w:rFonts w:cstheme="minorHAnsi"/>
                <w:b/>
                <w:bCs/>
                <w:sz w:val="18"/>
                <w:szCs w:val="18"/>
              </w:rPr>
            </w:pPr>
          </w:p>
        </w:tc>
        <w:tc>
          <w:tcPr>
            <w:tcW w:w="2797" w:type="dxa"/>
            <w:shd w:val="clear" w:color="auto" w:fill="auto"/>
          </w:tcPr>
          <w:p w14:paraId="0CE79820" w14:textId="7A93409B" w:rsidR="000A5193" w:rsidRPr="00175F49" w:rsidRDefault="000A5193" w:rsidP="00296B5A">
            <w:pPr>
              <w:jc w:val="center"/>
              <w:rPr>
                <w:rFonts w:cstheme="minorHAnsi"/>
                <w:b/>
                <w:bCs/>
                <w:sz w:val="18"/>
                <w:szCs w:val="18"/>
              </w:rPr>
            </w:pPr>
          </w:p>
        </w:tc>
        <w:tc>
          <w:tcPr>
            <w:tcW w:w="2794" w:type="dxa"/>
            <w:shd w:val="clear" w:color="auto" w:fill="auto"/>
          </w:tcPr>
          <w:p w14:paraId="2BC3C2F1" w14:textId="761E1186" w:rsidR="000A5193" w:rsidRPr="00175F49" w:rsidRDefault="000A5193" w:rsidP="00296B5A">
            <w:pPr>
              <w:jc w:val="center"/>
              <w:rPr>
                <w:rFonts w:cstheme="minorHAnsi"/>
                <w:b/>
                <w:bCs/>
                <w:sz w:val="18"/>
                <w:szCs w:val="18"/>
              </w:rPr>
            </w:pPr>
          </w:p>
        </w:tc>
        <w:tc>
          <w:tcPr>
            <w:tcW w:w="2806" w:type="dxa"/>
            <w:shd w:val="clear" w:color="auto" w:fill="auto"/>
          </w:tcPr>
          <w:p w14:paraId="101A5DB0" w14:textId="294FD152" w:rsidR="000A5193" w:rsidRPr="00175F49" w:rsidRDefault="000A5193" w:rsidP="00296B5A">
            <w:pPr>
              <w:jc w:val="center"/>
              <w:rPr>
                <w:rFonts w:cstheme="minorHAnsi"/>
                <w:b/>
                <w:bCs/>
                <w:sz w:val="18"/>
                <w:szCs w:val="18"/>
              </w:rPr>
            </w:pPr>
          </w:p>
        </w:tc>
      </w:tr>
      <w:tr w:rsidR="000A5193" w:rsidRPr="00175F49" w14:paraId="6DFEAFD5" w14:textId="77777777" w:rsidTr="5F5E2841">
        <w:trPr>
          <w:trHeight w:val="584"/>
        </w:trPr>
        <w:tc>
          <w:tcPr>
            <w:tcW w:w="2772" w:type="dxa"/>
            <w:shd w:val="clear" w:color="auto" w:fill="auto"/>
          </w:tcPr>
          <w:p w14:paraId="43939F25" w14:textId="0A7F0214" w:rsidR="000A5193" w:rsidRPr="00175F49" w:rsidRDefault="000A5193" w:rsidP="00296B5A">
            <w:pPr>
              <w:jc w:val="center"/>
              <w:rPr>
                <w:rFonts w:cstheme="minorHAnsi"/>
                <w:b/>
                <w:bCs/>
                <w:sz w:val="18"/>
                <w:szCs w:val="18"/>
              </w:rPr>
            </w:pPr>
          </w:p>
        </w:tc>
        <w:tc>
          <w:tcPr>
            <w:tcW w:w="2779" w:type="dxa"/>
            <w:shd w:val="clear" w:color="auto" w:fill="auto"/>
          </w:tcPr>
          <w:p w14:paraId="114D2D3B" w14:textId="55B7E2A7" w:rsidR="000A5193" w:rsidRPr="00175F49" w:rsidRDefault="000A5193" w:rsidP="00296B5A">
            <w:pPr>
              <w:jc w:val="center"/>
              <w:rPr>
                <w:rFonts w:cstheme="minorHAnsi"/>
                <w:b/>
                <w:bCs/>
                <w:sz w:val="18"/>
                <w:szCs w:val="18"/>
              </w:rPr>
            </w:pPr>
          </w:p>
        </w:tc>
        <w:tc>
          <w:tcPr>
            <w:tcW w:w="2797" w:type="dxa"/>
            <w:shd w:val="clear" w:color="auto" w:fill="auto"/>
          </w:tcPr>
          <w:p w14:paraId="58CCDB4B" w14:textId="5382A319" w:rsidR="000A5193" w:rsidRPr="00175F49" w:rsidRDefault="000A5193" w:rsidP="00296B5A">
            <w:pPr>
              <w:jc w:val="center"/>
              <w:rPr>
                <w:rFonts w:cstheme="minorHAnsi"/>
                <w:b/>
                <w:bCs/>
                <w:sz w:val="18"/>
                <w:szCs w:val="18"/>
              </w:rPr>
            </w:pPr>
          </w:p>
        </w:tc>
        <w:tc>
          <w:tcPr>
            <w:tcW w:w="2794" w:type="dxa"/>
            <w:shd w:val="clear" w:color="auto" w:fill="auto"/>
          </w:tcPr>
          <w:p w14:paraId="4605A230" w14:textId="77777777" w:rsidR="000A5193" w:rsidRPr="00175F49" w:rsidRDefault="000A5193" w:rsidP="00296B5A">
            <w:pPr>
              <w:jc w:val="center"/>
              <w:rPr>
                <w:rFonts w:cstheme="minorHAnsi"/>
                <w:b/>
                <w:bCs/>
                <w:sz w:val="18"/>
                <w:szCs w:val="18"/>
              </w:rPr>
            </w:pPr>
          </w:p>
        </w:tc>
        <w:tc>
          <w:tcPr>
            <w:tcW w:w="2806" w:type="dxa"/>
            <w:shd w:val="clear" w:color="auto" w:fill="auto"/>
          </w:tcPr>
          <w:p w14:paraId="612BF263" w14:textId="504A754B" w:rsidR="000A5193" w:rsidRPr="00175F49" w:rsidRDefault="000A5193" w:rsidP="00296B5A">
            <w:pPr>
              <w:jc w:val="center"/>
              <w:rPr>
                <w:rFonts w:cstheme="minorHAnsi"/>
                <w:b/>
                <w:bCs/>
                <w:sz w:val="18"/>
                <w:szCs w:val="18"/>
              </w:rPr>
            </w:pPr>
          </w:p>
        </w:tc>
      </w:tr>
      <w:tr w:rsidR="000A5193" w:rsidRPr="00175F49" w14:paraId="30821AC6" w14:textId="77777777" w:rsidTr="5F5E2841">
        <w:trPr>
          <w:trHeight w:val="584"/>
        </w:trPr>
        <w:tc>
          <w:tcPr>
            <w:tcW w:w="2772" w:type="dxa"/>
            <w:shd w:val="clear" w:color="auto" w:fill="auto"/>
          </w:tcPr>
          <w:p w14:paraId="5EAC5F7C" w14:textId="2B95BCE9" w:rsidR="000A5193" w:rsidRDefault="000A5193" w:rsidP="00296B5A">
            <w:pPr>
              <w:jc w:val="center"/>
              <w:rPr>
                <w:rFonts w:cstheme="minorHAnsi"/>
                <w:b/>
                <w:bCs/>
                <w:sz w:val="18"/>
                <w:szCs w:val="18"/>
              </w:rPr>
            </w:pPr>
          </w:p>
        </w:tc>
        <w:tc>
          <w:tcPr>
            <w:tcW w:w="2779" w:type="dxa"/>
            <w:shd w:val="clear" w:color="auto" w:fill="auto"/>
          </w:tcPr>
          <w:p w14:paraId="15D80179" w14:textId="277E191A" w:rsidR="000A5193" w:rsidRDefault="000A5193" w:rsidP="00296B5A">
            <w:pPr>
              <w:jc w:val="center"/>
              <w:rPr>
                <w:rFonts w:cstheme="minorHAnsi"/>
                <w:b/>
                <w:bCs/>
                <w:sz w:val="18"/>
                <w:szCs w:val="18"/>
              </w:rPr>
            </w:pPr>
          </w:p>
        </w:tc>
        <w:tc>
          <w:tcPr>
            <w:tcW w:w="2797" w:type="dxa"/>
            <w:shd w:val="clear" w:color="auto" w:fill="auto"/>
          </w:tcPr>
          <w:p w14:paraId="1ABD483D" w14:textId="1C9F549F" w:rsidR="000A5193" w:rsidRDefault="000A5193" w:rsidP="00296B5A">
            <w:pPr>
              <w:jc w:val="center"/>
              <w:rPr>
                <w:rFonts w:cstheme="minorHAnsi"/>
                <w:b/>
                <w:bCs/>
                <w:sz w:val="18"/>
                <w:szCs w:val="18"/>
              </w:rPr>
            </w:pPr>
          </w:p>
        </w:tc>
        <w:tc>
          <w:tcPr>
            <w:tcW w:w="2794" w:type="dxa"/>
            <w:shd w:val="clear" w:color="auto" w:fill="auto"/>
          </w:tcPr>
          <w:p w14:paraId="6A89185C" w14:textId="453EFDE7" w:rsidR="000A5193" w:rsidRPr="00175F49" w:rsidRDefault="000A5193" w:rsidP="00296B5A">
            <w:pPr>
              <w:jc w:val="center"/>
              <w:rPr>
                <w:rFonts w:cstheme="minorHAnsi"/>
                <w:b/>
                <w:bCs/>
                <w:sz w:val="18"/>
                <w:szCs w:val="18"/>
              </w:rPr>
            </w:pPr>
          </w:p>
        </w:tc>
        <w:tc>
          <w:tcPr>
            <w:tcW w:w="2806" w:type="dxa"/>
            <w:shd w:val="clear" w:color="auto" w:fill="auto"/>
          </w:tcPr>
          <w:p w14:paraId="28787736" w14:textId="457F71D6" w:rsidR="000A5193" w:rsidRDefault="000A5193" w:rsidP="00296B5A">
            <w:pPr>
              <w:jc w:val="center"/>
              <w:rPr>
                <w:rFonts w:cstheme="minorHAnsi"/>
                <w:b/>
                <w:bCs/>
                <w:sz w:val="18"/>
                <w:szCs w:val="18"/>
              </w:rPr>
            </w:pPr>
          </w:p>
        </w:tc>
      </w:tr>
      <w:tr w:rsidR="000A5193" w:rsidRPr="00175F49" w14:paraId="0A504B39" w14:textId="77777777" w:rsidTr="5F5E2841">
        <w:trPr>
          <w:trHeight w:val="584"/>
        </w:trPr>
        <w:tc>
          <w:tcPr>
            <w:tcW w:w="2772" w:type="dxa"/>
            <w:shd w:val="clear" w:color="auto" w:fill="auto"/>
          </w:tcPr>
          <w:p w14:paraId="0A49F4B3" w14:textId="77777777" w:rsidR="000A5193" w:rsidRDefault="000A5193" w:rsidP="00296B5A">
            <w:pPr>
              <w:jc w:val="center"/>
              <w:rPr>
                <w:rFonts w:cstheme="minorHAnsi"/>
                <w:b/>
                <w:bCs/>
                <w:sz w:val="18"/>
                <w:szCs w:val="18"/>
              </w:rPr>
            </w:pPr>
          </w:p>
        </w:tc>
        <w:tc>
          <w:tcPr>
            <w:tcW w:w="2779" w:type="dxa"/>
            <w:shd w:val="clear" w:color="auto" w:fill="auto"/>
          </w:tcPr>
          <w:p w14:paraId="523D378A" w14:textId="77777777" w:rsidR="000A5193" w:rsidRDefault="000A5193" w:rsidP="00296B5A">
            <w:pPr>
              <w:jc w:val="center"/>
              <w:rPr>
                <w:rFonts w:cstheme="minorHAnsi"/>
                <w:b/>
                <w:bCs/>
                <w:sz w:val="18"/>
                <w:szCs w:val="18"/>
              </w:rPr>
            </w:pPr>
          </w:p>
        </w:tc>
        <w:tc>
          <w:tcPr>
            <w:tcW w:w="2797" w:type="dxa"/>
            <w:shd w:val="clear" w:color="auto" w:fill="auto"/>
          </w:tcPr>
          <w:p w14:paraId="11889209" w14:textId="77777777" w:rsidR="000A5193" w:rsidRDefault="000A5193" w:rsidP="00296B5A">
            <w:pPr>
              <w:jc w:val="center"/>
              <w:rPr>
                <w:rFonts w:cstheme="minorHAnsi"/>
                <w:b/>
                <w:bCs/>
                <w:sz w:val="18"/>
                <w:szCs w:val="18"/>
              </w:rPr>
            </w:pPr>
          </w:p>
        </w:tc>
        <w:tc>
          <w:tcPr>
            <w:tcW w:w="2794" w:type="dxa"/>
            <w:shd w:val="clear" w:color="auto" w:fill="auto"/>
          </w:tcPr>
          <w:p w14:paraId="3F572222" w14:textId="77777777" w:rsidR="000A5193" w:rsidRPr="00175F49" w:rsidRDefault="000A5193" w:rsidP="00296B5A">
            <w:pPr>
              <w:jc w:val="center"/>
              <w:rPr>
                <w:rFonts w:cstheme="minorHAnsi"/>
                <w:b/>
                <w:bCs/>
                <w:sz w:val="18"/>
                <w:szCs w:val="18"/>
              </w:rPr>
            </w:pPr>
          </w:p>
        </w:tc>
        <w:tc>
          <w:tcPr>
            <w:tcW w:w="2806" w:type="dxa"/>
            <w:shd w:val="clear" w:color="auto" w:fill="auto"/>
          </w:tcPr>
          <w:p w14:paraId="0CC55B68" w14:textId="77777777" w:rsidR="000A5193" w:rsidRDefault="000A5193" w:rsidP="00296B5A">
            <w:pPr>
              <w:jc w:val="center"/>
              <w:rPr>
                <w:rFonts w:cstheme="minorHAnsi"/>
                <w:b/>
                <w:bCs/>
                <w:sz w:val="18"/>
                <w:szCs w:val="18"/>
              </w:rPr>
            </w:pPr>
          </w:p>
        </w:tc>
      </w:tr>
    </w:tbl>
    <w:p w14:paraId="45628427" w14:textId="30B5BE81" w:rsidR="006E6AD9" w:rsidRDefault="006E6AD9"/>
    <w:p w14:paraId="5ED32BD5" w14:textId="77777777" w:rsidR="008126ED" w:rsidRDefault="008126ED">
      <w:pPr>
        <w:sectPr w:rsidR="008126ED" w:rsidSect="001971FE">
          <w:headerReference w:type="default" r:id="rId37"/>
          <w:pgSz w:w="11906" w:h="16838"/>
          <w:pgMar w:top="1440" w:right="1440" w:bottom="1440" w:left="1440" w:header="708" w:footer="708" w:gutter="0"/>
          <w:cols w:space="708"/>
          <w:docGrid w:linePitch="360"/>
        </w:sectPr>
      </w:pPr>
    </w:p>
    <w:p w14:paraId="38946A10" w14:textId="34E84802" w:rsidR="000A5193" w:rsidRDefault="006E6AD9" w:rsidP="006E6AD9">
      <w:pPr>
        <w:pStyle w:val="Heading3"/>
      </w:pPr>
      <w:bookmarkStart w:id="19" w:name="_Toc164775686"/>
      <w:r w:rsidRPr="008126ED">
        <w:rPr>
          <w:color w:val="75A238"/>
        </w:rPr>
        <w:lastRenderedPageBreak/>
        <w:t>Working in Remote Areas or as Individuals in the Field</w:t>
      </w:r>
      <w:bookmarkEnd w:id="19"/>
    </w:p>
    <w:p w14:paraId="1E58506A" w14:textId="77777777" w:rsidR="008126ED" w:rsidRPr="008126ED" w:rsidRDefault="008126ED" w:rsidP="008126ED"/>
    <w:tbl>
      <w:tblPr>
        <w:tblStyle w:val="TableGrid"/>
        <w:tblW w:w="0" w:type="auto"/>
        <w:tblLook w:val="04A0" w:firstRow="1" w:lastRow="0" w:firstColumn="1" w:lastColumn="0" w:noHBand="0" w:noVBand="1"/>
      </w:tblPr>
      <w:tblGrid>
        <w:gridCol w:w="2270"/>
        <w:gridCol w:w="2375"/>
        <w:gridCol w:w="2160"/>
        <w:gridCol w:w="2211"/>
      </w:tblGrid>
      <w:tr w:rsidR="000A5193" w14:paraId="64F640C8" w14:textId="77777777" w:rsidTr="4E414D6D">
        <w:tc>
          <w:tcPr>
            <w:tcW w:w="13948" w:type="dxa"/>
            <w:gridSpan w:val="4"/>
          </w:tcPr>
          <w:p w14:paraId="0BEED88D" w14:textId="49229B79" w:rsidR="000A5193" w:rsidRPr="006539D0" w:rsidRDefault="00C83C63"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2CA827CE" w14:textId="77777777" w:rsidTr="4E414D6D">
        <w:tc>
          <w:tcPr>
            <w:tcW w:w="13948" w:type="dxa"/>
            <w:gridSpan w:val="4"/>
            <w:shd w:val="clear" w:color="auto" w:fill="D9D9D9" w:themeFill="background1" w:themeFillShade="D9"/>
          </w:tcPr>
          <w:p w14:paraId="56203543"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403F2E2A" w14:textId="77777777" w:rsidTr="4E414D6D">
        <w:trPr>
          <w:trHeight w:val="865"/>
        </w:trPr>
        <w:tc>
          <w:tcPr>
            <w:tcW w:w="13948" w:type="dxa"/>
            <w:gridSpan w:val="4"/>
          </w:tcPr>
          <w:p w14:paraId="4A0BC2DB" w14:textId="77777777" w:rsidR="000A5193" w:rsidRPr="006539D0" w:rsidRDefault="000A5193" w:rsidP="006539D0">
            <w:pPr>
              <w:jc w:val="center"/>
              <w:rPr>
                <w:b/>
                <w:bCs/>
                <w:sz w:val="52"/>
                <w:szCs w:val="52"/>
              </w:rPr>
            </w:pPr>
            <w:r>
              <w:rPr>
                <w:b/>
                <w:bCs/>
                <w:sz w:val="52"/>
                <w:szCs w:val="52"/>
              </w:rPr>
              <w:t>Working in Remote Areas or as Individuals in the Field</w:t>
            </w:r>
          </w:p>
        </w:tc>
      </w:tr>
      <w:tr w:rsidR="000A5193" w14:paraId="73304F24" w14:textId="77777777" w:rsidTr="4E414D6D">
        <w:tc>
          <w:tcPr>
            <w:tcW w:w="6974" w:type="dxa"/>
            <w:gridSpan w:val="2"/>
          </w:tcPr>
          <w:p w14:paraId="52DADC98" w14:textId="4FB3494C"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314D9D2B" w14:textId="2C0FC85F" w:rsidR="000A5193" w:rsidRDefault="000A5193" w:rsidP="006539D0">
            <w:pPr>
              <w:jc w:val="center"/>
              <w:rPr>
                <w:sz w:val="28"/>
                <w:szCs w:val="28"/>
              </w:rPr>
            </w:pPr>
            <w:r w:rsidRPr="00B82081">
              <w:rPr>
                <w:b/>
                <w:bCs/>
                <w:sz w:val="28"/>
                <w:szCs w:val="28"/>
              </w:rPr>
              <w:t>Organisation Address</w:t>
            </w:r>
            <w:r>
              <w:rPr>
                <w:b/>
                <w:bCs/>
                <w:sz w:val="28"/>
                <w:szCs w:val="28"/>
              </w:rPr>
              <w:t xml:space="preserve">: </w:t>
            </w:r>
          </w:p>
          <w:p w14:paraId="09934E52" w14:textId="77777777" w:rsidR="000A5193" w:rsidRPr="00B82081" w:rsidRDefault="000A5193" w:rsidP="006539D0">
            <w:pPr>
              <w:jc w:val="center"/>
              <w:rPr>
                <w:b/>
                <w:bCs/>
                <w:sz w:val="28"/>
                <w:szCs w:val="28"/>
              </w:rPr>
            </w:pPr>
          </w:p>
        </w:tc>
      </w:tr>
      <w:tr w:rsidR="000A5193" w14:paraId="4FCAEB61" w14:textId="77777777" w:rsidTr="4E414D6D">
        <w:tc>
          <w:tcPr>
            <w:tcW w:w="3487" w:type="dxa"/>
            <w:shd w:val="clear" w:color="auto" w:fill="D9D9D9" w:themeFill="background1" w:themeFillShade="D9"/>
          </w:tcPr>
          <w:p w14:paraId="1F59107D"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36DA615B"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72D5A0A5"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0880C9D0" w14:textId="77777777" w:rsidR="000A5193" w:rsidRPr="00C929B5" w:rsidRDefault="000A5193" w:rsidP="00E3740C">
            <w:pPr>
              <w:jc w:val="center"/>
              <w:rPr>
                <w:b/>
                <w:bCs/>
              </w:rPr>
            </w:pPr>
            <w:r w:rsidRPr="00C929B5">
              <w:rPr>
                <w:b/>
                <w:bCs/>
              </w:rPr>
              <w:t>SWMS Version</w:t>
            </w:r>
          </w:p>
        </w:tc>
      </w:tr>
      <w:tr w:rsidR="000A5193" w14:paraId="5F0EFC5B" w14:textId="77777777" w:rsidTr="4E414D6D">
        <w:trPr>
          <w:trHeight w:val="718"/>
        </w:trPr>
        <w:tc>
          <w:tcPr>
            <w:tcW w:w="3487" w:type="dxa"/>
          </w:tcPr>
          <w:p w14:paraId="36B4D8A2" w14:textId="6DE8FF36" w:rsidR="000A5193" w:rsidRPr="00C929B5" w:rsidRDefault="000A5193" w:rsidP="00E3740C">
            <w:pPr>
              <w:jc w:val="center"/>
            </w:pPr>
          </w:p>
        </w:tc>
        <w:tc>
          <w:tcPr>
            <w:tcW w:w="3487" w:type="dxa"/>
          </w:tcPr>
          <w:p w14:paraId="52E78402" w14:textId="4E42A60C" w:rsidR="000A5193" w:rsidRPr="00C929B5" w:rsidRDefault="000A5193" w:rsidP="00E3740C">
            <w:pPr>
              <w:jc w:val="center"/>
            </w:pPr>
          </w:p>
        </w:tc>
        <w:tc>
          <w:tcPr>
            <w:tcW w:w="3487" w:type="dxa"/>
            <w:shd w:val="clear" w:color="auto" w:fill="auto"/>
          </w:tcPr>
          <w:p w14:paraId="668AF305" w14:textId="77777777" w:rsidR="000A5193" w:rsidRDefault="000A5193" w:rsidP="00FB67F1">
            <w:pPr>
              <w:jc w:val="center"/>
            </w:pPr>
          </w:p>
        </w:tc>
        <w:tc>
          <w:tcPr>
            <w:tcW w:w="3487" w:type="dxa"/>
          </w:tcPr>
          <w:p w14:paraId="7B9A0717" w14:textId="58348D8E" w:rsidR="000A5193" w:rsidRDefault="000A5193" w:rsidP="00FB67F1">
            <w:pPr>
              <w:jc w:val="center"/>
            </w:pPr>
          </w:p>
        </w:tc>
      </w:tr>
    </w:tbl>
    <w:p w14:paraId="1E1976C6"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3E34B3BE" w14:textId="77777777" w:rsidTr="0066621E">
        <w:tc>
          <w:tcPr>
            <w:tcW w:w="0" w:type="auto"/>
            <w:gridSpan w:val="4"/>
            <w:shd w:val="clear" w:color="auto" w:fill="D9D9D9" w:themeFill="background1" w:themeFillShade="D9"/>
          </w:tcPr>
          <w:p w14:paraId="51EE4E0A"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410229B1" w14:textId="77777777" w:rsidTr="0066621E">
        <w:tc>
          <w:tcPr>
            <w:tcW w:w="0" w:type="auto"/>
            <w:shd w:val="clear" w:color="auto" w:fill="auto"/>
          </w:tcPr>
          <w:p w14:paraId="06E05F43" w14:textId="77777777" w:rsidR="000A5193" w:rsidRDefault="00000000" w:rsidP="00E6499B">
            <w:sdt>
              <w:sdtPr>
                <w:rPr>
                  <w:b/>
                  <w:bCs/>
                </w:rPr>
                <w:id w:val="20653316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68B33BA5" w14:textId="77777777" w:rsidR="000A5193" w:rsidRDefault="00000000" w:rsidP="00E6499B">
            <w:sdt>
              <w:sdtPr>
                <w:rPr>
                  <w:b/>
                  <w:bCs/>
                </w:rPr>
                <w:id w:val="43178594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F040C86" w14:textId="77777777" w:rsidR="000A5193" w:rsidRDefault="00000000" w:rsidP="00E6499B">
            <w:sdt>
              <w:sdtPr>
                <w:rPr>
                  <w:b/>
                  <w:bCs/>
                </w:rPr>
                <w:id w:val="153137240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19613385" w14:textId="77777777" w:rsidR="000A5193" w:rsidRDefault="00000000" w:rsidP="00E6499B">
            <w:sdt>
              <w:sdtPr>
                <w:rPr>
                  <w:b/>
                  <w:bCs/>
                </w:rPr>
                <w:id w:val="-19693045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4C15EFD1" w14:textId="77777777" w:rsidTr="0066621E">
        <w:tc>
          <w:tcPr>
            <w:tcW w:w="0" w:type="auto"/>
            <w:shd w:val="clear" w:color="auto" w:fill="auto"/>
          </w:tcPr>
          <w:p w14:paraId="0B0643DF" w14:textId="77777777" w:rsidR="000A5193" w:rsidRDefault="00000000" w:rsidP="00E6499B">
            <w:sdt>
              <w:sdtPr>
                <w:rPr>
                  <w:b/>
                  <w:bCs/>
                </w:rPr>
                <w:id w:val="471781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0A6669F4" w14:textId="77777777" w:rsidR="000A5193" w:rsidRDefault="00000000" w:rsidP="00E6499B">
            <w:sdt>
              <w:sdtPr>
                <w:rPr>
                  <w:b/>
                  <w:bCs/>
                </w:rPr>
                <w:id w:val="-86644248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15FB6200" w14:textId="77777777" w:rsidR="000A5193" w:rsidRDefault="00000000" w:rsidP="00E6499B">
            <w:sdt>
              <w:sdtPr>
                <w:rPr>
                  <w:b/>
                  <w:bCs/>
                </w:rPr>
                <w:id w:val="-95040526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67EB61DB" w14:textId="77777777" w:rsidR="000A5193" w:rsidRDefault="00000000" w:rsidP="00E6499B">
            <w:sdt>
              <w:sdtPr>
                <w:rPr>
                  <w:b/>
                  <w:bCs/>
                </w:rPr>
                <w:id w:val="94357699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Respirator (Herbicide use)</w:t>
            </w:r>
          </w:p>
        </w:tc>
      </w:tr>
      <w:tr w:rsidR="000A5193" w14:paraId="40E6AF63" w14:textId="77777777" w:rsidTr="0066621E">
        <w:tc>
          <w:tcPr>
            <w:tcW w:w="0" w:type="auto"/>
            <w:shd w:val="clear" w:color="auto" w:fill="auto"/>
          </w:tcPr>
          <w:p w14:paraId="009DF5ED" w14:textId="77777777" w:rsidR="000A5193" w:rsidRDefault="00000000" w:rsidP="00E6499B">
            <w:sdt>
              <w:sdtPr>
                <w:rPr>
                  <w:b/>
                  <w:bCs/>
                </w:rPr>
                <w:id w:val="110530983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46F04623" w14:textId="77777777" w:rsidR="000A5193" w:rsidRDefault="00000000" w:rsidP="00E6499B">
            <w:sdt>
              <w:sdtPr>
                <w:rPr>
                  <w:b/>
                  <w:bCs/>
                </w:rPr>
                <w:id w:val="-100174198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ABF79AC" w14:textId="77777777" w:rsidR="000A5193" w:rsidRDefault="00000000" w:rsidP="00E6499B">
            <w:sdt>
              <w:sdtPr>
                <w:rPr>
                  <w:b/>
                  <w:bCs/>
                </w:rPr>
                <w:id w:val="210768787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EAB68F7" w14:textId="77777777" w:rsidR="000A5193" w:rsidRDefault="00000000" w:rsidP="00E6499B">
            <w:sdt>
              <w:sdtPr>
                <w:rPr>
                  <w:b/>
                  <w:bCs/>
                </w:rPr>
                <w:id w:val="-22422710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65D9346E" w14:textId="77777777" w:rsidTr="0066621E">
        <w:tc>
          <w:tcPr>
            <w:tcW w:w="0" w:type="auto"/>
            <w:shd w:val="clear" w:color="auto" w:fill="auto"/>
          </w:tcPr>
          <w:p w14:paraId="6CE332EB" w14:textId="77777777" w:rsidR="000A5193" w:rsidRDefault="00000000" w:rsidP="00E6499B">
            <w:sdt>
              <w:sdtPr>
                <w:rPr>
                  <w:b/>
                  <w:bCs/>
                </w:rPr>
                <w:id w:val="-193018956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32545EC" w14:textId="77777777" w:rsidR="000A5193" w:rsidRDefault="00000000" w:rsidP="00E6499B">
            <w:sdt>
              <w:sdtPr>
                <w:rPr>
                  <w:b/>
                  <w:bCs/>
                </w:rPr>
                <w:id w:val="-103850700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7F865F2" w14:textId="77777777" w:rsidR="000A5193" w:rsidRDefault="00000000" w:rsidP="00E6499B">
            <w:sdt>
              <w:sdtPr>
                <w:rPr>
                  <w:b/>
                  <w:bCs/>
                </w:rPr>
                <w:id w:val="-20842208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F6BCE60" w14:textId="77777777" w:rsidR="000A5193" w:rsidRDefault="00000000" w:rsidP="00E6499B">
            <w:sdt>
              <w:sdtPr>
                <w:rPr>
                  <w:b/>
                  <w:bCs/>
                </w:rPr>
                <w:id w:val="-154012105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4BF4372C" w14:textId="77777777" w:rsidTr="0066621E">
        <w:tc>
          <w:tcPr>
            <w:tcW w:w="0" w:type="auto"/>
            <w:gridSpan w:val="4"/>
          </w:tcPr>
          <w:p w14:paraId="58BD4E08"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71675C39"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2549F650"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217B1B6E"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0AD7FF90"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1B73FE6C" w14:textId="543FD378"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8126ED">
              <w:br/>
            </w:r>
            <w:r w:rsidR="008126ED">
              <w:br/>
            </w:r>
            <w:r w:rsidR="008126ED">
              <w:br/>
            </w:r>
          </w:p>
        </w:tc>
      </w:tr>
      <w:tr w:rsidR="000A5193" w14:paraId="4B76B6AB" w14:textId="77777777" w:rsidTr="0066621E">
        <w:tc>
          <w:tcPr>
            <w:tcW w:w="0" w:type="auto"/>
            <w:gridSpan w:val="4"/>
            <w:shd w:val="clear" w:color="auto" w:fill="D9D9D9" w:themeFill="background1" w:themeFillShade="D9"/>
          </w:tcPr>
          <w:p w14:paraId="72F566D4" w14:textId="77777777" w:rsidR="000A5193" w:rsidRDefault="000A5193" w:rsidP="009941A9">
            <w:pPr>
              <w:tabs>
                <w:tab w:val="left" w:pos="2436"/>
              </w:tabs>
              <w:jc w:val="center"/>
            </w:pPr>
            <w:r w:rsidRPr="009941A9">
              <w:rPr>
                <w:b/>
                <w:bCs/>
                <w:sz w:val="36"/>
                <w:szCs w:val="36"/>
              </w:rPr>
              <w:lastRenderedPageBreak/>
              <w:t>Risk Matrix</w:t>
            </w:r>
          </w:p>
        </w:tc>
      </w:tr>
      <w:tr w:rsidR="000A5193" w14:paraId="6012E33D" w14:textId="77777777" w:rsidTr="0066621E">
        <w:tc>
          <w:tcPr>
            <w:tcW w:w="0" w:type="auto"/>
            <w:gridSpan w:val="4"/>
          </w:tcPr>
          <w:p w14:paraId="244AAE71" w14:textId="77777777" w:rsidR="000A5193" w:rsidRDefault="000A5193" w:rsidP="006A2BEF">
            <w:pPr>
              <w:tabs>
                <w:tab w:val="left" w:pos="2436"/>
              </w:tabs>
            </w:pPr>
            <w:r w:rsidRPr="00B45425">
              <w:rPr>
                <w:b/>
                <w:bCs/>
                <w:noProof/>
              </w:rPr>
              <w:drawing>
                <wp:anchor distT="0" distB="0" distL="114300" distR="114300" simplePos="0" relativeHeight="251658257" behindDoc="0" locked="0" layoutInCell="1" allowOverlap="1" wp14:anchorId="16D53735" wp14:editId="00A4DE74">
                  <wp:simplePos x="0" y="0"/>
                  <wp:positionH relativeFrom="margin">
                    <wp:posOffset>-65405</wp:posOffset>
                  </wp:positionH>
                  <wp:positionV relativeFrom="paragraph">
                    <wp:posOffset>99695</wp:posOffset>
                  </wp:positionV>
                  <wp:extent cx="5723255" cy="3182620"/>
                  <wp:effectExtent l="0" t="0" r="0" b="0"/>
                  <wp:wrapSquare wrapText="bothSides"/>
                  <wp:docPr id="1209422714" name="Picture 120942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778A603B" w14:textId="77777777" w:rsidTr="0066621E">
        <w:tc>
          <w:tcPr>
            <w:tcW w:w="0" w:type="auto"/>
            <w:gridSpan w:val="4"/>
            <w:shd w:val="clear" w:color="auto" w:fill="D9D9D9" w:themeFill="background1" w:themeFillShade="D9"/>
          </w:tcPr>
          <w:p w14:paraId="4FA49238"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5A1CB17C" w14:textId="77777777" w:rsidTr="0066621E">
        <w:tc>
          <w:tcPr>
            <w:tcW w:w="0" w:type="auto"/>
            <w:gridSpan w:val="4"/>
          </w:tcPr>
          <w:p w14:paraId="129ABB3C" w14:textId="77777777" w:rsidR="000A5193" w:rsidRDefault="000A5193" w:rsidP="000A5193">
            <w:pPr>
              <w:pStyle w:val="ListParagraph"/>
              <w:numPr>
                <w:ilvl w:val="0"/>
                <w:numId w:val="2"/>
              </w:numPr>
              <w:tabs>
                <w:tab w:val="left" w:pos="2436"/>
              </w:tabs>
            </w:pPr>
            <w:r>
              <w:t>Eradication: The hazard is removed altogether.</w:t>
            </w:r>
          </w:p>
          <w:p w14:paraId="550DB3C1"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09B5CD7B"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1E989D69"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5FDB81AF"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030B0DCA" w14:textId="77777777" w:rsidR="000A5193" w:rsidRPr="00B45425" w:rsidRDefault="000A5193" w:rsidP="006A2BEF">
            <w:pPr>
              <w:tabs>
                <w:tab w:val="left" w:pos="2436"/>
              </w:tabs>
              <w:rPr>
                <w:b/>
                <w:bCs/>
              </w:rPr>
            </w:pPr>
          </w:p>
        </w:tc>
      </w:tr>
    </w:tbl>
    <w:p w14:paraId="19D1B73F" w14:textId="77777777" w:rsidR="000A5193" w:rsidRDefault="000A5193"/>
    <w:tbl>
      <w:tblPr>
        <w:tblStyle w:val="TableGrid"/>
        <w:tblW w:w="0" w:type="auto"/>
        <w:tblLook w:val="04A0" w:firstRow="1" w:lastRow="0" w:firstColumn="1" w:lastColumn="0" w:noHBand="0" w:noVBand="1"/>
      </w:tblPr>
      <w:tblGrid>
        <w:gridCol w:w="2151"/>
        <w:gridCol w:w="2141"/>
        <w:gridCol w:w="2996"/>
        <w:gridCol w:w="1728"/>
      </w:tblGrid>
      <w:tr w:rsidR="000A5193" w14:paraId="0DB12E1E" w14:textId="77777777" w:rsidTr="0D442D2E">
        <w:tc>
          <w:tcPr>
            <w:tcW w:w="3487" w:type="dxa"/>
            <w:shd w:val="clear" w:color="auto" w:fill="D9D9D9" w:themeFill="background1" w:themeFillShade="D9"/>
          </w:tcPr>
          <w:p w14:paraId="1D6FA429" w14:textId="77777777" w:rsidR="000A5193" w:rsidRDefault="000A5193" w:rsidP="0D442D2E">
            <w:pPr>
              <w:jc w:val="cente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5EF97C2E"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241DCEE6"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26970D65" w14:textId="77777777" w:rsidR="000A5193" w:rsidRPr="003170AE" w:rsidRDefault="000A5193" w:rsidP="0D442D2E">
            <w:pPr>
              <w:widowControl w:val="0"/>
              <w:autoSpaceDE w:val="0"/>
              <w:autoSpaceDN w:val="0"/>
              <w:adjustRightInd w:val="0"/>
              <w:spacing w:before="75"/>
              <w:ind w:left="108" w:right="-20"/>
              <w:jc w:val="center"/>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0BE9AC3E"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1E81841E" w14:textId="77777777" w:rsidR="000A5193" w:rsidRPr="003170AE" w:rsidRDefault="000A5193" w:rsidP="0D442D2E">
            <w:pPr>
              <w:widowControl w:val="0"/>
              <w:autoSpaceDE w:val="0"/>
              <w:autoSpaceDN w:val="0"/>
              <w:adjustRightInd w:val="0"/>
              <w:spacing w:before="75"/>
              <w:ind w:left="108" w:right="-20"/>
              <w:jc w:val="center"/>
              <w:rPr>
                <w:rFonts w:ascii="Arial" w:hAnsi="Arial" w:cs="Arial"/>
                <w:b/>
                <w:bCs/>
                <w:color w:val="231F20"/>
                <w:sz w:val="18"/>
                <w:szCs w:val="18"/>
              </w:rPr>
            </w:pPr>
            <w:r w:rsidRPr="0D442D2E">
              <w:rPr>
                <w:rFonts w:ascii="Arial" w:hAnsi="Arial" w:cs="Arial"/>
                <w:b/>
                <w:bCs/>
                <w:color w:val="231F20"/>
                <w:sz w:val="18"/>
                <w:szCs w:val="18"/>
              </w:rPr>
              <w:t>Resulting Risk Rating</w:t>
            </w:r>
          </w:p>
          <w:p w14:paraId="69B63236" w14:textId="77777777" w:rsidR="000A5193" w:rsidRDefault="000A5193" w:rsidP="0D442D2E">
            <w:pPr>
              <w:jc w:val="center"/>
              <w:rPr>
                <w:rFonts w:ascii="Arial" w:hAnsi="Arial" w:cs="Arial"/>
                <w:sz w:val="18"/>
                <w:szCs w:val="18"/>
              </w:rPr>
            </w:pPr>
            <w:r w:rsidRPr="0D442D2E">
              <w:rPr>
                <w:rFonts w:ascii="Arial" w:hAnsi="Arial" w:cs="Arial"/>
                <w:color w:val="231F20"/>
                <w:sz w:val="18"/>
                <w:szCs w:val="18"/>
              </w:rPr>
              <w:t>(After instating control measures)</w:t>
            </w:r>
          </w:p>
        </w:tc>
      </w:tr>
      <w:tr w:rsidR="000A5193" w14:paraId="1AAFBADC" w14:textId="77777777" w:rsidTr="0D442D2E">
        <w:tc>
          <w:tcPr>
            <w:tcW w:w="3487" w:type="dxa"/>
            <w:shd w:val="clear" w:color="auto" w:fill="D9D9D9" w:themeFill="background1" w:themeFillShade="D9"/>
          </w:tcPr>
          <w:p w14:paraId="6142E8F9"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5EF07B83"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4ABF2F60" w14:textId="77777777" w:rsidR="000A5193" w:rsidRDefault="000A5193" w:rsidP="0D442D2E">
            <w:pPr>
              <w:jc w:val="cente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23894719"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64796006" w14:textId="77777777"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1F65AD22" w14:textId="77777777" w:rsidR="000A5193" w:rsidRDefault="000A5193" w:rsidP="00311160">
            <w:pPr>
              <w:jc w:val="center"/>
              <w:rPr>
                <w:rFonts w:ascii="Arial" w:hAnsi="Arial" w:cs="Arial"/>
                <w:sz w:val="18"/>
                <w:szCs w:val="18"/>
              </w:rPr>
            </w:pPr>
            <w:r w:rsidRPr="003170AE">
              <w:rPr>
                <w:rFonts w:ascii="Arial" w:hAnsi="Arial" w:cs="Arial"/>
                <w:color w:val="231F20"/>
                <w:sz w:val="18"/>
                <w:szCs w:val="18"/>
              </w:rPr>
              <w:t>Low</w:t>
            </w:r>
          </w:p>
        </w:tc>
      </w:tr>
      <w:tr w:rsidR="000A5193" w14:paraId="05232ED7" w14:textId="77777777" w:rsidTr="00C52932">
        <w:tc>
          <w:tcPr>
            <w:tcW w:w="3487" w:type="dxa"/>
            <w:shd w:val="clear" w:color="auto" w:fill="auto"/>
          </w:tcPr>
          <w:p w14:paraId="62A044AA" w14:textId="77777777" w:rsidR="000A5193" w:rsidRPr="003170AE" w:rsidRDefault="000A5193" w:rsidP="00311160">
            <w:pPr>
              <w:rPr>
                <w:rFonts w:ascii="Arial" w:hAnsi="Arial" w:cs="Arial"/>
                <w:color w:val="231F20"/>
                <w:sz w:val="18"/>
                <w:szCs w:val="18"/>
              </w:rPr>
            </w:pPr>
            <w:proofErr w:type="gramStart"/>
            <w:r>
              <w:t>All natural</w:t>
            </w:r>
            <w:proofErr w:type="gramEnd"/>
            <w:r>
              <w:t xml:space="preserve"> area restoration works in remote location or as individual in the field.</w:t>
            </w:r>
          </w:p>
        </w:tc>
        <w:tc>
          <w:tcPr>
            <w:tcW w:w="3487" w:type="dxa"/>
            <w:shd w:val="clear" w:color="auto" w:fill="auto"/>
          </w:tcPr>
          <w:p w14:paraId="3977172F" w14:textId="77777777" w:rsidR="000A5193" w:rsidRDefault="000A5193" w:rsidP="00311160">
            <w:r>
              <w:rPr>
                <w:rFonts w:ascii="Symbol" w:eastAsia="Symbol" w:hAnsi="Symbol" w:cs="Symbol"/>
              </w:rPr>
              <w:t>·</w:t>
            </w:r>
            <w:r>
              <w:t xml:space="preserve"> Becoming lost. </w:t>
            </w:r>
          </w:p>
          <w:p w14:paraId="28C12F5B" w14:textId="77777777" w:rsidR="000A5193" w:rsidRDefault="000A5193" w:rsidP="00311160">
            <w:r>
              <w:rPr>
                <w:rFonts w:ascii="Symbol" w:eastAsia="Symbol" w:hAnsi="Symbol" w:cs="Symbol"/>
              </w:rPr>
              <w:t>·</w:t>
            </w:r>
            <w:r>
              <w:t xml:space="preserve"> Dehydration </w:t>
            </w:r>
          </w:p>
          <w:p w14:paraId="16428243" w14:textId="77777777" w:rsidR="000A5193" w:rsidRDefault="000A5193" w:rsidP="00311160">
            <w:r>
              <w:rPr>
                <w:rFonts w:ascii="Symbol" w:eastAsia="Symbol" w:hAnsi="Symbol" w:cs="Symbol"/>
              </w:rPr>
              <w:t>·</w:t>
            </w:r>
            <w:r>
              <w:t xml:space="preserve"> Loss of commutation </w:t>
            </w:r>
          </w:p>
          <w:p w14:paraId="108C13C4" w14:textId="77777777" w:rsidR="000A5193" w:rsidRDefault="000A5193" w:rsidP="00311160">
            <w:r>
              <w:rPr>
                <w:rFonts w:ascii="Symbol" w:eastAsia="Symbol" w:hAnsi="Symbol" w:cs="Symbol"/>
              </w:rPr>
              <w:t>·</w:t>
            </w:r>
            <w:r>
              <w:t xml:space="preserve"> Difficult to get immediate rescue or attendance of emergency services. </w:t>
            </w:r>
          </w:p>
          <w:p w14:paraId="68DF0E5B" w14:textId="77777777" w:rsidR="000A5193" w:rsidRPr="003170AE" w:rsidRDefault="000A5193" w:rsidP="00311160">
            <w:pPr>
              <w:rPr>
                <w:rFonts w:ascii="Arial" w:hAnsi="Arial" w:cs="Arial"/>
                <w:color w:val="231F20"/>
                <w:sz w:val="18"/>
                <w:szCs w:val="18"/>
              </w:rPr>
            </w:pPr>
            <w:r>
              <w:rPr>
                <w:rFonts w:ascii="Symbol" w:eastAsia="Symbol" w:hAnsi="Symbol" w:cs="Symbol"/>
              </w:rPr>
              <w:lastRenderedPageBreak/>
              <w:t>·</w:t>
            </w:r>
            <w:r>
              <w:t xml:space="preserve"> Emergency plans</w:t>
            </w:r>
          </w:p>
        </w:tc>
        <w:tc>
          <w:tcPr>
            <w:tcW w:w="3487" w:type="dxa"/>
            <w:shd w:val="clear" w:color="auto" w:fill="auto"/>
          </w:tcPr>
          <w:p w14:paraId="5036B630" w14:textId="77777777" w:rsidR="000A5193" w:rsidRDefault="000A5193" w:rsidP="00311160">
            <w:r>
              <w:rPr>
                <w:rFonts w:ascii="Symbol" w:eastAsia="Symbol" w:hAnsi="Symbol" w:cs="Symbol"/>
              </w:rPr>
              <w:lastRenderedPageBreak/>
              <w:t>·</w:t>
            </w:r>
            <w:r>
              <w:t xml:space="preserve"> Ensure all staff are familiar with site and have communication devices available for </w:t>
            </w:r>
            <w:proofErr w:type="gramStart"/>
            <w:r>
              <w:t>emergences</w:t>
            </w:r>
            <w:proofErr w:type="gramEnd"/>
            <w:r>
              <w:t xml:space="preserve"> </w:t>
            </w:r>
          </w:p>
          <w:p w14:paraId="5DF83650" w14:textId="77777777" w:rsidR="000A5193" w:rsidRDefault="000A5193" w:rsidP="00311160">
            <w:r>
              <w:rPr>
                <w:rFonts w:ascii="Symbol" w:eastAsia="Symbol" w:hAnsi="Symbol" w:cs="Symbol"/>
              </w:rPr>
              <w:t>·</w:t>
            </w:r>
            <w:r>
              <w:t xml:space="preserve"> Ensure plenty of drinking water available and is close by. Ensure minimum 3L per person for an </w:t>
            </w:r>
            <w:proofErr w:type="gramStart"/>
            <w:r>
              <w:t>8 hour</w:t>
            </w:r>
            <w:proofErr w:type="gramEnd"/>
            <w:r>
              <w:t xml:space="preserve"> shift. </w:t>
            </w:r>
          </w:p>
          <w:p w14:paraId="164883F7" w14:textId="77777777" w:rsidR="000A5193" w:rsidRDefault="000A5193" w:rsidP="00311160">
            <w:r>
              <w:rPr>
                <w:rFonts w:ascii="Symbol" w:eastAsia="Symbol" w:hAnsi="Symbol" w:cs="Symbol"/>
              </w:rPr>
              <w:lastRenderedPageBreak/>
              <w:t>·</w:t>
            </w:r>
            <w:r>
              <w:t xml:space="preserve"> Consult with emergency services about possible rescue scenarios and what would be involved. </w:t>
            </w:r>
          </w:p>
          <w:p w14:paraId="76FB5998" w14:textId="77777777" w:rsidR="000A5193" w:rsidRDefault="000A5193" w:rsidP="00311160">
            <w:r>
              <w:rPr>
                <w:rFonts w:ascii="Symbol" w:eastAsia="Symbol" w:hAnsi="Symbol" w:cs="Symbol"/>
              </w:rPr>
              <w:t>·</w:t>
            </w:r>
            <w:r>
              <w:t xml:space="preserve"> Provide vehicles, equipment, tools and communications equipment suitable for use in the </w:t>
            </w:r>
            <w:proofErr w:type="gramStart"/>
            <w:r>
              <w:t>terrain</w:t>
            </w:r>
            <w:proofErr w:type="gramEnd"/>
          </w:p>
          <w:p w14:paraId="23A90545" w14:textId="77777777" w:rsidR="000A5193" w:rsidRDefault="000A5193" w:rsidP="00311160">
            <w:r>
              <w:rPr>
                <w:rFonts w:ascii="Symbol" w:eastAsia="Symbol" w:hAnsi="Symbol" w:cs="Symbol"/>
              </w:rPr>
              <w:t>·</w:t>
            </w:r>
            <w:r>
              <w:t xml:space="preserve"> Workers will ensure that all necessary safety equipment is on hand prior to starting work, including a portable first aid kit with a pressure bandage. </w:t>
            </w:r>
          </w:p>
          <w:p w14:paraId="263BF505"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Source suitable back-up power sources for the location. (generator) </w:t>
            </w:r>
            <w:r>
              <w:rPr>
                <w:rFonts w:ascii="Symbol" w:eastAsia="Symbol" w:hAnsi="Symbol" w:cs="Symbol"/>
              </w:rPr>
              <w:t>·</w:t>
            </w:r>
            <w:r>
              <w:t xml:space="preserve"> Conduct toolbox talk in the morning to review emergency plan</w:t>
            </w:r>
          </w:p>
        </w:tc>
        <w:tc>
          <w:tcPr>
            <w:tcW w:w="3487" w:type="dxa"/>
            <w:shd w:val="clear" w:color="auto" w:fill="auto"/>
          </w:tcPr>
          <w:p w14:paraId="65338932" w14:textId="1942286A"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C963BB5" w14:textId="77777777" w:rsidTr="0D442D2E">
        <w:tc>
          <w:tcPr>
            <w:tcW w:w="3487" w:type="dxa"/>
            <w:shd w:val="clear" w:color="auto" w:fill="auto"/>
          </w:tcPr>
          <w:p w14:paraId="31C8A242" w14:textId="77777777" w:rsidR="000A5193" w:rsidRPr="003170AE" w:rsidRDefault="000A5193" w:rsidP="00311160">
            <w:pPr>
              <w:rPr>
                <w:rFonts w:ascii="Arial" w:hAnsi="Arial" w:cs="Arial"/>
                <w:color w:val="231F20"/>
                <w:sz w:val="18"/>
                <w:szCs w:val="18"/>
              </w:rPr>
            </w:pPr>
            <w:r>
              <w:t>Working Alone</w:t>
            </w:r>
          </w:p>
        </w:tc>
        <w:tc>
          <w:tcPr>
            <w:tcW w:w="3487" w:type="dxa"/>
            <w:shd w:val="clear" w:color="auto" w:fill="auto"/>
          </w:tcPr>
          <w:p w14:paraId="790581A2" w14:textId="77777777" w:rsidR="000A5193" w:rsidRDefault="000A5193" w:rsidP="00311160">
            <w:r>
              <w:rPr>
                <w:rFonts w:ascii="Symbol" w:eastAsia="Symbol" w:hAnsi="Symbol" w:cs="Symbol"/>
              </w:rPr>
              <w:t>·</w:t>
            </w:r>
            <w:r>
              <w:t xml:space="preserve"> Potential injury </w:t>
            </w:r>
          </w:p>
          <w:p w14:paraId="634B24E0" w14:textId="77777777" w:rsidR="000A5193" w:rsidRDefault="000A5193" w:rsidP="00311160">
            <w:r>
              <w:rPr>
                <w:rFonts w:ascii="Symbol" w:eastAsia="Symbol" w:hAnsi="Symbol" w:cs="Symbol"/>
              </w:rPr>
              <w:t>·</w:t>
            </w:r>
            <w:r>
              <w:t xml:space="preserve"> Steep slopes </w:t>
            </w:r>
          </w:p>
          <w:p w14:paraId="54D29D7C" w14:textId="77777777" w:rsidR="000A5193" w:rsidRDefault="000A5193" w:rsidP="00311160">
            <w:r>
              <w:rPr>
                <w:rFonts w:ascii="Symbol" w:eastAsia="Symbol" w:hAnsi="Symbol" w:cs="Symbol"/>
              </w:rPr>
              <w:t>·</w:t>
            </w:r>
            <w:r>
              <w:t xml:space="preserve"> Communication </w:t>
            </w:r>
          </w:p>
          <w:p w14:paraId="2EF07E68" w14:textId="77777777" w:rsidR="000A5193" w:rsidRDefault="000A5193" w:rsidP="00311160">
            <w:r>
              <w:rPr>
                <w:rFonts w:ascii="Symbol" w:eastAsia="Symbol" w:hAnsi="Symbol" w:cs="Symbol"/>
              </w:rPr>
              <w:t>·</w:t>
            </w:r>
            <w:r>
              <w:t xml:space="preserve"> Animals, </w:t>
            </w:r>
            <w:proofErr w:type="gramStart"/>
            <w:r>
              <w:t>insects</w:t>
            </w:r>
            <w:proofErr w:type="gramEnd"/>
            <w:r>
              <w:t xml:space="preserve"> or reptile bites </w:t>
            </w:r>
          </w:p>
          <w:p w14:paraId="5B2E25E2" w14:textId="77777777" w:rsidR="000A5193" w:rsidRDefault="000A5193" w:rsidP="00311160">
            <w:r>
              <w:rPr>
                <w:rFonts w:ascii="Symbol" w:eastAsia="Symbol" w:hAnsi="Symbol" w:cs="Symbol"/>
              </w:rPr>
              <w:t>·</w:t>
            </w:r>
            <w:r>
              <w:t xml:space="preserve"> Personnel security </w:t>
            </w:r>
          </w:p>
          <w:p w14:paraId="14704198" w14:textId="77777777" w:rsidR="000A5193" w:rsidRDefault="000A5193" w:rsidP="00311160">
            <w:r>
              <w:rPr>
                <w:rFonts w:ascii="Symbol" w:eastAsia="Symbol" w:hAnsi="Symbol" w:cs="Symbol"/>
              </w:rPr>
              <w:t>·</w:t>
            </w:r>
            <w:r>
              <w:t xml:space="preserve"> Fatigue </w:t>
            </w:r>
          </w:p>
          <w:p w14:paraId="31912CAD"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First Aid</w:t>
            </w:r>
          </w:p>
        </w:tc>
        <w:tc>
          <w:tcPr>
            <w:tcW w:w="3487" w:type="dxa"/>
            <w:shd w:val="clear" w:color="auto" w:fill="auto"/>
          </w:tcPr>
          <w:p w14:paraId="296BB520" w14:textId="77777777" w:rsidR="000A5193" w:rsidRDefault="000A5193" w:rsidP="00311160">
            <w:r>
              <w:rPr>
                <w:rFonts w:ascii="Symbol" w:eastAsia="Symbol" w:hAnsi="Symbol" w:cs="Symbol"/>
              </w:rPr>
              <w:t>·</w:t>
            </w:r>
            <w:r>
              <w:t xml:space="preserve"> Workers will assess each identified hazard for associated risks and implement all possible action to complete activities safely prior to proceeding with NRM activities. </w:t>
            </w:r>
          </w:p>
          <w:p w14:paraId="24106305" w14:textId="77777777" w:rsidR="000A5193" w:rsidRDefault="000A5193" w:rsidP="00311160">
            <w:r>
              <w:rPr>
                <w:rFonts w:ascii="Symbol" w:eastAsia="Symbol" w:hAnsi="Symbol" w:cs="Symbol"/>
              </w:rPr>
              <w:t>·</w:t>
            </w:r>
            <w:r>
              <w:t xml:space="preserve"> Establish what a reasonable time is for the crew to be alone given the circumstances. </w:t>
            </w:r>
          </w:p>
          <w:p w14:paraId="23B37ADA" w14:textId="77777777" w:rsidR="000A5193" w:rsidRDefault="000A5193" w:rsidP="00311160">
            <w:r>
              <w:rPr>
                <w:rFonts w:ascii="Symbol" w:eastAsia="Symbol" w:hAnsi="Symbol" w:cs="Symbol"/>
              </w:rPr>
              <w:t>·</w:t>
            </w:r>
            <w:r>
              <w:t xml:space="preserve"> Workers will implement a process for notification of planned field activities with a colleague or other associate, including notification of site location and planned time of return to their base. </w:t>
            </w:r>
          </w:p>
          <w:p w14:paraId="377CD456" w14:textId="77777777" w:rsidR="000A5193" w:rsidRDefault="000A5193" w:rsidP="00311160">
            <w:r>
              <w:rPr>
                <w:rFonts w:ascii="Symbol" w:eastAsia="Symbol" w:hAnsi="Symbol" w:cs="Symbol"/>
              </w:rPr>
              <w:t>·</w:t>
            </w:r>
            <w:r>
              <w:t xml:space="preserve"> Avoid work at risky times of day (such as when the circadian rhythm wants the body to sleep). </w:t>
            </w:r>
          </w:p>
          <w:p w14:paraId="4AEACA99" w14:textId="77777777" w:rsidR="000A5193" w:rsidRDefault="000A5193" w:rsidP="00311160">
            <w:r>
              <w:rPr>
                <w:rFonts w:ascii="Symbol" w:eastAsia="Symbol" w:hAnsi="Symbol" w:cs="Symbol"/>
              </w:rPr>
              <w:t>·</w:t>
            </w:r>
            <w:r>
              <w:t xml:space="preserve"> Avoid work at certain times relating to climatic conditions (such as heat, cold, storms). Where possible avoid these conditions. </w:t>
            </w:r>
          </w:p>
          <w:p w14:paraId="2C6B23E1" w14:textId="77777777" w:rsidR="000A5193" w:rsidRDefault="000A5193" w:rsidP="00311160">
            <w:r>
              <w:rPr>
                <w:rFonts w:ascii="Symbol" w:eastAsia="Symbol" w:hAnsi="Symbol" w:cs="Symbol"/>
              </w:rPr>
              <w:lastRenderedPageBreak/>
              <w:t>·</w:t>
            </w:r>
            <w:r>
              <w:t xml:space="preserve"> Ensure machinery/tools/equipment are maintained to manufacturers’ specifications. </w:t>
            </w:r>
          </w:p>
          <w:p w14:paraId="254C2F7A"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It may be necessary to provide accommodation for workers to rest before embarking on a long journey. </w:t>
            </w:r>
            <w:r>
              <w:rPr>
                <w:rFonts w:ascii="Symbol" w:eastAsia="Symbol" w:hAnsi="Symbol" w:cs="Symbol"/>
              </w:rPr>
              <w:t>·</w:t>
            </w:r>
            <w:r>
              <w:t xml:space="preserve"> Changes to routine or timing when transporting valuables or when undertaking routine and scheduled activities</w:t>
            </w:r>
          </w:p>
        </w:tc>
        <w:tc>
          <w:tcPr>
            <w:tcW w:w="3487" w:type="dxa"/>
            <w:shd w:val="clear" w:color="auto" w:fill="auto"/>
          </w:tcPr>
          <w:p w14:paraId="76C632C2" w14:textId="1A15222F"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5009F363" w14:textId="77777777" w:rsidTr="0D442D2E">
        <w:tc>
          <w:tcPr>
            <w:tcW w:w="3487" w:type="dxa"/>
            <w:shd w:val="clear" w:color="auto" w:fill="auto"/>
          </w:tcPr>
          <w:p w14:paraId="1A7D52B7" w14:textId="77777777" w:rsidR="000A5193" w:rsidRPr="003170AE" w:rsidRDefault="000A5193" w:rsidP="00311160">
            <w:pPr>
              <w:rPr>
                <w:rFonts w:ascii="Arial" w:hAnsi="Arial" w:cs="Arial"/>
                <w:color w:val="231F20"/>
                <w:sz w:val="18"/>
                <w:szCs w:val="18"/>
              </w:rPr>
            </w:pPr>
            <w:r>
              <w:t>Environmental Considerations</w:t>
            </w:r>
          </w:p>
        </w:tc>
        <w:tc>
          <w:tcPr>
            <w:tcW w:w="3487" w:type="dxa"/>
            <w:shd w:val="clear" w:color="auto" w:fill="auto"/>
          </w:tcPr>
          <w:p w14:paraId="54DB06A7" w14:textId="77777777" w:rsidR="000A5193" w:rsidRDefault="000A5193" w:rsidP="00311160">
            <w:r>
              <w:rPr>
                <w:rFonts w:ascii="Symbol" w:eastAsia="Symbol" w:hAnsi="Symbol" w:cs="Symbol"/>
              </w:rPr>
              <w:t>·</w:t>
            </w:r>
            <w:r>
              <w:t xml:space="preserve"> Exposure to extreme hot or cold environments</w:t>
            </w:r>
          </w:p>
          <w:p w14:paraId="719B1C24" w14:textId="77777777" w:rsidR="000A5193" w:rsidRDefault="000A5193" w:rsidP="00311160">
            <w:r>
              <w:rPr>
                <w:rFonts w:ascii="Symbol" w:eastAsia="Symbol" w:hAnsi="Symbol" w:cs="Symbol"/>
              </w:rPr>
              <w:t>·</w:t>
            </w:r>
            <w:r>
              <w:t xml:space="preserve"> Heat stress and dehydration in hot climates and the risk of hypothermia in cold climates. </w:t>
            </w:r>
          </w:p>
          <w:p w14:paraId="66938B5C"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Conditions change rapidly such as storms, </w:t>
            </w:r>
            <w:proofErr w:type="gramStart"/>
            <w:r>
              <w:t>snow storms</w:t>
            </w:r>
            <w:proofErr w:type="gramEnd"/>
            <w:r>
              <w:t>, sand storms, flooding</w:t>
            </w:r>
          </w:p>
        </w:tc>
        <w:tc>
          <w:tcPr>
            <w:tcW w:w="3487" w:type="dxa"/>
            <w:shd w:val="clear" w:color="auto" w:fill="auto"/>
          </w:tcPr>
          <w:p w14:paraId="4556330B" w14:textId="77777777" w:rsidR="000A5193" w:rsidRDefault="000A5193" w:rsidP="00311160">
            <w:r>
              <w:rPr>
                <w:rFonts w:ascii="Symbol" w:eastAsia="Symbol" w:hAnsi="Symbol" w:cs="Symbol"/>
              </w:rPr>
              <w:t>·</w:t>
            </w:r>
            <w:r>
              <w:t xml:space="preserve"> Workers will check prevailing and expected weather conditions prior to leaving their </w:t>
            </w:r>
            <w:proofErr w:type="gramStart"/>
            <w:r>
              <w:t>base, and</w:t>
            </w:r>
            <w:proofErr w:type="gramEnd"/>
            <w:r>
              <w:t xml:space="preserve"> remain alert to changing weather conditions in the field. </w:t>
            </w:r>
          </w:p>
          <w:p w14:paraId="16F1190C" w14:textId="77777777" w:rsidR="000A5193" w:rsidRDefault="000A5193" w:rsidP="00311160">
            <w:r>
              <w:rPr>
                <w:rFonts w:ascii="Symbol" w:eastAsia="Symbol" w:hAnsi="Symbol" w:cs="Symbol"/>
              </w:rPr>
              <w:t>·</w:t>
            </w:r>
            <w:r>
              <w:t xml:space="preserve"> Plan and manage field work to limit exposure to extremes of UV radiation, </w:t>
            </w:r>
            <w:proofErr w:type="gramStart"/>
            <w:r>
              <w:t>weather</w:t>
            </w:r>
            <w:proofErr w:type="gramEnd"/>
            <w:r>
              <w:t xml:space="preserve"> and temperature. </w:t>
            </w:r>
            <w:r>
              <w:rPr>
                <w:rFonts w:ascii="Symbol" w:eastAsia="Symbol" w:hAnsi="Symbol" w:cs="Symbol"/>
              </w:rPr>
              <w:t>·</w:t>
            </w:r>
            <w:r>
              <w:t xml:space="preserve"> Consider scheduling outdoor work for early morning and late afternoons in harsh environments, where appropriate. </w:t>
            </w:r>
          </w:p>
          <w:p w14:paraId="3A5A91FD" w14:textId="77777777" w:rsidR="000A5193" w:rsidRDefault="000A5193" w:rsidP="00311160">
            <w:r>
              <w:rPr>
                <w:rFonts w:ascii="Symbol" w:eastAsia="Symbol" w:hAnsi="Symbol" w:cs="Symbol"/>
              </w:rPr>
              <w:t>·</w:t>
            </w:r>
            <w:r>
              <w:t xml:space="preserve"> Take frequent breaks when working in extreme temperatures. </w:t>
            </w:r>
          </w:p>
          <w:p w14:paraId="3F9F6C54" w14:textId="77777777" w:rsidR="000A5193" w:rsidRDefault="000A5193" w:rsidP="00311160">
            <w:r>
              <w:rPr>
                <w:rFonts w:ascii="Symbol" w:eastAsia="Symbol" w:hAnsi="Symbol" w:cs="Symbol"/>
              </w:rPr>
              <w:t>·</w:t>
            </w:r>
            <w:r>
              <w:t xml:space="preserve"> Dress appropriately for the conditions. Obtain weather forecasts to see what the chances are of irregular </w:t>
            </w:r>
            <w:proofErr w:type="gramStart"/>
            <w:r>
              <w:t>weather</w:t>
            </w:r>
            <w:proofErr w:type="gramEnd"/>
            <w:r>
              <w:t xml:space="preserve"> </w:t>
            </w:r>
          </w:p>
          <w:p w14:paraId="620BAF0D"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Cease field activities and proceed to a safe area if bushfire, electrical storm, </w:t>
            </w:r>
            <w:proofErr w:type="gramStart"/>
            <w:r>
              <w:t>wind</w:t>
            </w:r>
            <w:proofErr w:type="gramEnd"/>
            <w:r>
              <w:t xml:space="preserve"> or heavy rain threatens.</w:t>
            </w:r>
          </w:p>
        </w:tc>
        <w:tc>
          <w:tcPr>
            <w:tcW w:w="3487" w:type="dxa"/>
            <w:shd w:val="clear" w:color="auto" w:fill="auto"/>
          </w:tcPr>
          <w:p w14:paraId="75476C12" w14:textId="37CD16FA"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D2C0554" w14:textId="77777777" w:rsidTr="0D442D2E">
        <w:tc>
          <w:tcPr>
            <w:tcW w:w="3487" w:type="dxa"/>
            <w:shd w:val="clear" w:color="auto" w:fill="auto"/>
          </w:tcPr>
          <w:p w14:paraId="28CAF8C1" w14:textId="77777777" w:rsidR="000A5193" w:rsidRPr="003170AE" w:rsidRDefault="000A5193" w:rsidP="00311160">
            <w:pPr>
              <w:rPr>
                <w:rFonts w:ascii="Arial" w:hAnsi="Arial" w:cs="Arial"/>
                <w:color w:val="231F20"/>
                <w:sz w:val="18"/>
                <w:szCs w:val="18"/>
              </w:rPr>
            </w:pPr>
            <w:r>
              <w:t>While away Accommodation</w:t>
            </w:r>
          </w:p>
        </w:tc>
        <w:tc>
          <w:tcPr>
            <w:tcW w:w="3487" w:type="dxa"/>
            <w:shd w:val="clear" w:color="auto" w:fill="auto"/>
          </w:tcPr>
          <w:p w14:paraId="0DB5CB26" w14:textId="77777777" w:rsidR="000A5193" w:rsidRDefault="000A5193" w:rsidP="00311160">
            <w:r>
              <w:rPr>
                <w:rFonts w:ascii="Symbol" w:eastAsia="Symbol" w:hAnsi="Symbol" w:cs="Symbol"/>
              </w:rPr>
              <w:t>·</w:t>
            </w:r>
            <w:r>
              <w:t xml:space="preserve"> Hazards at the workplace likely to adversely affect the health and safety of a worker using the </w:t>
            </w:r>
            <w:proofErr w:type="gramStart"/>
            <w:r>
              <w:t>accommodation</w:t>
            </w:r>
            <w:proofErr w:type="gramEnd"/>
            <w:r>
              <w:t xml:space="preserve"> </w:t>
            </w:r>
          </w:p>
          <w:p w14:paraId="123F2BC7" w14:textId="77777777" w:rsidR="000A5193" w:rsidRDefault="000A5193" w:rsidP="00311160">
            <w:r>
              <w:rPr>
                <w:rFonts w:ascii="Symbol" w:eastAsia="Symbol" w:hAnsi="Symbol" w:cs="Symbol"/>
              </w:rPr>
              <w:t>·</w:t>
            </w:r>
            <w:r>
              <w:t xml:space="preserve"> Bad hygiene </w:t>
            </w:r>
          </w:p>
          <w:p w14:paraId="1C7F22E6" w14:textId="77777777" w:rsidR="000A5193" w:rsidRDefault="000A5193" w:rsidP="00311160">
            <w:r>
              <w:rPr>
                <w:rFonts w:ascii="Symbol" w:eastAsia="Symbol" w:hAnsi="Symbol" w:cs="Symbol"/>
              </w:rPr>
              <w:lastRenderedPageBreak/>
              <w:t>·</w:t>
            </w:r>
            <w:r>
              <w:t xml:space="preserve"> Personnel security </w:t>
            </w:r>
          </w:p>
          <w:p w14:paraId="546A8E78"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Fatigue</w:t>
            </w:r>
          </w:p>
        </w:tc>
        <w:tc>
          <w:tcPr>
            <w:tcW w:w="3487" w:type="dxa"/>
            <w:shd w:val="clear" w:color="auto" w:fill="auto"/>
          </w:tcPr>
          <w:p w14:paraId="16E88549" w14:textId="77777777" w:rsidR="000A5193" w:rsidRDefault="000A5193" w:rsidP="00311160">
            <w:r>
              <w:rPr>
                <w:rFonts w:ascii="Symbol" w:eastAsia="Symbol" w:hAnsi="Symbol" w:cs="Symbol"/>
              </w:rPr>
              <w:lastRenderedPageBreak/>
              <w:t>·</w:t>
            </w:r>
            <w:r>
              <w:t xml:space="preserve"> Accommodation facilities should: </w:t>
            </w:r>
          </w:p>
          <w:p w14:paraId="714E0660" w14:textId="77777777" w:rsidR="000A5193" w:rsidRDefault="000A5193" w:rsidP="00311160">
            <w:r>
              <w:rPr>
                <w:rFonts w:ascii="Symbol" w:eastAsia="Symbol" w:hAnsi="Symbol" w:cs="Symbol"/>
              </w:rPr>
              <w:t>·</w:t>
            </w:r>
            <w:r>
              <w:t xml:space="preserve"> Be lockable, with safe entry and </w:t>
            </w:r>
            <w:proofErr w:type="gramStart"/>
            <w:r>
              <w:t>exit</w:t>
            </w:r>
            <w:proofErr w:type="gramEnd"/>
            <w:r>
              <w:t xml:space="preserve"> </w:t>
            </w:r>
          </w:p>
          <w:p w14:paraId="59578E4E" w14:textId="77777777" w:rsidR="000A5193" w:rsidRDefault="000A5193" w:rsidP="00311160">
            <w:r>
              <w:rPr>
                <w:rFonts w:ascii="Symbol" w:eastAsia="Symbol" w:hAnsi="Symbol" w:cs="Symbol"/>
              </w:rPr>
              <w:t>·</w:t>
            </w:r>
            <w:r>
              <w:t xml:space="preserve"> Meet all relevant structural and stability </w:t>
            </w:r>
            <w:proofErr w:type="gramStart"/>
            <w:r>
              <w:t>requirements</w:t>
            </w:r>
            <w:proofErr w:type="gramEnd"/>
          </w:p>
          <w:p w14:paraId="0EFB22E0" w14:textId="77777777" w:rsidR="000A5193" w:rsidRDefault="000A5193" w:rsidP="00311160">
            <w:r>
              <w:t xml:space="preserve"> </w:t>
            </w:r>
            <w:r>
              <w:rPr>
                <w:rFonts w:ascii="Symbol" w:eastAsia="Symbol" w:hAnsi="Symbol" w:cs="Symbol"/>
              </w:rPr>
              <w:t>·</w:t>
            </w:r>
            <w:r>
              <w:t xml:space="preserve"> Meet fire safety </w:t>
            </w:r>
            <w:proofErr w:type="gramStart"/>
            <w:r>
              <w:t>standards</w:t>
            </w:r>
            <w:proofErr w:type="gramEnd"/>
            <w:r>
              <w:t xml:space="preserve"> </w:t>
            </w:r>
          </w:p>
          <w:p w14:paraId="5375AB5D" w14:textId="77777777" w:rsidR="000A5193" w:rsidRDefault="000A5193" w:rsidP="00311160">
            <w:r>
              <w:rPr>
                <w:rFonts w:ascii="Symbol" w:eastAsia="Symbol" w:hAnsi="Symbol" w:cs="Symbol"/>
              </w:rPr>
              <w:lastRenderedPageBreak/>
              <w:t>·</w:t>
            </w:r>
            <w:r>
              <w:t xml:space="preserve"> have a supply of drinking </w:t>
            </w:r>
            <w:proofErr w:type="gramStart"/>
            <w:r>
              <w:t>water</w:t>
            </w:r>
            <w:proofErr w:type="gramEnd"/>
            <w:r>
              <w:t xml:space="preserve"> </w:t>
            </w:r>
          </w:p>
          <w:p w14:paraId="643BED45" w14:textId="77777777" w:rsidR="000A5193" w:rsidRDefault="000A5193" w:rsidP="00311160">
            <w:r>
              <w:rPr>
                <w:rFonts w:ascii="Symbol" w:eastAsia="Symbol" w:hAnsi="Symbol" w:cs="Symbol"/>
              </w:rPr>
              <w:t>·</w:t>
            </w:r>
            <w:r>
              <w:t xml:space="preserve"> Have appropriate toilets, washing and laundry </w:t>
            </w:r>
            <w:proofErr w:type="gramStart"/>
            <w:r>
              <w:t>facilities</w:t>
            </w:r>
            <w:proofErr w:type="gramEnd"/>
            <w:r>
              <w:t xml:space="preserve"> </w:t>
            </w:r>
          </w:p>
          <w:p w14:paraId="6A0A4BC7" w14:textId="77777777" w:rsidR="000A5193" w:rsidRDefault="000A5193" w:rsidP="00311160">
            <w:r>
              <w:rPr>
                <w:rFonts w:ascii="Symbol" w:eastAsia="Symbol" w:hAnsi="Symbol" w:cs="Symbol"/>
              </w:rPr>
              <w:t>·</w:t>
            </w:r>
            <w:r>
              <w:t xml:space="preserve"> Be regularly cleaned and have rubbish </w:t>
            </w:r>
            <w:proofErr w:type="gramStart"/>
            <w:r>
              <w:t>collected</w:t>
            </w:r>
            <w:proofErr w:type="gramEnd"/>
            <w:r>
              <w:t xml:space="preserve"> </w:t>
            </w:r>
          </w:p>
          <w:p w14:paraId="2809F7B9" w14:textId="77777777" w:rsidR="000A5193" w:rsidRDefault="000A5193" w:rsidP="00311160">
            <w:r>
              <w:rPr>
                <w:rFonts w:ascii="Symbol" w:eastAsia="Symbol" w:hAnsi="Symbol" w:cs="Symbol"/>
              </w:rPr>
              <w:t>·</w:t>
            </w:r>
            <w:r>
              <w:t xml:space="preserve"> Be provided with suitable sleeping quarters shielded from noise and </w:t>
            </w:r>
            <w:proofErr w:type="gramStart"/>
            <w:r>
              <w:t>vibration</w:t>
            </w:r>
            <w:proofErr w:type="gramEnd"/>
            <w:r>
              <w:t xml:space="preserve"> </w:t>
            </w:r>
          </w:p>
          <w:p w14:paraId="2171334D"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Have adequate lighting, heating, </w:t>
            </w:r>
            <w:proofErr w:type="gramStart"/>
            <w:r>
              <w:t>cooling</w:t>
            </w:r>
            <w:proofErr w:type="gramEnd"/>
            <w:r>
              <w:t xml:space="preserve"> and ventilation</w:t>
            </w:r>
          </w:p>
        </w:tc>
        <w:tc>
          <w:tcPr>
            <w:tcW w:w="3487" w:type="dxa"/>
            <w:shd w:val="clear" w:color="auto" w:fill="auto"/>
          </w:tcPr>
          <w:p w14:paraId="0EC9C234" w14:textId="51F74D9C"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7A063C65" w14:textId="77777777" w:rsidTr="0D442D2E">
        <w:tc>
          <w:tcPr>
            <w:tcW w:w="3487" w:type="dxa"/>
            <w:shd w:val="clear" w:color="auto" w:fill="auto"/>
          </w:tcPr>
          <w:p w14:paraId="4CD54972" w14:textId="77777777" w:rsidR="000A5193" w:rsidRPr="003170AE" w:rsidRDefault="000A5193" w:rsidP="00311160">
            <w:pPr>
              <w:rPr>
                <w:rFonts w:ascii="Arial" w:hAnsi="Arial" w:cs="Arial"/>
                <w:color w:val="231F20"/>
                <w:sz w:val="18"/>
                <w:szCs w:val="18"/>
              </w:rPr>
            </w:pPr>
            <w:r>
              <w:t>Human behaviour Fatigue</w:t>
            </w:r>
          </w:p>
        </w:tc>
        <w:tc>
          <w:tcPr>
            <w:tcW w:w="3487" w:type="dxa"/>
            <w:shd w:val="clear" w:color="auto" w:fill="auto"/>
          </w:tcPr>
          <w:p w14:paraId="2D6F83D7" w14:textId="77777777" w:rsidR="000A5193" w:rsidRDefault="000A5193" w:rsidP="00311160">
            <w:r>
              <w:rPr>
                <w:rFonts w:ascii="Symbol" w:eastAsia="Symbol" w:hAnsi="Symbol" w:cs="Symbol"/>
              </w:rPr>
              <w:t>·</w:t>
            </w:r>
            <w:r>
              <w:t xml:space="preserve"> Reduced </w:t>
            </w:r>
            <w:proofErr w:type="gramStart"/>
            <w:r>
              <w:t>decision making</w:t>
            </w:r>
            <w:proofErr w:type="gramEnd"/>
            <w:r>
              <w:t xml:space="preserve"> ability, </w:t>
            </w:r>
          </w:p>
          <w:p w14:paraId="2A219863" w14:textId="77777777" w:rsidR="000A5193" w:rsidRDefault="000A5193" w:rsidP="00311160">
            <w:r>
              <w:rPr>
                <w:rFonts w:ascii="Symbol" w:eastAsia="Symbol" w:hAnsi="Symbol" w:cs="Symbol"/>
              </w:rPr>
              <w:t>·</w:t>
            </w:r>
            <w:r>
              <w:t xml:space="preserve"> Reduced ability to do complex planning,</w:t>
            </w:r>
          </w:p>
          <w:p w14:paraId="65DFDA2A" w14:textId="77777777" w:rsidR="000A5193" w:rsidRDefault="000A5193" w:rsidP="00311160">
            <w:r>
              <w:t xml:space="preserve"> </w:t>
            </w:r>
            <w:r>
              <w:rPr>
                <w:rFonts w:ascii="Symbol" w:eastAsia="Symbol" w:hAnsi="Symbol" w:cs="Symbol"/>
              </w:rPr>
              <w:t>·</w:t>
            </w:r>
            <w:r>
              <w:t xml:space="preserve"> Reduced communication skills, </w:t>
            </w:r>
          </w:p>
          <w:p w14:paraId="57C1730B" w14:textId="77777777" w:rsidR="000A5193" w:rsidRDefault="000A5193" w:rsidP="00311160">
            <w:r>
              <w:rPr>
                <w:rFonts w:ascii="Symbol" w:eastAsia="Symbol" w:hAnsi="Symbol" w:cs="Symbol"/>
              </w:rPr>
              <w:t>·</w:t>
            </w:r>
            <w:r>
              <w:t xml:space="preserve"> Reduced productivity or performance, </w:t>
            </w:r>
          </w:p>
          <w:p w14:paraId="33675B84" w14:textId="77777777" w:rsidR="000A5193" w:rsidRDefault="000A5193" w:rsidP="00311160">
            <w:r>
              <w:rPr>
                <w:rFonts w:ascii="Symbol" w:eastAsia="Symbol" w:hAnsi="Symbol" w:cs="Symbol"/>
              </w:rPr>
              <w:t>·</w:t>
            </w:r>
            <w:r>
              <w:t xml:space="preserve"> Reduced attention and vigilance, </w:t>
            </w:r>
          </w:p>
          <w:p w14:paraId="1F2EADB9" w14:textId="77777777" w:rsidR="000A5193" w:rsidRDefault="000A5193" w:rsidP="00311160">
            <w:r>
              <w:rPr>
                <w:rFonts w:ascii="Symbol" w:eastAsia="Symbol" w:hAnsi="Symbol" w:cs="Symbol"/>
              </w:rPr>
              <w:t>·</w:t>
            </w:r>
            <w:r>
              <w:t xml:space="preserve"> Reduced ability to handle stress on the job, </w:t>
            </w:r>
          </w:p>
          <w:p w14:paraId="5CCB52B8" w14:textId="77777777" w:rsidR="000A5193" w:rsidRDefault="000A5193" w:rsidP="00311160">
            <w:r>
              <w:rPr>
                <w:rFonts w:ascii="Symbol" w:eastAsia="Symbol" w:hAnsi="Symbol" w:cs="Symbol"/>
              </w:rPr>
              <w:t>·</w:t>
            </w:r>
            <w:r>
              <w:t xml:space="preserve"> Reduced reaction time - both in speed and thought,</w:t>
            </w:r>
          </w:p>
          <w:p w14:paraId="7F3145BD" w14:textId="77777777" w:rsidR="000A5193" w:rsidRDefault="000A5193" w:rsidP="00311160">
            <w:r>
              <w:t xml:space="preserve"> </w:t>
            </w:r>
            <w:r>
              <w:rPr>
                <w:rFonts w:ascii="Symbol" w:eastAsia="Symbol" w:hAnsi="Symbol" w:cs="Symbol"/>
              </w:rPr>
              <w:t>·</w:t>
            </w:r>
            <w:r>
              <w:t xml:space="preserve"> Loss of memory or the ability to recall details, </w:t>
            </w:r>
          </w:p>
          <w:p w14:paraId="204D6F41" w14:textId="77777777" w:rsidR="000A5193" w:rsidRDefault="000A5193" w:rsidP="00311160">
            <w:r>
              <w:rPr>
                <w:rFonts w:ascii="Symbol" w:eastAsia="Symbol" w:hAnsi="Symbol" w:cs="Symbol"/>
              </w:rPr>
              <w:t>·</w:t>
            </w:r>
            <w:r>
              <w:t xml:space="preserve"> Failure to respond to changes in surroundings or information provided, </w:t>
            </w:r>
          </w:p>
          <w:p w14:paraId="55B1D360" w14:textId="77777777" w:rsidR="000A5193" w:rsidRDefault="000A5193" w:rsidP="00311160">
            <w:r>
              <w:rPr>
                <w:rFonts w:ascii="Symbol" w:eastAsia="Symbol" w:hAnsi="Symbol" w:cs="Symbol"/>
              </w:rPr>
              <w:t>·</w:t>
            </w:r>
            <w:r>
              <w:t xml:space="preserve"> Unable to stay awake (e.g., falling asleep while operating machinery or driving a vehicle), </w:t>
            </w:r>
          </w:p>
          <w:p w14:paraId="2206DDA6" w14:textId="77777777" w:rsidR="000A5193" w:rsidRDefault="000A5193" w:rsidP="00311160">
            <w:r>
              <w:rPr>
                <w:rFonts w:ascii="Symbol" w:eastAsia="Symbol" w:hAnsi="Symbol" w:cs="Symbol"/>
              </w:rPr>
              <w:t>·</w:t>
            </w:r>
            <w:r>
              <w:t xml:space="preserve"> Increased tendency for risk-</w:t>
            </w:r>
            <w:r>
              <w:lastRenderedPageBreak/>
              <w:t xml:space="preserve">taking, </w:t>
            </w:r>
            <w:r>
              <w:rPr>
                <w:rFonts w:ascii="Symbol" w:eastAsia="Symbol" w:hAnsi="Symbol" w:cs="Symbol"/>
              </w:rPr>
              <w:t>·</w:t>
            </w:r>
            <w:r>
              <w:t xml:space="preserve"> Increased forgetfulness,</w:t>
            </w:r>
          </w:p>
          <w:p w14:paraId="7C71DFA0" w14:textId="77777777" w:rsidR="000A5193" w:rsidRDefault="000A5193" w:rsidP="00311160">
            <w:r>
              <w:rPr>
                <w:rFonts w:ascii="Symbol" w:eastAsia="Symbol" w:hAnsi="Symbol" w:cs="Symbol"/>
              </w:rPr>
              <w:t>·</w:t>
            </w:r>
            <w:r>
              <w:t xml:space="preserve"> Increased errors in judgement, </w:t>
            </w:r>
          </w:p>
          <w:p w14:paraId="379CF16A" w14:textId="77777777" w:rsidR="000A5193" w:rsidRPr="003170AE" w:rsidRDefault="000A5193" w:rsidP="00311160">
            <w:pPr>
              <w:rPr>
                <w:rFonts w:ascii="Arial" w:hAnsi="Arial" w:cs="Arial"/>
                <w:color w:val="231F20"/>
                <w:sz w:val="18"/>
                <w:szCs w:val="18"/>
              </w:rPr>
            </w:pPr>
            <w:r>
              <w:rPr>
                <w:rFonts w:ascii="Symbol" w:eastAsia="Symbol" w:hAnsi="Symbol" w:cs="Symbol"/>
              </w:rPr>
              <w:t>·</w:t>
            </w:r>
            <w:r>
              <w:t xml:space="preserve"> Increased incident rates.</w:t>
            </w:r>
          </w:p>
        </w:tc>
        <w:tc>
          <w:tcPr>
            <w:tcW w:w="3487" w:type="dxa"/>
            <w:shd w:val="clear" w:color="auto" w:fill="auto"/>
          </w:tcPr>
          <w:p w14:paraId="1AE645C1" w14:textId="77777777" w:rsidR="000A5193" w:rsidRDefault="000A5193" w:rsidP="00311160">
            <w:r>
              <w:rPr>
                <w:rFonts w:ascii="Symbol" w:eastAsia="Symbol" w:hAnsi="Symbol" w:cs="Symbol"/>
              </w:rPr>
              <w:lastRenderedPageBreak/>
              <w:t>·</w:t>
            </w:r>
            <w:r>
              <w:t xml:space="preserve"> Assess your own fitness for work before starting. </w:t>
            </w:r>
          </w:p>
          <w:p w14:paraId="0F0EB337" w14:textId="77777777" w:rsidR="000A5193" w:rsidRDefault="000A5193" w:rsidP="00311160">
            <w:r>
              <w:rPr>
                <w:rFonts w:ascii="Symbol" w:eastAsia="Symbol" w:hAnsi="Symbol" w:cs="Symbol"/>
              </w:rPr>
              <w:t>·</w:t>
            </w:r>
            <w:r>
              <w:t xml:space="preserve"> Monitor your level of alertness and concentration while you’re at work. </w:t>
            </w:r>
          </w:p>
          <w:p w14:paraId="41FDFE00" w14:textId="77777777" w:rsidR="000A5193" w:rsidRDefault="000A5193" w:rsidP="00311160">
            <w:r>
              <w:rPr>
                <w:rFonts w:ascii="Symbol" w:eastAsia="Symbol" w:hAnsi="Symbol" w:cs="Symbol"/>
              </w:rPr>
              <w:t>·</w:t>
            </w:r>
            <w:r>
              <w:t xml:space="preserve"> Look out for signs of fatigue in the people you work with. </w:t>
            </w:r>
          </w:p>
          <w:p w14:paraId="4806289B" w14:textId="77777777" w:rsidR="000A5193" w:rsidRDefault="000A5193" w:rsidP="00311160">
            <w:r>
              <w:rPr>
                <w:rFonts w:ascii="Symbol" w:eastAsia="Symbol" w:hAnsi="Symbol" w:cs="Symbol"/>
              </w:rPr>
              <w:t>·</w:t>
            </w:r>
            <w:r>
              <w:t xml:space="preserve"> In consultation with your supervisor take steps to manage fatigue, for example take a break or drink water, do some stretching or physical exercise. </w:t>
            </w:r>
          </w:p>
          <w:p w14:paraId="2F509DA6" w14:textId="77777777" w:rsidR="000A5193" w:rsidRDefault="000A5193" w:rsidP="00311160">
            <w:r>
              <w:rPr>
                <w:rFonts w:ascii="Symbol" w:eastAsia="Symbol" w:hAnsi="Symbol" w:cs="Symbol"/>
              </w:rPr>
              <w:t>·</w:t>
            </w:r>
            <w:r>
              <w:t xml:space="preserve"> Talk to your supervisor if you think you’re at risk of fatigue.</w:t>
            </w:r>
          </w:p>
          <w:p w14:paraId="42BCACE4" w14:textId="77777777" w:rsidR="000A5193" w:rsidRPr="003170AE" w:rsidRDefault="000A5193" w:rsidP="00311160">
            <w:pPr>
              <w:rPr>
                <w:rFonts w:ascii="Arial" w:hAnsi="Arial" w:cs="Arial"/>
                <w:color w:val="231F20"/>
                <w:sz w:val="18"/>
                <w:szCs w:val="18"/>
              </w:rPr>
            </w:pPr>
            <w:r>
              <w:t xml:space="preserve"> </w:t>
            </w: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5B417A86" w14:textId="17693CE1" w:rsidR="000A5193" w:rsidRPr="003170AE" w:rsidRDefault="000A5193" w:rsidP="00311160">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5C47E71A" w14:textId="77777777" w:rsidR="000A5193" w:rsidRDefault="000A5193" w:rsidP="0070586F">
      <w:pPr>
        <w:rPr>
          <w:rFonts w:ascii="Arial" w:hAnsi="Arial" w:cs="Arial"/>
          <w:sz w:val="18"/>
          <w:szCs w:val="18"/>
        </w:rPr>
      </w:pPr>
    </w:p>
    <w:p w14:paraId="4D79A663" w14:textId="77777777" w:rsidR="000A5193" w:rsidRPr="0099381E" w:rsidRDefault="000A5193" w:rsidP="00ED49A9">
      <w:pPr>
        <w:rPr>
          <w:b/>
          <w:bCs/>
          <w:u w:val="single"/>
        </w:rPr>
      </w:pPr>
      <w:r w:rsidRPr="0099381E">
        <w:rPr>
          <w:b/>
          <w:bCs/>
          <w:u w:val="single"/>
        </w:rPr>
        <w:t>By signing, workers and contractors: declare the following:</w:t>
      </w:r>
    </w:p>
    <w:p w14:paraId="4EF10AEA" w14:textId="77777777" w:rsidR="000A5193" w:rsidRPr="007B54E2" w:rsidRDefault="000A5193" w:rsidP="00ED49A9">
      <w:pPr>
        <w:rPr>
          <w:b/>
          <w:bCs/>
        </w:rPr>
      </w:pPr>
      <w:r w:rsidRPr="007B54E2">
        <w:rPr>
          <w:b/>
          <w:bCs/>
        </w:rPr>
        <w:t>I have been consulted in the development of this SWMS.</w:t>
      </w:r>
    </w:p>
    <w:p w14:paraId="103CA2E1" w14:textId="77777777" w:rsidR="000A5193" w:rsidRPr="007B54E2" w:rsidRDefault="000A5193" w:rsidP="00ED49A9">
      <w:pPr>
        <w:rPr>
          <w:b/>
          <w:bCs/>
        </w:rPr>
      </w:pPr>
      <w:r w:rsidRPr="007B54E2">
        <w:rPr>
          <w:b/>
          <w:bCs/>
        </w:rPr>
        <w:t>I have been given the opportunity to comment on the content of this SWMS.</w:t>
      </w:r>
    </w:p>
    <w:p w14:paraId="01414C7C" w14:textId="77777777" w:rsidR="000A5193" w:rsidRPr="007B54E2" w:rsidRDefault="000A5193" w:rsidP="00ED49A9">
      <w:pPr>
        <w:rPr>
          <w:b/>
          <w:bCs/>
        </w:rPr>
      </w:pPr>
      <w:r w:rsidRPr="007B54E2">
        <w:rPr>
          <w:b/>
          <w:bCs/>
        </w:rPr>
        <w:t>I have read and understood how I am to carry out the activities listed in this SWMS.</w:t>
      </w:r>
    </w:p>
    <w:p w14:paraId="411FF41C"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01E49F75" w14:textId="77777777" w:rsidR="000A5193" w:rsidRDefault="000A5193" w:rsidP="00ED49A9">
      <w:pPr>
        <w:rPr>
          <w:b/>
          <w:bCs/>
        </w:rPr>
      </w:pP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04CBEFBF" w14:textId="77777777" w:rsidTr="4E414D6D">
        <w:trPr>
          <w:trHeight w:val="584"/>
        </w:trPr>
        <w:tc>
          <w:tcPr>
            <w:tcW w:w="2772" w:type="dxa"/>
            <w:shd w:val="clear" w:color="auto" w:fill="D9D9D9" w:themeFill="background1" w:themeFillShade="D9"/>
          </w:tcPr>
          <w:p w14:paraId="3AC5FCCF" w14:textId="77777777" w:rsidR="000A5193" w:rsidRDefault="000A5193" w:rsidP="00E6499B">
            <w:pPr>
              <w:jc w:val="center"/>
              <w:rPr>
                <w:rFonts w:ascii="Arial" w:hAnsi="Arial" w:cs="Arial"/>
                <w:b/>
                <w:bCs/>
                <w:sz w:val="18"/>
                <w:szCs w:val="18"/>
              </w:rPr>
            </w:pPr>
          </w:p>
          <w:p w14:paraId="5880589B"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2779" w:type="dxa"/>
            <w:shd w:val="clear" w:color="auto" w:fill="D9D9D9" w:themeFill="background1" w:themeFillShade="D9"/>
          </w:tcPr>
          <w:p w14:paraId="4ED4271F" w14:textId="77777777" w:rsidR="000A5193" w:rsidRDefault="000A5193" w:rsidP="00E6499B">
            <w:pPr>
              <w:jc w:val="center"/>
              <w:rPr>
                <w:rFonts w:ascii="Arial" w:hAnsi="Arial" w:cs="Arial"/>
                <w:b/>
                <w:bCs/>
                <w:sz w:val="18"/>
                <w:szCs w:val="18"/>
              </w:rPr>
            </w:pPr>
          </w:p>
          <w:p w14:paraId="3BEDB0EB"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2797" w:type="dxa"/>
            <w:shd w:val="clear" w:color="auto" w:fill="D9D9D9" w:themeFill="background1" w:themeFillShade="D9"/>
          </w:tcPr>
          <w:p w14:paraId="28A90D5A" w14:textId="77777777" w:rsidR="000A5193" w:rsidRDefault="000A5193" w:rsidP="00E6499B">
            <w:pPr>
              <w:jc w:val="center"/>
              <w:rPr>
                <w:rFonts w:ascii="Arial" w:hAnsi="Arial" w:cs="Arial"/>
                <w:b/>
                <w:bCs/>
                <w:sz w:val="18"/>
                <w:szCs w:val="18"/>
              </w:rPr>
            </w:pPr>
          </w:p>
          <w:p w14:paraId="7871F156"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2794" w:type="dxa"/>
            <w:shd w:val="clear" w:color="auto" w:fill="D9D9D9" w:themeFill="background1" w:themeFillShade="D9"/>
          </w:tcPr>
          <w:p w14:paraId="4644608F" w14:textId="77777777" w:rsidR="000A5193" w:rsidRDefault="000A5193" w:rsidP="00E6499B">
            <w:pPr>
              <w:jc w:val="center"/>
              <w:rPr>
                <w:rFonts w:ascii="Arial" w:hAnsi="Arial" w:cs="Arial"/>
                <w:b/>
                <w:bCs/>
                <w:sz w:val="18"/>
                <w:szCs w:val="18"/>
              </w:rPr>
            </w:pPr>
          </w:p>
          <w:p w14:paraId="48393294"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2806" w:type="dxa"/>
            <w:shd w:val="clear" w:color="auto" w:fill="D9D9D9" w:themeFill="background1" w:themeFillShade="D9"/>
          </w:tcPr>
          <w:p w14:paraId="55562F6E" w14:textId="77777777" w:rsidR="000A5193" w:rsidRDefault="000A5193" w:rsidP="00E6499B">
            <w:pPr>
              <w:jc w:val="center"/>
              <w:rPr>
                <w:rFonts w:ascii="Arial" w:hAnsi="Arial" w:cs="Arial"/>
                <w:b/>
                <w:bCs/>
                <w:sz w:val="18"/>
                <w:szCs w:val="18"/>
              </w:rPr>
            </w:pPr>
          </w:p>
          <w:p w14:paraId="66667CBB"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4FAB6B92" w14:textId="77777777" w:rsidTr="4E414D6D">
        <w:trPr>
          <w:trHeight w:val="584"/>
        </w:trPr>
        <w:tc>
          <w:tcPr>
            <w:tcW w:w="2772" w:type="dxa"/>
            <w:shd w:val="clear" w:color="auto" w:fill="auto"/>
          </w:tcPr>
          <w:p w14:paraId="424FC58A" w14:textId="77777777" w:rsidR="000A5193" w:rsidRDefault="000A5193" w:rsidP="2BF7FBE6">
            <w:pPr>
              <w:spacing w:line="259" w:lineRule="auto"/>
              <w:jc w:val="center"/>
              <w:rPr>
                <w:rFonts w:ascii="Calibri" w:eastAsia="Calibri" w:hAnsi="Calibri" w:cs="Calibri"/>
                <w:color w:val="000000" w:themeColor="text1"/>
                <w:lang w:val="en-US"/>
              </w:rPr>
            </w:pPr>
          </w:p>
        </w:tc>
        <w:tc>
          <w:tcPr>
            <w:tcW w:w="2779" w:type="dxa"/>
            <w:shd w:val="clear" w:color="auto" w:fill="auto"/>
          </w:tcPr>
          <w:p w14:paraId="095A2138" w14:textId="31229A8C" w:rsidR="000A5193" w:rsidRDefault="000A5193" w:rsidP="2BF7FBE6">
            <w:pPr>
              <w:spacing w:line="259" w:lineRule="auto"/>
              <w:jc w:val="center"/>
              <w:rPr>
                <w:rFonts w:ascii="Calibri" w:eastAsia="Calibri" w:hAnsi="Calibri" w:cs="Calibri"/>
                <w:color w:val="000000" w:themeColor="text1"/>
              </w:rPr>
            </w:pPr>
          </w:p>
        </w:tc>
        <w:tc>
          <w:tcPr>
            <w:tcW w:w="2797" w:type="dxa"/>
            <w:shd w:val="clear" w:color="auto" w:fill="auto"/>
          </w:tcPr>
          <w:p w14:paraId="61B90BE7" w14:textId="3EDCA13E" w:rsidR="000A5193" w:rsidRDefault="000A5193" w:rsidP="2BF7FBE6">
            <w:pPr>
              <w:spacing w:line="259" w:lineRule="auto"/>
              <w:jc w:val="center"/>
              <w:rPr>
                <w:rFonts w:ascii="Calibri" w:eastAsia="Calibri" w:hAnsi="Calibri" w:cs="Calibri"/>
                <w:color w:val="000000" w:themeColor="text1"/>
              </w:rPr>
            </w:pPr>
          </w:p>
        </w:tc>
        <w:tc>
          <w:tcPr>
            <w:tcW w:w="2794" w:type="dxa"/>
            <w:shd w:val="clear" w:color="auto" w:fill="auto"/>
          </w:tcPr>
          <w:p w14:paraId="130A7D5B" w14:textId="4477B161" w:rsidR="000A5193" w:rsidRDefault="000A5193" w:rsidP="2BF7FBE6">
            <w:pPr>
              <w:spacing w:line="259" w:lineRule="auto"/>
              <w:jc w:val="center"/>
              <w:rPr>
                <w:rFonts w:ascii="Calibri" w:eastAsia="Calibri" w:hAnsi="Calibri" w:cs="Calibri"/>
                <w:color w:val="000000" w:themeColor="text1"/>
              </w:rPr>
            </w:pPr>
          </w:p>
        </w:tc>
        <w:tc>
          <w:tcPr>
            <w:tcW w:w="2806" w:type="dxa"/>
            <w:shd w:val="clear" w:color="auto" w:fill="auto"/>
          </w:tcPr>
          <w:p w14:paraId="1477B6C5" w14:textId="4FF6A729" w:rsidR="000A5193" w:rsidRDefault="000A5193" w:rsidP="2BF7FBE6">
            <w:pPr>
              <w:spacing w:line="259" w:lineRule="auto"/>
              <w:jc w:val="center"/>
              <w:rPr>
                <w:rFonts w:ascii="Calibri" w:eastAsia="Calibri" w:hAnsi="Calibri" w:cs="Calibri"/>
                <w:color w:val="000000" w:themeColor="text1"/>
              </w:rPr>
            </w:pPr>
          </w:p>
        </w:tc>
      </w:tr>
      <w:tr w:rsidR="000A5193" w14:paraId="0DE501DB" w14:textId="77777777" w:rsidTr="4E414D6D">
        <w:trPr>
          <w:trHeight w:val="584"/>
        </w:trPr>
        <w:tc>
          <w:tcPr>
            <w:tcW w:w="2772" w:type="dxa"/>
            <w:shd w:val="clear" w:color="auto" w:fill="auto"/>
          </w:tcPr>
          <w:p w14:paraId="0A455E74" w14:textId="77777777" w:rsidR="000A5193" w:rsidRDefault="000A5193" w:rsidP="2BF7FBE6">
            <w:pPr>
              <w:spacing w:line="259" w:lineRule="auto"/>
              <w:jc w:val="center"/>
              <w:rPr>
                <w:rFonts w:ascii="Calibri" w:eastAsia="Calibri" w:hAnsi="Calibri" w:cs="Calibri"/>
                <w:color w:val="000000" w:themeColor="text1"/>
                <w:lang w:val="en-US"/>
              </w:rPr>
            </w:pPr>
          </w:p>
        </w:tc>
        <w:tc>
          <w:tcPr>
            <w:tcW w:w="2779" w:type="dxa"/>
            <w:shd w:val="clear" w:color="auto" w:fill="auto"/>
          </w:tcPr>
          <w:p w14:paraId="22452EA8" w14:textId="3A87762A" w:rsidR="000A5193" w:rsidRDefault="000A5193" w:rsidP="2BF7FBE6">
            <w:pPr>
              <w:spacing w:line="259" w:lineRule="auto"/>
              <w:jc w:val="center"/>
              <w:rPr>
                <w:rFonts w:ascii="Calibri" w:eastAsia="Calibri" w:hAnsi="Calibri" w:cs="Calibri"/>
                <w:color w:val="000000" w:themeColor="text1"/>
                <w:lang w:val="en-US"/>
              </w:rPr>
            </w:pPr>
          </w:p>
        </w:tc>
        <w:tc>
          <w:tcPr>
            <w:tcW w:w="2797" w:type="dxa"/>
            <w:shd w:val="clear" w:color="auto" w:fill="auto"/>
          </w:tcPr>
          <w:p w14:paraId="531BA471" w14:textId="56CABB7C" w:rsidR="000A5193" w:rsidRDefault="000A5193" w:rsidP="2BF7FBE6">
            <w:pPr>
              <w:spacing w:line="259" w:lineRule="auto"/>
              <w:jc w:val="center"/>
              <w:rPr>
                <w:rFonts w:ascii="Calibri" w:eastAsia="Calibri" w:hAnsi="Calibri" w:cs="Calibri"/>
                <w:color w:val="000000" w:themeColor="text1"/>
                <w:lang w:val="en-US"/>
              </w:rPr>
            </w:pPr>
          </w:p>
        </w:tc>
        <w:tc>
          <w:tcPr>
            <w:tcW w:w="2794" w:type="dxa"/>
            <w:shd w:val="clear" w:color="auto" w:fill="auto"/>
          </w:tcPr>
          <w:p w14:paraId="668072D7" w14:textId="6379E81E" w:rsidR="000A5193" w:rsidRDefault="000A5193" w:rsidP="2BF7FBE6">
            <w:pPr>
              <w:spacing w:line="259" w:lineRule="auto"/>
              <w:jc w:val="center"/>
              <w:rPr>
                <w:rFonts w:ascii="Calibri" w:eastAsia="Calibri" w:hAnsi="Calibri" w:cs="Calibri"/>
                <w:color w:val="000000" w:themeColor="text1"/>
                <w:lang w:val="en-US"/>
              </w:rPr>
            </w:pPr>
          </w:p>
        </w:tc>
        <w:tc>
          <w:tcPr>
            <w:tcW w:w="2806" w:type="dxa"/>
            <w:shd w:val="clear" w:color="auto" w:fill="auto"/>
          </w:tcPr>
          <w:p w14:paraId="68C2A29B" w14:textId="097187F8" w:rsidR="000A5193" w:rsidRDefault="000A5193" w:rsidP="2BF7FBE6">
            <w:pPr>
              <w:spacing w:line="259" w:lineRule="auto"/>
              <w:jc w:val="center"/>
              <w:rPr>
                <w:rFonts w:ascii="Calibri" w:eastAsia="Calibri" w:hAnsi="Calibri" w:cs="Calibri"/>
                <w:color w:val="000000" w:themeColor="text1"/>
                <w:lang w:val="en-US"/>
              </w:rPr>
            </w:pPr>
          </w:p>
        </w:tc>
      </w:tr>
      <w:tr w:rsidR="000A5193" w14:paraId="6C9C6780" w14:textId="77777777" w:rsidTr="4E414D6D">
        <w:trPr>
          <w:trHeight w:val="584"/>
        </w:trPr>
        <w:tc>
          <w:tcPr>
            <w:tcW w:w="2772" w:type="dxa"/>
            <w:shd w:val="clear" w:color="auto" w:fill="auto"/>
          </w:tcPr>
          <w:p w14:paraId="79165FF3" w14:textId="77777777" w:rsidR="000A5193" w:rsidRDefault="000A5193" w:rsidP="2BF7FBE6">
            <w:pPr>
              <w:spacing w:line="259" w:lineRule="auto"/>
              <w:jc w:val="center"/>
              <w:rPr>
                <w:rFonts w:ascii="Calibri" w:eastAsia="Calibri" w:hAnsi="Calibri" w:cs="Calibri"/>
                <w:color w:val="000000" w:themeColor="text1"/>
                <w:lang w:val="en-US"/>
              </w:rPr>
            </w:pPr>
          </w:p>
        </w:tc>
        <w:tc>
          <w:tcPr>
            <w:tcW w:w="2779" w:type="dxa"/>
            <w:shd w:val="clear" w:color="auto" w:fill="auto"/>
          </w:tcPr>
          <w:p w14:paraId="6A6BF7AB" w14:textId="334E3155" w:rsidR="000A5193" w:rsidRDefault="000A5193" w:rsidP="2BF7FBE6">
            <w:pPr>
              <w:spacing w:line="259" w:lineRule="auto"/>
              <w:jc w:val="center"/>
              <w:rPr>
                <w:rFonts w:ascii="Calibri" w:eastAsia="Calibri" w:hAnsi="Calibri" w:cs="Calibri"/>
                <w:color w:val="000000" w:themeColor="text1"/>
                <w:lang w:val="en-US"/>
              </w:rPr>
            </w:pPr>
          </w:p>
        </w:tc>
        <w:tc>
          <w:tcPr>
            <w:tcW w:w="2797" w:type="dxa"/>
            <w:shd w:val="clear" w:color="auto" w:fill="auto"/>
          </w:tcPr>
          <w:p w14:paraId="4B0947D7" w14:textId="3FFBA0A2" w:rsidR="000A5193" w:rsidRDefault="000A5193" w:rsidP="2BF7FBE6">
            <w:pPr>
              <w:spacing w:line="259" w:lineRule="auto"/>
              <w:jc w:val="center"/>
              <w:rPr>
                <w:rFonts w:ascii="Calibri" w:eastAsia="Calibri" w:hAnsi="Calibri" w:cs="Calibri"/>
                <w:color w:val="000000" w:themeColor="text1"/>
                <w:lang w:val="en-US"/>
              </w:rPr>
            </w:pPr>
          </w:p>
        </w:tc>
        <w:tc>
          <w:tcPr>
            <w:tcW w:w="2794" w:type="dxa"/>
            <w:shd w:val="clear" w:color="auto" w:fill="auto"/>
          </w:tcPr>
          <w:p w14:paraId="3E15F273" w14:textId="53D225A9" w:rsidR="000A5193" w:rsidRDefault="000A5193" w:rsidP="2BF7FBE6">
            <w:pPr>
              <w:spacing w:line="259" w:lineRule="auto"/>
              <w:jc w:val="center"/>
              <w:rPr>
                <w:rFonts w:ascii="Calibri" w:eastAsia="Calibri" w:hAnsi="Calibri" w:cs="Calibri"/>
                <w:color w:val="000000" w:themeColor="text1"/>
                <w:lang w:val="en-US"/>
              </w:rPr>
            </w:pPr>
          </w:p>
        </w:tc>
        <w:tc>
          <w:tcPr>
            <w:tcW w:w="2806" w:type="dxa"/>
            <w:shd w:val="clear" w:color="auto" w:fill="auto"/>
          </w:tcPr>
          <w:p w14:paraId="6B02FC78" w14:textId="789DABBB" w:rsidR="000A5193" w:rsidRDefault="000A5193" w:rsidP="2BF7FBE6">
            <w:pPr>
              <w:spacing w:line="259" w:lineRule="auto"/>
              <w:jc w:val="center"/>
              <w:rPr>
                <w:rFonts w:ascii="Calibri" w:eastAsia="Calibri" w:hAnsi="Calibri" w:cs="Calibri"/>
                <w:color w:val="000000" w:themeColor="text1"/>
                <w:lang w:val="en-US"/>
              </w:rPr>
            </w:pPr>
          </w:p>
        </w:tc>
      </w:tr>
      <w:tr w:rsidR="000A5193" w14:paraId="2FAA2903" w14:textId="77777777" w:rsidTr="4E414D6D">
        <w:trPr>
          <w:trHeight w:val="584"/>
        </w:trPr>
        <w:tc>
          <w:tcPr>
            <w:tcW w:w="2772" w:type="dxa"/>
            <w:shd w:val="clear" w:color="auto" w:fill="auto"/>
          </w:tcPr>
          <w:p w14:paraId="473B8685" w14:textId="3D56F462" w:rsidR="000A5193" w:rsidRDefault="000A5193" w:rsidP="2BF7FBE6">
            <w:pPr>
              <w:spacing w:line="259" w:lineRule="auto"/>
              <w:jc w:val="center"/>
              <w:rPr>
                <w:rFonts w:ascii="Calibri" w:eastAsia="Calibri" w:hAnsi="Calibri" w:cs="Calibri"/>
                <w:color w:val="000000" w:themeColor="text1"/>
              </w:rPr>
            </w:pPr>
          </w:p>
        </w:tc>
        <w:tc>
          <w:tcPr>
            <w:tcW w:w="2779" w:type="dxa"/>
            <w:shd w:val="clear" w:color="auto" w:fill="auto"/>
          </w:tcPr>
          <w:p w14:paraId="2EFF1B10" w14:textId="77777777" w:rsidR="000A5193" w:rsidRDefault="000A5193" w:rsidP="2BF7FBE6">
            <w:pPr>
              <w:spacing w:line="259" w:lineRule="auto"/>
              <w:jc w:val="center"/>
              <w:rPr>
                <w:rFonts w:ascii="Calibri" w:eastAsia="Calibri" w:hAnsi="Calibri" w:cs="Calibri"/>
                <w:color w:val="000000" w:themeColor="text1"/>
              </w:rPr>
            </w:pPr>
          </w:p>
        </w:tc>
        <w:tc>
          <w:tcPr>
            <w:tcW w:w="2797" w:type="dxa"/>
            <w:shd w:val="clear" w:color="auto" w:fill="auto"/>
          </w:tcPr>
          <w:p w14:paraId="15C92865" w14:textId="77777777" w:rsidR="000A5193" w:rsidRDefault="000A5193" w:rsidP="2BF7FBE6">
            <w:pPr>
              <w:spacing w:line="259" w:lineRule="auto"/>
              <w:jc w:val="center"/>
              <w:rPr>
                <w:rFonts w:ascii="Calibri" w:eastAsia="Calibri" w:hAnsi="Calibri" w:cs="Calibri"/>
                <w:color w:val="000000" w:themeColor="text1"/>
              </w:rPr>
            </w:pPr>
          </w:p>
        </w:tc>
        <w:tc>
          <w:tcPr>
            <w:tcW w:w="2794" w:type="dxa"/>
            <w:shd w:val="clear" w:color="auto" w:fill="auto"/>
          </w:tcPr>
          <w:p w14:paraId="611F5FF7" w14:textId="3711DF8F" w:rsidR="000A5193" w:rsidRDefault="000A5193" w:rsidP="2BF7FBE6">
            <w:pPr>
              <w:spacing w:line="259" w:lineRule="auto"/>
              <w:jc w:val="center"/>
              <w:rPr>
                <w:rFonts w:ascii="Calibri" w:eastAsia="Calibri" w:hAnsi="Calibri" w:cs="Calibri"/>
                <w:color w:val="000000" w:themeColor="text1"/>
              </w:rPr>
            </w:pPr>
          </w:p>
        </w:tc>
        <w:tc>
          <w:tcPr>
            <w:tcW w:w="2806" w:type="dxa"/>
            <w:shd w:val="clear" w:color="auto" w:fill="auto"/>
          </w:tcPr>
          <w:p w14:paraId="0BB16631" w14:textId="73058D7D" w:rsidR="000A5193" w:rsidRDefault="000A5193" w:rsidP="2BF7FBE6">
            <w:pPr>
              <w:spacing w:line="259" w:lineRule="auto"/>
              <w:jc w:val="center"/>
              <w:rPr>
                <w:rFonts w:ascii="Calibri" w:eastAsia="Calibri" w:hAnsi="Calibri" w:cs="Calibri"/>
                <w:color w:val="000000" w:themeColor="text1"/>
              </w:rPr>
            </w:pPr>
          </w:p>
        </w:tc>
      </w:tr>
      <w:tr w:rsidR="000A5193" w14:paraId="34E1D09E" w14:textId="77777777" w:rsidTr="4E414D6D">
        <w:trPr>
          <w:trHeight w:val="584"/>
        </w:trPr>
        <w:tc>
          <w:tcPr>
            <w:tcW w:w="2772" w:type="dxa"/>
            <w:shd w:val="clear" w:color="auto" w:fill="auto"/>
          </w:tcPr>
          <w:p w14:paraId="2DF42F4F" w14:textId="36C48C75" w:rsidR="000A5193" w:rsidRPr="00003CBC" w:rsidRDefault="000A5193" w:rsidP="00003CBC">
            <w:pPr>
              <w:spacing w:line="259" w:lineRule="auto"/>
              <w:jc w:val="center"/>
              <w:rPr>
                <w:rFonts w:ascii="Calibri" w:eastAsia="Calibri" w:hAnsi="Calibri" w:cs="Calibri"/>
                <w:b/>
                <w:bCs/>
                <w:color w:val="000000" w:themeColor="text1"/>
              </w:rPr>
            </w:pPr>
          </w:p>
        </w:tc>
        <w:tc>
          <w:tcPr>
            <w:tcW w:w="2779" w:type="dxa"/>
            <w:shd w:val="clear" w:color="auto" w:fill="auto"/>
          </w:tcPr>
          <w:p w14:paraId="0BC7ADAA" w14:textId="7D155756" w:rsidR="000A5193" w:rsidRPr="00003CBC" w:rsidRDefault="000A5193" w:rsidP="00003CBC">
            <w:pPr>
              <w:spacing w:line="259" w:lineRule="auto"/>
              <w:jc w:val="center"/>
              <w:rPr>
                <w:rFonts w:ascii="Calibri" w:eastAsia="Calibri" w:hAnsi="Calibri" w:cs="Calibri"/>
                <w:b/>
                <w:bCs/>
                <w:color w:val="000000" w:themeColor="text1"/>
              </w:rPr>
            </w:pPr>
          </w:p>
        </w:tc>
        <w:tc>
          <w:tcPr>
            <w:tcW w:w="2797" w:type="dxa"/>
            <w:shd w:val="clear" w:color="auto" w:fill="auto"/>
          </w:tcPr>
          <w:p w14:paraId="065DFC92" w14:textId="1C762FD2" w:rsidR="000A5193" w:rsidRPr="00003CBC" w:rsidRDefault="000A5193" w:rsidP="00003CBC">
            <w:pPr>
              <w:spacing w:line="259" w:lineRule="auto"/>
              <w:jc w:val="center"/>
              <w:rPr>
                <w:rFonts w:ascii="Calibri" w:eastAsia="Calibri" w:hAnsi="Calibri" w:cs="Calibri"/>
                <w:b/>
                <w:bCs/>
                <w:color w:val="000000" w:themeColor="text1"/>
              </w:rPr>
            </w:pPr>
          </w:p>
        </w:tc>
        <w:tc>
          <w:tcPr>
            <w:tcW w:w="2794" w:type="dxa"/>
            <w:shd w:val="clear" w:color="auto" w:fill="auto"/>
          </w:tcPr>
          <w:p w14:paraId="5EAF2E26" w14:textId="6E5A6233" w:rsidR="000A5193" w:rsidRPr="00003CBC" w:rsidRDefault="000A5193" w:rsidP="00003CBC">
            <w:pPr>
              <w:spacing w:line="259" w:lineRule="auto"/>
              <w:jc w:val="center"/>
              <w:rPr>
                <w:rFonts w:ascii="Calibri" w:eastAsia="Calibri" w:hAnsi="Calibri" w:cs="Calibri"/>
                <w:b/>
                <w:bCs/>
                <w:color w:val="000000" w:themeColor="text1"/>
              </w:rPr>
            </w:pPr>
          </w:p>
        </w:tc>
        <w:tc>
          <w:tcPr>
            <w:tcW w:w="2806" w:type="dxa"/>
            <w:shd w:val="clear" w:color="auto" w:fill="auto"/>
          </w:tcPr>
          <w:p w14:paraId="018A6217" w14:textId="4BEA15FD" w:rsidR="000A5193" w:rsidRPr="00003CBC" w:rsidRDefault="000A5193" w:rsidP="00003CBC">
            <w:pPr>
              <w:spacing w:line="259" w:lineRule="auto"/>
              <w:jc w:val="center"/>
              <w:rPr>
                <w:rFonts w:ascii="Calibri" w:eastAsia="Calibri" w:hAnsi="Calibri" w:cs="Calibri"/>
                <w:b/>
                <w:bCs/>
                <w:color w:val="000000" w:themeColor="text1"/>
              </w:rPr>
            </w:pPr>
          </w:p>
        </w:tc>
      </w:tr>
      <w:tr w:rsidR="000A5193" w14:paraId="14A441E4" w14:textId="77777777" w:rsidTr="4E414D6D">
        <w:trPr>
          <w:trHeight w:val="584"/>
        </w:trPr>
        <w:tc>
          <w:tcPr>
            <w:tcW w:w="2772" w:type="dxa"/>
            <w:shd w:val="clear" w:color="auto" w:fill="auto"/>
          </w:tcPr>
          <w:p w14:paraId="560D0315" w14:textId="7AF55A2C" w:rsidR="000A5193" w:rsidRDefault="000A5193" w:rsidP="00B014DE">
            <w:pPr>
              <w:jc w:val="center"/>
              <w:rPr>
                <w:rFonts w:ascii="Arial" w:hAnsi="Arial" w:cs="Arial"/>
                <w:b/>
                <w:bCs/>
                <w:sz w:val="18"/>
                <w:szCs w:val="18"/>
              </w:rPr>
            </w:pPr>
          </w:p>
        </w:tc>
        <w:tc>
          <w:tcPr>
            <w:tcW w:w="2779" w:type="dxa"/>
            <w:shd w:val="clear" w:color="auto" w:fill="auto"/>
          </w:tcPr>
          <w:p w14:paraId="4C3C1F1F" w14:textId="400E2D87" w:rsidR="000A5193" w:rsidRDefault="000A5193" w:rsidP="00B014DE">
            <w:pPr>
              <w:jc w:val="center"/>
              <w:rPr>
                <w:rFonts w:ascii="Arial" w:hAnsi="Arial" w:cs="Arial"/>
                <w:b/>
                <w:bCs/>
                <w:sz w:val="18"/>
                <w:szCs w:val="18"/>
              </w:rPr>
            </w:pPr>
          </w:p>
        </w:tc>
        <w:tc>
          <w:tcPr>
            <w:tcW w:w="2797" w:type="dxa"/>
            <w:shd w:val="clear" w:color="auto" w:fill="auto"/>
          </w:tcPr>
          <w:p w14:paraId="3982CC5E" w14:textId="05F917AE" w:rsidR="000A5193" w:rsidRDefault="000A5193" w:rsidP="00B014DE">
            <w:pPr>
              <w:jc w:val="center"/>
              <w:rPr>
                <w:rFonts w:ascii="Arial" w:hAnsi="Arial" w:cs="Arial"/>
                <w:b/>
                <w:bCs/>
                <w:sz w:val="18"/>
                <w:szCs w:val="18"/>
              </w:rPr>
            </w:pPr>
          </w:p>
        </w:tc>
        <w:tc>
          <w:tcPr>
            <w:tcW w:w="2794" w:type="dxa"/>
            <w:shd w:val="clear" w:color="auto" w:fill="auto"/>
          </w:tcPr>
          <w:p w14:paraId="69E6FF66" w14:textId="77777777" w:rsidR="000A5193" w:rsidRDefault="000A5193" w:rsidP="00B014DE">
            <w:pPr>
              <w:jc w:val="center"/>
              <w:rPr>
                <w:rFonts w:ascii="Arial" w:hAnsi="Arial" w:cs="Arial"/>
                <w:b/>
                <w:bCs/>
                <w:sz w:val="18"/>
                <w:szCs w:val="18"/>
              </w:rPr>
            </w:pPr>
          </w:p>
        </w:tc>
        <w:tc>
          <w:tcPr>
            <w:tcW w:w="2806" w:type="dxa"/>
            <w:shd w:val="clear" w:color="auto" w:fill="auto"/>
          </w:tcPr>
          <w:p w14:paraId="5DE0D04F" w14:textId="2D4D350E" w:rsidR="000A5193" w:rsidRDefault="000A5193" w:rsidP="00B014DE">
            <w:pPr>
              <w:jc w:val="center"/>
              <w:rPr>
                <w:rFonts w:ascii="Arial" w:hAnsi="Arial" w:cs="Arial"/>
                <w:b/>
                <w:bCs/>
                <w:sz w:val="18"/>
                <w:szCs w:val="18"/>
              </w:rPr>
            </w:pPr>
          </w:p>
        </w:tc>
      </w:tr>
      <w:tr w:rsidR="000A5193" w14:paraId="4EC70872" w14:textId="77777777" w:rsidTr="4E414D6D">
        <w:trPr>
          <w:trHeight w:val="584"/>
        </w:trPr>
        <w:tc>
          <w:tcPr>
            <w:tcW w:w="2772" w:type="dxa"/>
            <w:shd w:val="clear" w:color="auto" w:fill="auto"/>
          </w:tcPr>
          <w:p w14:paraId="7C807D79" w14:textId="231E3B0B" w:rsidR="000A5193" w:rsidRDefault="000A5193" w:rsidP="00B014DE">
            <w:pPr>
              <w:jc w:val="center"/>
              <w:rPr>
                <w:rFonts w:ascii="Arial" w:hAnsi="Arial" w:cs="Arial"/>
                <w:b/>
                <w:bCs/>
                <w:sz w:val="18"/>
                <w:szCs w:val="18"/>
              </w:rPr>
            </w:pPr>
          </w:p>
        </w:tc>
        <w:tc>
          <w:tcPr>
            <w:tcW w:w="2779" w:type="dxa"/>
            <w:shd w:val="clear" w:color="auto" w:fill="auto"/>
          </w:tcPr>
          <w:p w14:paraId="685A8D41" w14:textId="3E321A0D" w:rsidR="000A5193" w:rsidRDefault="000A5193" w:rsidP="00B014DE">
            <w:pPr>
              <w:jc w:val="center"/>
              <w:rPr>
                <w:rFonts w:ascii="Arial" w:hAnsi="Arial" w:cs="Arial"/>
                <w:b/>
                <w:bCs/>
                <w:sz w:val="18"/>
                <w:szCs w:val="18"/>
              </w:rPr>
            </w:pPr>
          </w:p>
        </w:tc>
        <w:tc>
          <w:tcPr>
            <w:tcW w:w="2797" w:type="dxa"/>
            <w:shd w:val="clear" w:color="auto" w:fill="auto"/>
          </w:tcPr>
          <w:p w14:paraId="74E9F204" w14:textId="40B36B8F" w:rsidR="000A5193" w:rsidRDefault="000A5193" w:rsidP="00B014DE">
            <w:pPr>
              <w:jc w:val="center"/>
              <w:rPr>
                <w:rFonts w:ascii="Arial" w:hAnsi="Arial" w:cs="Arial"/>
                <w:b/>
                <w:bCs/>
                <w:sz w:val="18"/>
                <w:szCs w:val="18"/>
              </w:rPr>
            </w:pPr>
          </w:p>
        </w:tc>
        <w:tc>
          <w:tcPr>
            <w:tcW w:w="2794" w:type="dxa"/>
            <w:shd w:val="clear" w:color="auto" w:fill="auto"/>
          </w:tcPr>
          <w:p w14:paraId="4DF689E0" w14:textId="2DEEE427" w:rsidR="000A5193" w:rsidRDefault="000A5193" w:rsidP="00B014DE">
            <w:pPr>
              <w:jc w:val="center"/>
              <w:rPr>
                <w:rFonts w:ascii="Arial" w:hAnsi="Arial" w:cs="Arial"/>
                <w:b/>
                <w:bCs/>
                <w:sz w:val="18"/>
                <w:szCs w:val="18"/>
              </w:rPr>
            </w:pPr>
          </w:p>
        </w:tc>
        <w:tc>
          <w:tcPr>
            <w:tcW w:w="2806" w:type="dxa"/>
            <w:shd w:val="clear" w:color="auto" w:fill="auto"/>
          </w:tcPr>
          <w:p w14:paraId="06142B1F" w14:textId="31914ACA" w:rsidR="000A5193" w:rsidRDefault="000A5193" w:rsidP="00B014DE">
            <w:pPr>
              <w:jc w:val="center"/>
              <w:rPr>
                <w:rFonts w:ascii="Arial" w:hAnsi="Arial" w:cs="Arial"/>
                <w:b/>
                <w:bCs/>
                <w:sz w:val="18"/>
                <w:szCs w:val="18"/>
              </w:rPr>
            </w:pPr>
          </w:p>
        </w:tc>
      </w:tr>
      <w:tr w:rsidR="000A5193" w14:paraId="0ECF2C26" w14:textId="77777777" w:rsidTr="4E414D6D">
        <w:trPr>
          <w:trHeight w:val="584"/>
        </w:trPr>
        <w:tc>
          <w:tcPr>
            <w:tcW w:w="2772" w:type="dxa"/>
            <w:shd w:val="clear" w:color="auto" w:fill="auto"/>
          </w:tcPr>
          <w:p w14:paraId="449BE27E" w14:textId="77777777" w:rsidR="000A5193" w:rsidRDefault="000A5193" w:rsidP="00B014DE">
            <w:pPr>
              <w:jc w:val="center"/>
              <w:rPr>
                <w:rFonts w:ascii="Arial" w:hAnsi="Arial" w:cs="Arial"/>
                <w:b/>
                <w:bCs/>
                <w:sz w:val="18"/>
                <w:szCs w:val="18"/>
              </w:rPr>
            </w:pPr>
          </w:p>
        </w:tc>
        <w:tc>
          <w:tcPr>
            <w:tcW w:w="2779" w:type="dxa"/>
            <w:shd w:val="clear" w:color="auto" w:fill="auto"/>
          </w:tcPr>
          <w:p w14:paraId="2B4CD6E3" w14:textId="77777777" w:rsidR="000A5193" w:rsidRDefault="000A5193" w:rsidP="00B014DE">
            <w:pPr>
              <w:jc w:val="center"/>
              <w:rPr>
                <w:rFonts w:ascii="Arial" w:hAnsi="Arial" w:cs="Arial"/>
                <w:b/>
                <w:bCs/>
                <w:sz w:val="18"/>
                <w:szCs w:val="18"/>
              </w:rPr>
            </w:pPr>
          </w:p>
        </w:tc>
        <w:tc>
          <w:tcPr>
            <w:tcW w:w="2797" w:type="dxa"/>
            <w:shd w:val="clear" w:color="auto" w:fill="auto"/>
          </w:tcPr>
          <w:p w14:paraId="3DDC9782" w14:textId="77777777" w:rsidR="000A5193" w:rsidRDefault="000A5193" w:rsidP="00B014DE">
            <w:pPr>
              <w:jc w:val="center"/>
              <w:rPr>
                <w:rFonts w:ascii="Arial" w:hAnsi="Arial" w:cs="Arial"/>
                <w:b/>
                <w:bCs/>
                <w:sz w:val="18"/>
                <w:szCs w:val="18"/>
              </w:rPr>
            </w:pPr>
          </w:p>
        </w:tc>
        <w:tc>
          <w:tcPr>
            <w:tcW w:w="2794" w:type="dxa"/>
            <w:shd w:val="clear" w:color="auto" w:fill="auto"/>
          </w:tcPr>
          <w:p w14:paraId="52AD3649" w14:textId="77777777" w:rsidR="000A5193" w:rsidRDefault="000A5193" w:rsidP="00B014DE">
            <w:pPr>
              <w:jc w:val="center"/>
              <w:rPr>
                <w:rFonts w:ascii="Arial" w:hAnsi="Arial" w:cs="Arial"/>
                <w:b/>
                <w:bCs/>
                <w:sz w:val="18"/>
                <w:szCs w:val="18"/>
              </w:rPr>
            </w:pPr>
          </w:p>
        </w:tc>
        <w:tc>
          <w:tcPr>
            <w:tcW w:w="2806" w:type="dxa"/>
            <w:shd w:val="clear" w:color="auto" w:fill="auto"/>
          </w:tcPr>
          <w:p w14:paraId="5A08631D" w14:textId="77777777" w:rsidR="000A5193" w:rsidRDefault="000A5193" w:rsidP="00B014DE">
            <w:pPr>
              <w:jc w:val="center"/>
              <w:rPr>
                <w:rFonts w:ascii="Arial" w:hAnsi="Arial" w:cs="Arial"/>
                <w:b/>
                <w:bCs/>
                <w:sz w:val="18"/>
                <w:szCs w:val="18"/>
              </w:rPr>
            </w:pPr>
          </w:p>
        </w:tc>
      </w:tr>
    </w:tbl>
    <w:p w14:paraId="3CDD74C3" w14:textId="6F046723" w:rsidR="007C633D" w:rsidRDefault="007C633D"/>
    <w:p w14:paraId="0FAEEF7D" w14:textId="77777777" w:rsidR="00140B64" w:rsidRDefault="00140B64">
      <w:pPr>
        <w:sectPr w:rsidR="00140B64" w:rsidSect="001971FE">
          <w:headerReference w:type="default" r:id="rId38"/>
          <w:pgSz w:w="11906" w:h="16838"/>
          <w:pgMar w:top="1440" w:right="1440" w:bottom="1440" w:left="1440" w:header="708" w:footer="708" w:gutter="0"/>
          <w:cols w:space="708"/>
          <w:docGrid w:linePitch="360"/>
        </w:sectPr>
      </w:pPr>
    </w:p>
    <w:p w14:paraId="0D2F6A0F" w14:textId="627D595D" w:rsidR="000A5193" w:rsidRPr="00140B64" w:rsidRDefault="007C633D" w:rsidP="007C633D">
      <w:pPr>
        <w:pStyle w:val="Heading3"/>
        <w:rPr>
          <w:color w:val="75A238"/>
        </w:rPr>
      </w:pPr>
      <w:bookmarkStart w:id="20" w:name="_Toc164775687"/>
      <w:r w:rsidRPr="00140B64">
        <w:rPr>
          <w:color w:val="75A238"/>
        </w:rPr>
        <w:lastRenderedPageBreak/>
        <w:t>Working in Tick Prone Areas</w:t>
      </w:r>
      <w:bookmarkEnd w:id="20"/>
    </w:p>
    <w:p w14:paraId="60F31D80" w14:textId="77777777" w:rsidR="00140B64" w:rsidRPr="00140B64" w:rsidRDefault="00140B64" w:rsidP="00140B64"/>
    <w:tbl>
      <w:tblPr>
        <w:tblStyle w:val="TableGrid"/>
        <w:tblW w:w="0" w:type="auto"/>
        <w:tblLook w:val="04A0" w:firstRow="1" w:lastRow="0" w:firstColumn="1" w:lastColumn="0" w:noHBand="0" w:noVBand="1"/>
      </w:tblPr>
      <w:tblGrid>
        <w:gridCol w:w="2254"/>
        <w:gridCol w:w="2369"/>
        <w:gridCol w:w="2171"/>
        <w:gridCol w:w="2222"/>
      </w:tblGrid>
      <w:tr w:rsidR="000A5193" w14:paraId="0D171868" w14:textId="77777777" w:rsidTr="006539D0">
        <w:tc>
          <w:tcPr>
            <w:tcW w:w="13948" w:type="dxa"/>
            <w:gridSpan w:val="4"/>
          </w:tcPr>
          <w:p w14:paraId="0DB5A8BD" w14:textId="6B4ACD87" w:rsidR="000A5193" w:rsidRPr="006539D0" w:rsidRDefault="00C83C63"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612A2860" w14:textId="77777777" w:rsidTr="006A2BEF">
        <w:tc>
          <w:tcPr>
            <w:tcW w:w="13948" w:type="dxa"/>
            <w:gridSpan w:val="4"/>
            <w:shd w:val="clear" w:color="auto" w:fill="D9D9D9" w:themeFill="background1" w:themeFillShade="D9"/>
          </w:tcPr>
          <w:p w14:paraId="4A0FF4AB"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40CA2FD3" w14:textId="77777777" w:rsidTr="00B82081">
        <w:trPr>
          <w:trHeight w:val="865"/>
        </w:trPr>
        <w:tc>
          <w:tcPr>
            <w:tcW w:w="13948" w:type="dxa"/>
            <w:gridSpan w:val="4"/>
          </w:tcPr>
          <w:p w14:paraId="295BC610" w14:textId="77777777" w:rsidR="000A5193" w:rsidRPr="006539D0" w:rsidRDefault="000A5193" w:rsidP="006539D0">
            <w:pPr>
              <w:jc w:val="center"/>
              <w:rPr>
                <w:rFonts w:eastAsiaTheme="minorEastAsia"/>
                <w:b/>
                <w:sz w:val="52"/>
                <w:szCs w:val="52"/>
              </w:rPr>
            </w:pPr>
            <w:r>
              <w:rPr>
                <w:rFonts w:eastAsiaTheme="minorEastAsia"/>
                <w:b/>
                <w:sz w:val="52"/>
                <w:szCs w:val="52"/>
              </w:rPr>
              <w:t>Working in Tick Prone Areas</w:t>
            </w:r>
          </w:p>
        </w:tc>
      </w:tr>
      <w:tr w:rsidR="000A5193" w14:paraId="4E5A2ABD" w14:textId="77777777" w:rsidTr="00E6499B">
        <w:tc>
          <w:tcPr>
            <w:tcW w:w="6974" w:type="dxa"/>
            <w:gridSpan w:val="2"/>
          </w:tcPr>
          <w:p w14:paraId="27998D97" w14:textId="2FBB9FDE"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48D9AED3" w14:textId="5AC72B91"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6214ADBE" w14:textId="77777777" w:rsidR="000A5193" w:rsidRPr="00B82081" w:rsidRDefault="000A5193" w:rsidP="006539D0">
            <w:pPr>
              <w:jc w:val="center"/>
              <w:rPr>
                <w:rFonts w:eastAsiaTheme="minorEastAsia"/>
                <w:b/>
                <w:sz w:val="28"/>
                <w:szCs w:val="28"/>
              </w:rPr>
            </w:pPr>
          </w:p>
        </w:tc>
      </w:tr>
      <w:tr w:rsidR="000A5193" w14:paraId="2AD1DBCB" w14:textId="77777777" w:rsidTr="00C929B5">
        <w:tc>
          <w:tcPr>
            <w:tcW w:w="3487" w:type="dxa"/>
            <w:shd w:val="clear" w:color="auto" w:fill="D9D9D9" w:themeFill="background1" w:themeFillShade="D9"/>
          </w:tcPr>
          <w:p w14:paraId="742670E5"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01C5F20A"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21E30C07"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1E512A56"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3A396E83" w14:textId="77777777" w:rsidTr="00544EC8">
        <w:trPr>
          <w:trHeight w:val="718"/>
        </w:trPr>
        <w:tc>
          <w:tcPr>
            <w:tcW w:w="3487" w:type="dxa"/>
          </w:tcPr>
          <w:p w14:paraId="4FE9B736" w14:textId="3A464678" w:rsidR="000A5193" w:rsidRPr="00C929B5" w:rsidRDefault="000A5193" w:rsidP="00E3740C">
            <w:pPr>
              <w:jc w:val="center"/>
              <w:rPr>
                <w:rFonts w:eastAsiaTheme="minorEastAsia"/>
              </w:rPr>
            </w:pPr>
          </w:p>
        </w:tc>
        <w:tc>
          <w:tcPr>
            <w:tcW w:w="3487" w:type="dxa"/>
          </w:tcPr>
          <w:p w14:paraId="542682DC" w14:textId="095FC647" w:rsidR="000A5193" w:rsidRPr="00C929B5" w:rsidRDefault="000A5193" w:rsidP="00E3740C">
            <w:pPr>
              <w:jc w:val="center"/>
              <w:rPr>
                <w:rFonts w:eastAsiaTheme="minorEastAsia"/>
              </w:rPr>
            </w:pPr>
          </w:p>
        </w:tc>
        <w:tc>
          <w:tcPr>
            <w:tcW w:w="3487" w:type="dxa"/>
            <w:shd w:val="clear" w:color="auto" w:fill="auto"/>
          </w:tcPr>
          <w:p w14:paraId="64770F81" w14:textId="2181BDEC" w:rsidR="000A5193" w:rsidRDefault="000A5193" w:rsidP="00FB67F1">
            <w:pPr>
              <w:jc w:val="center"/>
              <w:rPr>
                <w:rFonts w:eastAsiaTheme="minorEastAsia"/>
              </w:rPr>
            </w:pPr>
          </w:p>
        </w:tc>
        <w:tc>
          <w:tcPr>
            <w:tcW w:w="3487" w:type="dxa"/>
          </w:tcPr>
          <w:p w14:paraId="469AC30C" w14:textId="1E93A731" w:rsidR="000A5193" w:rsidRDefault="000A5193" w:rsidP="00FB67F1">
            <w:pPr>
              <w:jc w:val="center"/>
              <w:rPr>
                <w:rFonts w:eastAsiaTheme="minorEastAsia"/>
              </w:rPr>
            </w:pPr>
          </w:p>
        </w:tc>
      </w:tr>
    </w:tbl>
    <w:p w14:paraId="4851788C" w14:textId="77777777" w:rsidR="000A5193" w:rsidRPr="00C929B5" w:rsidRDefault="000A5193">
      <w:pPr>
        <w:rPr>
          <w:b/>
          <w:bCs/>
        </w:rPr>
      </w:pPr>
    </w:p>
    <w:p w14:paraId="788A6E58"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3F5E2603" w14:textId="77777777" w:rsidTr="007C633D">
        <w:tc>
          <w:tcPr>
            <w:tcW w:w="0" w:type="auto"/>
            <w:gridSpan w:val="4"/>
            <w:shd w:val="clear" w:color="auto" w:fill="D9D9D9" w:themeFill="background1" w:themeFillShade="D9"/>
          </w:tcPr>
          <w:p w14:paraId="71B81DDA"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735008C4" w14:textId="77777777" w:rsidTr="007C633D">
        <w:tc>
          <w:tcPr>
            <w:tcW w:w="0" w:type="auto"/>
            <w:shd w:val="clear" w:color="auto" w:fill="auto"/>
          </w:tcPr>
          <w:p w14:paraId="19E517A2" w14:textId="77777777" w:rsidR="000A5193" w:rsidRDefault="00000000" w:rsidP="00E6499B">
            <w:pPr>
              <w:rPr>
                <w:rFonts w:eastAsiaTheme="minorEastAsia"/>
                <w:b/>
              </w:rPr>
            </w:pPr>
            <w:sdt>
              <w:sdtPr>
                <w:rPr>
                  <w:b/>
                  <w:bCs/>
                </w:rPr>
                <w:id w:val="93447314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04C873D4" w14:textId="77777777" w:rsidR="000A5193" w:rsidRDefault="00000000" w:rsidP="00E6499B">
            <w:pPr>
              <w:rPr>
                <w:rFonts w:eastAsiaTheme="minorEastAsia"/>
                <w:b/>
              </w:rPr>
            </w:pPr>
            <w:sdt>
              <w:sdtPr>
                <w:rPr>
                  <w:b/>
                  <w:bCs/>
                </w:rPr>
                <w:id w:val="19480346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1910348E" w14:textId="77777777" w:rsidR="000A5193" w:rsidRDefault="00000000" w:rsidP="00E6499B">
            <w:pPr>
              <w:rPr>
                <w:rFonts w:eastAsiaTheme="minorEastAsia"/>
                <w:b/>
              </w:rPr>
            </w:pPr>
            <w:sdt>
              <w:sdtPr>
                <w:rPr>
                  <w:b/>
                  <w:bCs/>
                </w:rPr>
                <w:id w:val="148789921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1DBCE954" w14:textId="77777777" w:rsidR="000A5193" w:rsidRDefault="00000000" w:rsidP="00E6499B">
            <w:pPr>
              <w:rPr>
                <w:rFonts w:eastAsiaTheme="minorEastAsia"/>
                <w:b/>
              </w:rPr>
            </w:pPr>
            <w:sdt>
              <w:sdtPr>
                <w:rPr>
                  <w:b/>
                  <w:bCs/>
                </w:rPr>
                <w:id w:val="-32720783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10854661" w14:textId="77777777" w:rsidTr="007C633D">
        <w:tc>
          <w:tcPr>
            <w:tcW w:w="0" w:type="auto"/>
            <w:shd w:val="clear" w:color="auto" w:fill="auto"/>
          </w:tcPr>
          <w:p w14:paraId="606D2B75" w14:textId="77777777" w:rsidR="000A5193" w:rsidRDefault="00000000" w:rsidP="00E6499B">
            <w:pPr>
              <w:rPr>
                <w:rFonts w:eastAsiaTheme="minorEastAsia"/>
                <w:b/>
              </w:rPr>
            </w:pPr>
            <w:sdt>
              <w:sdtPr>
                <w:rPr>
                  <w:b/>
                  <w:bCs/>
                </w:rPr>
                <w:id w:val="31238230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572902D7" w14:textId="77777777" w:rsidR="000A5193" w:rsidRDefault="00000000" w:rsidP="00E6499B">
            <w:pPr>
              <w:rPr>
                <w:rFonts w:eastAsiaTheme="minorEastAsia"/>
                <w:b/>
              </w:rPr>
            </w:pPr>
            <w:sdt>
              <w:sdtPr>
                <w:rPr>
                  <w:b/>
                  <w:bCs/>
                </w:rPr>
                <w:id w:val="-90784273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5B5EDC0D" w14:textId="77777777" w:rsidR="000A5193" w:rsidRDefault="00000000" w:rsidP="00E6499B">
            <w:pPr>
              <w:rPr>
                <w:rFonts w:eastAsiaTheme="minorEastAsia"/>
                <w:b/>
              </w:rPr>
            </w:pPr>
            <w:sdt>
              <w:sdtPr>
                <w:rPr>
                  <w:b/>
                  <w:bCs/>
                </w:rPr>
                <w:id w:val="-26708336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612CD8C7" w14:textId="77777777" w:rsidR="000A5193" w:rsidRDefault="00000000" w:rsidP="00E6499B">
            <w:pPr>
              <w:rPr>
                <w:rFonts w:eastAsiaTheme="minorEastAsia"/>
                <w:b/>
              </w:rPr>
            </w:pPr>
            <w:sdt>
              <w:sdtPr>
                <w:rPr>
                  <w:b/>
                  <w:bCs/>
                </w:rPr>
                <w:id w:val="1873418332"/>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5ED0D0B9" w14:textId="77777777" w:rsidTr="007C633D">
        <w:tc>
          <w:tcPr>
            <w:tcW w:w="0" w:type="auto"/>
            <w:shd w:val="clear" w:color="auto" w:fill="auto"/>
          </w:tcPr>
          <w:p w14:paraId="63E9A2EB" w14:textId="77777777" w:rsidR="000A5193" w:rsidRDefault="00000000" w:rsidP="00E6499B">
            <w:pPr>
              <w:rPr>
                <w:rFonts w:eastAsiaTheme="minorEastAsia"/>
                <w:b/>
              </w:rPr>
            </w:pPr>
            <w:sdt>
              <w:sdtPr>
                <w:rPr>
                  <w:b/>
                  <w:bCs/>
                </w:rPr>
                <w:id w:val="-71812564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151C0D9B" w14:textId="77777777" w:rsidR="000A5193" w:rsidRDefault="00000000" w:rsidP="00E6499B">
            <w:pPr>
              <w:rPr>
                <w:rFonts w:eastAsiaTheme="minorEastAsia"/>
                <w:b/>
              </w:rPr>
            </w:pPr>
            <w:sdt>
              <w:sdtPr>
                <w:rPr>
                  <w:b/>
                  <w:bCs/>
                </w:rPr>
                <w:id w:val="-27834366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042ACED" w14:textId="77777777" w:rsidR="000A5193" w:rsidRDefault="00000000" w:rsidP="00E6499B">
            <w:pPr>
              <w:rPr>
                <w:rFonts w:eastAsiaTheme="minorEastAsia"/>
                <w:b/>
              </w:rPr>
            </w:pPr>
            <w:sdt>
              <w:sdtPr>
                <w:rPr>
                  <w:b/>
                  <w:bCs/>
                </w:rPr>
                <w:id w:val="-40622886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8F0F416" w14:textId="77777777" w:rsidR="000A5193" w:rsidRDefault="00000000" w:rsidP="00E6499B">
            <w:pPr>
              <w:rPr>
                <w:rFonts w:eastAsiaTheme="minorEastAsia"/>
                <w:b/>
              </w:rPr>
            </w:pPr>
            <w:sdt>
              <w:sdtPr>
                <w:rPr>
                  <w:b/>
                  <w:bCs/>
                </w:rPr>
                <w:id w:val="-85557113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41654697" w14:textId="77777777" w:rsidTr="007C633D">
        <w:tc>
          <w:tcPr>
            <w:tcW w:w="0" w:type="auto"/>
            <w:shd w:val="clear" w:color="auto" w:fill="auto"/>
          </w:tcPr>
          <w:p w14:paraId="0BE43628" w14:textId="77777777" w:rsidR="000A5193" w:rsidRDefault="00000000" w:rsidP="00E6499B">
            <w:pPr>
              <w:rPr>
                <w:rFonts w:eastAsiaTheme="minorEastAsia"/>
                <w:b/>
              </w:rPr>
            </w:pPr>
            <w:sdt>
              <w:sdtPr>
                <w:rPr>
                  <w:b/>
                  <w:bCs/>
                </w:rPr>
                <w:id w:val="83542305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CFE540D" w14:textId="77777777" w:rsidR="000A5193" w:rsidRDefault="00000000" w:rsidP="00E6499B">
            <w:pPr>
              <w:rPr>
                <w:rFonts w:eastAsiaTheme="minorEastAsia"/>
                <w:b/>
              </w:rPr>
            </w:pPr>
            <w:sdt>
              <w:sdtPr>
                <w:rPr>
                  <w:b/>
                  <w:bCs/>
                </w:rPr>
                <w:id w:val="-38818654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3EB676A" w14:textId="77777777" w:rsidR="000A5193" w:rsidRDefault="00000000" w:rsidP="00E6499B">
            <w:pPr>
              <w:rPr>
                <w:rFonts w:eastAsiaTheme="minorEastAsia"/>
                <w:b/>
              </w:rPr>
            </w:pPr>
            <w:sdt>
              <w:sdtPr>
                <w:rPr>
                  <w:b/>
                  <w:bCs/>
                </w:rPr>
                <w:id w:val="10062101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8EB2E8B" w14:textId="77777777" w:rsidR="000A5193" w:rsidRDefault="00000000" w:rsidP="00E6499B">
            <w:pPr>
              <w:rPr>
                <w:rFonts w:eastAsiaTheme="minorEastAsia"/>
                <w:b/>
              </w:rPr>
            </w:pPr>
            <w:sdt>
              <w:sdtPr>
                <w:rPr>
                  <w:b/>
                  <w:bCs/>
                </w:rPr>
                <w:id w:val="83811877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67759BC5" w14:textId="77777777" w:rsidTr="007C633D">
        <w:tc>
          <w:tcPr>
            <w:tcW w:w="0" w:type="auto"/>
            <w:gridSpan w:val="4"/>
          </w:tcPr>
          <w:p w14:paraId="6551DC41"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07B9BCF"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711500C7"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4DCBD56B"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1FC73EEB"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39C57711" w14:textId="20CE8B00"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4D64D3">
              <w:br/>
            </w:r>
            <w:r w:rsidR="004D64D3">
              <w:br/>
            </w:r>
            <w:r w:rsidR="004D64D3">
              <w:br/>
            </w:r>
          </w:p>
        </w:tc>
      </w:tr>
      <w:tr w:rsidR="000A5193" w14:paraId="77CAF8AA" w14:textId="77777777" w:rsidTr="007C633D">
        <w:tc>
          <w:tcPr>
            <w:tcW w:w="0" w:type="auto"/>
            <w:gridSpan w:val="4"/>
            <w:shd w:val="clear" w:color="auto" w:fill="D9D9D9" w:themeFill="background1" w:themeFillShade="D9"/>
          </w:tcPr>
          <w:p w14:paraId="25E5B12E" w14:textId="77777777" w:rsidR="000A5193" w:rsidRDefault="000A5193" w:rsidP="009941A9">
            <w:pPr>
              <w:tabs>
                <w:tab w:val="left" w:pos="2436"/>
              </w:tabs>
              <w:jc w:val="center"/>
            </w:pPr>
            <w:r w:rsidRPr="009941A9">
              <w:rPr>
                <w:b/>
                <w:bCs/>
                <w:sz w:val="36"/>
                <w:szCs w:val="36"/>
              </w:rPr>
              <w:lastRenderedPageBreak/>
              <w:t>Risk Matrix</w:t>
            </w:r>
          </w:p>
        </w:tc>
      </w:tr>
      <w:tr w:rsidR="000A5193" w14:paraId="1DAA7B49" w14:textId="77777777" w:rsidTr="007C633D">
        <w:tc>
          <w:tcPr>
            <w:tcW w:w="0" w:type="auto"/>
            <w:gridSpan w:val="4"/>
          </w:tcPr>
          <w:p w14:paraId="40B2927C" w14:textId="77777777" w:rsidR="000A5193" w:rsidRDefault="000A5193" w:rsidP="006A2BEF">
            <w:pPr>
              <w:tabs>
                <w:tab w:val="left" w:pos="2436"/>
              </w:tabs>
            </w:pPr>
            <w:r w:rsidRPr="00B45425">
              <w:rPr>
                <w:b/>
                <w:bCs/>
                <w:noProof/>
              </w:rPr>
              <w:drawing>
                <wp:anchor distT="0" distB="0" distL="114300" distR="114300" simplePos="0" relativeHeight="251658258" behindDoc="0" locked="0" layoutInCell="1" allowOverlap="1" wp14:anchorId="54933C7F" wp14:editId="1EEFC0CE">
                  <wp:simplePos x="0" y="0"/>
                  <wp:positionH relativeFrom="margin">
                    <wp:posOffset>-65405</wp:posOffset>
                  </wp:positionH>
                  <wp:positionV relativeFrom="paragraph">
                    <wp:posOffset>95250</wp:posOffset>
                  </wp:positionV>
                  <wp:extent cx="5723255" cy="3182620"/>
                  <wp:effectExtent l="0" t="0" r="0" b="0"/>
                  <wp:wrapSquare wrapText="bothSides"/>
                  <wp:docPr id="110349748" name="Picture 11034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65174A9B" w14:textId="77777777" w:rsidTr="007C633D">
        <w:tc>
          <w:tcPr>
            <w:tcW w:w="0" w:type="auto"/>
            <w:gridSpan w:val="4"/>
            <w:shd w:val="clear" w:color="auto" w:fill="D9D9D9" w:themeFill="background1" w:themeFillShade="D9"/>
          </w:tcPr>
          <w:p w14:paraId="30486A00"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449CB2BB" w14:textId="77777777" w:rsidTr="007C633D">
        <w:tc>
          <w:tcPr>
            <w:tcW w:w="0" w:type="auto"/>
            <w:gridSpan w:val="4"/>
          </w:tcPr>
          <w:p w14:paraId="4995F686" w14:textId="77777777" w:rsidR="000A5193" w:rsidRDefault="000A5193" w:rsidP="000A5193">
            <w:pPr>
              <w:pStyle w:val="ListParagraph"/>
              <w:numPr>
                <w:ilvl w:val="0"/>
                <w:numId w:val="2"/>
              </w:numPr>
              <w:tabs>
                <w:tab w:val="left" w:pos="2436"/>
              </w:tabs>
            </w:pPr>
            <w:r>
              <w:t>Eradication: The hazard is removed altogether.</w:t>
            </w:r>
          </w:p>
          <w:p w14:paraId="191F40D5"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5F06F029"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28384B5C"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12AFC292"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7BC80CB7" w14:textId="77777777" w:rsidR="000A5193" w:rsidRPr="00B45425" w:rsidRDefault="000A5193" w:rsidP="006A2BEF">
            <w:pPr>
              <w:tabs>
                <w:tab w:val="left" w:pos="2436"/>
              </w:tabs>
              <w:rPr>
                <w:b/>
                <w:bCs/>
              </w:rPr>
            </w:pPr>
          </w:p>
        </w:tc>
      </w:tr>
    </w:tbl>
    <w:p w14:paraId="4A81794A" w14:textId="77777777" w:rsidR="000A5193" w:rsidRDefault="000A5193"/>
    <w:tbl>
      <w:tblPr>
        <w:tblStyle w:val="TableGrid"/>
        <w:tblW w:w="0" w:type="auto"/>
        <w:tblLook w:val="04A0" w:firstRow="1" w:lastRow="0" w:firstColumn="1" w:lastColumn="0" w:noHBand="0" w:noVBand="1"/>
      </w:tblPr>
      <w:tblGrid>
        <w:gridCol w:w="2363"/>
        <w:gridCol w:w="2175"/>
        <w:gridCol w:w="2274"/>
        <w:gridCol w:w="2204"/>
      </w:tblGrid>
      <w:tr w:rsidR="000A5193" w14:paraId="090E4EA2" w14:textId="77777777" w:rsidTr="0D442D2E">
        <w:tc>
          <w:tcPr>
            <w:tcW w:w="3487" w:type="dxa"/>
            <w:shd w:val="clear" w:color="auto" w:fill="D9D9D9" w:themeFill="background1" w:themeFillShade="D9"/>
          </w:tcPr>
          <w:p w14:paraId="6416DF0D"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C77E763"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7EF4AFDB"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0C0B5E2C"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2B2869F8"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48761A79"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75E26374"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5BEE119F" w14:textId="77777777" w:rsidTr="0D442D2E">
        <w:tc>
          <w:tcPr>
            <w:tcW w:w="3487" w:type="dxa"/>
            <w:shd w:val="clear" w:color="auto" w:fill="D9D9D9" w:themeFill="background1" w:themeFillShade="D9"/>
          </w:tcPr>
          <w:p w14:paraId="04EB4923"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5161849A"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2528ED53"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2E2559C7"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69F1EBDA"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00F1EBC2" w14:textId="77777777" w:rsidR="000A5193" w:rsidRDefault="000A5193" w:rsidP="00311160">
            <w:pPr>
              <w:jc w:val="center"/>
              <w:rPr>
                <w:rFonts w:eastAsiaTheme="minorEastAsia"/>
              </w:rPr>
            </w:pPr>
            <w:r w:rsidRPr="65C9DDDC">
              <w:rPr>
                <w:rFonts w:eastAsiaTheme="minorEastAsia"/>
                <w:color w:val="231F20"/>
              </w:rPr>
              <w:t>Low</w:t>
            </w:r>
          </w:p>
        </w:tc>
      </w:tr>
      <w:tr w:rsidR="000A5193" w14:paraId="68CBEF6E" w14:textId="77777777" w:rsidTr="00544EC8">
        <w:tc>
          <w:tcPr>
            <w:tcW w:w="3487" w:type="dxa"/>
            <w:shd w:val="clear" w:color="auto" w:fill="auto"/>
          </w:tcPr>
          <w:p w14:paraId="5726D7AE" w14:textId="77777777" w:rsidR="000A5193" w:rsidRDefault="000A5193" w:rsidP="00311160">
            <w:r>
              <w:t xml:space="preserve">Bush regeneration activities in Tick prone areas like: </w:t>
            </w:r>
          </w:p>
          <w:p w14:paraId="082D0821" w14:textId="77777777" w:rsidR="000A5193" w:rsidRDefault="000A5193" w:rsidP="00311160">
            <w:r>
              <w:rPr>
                <w:rFonts w:ascii="Symbol" w:eastAsia="Symbol" w:hAnsi="Symbol" w:cs="Symbol"/>
              </w:rPr>
              <w:t>·</w:t>
            </w:r>
            <w:r>
              <w:t xml:space="preserve"> Working amongst long grasses and in bushland provide </w:t>
            </w:r>
            <w:r>
              <w:lastRenderedPageBreak/>
              <w:t xml:space="preserve">ideal environments for </w:t>
            </w:r>
            <w:proofErr w:type="gramStart"/>
            <w:r>
              <w:t>ticks</w:t>
            </w:r>
            <w:proofErr w:type="gramEnd"/>
            <w:r>
              <w:t xml:space="preserve"> </w:t>
            </w:r>
          </w:p>
          <w:p w14:paraId="429D8C44" w14:textId="77777777" w:rsidR="000A5193" w:rsidRPr="003170AE" w:rsidRDefault="000A5193" w:rsidP="00311160">
            <w:pPr>
              <w:rPr>
                <w:rFonts w:eastAsiaTheme="minorEastAsia"/>
                <w:color w:val="231F20"/>
              </w:rPr>
            </w:pPr>
            <w:r>
              <w:rPr>
                <w:rFonts w:ascii="Symbol" w:eastAsia="Symbol" w:hAnsi="Symbol" w:cs="Symbol"/>
              </w:rPr>
              <w:t>·</w:t>
            </w:r>
            <w:r>
              <w:t xml:space="preserve"> Working in moist, humid coastal areas with abundant native animals that serve as hosts for the tick.</w:t>
            </w:r>
          </w:p>
        </w:tc>
        <w:tc>
          <w:tcPr>
            <w:tcW w:w="3487" w:type="dxa"/>
            <w:shd w:val="clear" w:color="auto" w:fill="auto"/>
          </w:tcPr>
          <w:p w14:paraId="311AE1F9" w14:textId="77777777" w:rsidR="000A5193" w:rsidRDefault="000A5193" w:rsidP="00311160">
            <w:r>
              <w:rPr>
                <w:rFonts w:ascii="Symbol" w:eastAsia="Symbol" w:hAnsi="Symbol" w:cs="Symbol"/>
              </w:rPr>
              <w:lastRenderedPageBreak/>
              <w:t>·</w:t>
            </w:r>
            <w:r>
              <w:t xml:space="preserve"> Being bitten by ticks both juvenile (nymphs) and </w:t>
            </w:r>
            <w:proofErr w:type="gramStart"/>
            <w:r>
              <w:t>mature</w:t>
            </w:r>
            <w:proofErr w:type="gramEnd"/>
            <w:r>
              <w:t xml:space="preserve"> </w:t>
            </w:r>
          </w:p>
          <w:p w14:paraId="6F5BDC0E" w14:textId="77777777" w:rsidR="000A5193" w:rsidRDefault="000A5193" w:rsidP="00311160">
            <w:r>
              <w:rPr>
                <w:rFonts w:ascii="Symbol" w:eastAsia="Symbol" w:hAnsi="Symbol" w:cs="Symbol"/>
              </w:rPr>
              <w:t>·</w:t>
            </w:r>
            <w:r>
              <w:t xml:space="preserve"> The Paralysis Tick will crawl up the </w:t>
            </w:r>
            <w:r>
              <w:lastRenderedPageBreak/>
              <w:t xml:space="preserve">stems of grasses or along branches and ‘perch’ ready to latch on to a passing animal, including humans. </w:t>
            </w:r>
          </w:p>
          <w:p w14:paraId="3215F3AE" w14:textId="77777777" w:rsidR="000A5193" w:rsidRPr="003170AE" w:rsidRDefault="000A5193" w:rsidP="00311160">
            <w:pPr>
              <w:rPr>
                <w:rFonts w:eastAsiaTheme="minorEastAsia"/>
                <w:color w:val="231F20"/>
              </w:rPr>
            </w:pPr>
            <w:r>
              <w:rPr>
                <w:rFonts w:ascii="Symbol" w:eastAsia="Symbol" w:hAnsi="Symbol" w:cs="Symbol"/>
              </w:rPr>
              <w:t>·</w:t>
            </w:r>
            <w:r>
              <w:t xml:space="preserve"> After landing on a person or animal they can walk up the body and attach to the head area</w:t>
            </w:r>
          </w:p>
        </w:tc>
        <w:tc>
          <w:tcPr>
            <w:tcW w:w="3487" w:type="dxa"/>
            <w:shd w:val="clear" w:color="auto" w:fill="auto"/>
          </w:tcPr>
          <w:p w14:paraId="0F3237F3" w14:textId="77777777" w:rsidR="000A5193" w:rsidRDefault="000A5193" w:rsidP="00311160">
            <w:r>
              <w:rPr>
                <w:rFonts w:ascii="Symbol" w:eastAsia="Symbol" w:hAnsi="Symbol" w:cs="Symbol"/>
              </w:rPr>
              <w:lastRenderedPageBreak/>
              <w:t>·</w:t>
            </w:r>
            <w:r>
              <w:t xml:space="preserve"> Ensure you wear a </w:t>
            </w:r>
            <w:proofErr w:type="gramStart"/>
            <w:r>
              <w:t>long sleeved</w:t>
            </w:r>
            <w:proofErr w:type="gramEnd"/>
            <w:r>
              <w:t xml:space="preserve"> shirt. </w:t>
            </w:r>
          </w:p>
          <w:p w14:paraId="149921AC" w14:textId="77777777" w:rsidR="000A5193" w:rsidRDefault="000A5193" w:rsidP="00311160">
            <w:r>
              <w:rPr>
                <w:rFonts w:ascii="Symbol" w:eastAsia="Symbol" w:hAnsi="Symbol" w:cs="Symbol"/>
              </w:rPr>
              <w:t>·</w:t>
            </w:r>
            <w:r>
              <w:t xml:space="preserve"> Ensure you wear long </w:t>
            </w:r>
            <w:proofErr w:type="gramStart"/>
            <w:r>
              <w:t>pants</w:t>
            </w:r>
            <w:proofErr w:type="gramEnd"/>
            <w:r>
              <w:t xml:space="preserve"> </w:t>
            </w:r>
          </w:p>
          <w:p w14:paraId="51AD8665" w14:textId="77777777" w:rsidR="000A5193" w:rsidRDefault="000A5193" w:rsidP="00311160">
            <w:r>
              <w:rPr>
                <w:rFonts w:ascii="Symbol" w:eastAsia="Symbol" w:hAnsi="Symbol" w:cs="Symbol"/>
              </w:rPr>
              <w:lastRenderedPageBreak/>
              <w:t>·</w:t>
            </w:r>
            <w:r>
              <w:t xml:space="preserve"> Tuck your shirt into trousers and trousers into long </w:t>
            </w:r>
            <w:proofErr w:type="gramStart"/>
            <w:r>
              <w:t>socks</w:t>
            </w:r>
            <w:proofErr w:type="gramEnd"/>
            <w:r>
              <w:t xml:space="preserve"> </w:t>
            </w:r>
          </w:p>
          <w:p w14:paraId="0909B267" w14:textId="77777777" w:rsidR="000A5193" w:rsidRDefault="000A5193" w:rsidP="00311160">
            <w:r>
              <w:rPr>
                <w:rFonts w:ascii="Symbol" w:eastAsia="Symbol" w:hAnsi="Symbol" w:cs="Symbol"/>
              </w:rPr>
              <w:t>·</w:t>
            </w:r>
            <w:r>
              <w:t xml:space="preserve"> Light coloured clothing will help make it easier to see ticks on clothes before they attach to the skin. </w:t>
            </w:r>
          </w:p>
          <w:p w14:paraId="540DC77F" w14:textId="77777777" w:rsidR="000A5193" w:rsidRDefault="000A5193" w:rsidP="00311160">
            <w:r>
              <w:rPr>
                <w:rFonts w:ascii="Symbol" w:eastAsia="Symbol" w:hAnsi="Symbol" w:cs="Symbol"/>
              </w:rPr>
              <w:t>·</w:t>
            </w:r>
            <w:r>
              <w:t xml:space="preserve"> Before entering possible tick infected environments apply an insect repellent containing </w:t>
            </w:r>
            <w:proofErr w:type="spellStart"/>
            <w:r>
              <w:t>diethylmeta</w:t>
            </w:r>
            <w:proofErr w:type="spellEnd"/>
            <w:r>
              <w:t xml:space="preserve">-toluamide (DEET) or picaridin to the skin or clothing. Be sure to include boots and socks tucked into boots and around waist of shirt tucked into pants amongst other areas including hat. </w:t>
            </w:r>
          </w:p>
          <w:p w14:paraId="2FAB482D" w14:textId="77777777" w:rsidR="000A5193" w:rsidRDefault="000A5193" w:rsidP="00311160">
            <w:r>
              <w:rPr>
                <w:rFonts w:ascii="Symbol" w:eastAsia="Symbol" w:hAnsi="Symbol" w:cs="Symbol"/>
              </w:rPr>
              <w:t>·</w:t>
            </w:r>
            <w:r>
              <w:t xml:space="preserve"> Permethrin wash kits for treating clothes can be obtained from outdoor recreational stores and it is important to follow the label directions. Permethrin-treated clothing is considered the most effective means of preventing tick bite in tick infested areas. Washing clothes with tea tree oil may also work in this manner. </w:t>
            </w:r>
          </w:p>
          <w:p w14:paraId="58FCB58C" w14:textId="77777777" w:rsidR="000A5193" w:rsidRDefault="000A5193" w:rsidP="00311160">
            <w:r>
              <w:rPr>
                <w:rFonts w:ascii="Symbol" w:eastAsia="Symbol" w:hAnsi="Symbol" w:cs="Symbol"/>
              </w:rPr>
              <w:t>·</w:t>
            </w:r>
            <w:r>
              <w:t xml:space="preserve"> All clothing should be removed after working in tick infested areas and placed into a hot dryer for 20 minutes to kill any tick that </w:t>
            </w:r>
            <w:r>
              <w:lastRenderedPageBreak/>
              <w:t xml:space="preserve">could still be on the clothing. </w:t>
            </w:r>
          </w:p>
          <w:p w14:paraId="71CD9579" w14:textId="77777777" w:rsidR="000A5193" w:rsidRDefault="000A5193" w:rsidP="00311160">
            <w:r>
              <w:rPr>
                <w:rFonts w:ascii="Symbol" w:eastAsia="Symbol" w:hAnsi="Symbol" w:cs="Symbol"/>
              </w:rPr>
              <w:t>·</w:t>
            </w:r>
            <w:r>
              <w:t xml:space="preserve"> The entire body should be then checked for ticks of all sizes and stages, paying particular attention to areas behind the ears and the back of the head or neck, </w:t>
            </w:r>
            <w:proofErr w:type="gramStart"/>
            <w:r>
              <w:t>underarms</w:t>
            </w:r>
            <w:proofErr w:type="gramEnd"/>
            <w:r>
              <w:t xml:space="preserve"> and the groin area.</w:t>
            </w:r>
          </w:p>
          <w:p w14:paraId="76EC2616" w14:textId="77777777" w:rsidR="000A5193" w:rsidRPr="003170AE" w:rsidRDefault="000A5193" w:rsidP="00311160">
            <w:pPr>
              <w:rPr>
                <w:rFonts w:eastAsiaTheme="minorEastAsia"/>
                <w:color w:val="231F20"/>
              </w:rPr>
            </w:pPr>
            <w:r>
              <w:t xml:space="preserve"> </w:t>
            </w:r>
            <w:r>
              <w:rPr>
                <w:rFonts w:ascii="Symbol" w:eastAsia="Symbol" w:hAnsi="Symbol" w:cs="Symbol"/>
              </w:rPr>
              <w:t>·</w:t>
            </w:r>
            <w:r>
              <w:t xml:space="preserve"> Staff working in tick prone areas should check one another for ticks at morning tea, lunch and prior to going home for the day.</w:t>
            </w:r>
          </w:p>
        </w:tc>
        <w:tc>
          <w:tcPr>
            <w:tcW w:w="3487" w:type="dxa"/>
            <w:shd w:val="clear" w:color="auto" w:fill="auto"/>
          </w:tcPr>
          <w:p w14:paraId="5C7DFFD1" w14:textId="4F85518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E164986" w14:textId="77777777" w:rsidTr="0D442D2E">
        <w:tc>
          <w:tcPr>
            <w:tcW w:w="3487" w:type="dxa"/>
            <w:shd w:val="clear" w:color="auto" w:fill="auto"/>
          </w:tcPr>
          <w:p w14:paraId="72AD4E7C" w14:textId="77777777" w:rsidR="000A5193" w:rsidRPr="003170AE" w:rsidRDefault="000A5193" w:rsidP="00311160">
            <w:pPr>
              <w:rPr>
                <w:rFonts w:eastAsiaTheme="minorEastAsia"/>
                <w:color w:val="231F20"/>
              </w:rPr>
            </w:pPr>
            <w:r>
              <w:lastRenderedPageBreak/>
              <w:t>Bush regeneration activities during the different season: Ticks have a distinct seasonality; the larval stage is most active during the autumn months, the nymph during winter and the adult during the spring.</w:t>
            </w:r>
          </w:p>
        </w:tc>
        <w:tc>
          <w:tcPr>
            <w:tcW w:w="3487" w:type="dxa"/>
            <w:shd w:val="clear" w:color="auto" w:fill="auto"/>
          </w:tcPr>
          <w:p w14:paraId="7DA8F117" w14:textId="77777777" w:rsidR="000A5193" w:rsidRPr="003170AE" w:rsidRDefault="000A5193" w:rsidP="00311160">
            <w:pPr>
              <w:rPr>
                <w:rFonts w:eastAsiaTheme="minorEastAsia"/>
                <w:color w:val="231F20"/>
              </w:rPr>
            </w:pPr>
            <w:r>
              <w:rPr>
                <w:rFonts w:ascii="Symbol" w:eastAsia="Symbol" w:hAnsi="Symbol" w:cs="Symbol"/>
              </w:rPr>
              <w:t>·</w:t>
            </w:r>
            <w:r>
              <w:t xml:space="preserve"> Tick Bite</w:t>
            </w:r>
          </w:p>
        </w:tc>
        <w:tc>
          <w:tcPr>
            <w:tcW w:w="3487" w:type="dxa"/>
            <w:shd w:val="clear" w:color="auto" w:fill="auto"/>
          </w:tcPr>
          <w:p w14:paraId="5535FDE9" w14:textId="77777777" w:rsidR="000A5193" w:rsidRDefault="000A5193" w:rsidP="00311160">
            <w:r>
              <w:rPr>
                <w:rFonts w:ascii="Symbol" w:eastAsia="Symbol" w:hAnsi="Symbol" w:cs="Symbol"/>
              </w:rPr>
              <w:t>·</w:t>
            </w:r>
            <w:r>
              <w:t xml:space="preserve"> Ensure you wear all required PPE and protect yourself as with control measures stated above especially during winter and spring.</w:t>
            </w:r>
          </w:p>
          <w:p w14:paraId="135AA58B" w14:textId="77777777" w:rsidR="000A5193" w:rsidRDefault="000A5193" w:rsidP="00311160">
            <w:r>
              <w:t xml:space="preserve"> </w:t>
            </w:r>
            <w:r>
              <w:rPr>
                <w:rFonts w:ascii="Symbol" w:eastAsia="Symbol" w:hAnsi="Symbol" w:cs="Symbol"/>
              </w:rPr>
              <w:t>·</w:t>
            </w:r>
            <w:r>
              <w:t xml:space="preserve"> Avoid working in humid areas and during periods of high humidity, especially after rain.</w:t>
            </w:r>
          </w:p>
          <w:p w14:paraId="178D8D6E" w14:textId="77777777" w:rsidR="000A5193" w:rsidRPr="003170AE" w:rsidRDefault="000A5193" w:rsidP="00311160">
            <w:pPr>
              <w:rPr>
                <w:rFonts w:eastAsiaTheme="minorEastAsia"/>
                <w:color w:val="231F20"/>
              </w:rPr>
            </w:pPr>
            <w:r>
              <w:rPr>
                <w:rFonts w:ascii="Symbol" w:eastAsia="Symbol" w:hAnsi="Symbol" w:cs="Symbol"/>
              </w:rPr>
              <w:t>·</w:t>
            </w:r>
            <w:r>
              <w:t xml:space="preserve"> Avoid working in tall grass when </w:t>
            </w:r>
            <w:proofErr w:type="gramStart"/>
            <w:r>
              <w:t>possible</w:t>
            </w:r>
            <w:proofErr w:type="gramEnd"/>
            <w:r>
              <w:t xml:space="preserve"> during winter and spring.</w:t>
            </w:r>
          </w:p>
        </w:tc>
        <w:tc>
          <w:tcPr>
            <w:tcW w:w="3487" w:type="dxa"/>
            <w:shd w:val="clear" w:color="auto" w:fill="auto"/>
          </w:tcPr>
          <w:p w14:paraId="2C7776D3" w14:textId="4896758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57B25E4" w14:textId="77777777" w:rsidTr="0D442D2E">
        <w:tc>
          <w:tcPr>
            <w:tcW w:w="3487" w:type="dxa"/>
            <w:shd w:val="clear" w:color="auto" w:fill="auto"/>
          </w:tcPr>
          <w:p w14:paraId="380FA7D2" w14:textId="77777777" w:rsidR="000A5193" w:rsidRDefault="000A5193" w:rsidP="00311160">
            <w:r>
              <w:t>Environmental Considerations likely to sustain ticks:</w:t>
            </w:r>
          </w:p>
          <w:p w14:paraId="4BA5ECCB" w14:textId="77777777" w:rsidR="000A5193" w:rsidRDefault="000A5193" w:rsidP="00311160">
            <w:r>
              <w:rPr>
                <w:rFonts w:ascii="Symbol" w:eastAsia="Symbol" w:hAnsi="Symbol" w:cs="Symbol"/>
              </w:rPr>
              <w:t>·</w:t>
            </w:r>
            <w:r>
              <w:t xml:space="preserve"> Ticks are most active during periods of high humidity, especially after rain, and this is when you should take particular care to avoid tick bites. </w:t>
            </w:r>
          </w:p>
          <w:p w14:paraId="377A08DB" w14:textId="77777777" w:rsidR="000A5193" w:rsidRDefault="000A5193" w:rsidP="00311160">
            <w:r>
              <w:rPr>
                <w:rFonts w:ascii="Symbol" w:eastAsia="Symbol" w:hAnsi="Symbol" w:cs="Symbol"/>
              </w:rPr>
              <w:t>·</w:t>
            </w:r>
            <w:r>
              <w:t xml:space="preserve"> Ticks have a distinct seasonality; the larval stage is most active during the autumn </w:t>
            </w:r>
            <w:r>
              <w:lastRenderedPageBreak/>
              <w:t xml:space="preserve">months, the nymph during winter and the adult during the spring. </w:t>
            </w:r>
          </w:p>
          <w:p w14:paraId="5FB27C9E" w14:textId="77777777" w:rsidR="000A5193" w:rsidRDefault="000A5193" w:rsidP="00311160">
            <w:r>
              <w:rPr>
                <w:rFonts w:ascii="Symbol" w:eastAsia="Symbol" w:hAnsi="Symbol" w:cs="Symbol"/>
              </w:rPr>
              <w:t>·</w:t>
            </w:r>
            <w:r>
              <w:t xml:space="preserve"> Long grasses and bushland provide ideal environments for </w:t>
            </w:r>
            <w:proofErr w:type="gramStart"/>
            <w:r>
              <w:t>ticks</w:t>
            </w:r>
            <w:proofErr w:type="gramEnd"/>
            <w:r>
              <w:t xml:space="preserve"> </w:t>
            </w:r>
          </w:p>
          <w:p w14:paraId="5D63A90A" w14:textId="77777777" w:rsidR="000A5193" w:rsidRPr="003170AE" w:rsidRDefault="000A5193" w:rsidP="00311160">
            <w:pPr>
              <w:rPr>
                <w:rFonts w:eastAsiaTheme="minorEastAsia"/>
                <w:color w:val="231F20"/>
              </w:rPr>
            </w:pPr>
            <w:r>
              <w:rPr>
                <w:rFonts w:ascii="Symbol" w:eastAsia="Symbol" w:hAnsi="Symbol" w:cs="Symbol"/>
              </w:rPr>
              <w:t>·</w:t>
            </w:r>
            <w:r>
              <w:t xml:space="preserve"> Moist, humid coastal areas with abundant native animals that serve as hosts for the tick.</w:t>
            </w:r>
          </w:p>
        </w:tc>
        <w:tc>
          <w:tcPr>
            <w:tcW w:w="3487" w:type="dxa"/>
            <w:shd w:val="clear" w:color="auto" w:fill="auto"/>
          </w:tcPr>
          <w:p w14:paraId="5358D733" w14:textId="77777777" w:rsidR="000A5193" w:rsidRPr="003170AE" w:rsidRDefault="000A5193" w:rsidP="00311160">
            <w:pPr>
              <w:rPr>
                <w:rFonts w:eastAsiaTheme="minorEastAsia"/>
                <w:color w:val="231F20"/>
              </w:rPr>
            </w:pPr>
            <w:r>
              <w:lastRenderedPageBreak/>
              <w:t>• Tick Bite</w:t>
            </w:r>
          </w:p>
        </w:tc>
        <w:tc>
          <w:tcPr>
            <w:tcW w:w="3487" w:type="dxa"/>
            <w:shd w:val="clear" w:color="auto" w:fill="auto"/>
          </w:tcPr>
          <w:p w14:paraId="12448EF4" w14:textId="77777777" w:rsidR="000A5193" w:rsidRDefault="000A5193" w:rsidP="00311160">
            <w:r>
              <w:rPr>
                <w:rFonts w:ascii="Symbol" w:eastAsia="Symbol" w:hAnsi="Symbol" w:cs="Symbol"/>
              </w:rPr>
              <w:t>·</w:t>
            </w:r>
            <w:r>
              <w:t xml:space="preserve"> Ensure you wear all required PPE and protect yourself as per control measures stated above, especially during winter and spring. </w:t>
            </w:r>
          </w:p>
          <w:p w14:paraId="6B2CEECB" w14:textId="77777777" w:rsidR="000A5193" w:rsidRDefault="000A5193" w:rsidP="00311160">
            <w:r>
              <w:rPr>
                <w:rFonts w:ascii="Symbol" w:eastAsia="Symbol" w:hAnsi="Symbol" w:cs="Symbol"/>
              </w:rPr>
              <w:t>·</w:t>
            </w:r>
            <w:r>
              <w:t xml:space="preserve"> Avoid working in humid areas and during periods of high humidity, especially after rain. </w:t>
            </w:r>
          </w:p>
          <w:p w14:paraId="35D1DEE1" w14:textId="77777777" w:rsidR="000A5193" w:rsidRPr="003170AE" w:rsidRDefault="000A5193" w:rsidP="00311160">
            <w:pPr>
              <w:rPr>
                <w:rFonts w:eastAsiaTheme="minorEastAsia"/>
                <w:color w:val="231F20"/>
              </w:rPr>
            </w:pPr>
            <w:r>
              <w:rPr>
                <w:rFonts w:ascii="Symbol" w:eastAsia="Symbol" w:hAnsi="Symbol" w:cs="Symbol"/>
              </w:rPr>
              <w:t>·</w:t>
            </w:r>
            <w:r>
              <w:t xml:space="preserve"> Avoid working in tall grass after heavy rain.</w:t>
            </w:r>
          </w:p>
        </w:tc>
        <w:tc>
          <w:tcPr>
            <w:tcW w:w="3487" w:type="dxa"/>
            <w:shd w:val="clear" w:color="auto" w:fill="auto"/>
          </w:tcPr>
          <w:p w14:paraId="4F601E67" w14:textId="4F286835"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CC54583" w14:textId="77777777" w:rsidTr="0D442D2E">
        <w:tc>
          <w:tcPr>
            <w:tcW w:w="3487" w:type="dxa"/>
            <w:shd w:val="clear" w:color="auto" w:fill="auto"/>
          </w:tcPr>
          <w:p w14:paraId="506978D0" w14:textId="77777777" w:rsidR="000A5193" w:rsidRPr="003170AE" w:rsidRDefault="000A5193" w:rsidP="00311160">
            <w:pPr>
              <w:rPr>
                <w:rFonts w:eastAsiaTheme="minorEastAsia"/>
                <w:color w:val="231F20"/>
              </w:rPr>
            </w:pPr>
            <w:r>
              <w:t>If you are bitten</w:t>
            </w:r>
          </w:p>
        </w:tc>
        <w:tc>
          <w:tcPr>
            <w:tcW w:w="3487" w:type="dxa"/>
            <w:shd w:val="clear" w:color="auto" w:fill="auto"/>
          </w:tcPr>
          <w:p w14:paraId="794CAD5C" w14:textId="77777777" w:rsidR="000A5193" w:rsidRDefault="000A5193" w:rsidP="00311160">
            <w:r>
              <w:rPr>
                <w:rFonts w:ascii="Symbol" w:eastAsia="Symbol" w:hAnsi="Symbol" w:cs="Symbol"/>
              </w:rPr>
              <w:t>·</w:t>
            </w:r>
            <w:r>
              <w:t xml:space="preserve"> Most tick bites pose no medical problems apart from some localised swelling and redness at the bite site if the tick is removed promptly. </w:t>
            </w:r>
          </w:p>
          <w:p w14:paraId="0DA38E8C" w14:textId="77777777" w:rsidR="000A5193" w:rsidRDefault="000A5193" w:rsidP="00311160">
            <w:r>
              <w:rPr>
                <w:rFonts w:ascii="Symbol" w:eastAsia="Symbol" w:hAnsi="Symbol" w:cs="Symbol"/>
              </w:rPr>
              <w:t>·</w:t>
            </w:r>
            <w:r>
              <w:t xml:space="preserve"> Paralysis Tick, the saliva may be highly toxic to some animals and, potentially, humans.</w:t>
            </w:r>
          </w:p>
          <w:p w14:paraId="56A04888" w14:textId="77777777" w:rsidR="000A5193" w:rsidRDefault="000A5193" w:rsidP="00311160">
            <w:r>
              <w:rPr>
                <w:rFonts w:ascii="Symbol" w:eastAsia="Symbol" w:hAnsi="Symbol" w:cs="Symbol"/>
              </w:rPr>
              <w:t>·</w:t>
            </w:r>
            <w:r>
              <w:t xml:space="preserve"> Tick paralysis is a condition caused by neurotoxins in the saliva of ticks – this is rare in humans, and most cases are seen in children however, adults can also be affected. </w:t>
            </w:r>
          </w:p>
          <w:p w14:paraId="5E0B61AC" w14:textId="77777777" w:rsidR="000A5193" w:rsidRPr="003170AE" w:rsidRDefault="000A5193" w:rsidP="00311160">
            <w:pPr>
              <w:rPr>
                <w:rFonts w:eastAsiaTheme="minorEastAsia"/>
                <w:color w:val="231F20"/>
              </w:rPr>
            </w:pPr>
            <w:r>
              <w:rPr>
                <w:rFonts w:ascii="Symbol" w:eastAsia="Symbol" w:hAnsi="Symbol" w:cs="Symbol"/>
              </w:rPr>
              <w:t>·</w:t>
            </w:r>
            <w:r>
              <w:t xml:space="preserve"> Allergic reactions to red meat and gelatine can develop months after tick bites from the paralysis tick. This is known as tick-induced mammalian meat allergy.</w:t>
            </w:r>
          </w:p>
        </w:tc>
        <w:tc>
          <w:tcPr>
            <w:tcW w:w="3487" w:type="dxa"/>
            <w:shd w:val="clear" w:color="auto" w:fill="auto"/>
          </w:tcPr>
          <w:p w14:paraId="75AEDC45" w14:textId="77777777" w:rsidR="000A5193" w:rsidRDefault="000A5193" w:rsidP="00311160">
            <w:r>
              <w:t xml:space="preserve">MATURE TICKS </w:t>
            </w:r>
          </w:p>
          <w:p w14:paraId="50454CA2" w14:textId="77777777" w:rsidR="000A5193" w:rsidRDefault="000A5193" w:rsidP="00311160">
            <w:r>
              <w:rPr>
                <w:rFonts w:ascii="Symbol" w:eastAsia="Symbol" w:hAnsi="Symbol" w:cs="Symbol"/>
              </w:rPr>
              <w:t>·</w:t>
            </w:r>
            <w:r>
              <w:t xml:space="preserve"> If working in a tick affected area never scratch anything you can’t see. </w:t>
            </w:r>
          </w:p>
          <w:p w14:paraId="0D99CF93" w14:textId="77777777" w:rsidR="000A5193" w:rsidRDefault="000A5193" w:rsidP="00311160">
            <w:r>
              <w:rPr>
                <w:rFonts w:ascii="Symbol" w:eastAsia="Symbol" w:hAnsi="Symbol" w:cs="Symbol"/>
              </w:rPr>
              <w:t>·</w:t>
            </w:r>
            <w:r>
              <w:t xml:space="preserve"> If you have a tick on you, don’t disturbed the tick to avoid it squirting allergens. </w:t>
            </w:r>
          </w:p>
          <w:p w14:paraId="60BD0361" w14:textId="77777777" w:rsidR="000A5193" w:rsidRDefault="000A5193" w:rsidP="00311160">
            <w:r>
              <w:rPr>
                <w:rFonts w:ascii="Symbol" w:eastAsia="Symbol" w:hAnsi="Symbol" w:cs="Symbol"/>
              </w:rPr>
              <w:t>·</w:t>
            </w:r>
            <w:r>
              <w:t xml:space="preserve"> If you suffer from allergic reactions to Ticks, only attempt to remove a Tick whilst at a medical facility such as an Emergency Department. </w:t>
            </w:r>
          </w:p>
          <w:p w14:paraId="4E379D4B" w14:textId="77777777" w:rsidR="000A5193" w:rsidRDefault="000A5193" w:rsidP="00311160">
            <w:r>
              <w:rPr>
                <w:rFonts w:ascii="Symbol" w:eastAsia="Symbol" w:hAnsi="Symbol" w:cs="Symbol"/>
              </w:rPr>
              <w:t>·</w:t>
            </w:r>
            <w:r>
              <w:t xml:space="preserve"> PRIOR TO REMOVAL OF A MATURE TICK, spray the tick with an ether-containing spray to kill the tick by freezing it. (see first aid kit ‘WART OFF FREEZE’) </w:t>
            </w:r>
          </w:p>
          <w:p w14:paraId="469A2627" w14:textId="77777777" w:rsidR="000A5193" w:rsidRDefault="000A5193" w:rsidP="00311160">
            <w:r>
              <w:rPr>
                <w:rFonts w:ascii="Symbol" w:eastAsia="Symbol" w:hAnsi="Symbol" w:cs="Symbol"/>
              </w:rPr>
              <w:t>·</w:t>
            </w:r>
            <w:r>
              <w:t xml:space="preserve"> Place nozzle over tick and spray 5 times to make sure it’s dead. </w:t>
            </w:r>
          </w:p>
          <w:p w14:paraId="22B69331" w14:textId="77777777" w:rsidR="000A5193" w:rsidRDefault="000A5193" w:rsidP="00311160">
            <w:r>
              <w:rPr>
                <w:rFonts w:ascii="Symbol" w:eastAsia="Symbol" w:hAnsi="Symbol" w:cs="Symbol"/>
              </w:rPr>
              <w:t>·</w:t>
            </w:r>
            <w:r>
              <w:t xml:space="preserve"> Once dead, use fine tipped forceps to pluck the tick by the head in one movement and avoid squeezing the body of the tick. </w:t>
            </w:r>
          </w:p>
          <w:p w14:paraId="51397D4A" w14:textId="77777777" w:rsidR="000A5193" w:rsidRDefault="000A5193" w:rsidP="00311160">
            <w:r>
              <w:rPr>
                <w:rFonts w:ascii="Symbol" w:eastAsia="Symbol" w:hAnsi="Symbol" w:cs="Symbol"/>
              </w:rPr>
              <w:lastRenderedPageBreak/>
              <w:t>·</w:t>
            </w:r>
            <w:r>
              <w:t xml:space="preserve"> NEVER USE HOUSEHOLD TWEEEZERS, they are tick squeezers!! </w:t>
            </w:r>
          </w:p>
          <w:p w14:paraId="25886C75" w14:textId="77777777" w:rsidR="000A5193" w:rsidRDefault="000A5193" w:rsidP="00311160">
            <w:r>
              <w:rPr>
                <w:rFonts w:ascii="Symbol" w:eastAsia="Symbol" w:hAnsi="Symbol" w:cs="Symbol"/>
              </w:rPr>
              <w:t>·</w:t>
            </w:r>
            <w:r>
              <w:t xml:space="preserve"> If you are not confident in following the removal steps above, seek medical advice. </w:t>
            </w:r>
          </w:p>
          <w:p w14:paraId="7DB57F8B" w14:textId="77777777" w:rsidR="000A5193" w:rsidRDefault="000A5193" w:rsidP="00311160">
            <w:r>
              <w:rPr>
                <w:rFonts w:ascii="Symbol" w:eastAsia="Symbol" w:hAnsi="Symbol" w:cs="Symbol"/>
              </w:rPr>
              <w:t>·</w:t>
            </w:r>
            <w:r>
              <w:t xml:space="preserve"> If the tick is located near your eyes or genitals seek medical advice. </w:t>
            </w:r>
          </w:p>
          <w:p w14:paraId="36EAFCCB" w14:textId="77777777" w:rsidR="000A5193" w:rsidRDefault="000A5193" w:rsidP="00311160">
            <w:r>
              <w:rPr>
                <w:rFonts w:ascii="Symbol" w:eastAsia="Symbol" w:hAnsi="Symbol" w:cs="Symbol"/>
              </w:rPr>
              <w:t>·</w:t>
            </w:r>
            <w:r>
              <w:t xml:space="preserve"> ALWAYS REMEMBER: for mature ticks ‘FREEZE DON’T SQUEEZE’!!</w:t>
            </w:r>
          </w:p>
          <w:p w14:paraId="6FF0D6FA" w14:textId="77777777" w:rsidR="000A5193" w:rsidRDefault="000A5193" w:rsidP="00AF0E22">
            <w:r>
              <w:t xml:space="preserve">NYMPHS (small juvenile ticks) </w:t>
            </w:r>
          </w:p>
          <w:p w14:paraId="05742FDB" w14:textId="77777777" w:rsidR="000A5193" w:rsidRDefault="000A5193" w:rsidP="00AF0E22">
            <w:r>
              <w:rPr>
                <w:rFonts w:ascii="Symbol" w:eastAsia="Symbol" w:hAnsi="Symbol" w:cs="Symbol"/>
              </w:rPr>
              <w:t>·</w:t>
            </w:r>
            <w:r>
              <w:t xml:space="preserve"> Nymphs can squirt allergens into the body similar to mature </w:t>
            </w:r>
            <w:proofErr w:type="gramStart"/>
            <w:r>
              <w:t>Ticks</w:t>
            </w:r>
            <w:proofErr w:type="gramEnd"/>
            <w:r>
              <w:t xml:space="preserve"> </w:t>
            </w:r>
          </w:p>
          <w:p w14:paraId="555CA1ED" w14:textId="77777777" w:rsidR="000A5193" w:rsidRDefault="000A5193" w:rsidP="00AF0E22">
            <w:r>
              <w:rPr>
                <w:rFonts w:ascii="Symbol" w:eastAsia="Symbol" w:hAnsi="Symbol" w:cs="Symbol"/>
              </w:rPr>
              <w:t>·</w:t>
            </w:r>
            <w:r>
              <w:t xml:space="preserve"> Nymphs should be dabbed with a cream containing Permethrin chemical. </w:t>
            </w:r>
          </w:p>
          <w:p w14:paraId="5DBCD1DE" w14:textId="77777777" w:rsidR="000A5193" w:rsidRDefault="000A5193" w:rsidP="00AF0E22">
            <w:r>
              <w:rPr>
                <w:rFonts w:ascii="Symbol" w:eastAsia="Symbol" w:hAnsi="Symbol" w:cs="Symbol"/>
              </w:rPr>
              <w:t>·</w:t>
            </w:r>
            <w:r>
              <w:t xml:space="preserve"> Squeeze a small blob of </w:t>
            </w:r>
            <w:proofErr w:type="spellStart"/>
            <w:r>
              <w:t>Lyclear</w:t>
            </w:r>
            <w:proofErr w:type="spellEnd"/>
            <w:r>
              <w:t xml:space="preserve"> cream or similar onto your finger. </w:t>
            </w:r>
          </w:p>
          <w:p w14:paraId="2FCC2A82" w14:textId="77777777" w:rsidR="000A5193" w:rsidRDefault="000A5193" w:rsidP="00AF0E22">
            <w:r>
              <w:rPr>
                <w:rFonts w:ascii="Symbol" w:eastAsia="Symbol" w:hAnsi="Symbol" w:cs="Symbol"/>
              </w:rPr>
              <w:t>·</w:t>
            </w:r>
            <w:r>
              <w:t xml:space="preserve"> Carefully dab the cream on the nymph leaving a thick coat on top. Be careful not to squash the nymph. </w:t>
            </w:r>
            <w:r>
              <w:rPr>
                <w:rFonts w:ascii="Symbol" w:eastAsia="Symbol" w:hAnsi="Symbol" w:cs="Symbol"/>
              </w:rPr>
              <w:t>·</w:t>
            </w:r>
            <w:r>
              <w:t xml:space="preserve"> Leave the cream on for 2 to 3 hours until the nymph has died. </w:t>
            </w:r>
          </w:p>
          <w:p w14:paraId="4687968A" w14:textId="77777777" w:rsidR="000A5193" w:rsidRDefault="000A5193" w:rsidP="00AF0E22">
            <w:r>
              <w:rPr>
                <w:rFonts w:ascii="Symbol" w:eastAsia="Symbol" w:hAnsi="Symbol" w:cs="Symbol"/>
              </w:rPr>
              <w:t>·</w:t>
            </w:r>
            <w:r>
              <w:t xml:space="preserve"> Once dead you should be able to brush the nymphs </w:t>
            </w:r>
            <w:proofErr w:type="gramStart"/>
            <w:r>
              <w:t>off</w:t>
            </w:r>
            <w:proofErr w:type="gramEnd"/>
            <w:r>
              <w:t xml:space="preserve"> </w:t>
            </w:r>
          </w:p>
          <w:p w14:paraId="5AA719C0" w14:textId="77777777" w:rsidR="000A5193" w:rsidRPr="003170AE" w:rsidRDefault="000A5193" w:rsidP="00AF0E22">
            <w:pPr>
              <w:rPr>
                <w:rFonts w:eastAsiaTheme="minorEastAsia"/>
                <w:color w:val="231F20"/>
              </w:rPr>
            </w:pPr>
            <w:r>
              <w:rPr>
                <w:rFonts w:ascii="Symbol" w:eastAsia="Symbol" w:hAnsi="Symbol" w:cs="Symbol"/>
              </w:rPr>
              <w:t>·</w:t>
            </w:r>
            <w:r>
              <w:t xml:space="preserve"> ALWAYS REMEMBER: for nymphs ‘DAB DON’T GRAB’!!</w:t>
            </w:r>
          </w:p>
        </w:tc>
        <w:tc>
          <w:tcPr>
            <w:tcW w:w="3487" w:type="dxa"/>
            <w:shd w:val="clear" w:color="auto" w:fill="auto"/>
          </w:tcPr>
          <w:p w14:paraId="5793D0FC" w14:textId="5C3285C1"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bl>
    <w:p w14:paraId="170896FF" w14:textId="2D68F882" w:rsidR="004D64D3" w:rsidRDefault="004D64D3" w:rsidP="0070586F">
      <w:pPr>
        <w:rPr>
          <w:rFonts w:ascii="Arial" w:hAnsi="Arial" w:cs="Arial"/>
          <w:sz w:val="18"/>
          <w:szCs w:val="18"/>
        </w:rPr>
      </w:pPr>
    </w:p>
    <w:p w14:paraId="3F957766" w14:textId="2E213665" w:rsidR="000A5193" w:rsidRPr="0099381E" w:rsidRDefault="004D64D3" w:rsidP="00ED49A9">
      <w:pPr>
        <w:rPr>
          <w:b/>
          <w:bCs/>
          <w:u w:val="single"/>
        </w:rPr>
      </w:pPr>
      <w:r>
        <w:rPr>
          <w:rFonts w:ascii="Arial" w:hAnsi="Arial" w:cs="Arial"/>
          <w:sz w:val="18"/>
          <w:szCs w:val="18"/>
        </w:rPr>
        <w:br w:type="column"/>
      </w:r>
      <w:r w:rsidR="000A5193" w:rsidRPr="0099381E">
        <w:rPr>
          <w:b/>
          <w:bCs/>
          <w:u w:val="single"/>
        </w:rPr>
        <w:lastRenderedPageBreak/>
        <w:t>By signing, workers and contractors: declare the following:</w:t>
      </w:r>
    </w:p>
    <w:p w14:paraId="641257D3" w14:textId="77777777" w:rsidR="000A5193" w:rsidRPr="007B54E2" w:rsidRDefault="000A5193" w:rsidP="00ED49A9">
      <w:pPr>
        <w:rPr>
          <w:b/>
          <w:bCs/>
        </w:rPr>
      </w:pPr>
      <w:r w:rsidRPr="007B54E2">
        <w:rPr>
          <w:b/>
          <w:bCs/>
        </w:rPr>
        <w:t>I have been consulted in the development of this SWMS.</w:t>
      </w:r>
    </w:p>
    <w:p w14:paraId="2EC01657" w14:textId="77777777" w:rsidR="000A5193" w:rsidRPr="007B54E2" w:rsidRDefault="000A5193" w:rsidP="00ED49A9">
      <w:pPr>
        <w:rPr>
          <w:b/>
          <w:bCs/>
        </w:rPr>
      </w:pPr>
      <w:r w:rsidRPr="007B54E2">
        <w:rPr>
          <w:b/>
          <w:bCs/>
        </w:rPr>
        <w:t>I have been given the opportunity to comment on the content of this SWMS.</w:t>
      </w:r>
    </w:p>
    <w:p w14:paraId="1A25D589" w14:textId="77777777" w:rsidR="000A5193" w:rsidRPr="007B54E2" w:rsidRDefault="000A5193" w:rsidP="00ED49A9">
      <w:pPr>
        <w:rPr>
          <w:b/>
          <w:bCs/>
        </w:rPr>
      </w:pPr>
      <w:r w:rsidRPr="007B54E2">
        <w:rPr>
          <w:b/>
          <w:bCs/>
        </w:rPr>
        <w:t>I have read and understood how I am to carry out the activities listed in this SWMS.</w:t>
      </w:r>
    </w:p>
    <w:p w14:paraId="387D98A6"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p w14:paraId="4555F4C4" w14:textId="77777777" w:rsidR="000A5193" w:rsidRDefault="000A5193" w:rsidP="00ED49A9">
      <w:pPr>
        <w:rPr>
          <w:b/>
          <w:bCs/>
        </w:rPr>
      </w:pPr>
    </w:p>
    <w:p w14:paraId="0D9BE297" w14:textId="77777777" w:rsidR="000A5193" w:rsidRDefault="000A5193" w:rsidP="65C9DDDC">
      <w:pPr>
        <w:rPr>
          <w:b/>
          <w:bCs/>
        </w:rPr>
      </w:pP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364AE87F" w14:textId="77777777" w:rsidTr="4260CAB1">
        <w:trPr>
          <w:trHeight w:val="584"/>
        </w:trPr>
        <w:tc>
          <w:tcPr>
            <w:tcW w:w="2772" w:type="dxa"/>
            <w:shd w:val="clear" w:color="auto" w:fill="D9D9D9" w:themeFill="background1" w:themeFillShade="D9"/>
          </w:tcPr>
          <w:p w14:paraId="30507719" w14:textId="77777777" w:rsidR="000A5193" w:rsidRDefault="000A5193" w:rsidP="00E6499B">
            <w:pPr>
              <w:jc w:val="center"/>
              <w:rPr>
                <w:rFonts w:eastAsiaTheme="minorEastAsia"/>
                <w:b/>
              </w:rPr>
            </w:pPr>
          </w:p>
          <w:p w14:paraId="19F5D56C" w14:textId="77777777" w:rsidR="000A5193" w:rsidRDefault="000A5193" w:rsidP="00E6499B">
            <w:pPr>
              <w:jc w:val="center"/>
              <w:rPr>
                <w:rFonts w:eastAsiaTheme="minorEastAsia"/>
                <w:b/>
              </w:rPr>
            </w:pPr>
            <w:r w:rsidRPr="65C9DDDC">
              <w:rPr>
                <w:rFonts w:eastAsiaTheme="minorEastAsia"/>
                <w:b/>
              </w:rPr>
              <w:t>Date</w:t>
            </w:r>
          </w:p>
        </w:tc>
        <w:tc>
          <w:tcPr>
            <w:tcW w:w="2779" w:type="dxa"/>
            <w:shd w:val="clear" w:color="auto" w:fill="D9D9D9" w:themeFill="background1" w:themeFillShade="D9"/>
          </w:tcPr>
          <w:p w14:paraId="070953D3" w14:textId="77777777" w:rsidR="000A5193" w:rsidRDefault="000A5193" w:rsidP="00E6499B">
            <w:pPr>
              <w:jc w:val="center"/>
              <w:rPr>
                <w:rFonts w:eastAsiaTheme="minorEastAsia"/>
                <w:b/>
              </w:rPr>
            </w:pPr>
          </w:p>
          <w:p w14:paraId="0BE172FD" w14:textId="77777777" w:rsidR="000A5193" w:rsidRDefault="000A5193" w:rsidP="00E6499B">
            <w:pPr>
              <w:jc w:val="center"/>
              <w:rPr>
                <w:rFonts w:eastAsiaTheme="minorEastAsia"/>
                <w:b/>
              </w:rPr>
            </w:pPr>
            <w:r w:rsidRPr="65C9DDDC">
              <w:rPr>
                <w:rFonts w:eastAsiaTheme="minorEastAsia"/>
                <w:b/>
              </w:rPr>
              <w:t>Name</w:t>
            </w:r>
          </w:p>
        </w:tc>
        <w:tc>
          <w:tcPr>
            <w:tcW w:w="2797" w:type="dxa"/>
            <w:shd w:val="clear" w:color="auto" w:fill="D9D9D9" w:themeFill="background1" w:themeFillShade="D9"/>
          </w:tcPr>
          <w:p w14:paraId="63050343" w14:textId="77777777" w:rsidR="000A5193" w:rsidRDefault="000A5193" w:rsidP="00E6499B">
            <w:pPr>
              <w:jc w:val="center"/>
              <w:rPr>
                <w:rFonts w:eastAsiaTheme="minorEastAsia"/>
                <w:b/>
              </w:rPr>
            </w:pPr>
          </w:p>
          <w:p w14:paraId="525B19C0" w14:textId="77777777" w:rsidR="000A5193" w:rsidRDefault="000A5193" w:rsidP="00E6499B">
            <w:pPr>
              <w:jc w:val="center"/>
              <w:rPr>
                <w:rFonts w:eastAsiaTheme="minorEastAsia"/>
                <w:b/>
              </w:rPr>
            </w:pPr>
            <w:r w:rsidRPr="65C9DDDC">
              <w:rPr>
                <w:rFonts w:eastAsiaTheme="minorEastAsia"/>
                <w:b/>
              </w:rPr>
              <w:t>Position</w:t>
            </w:r>
          </w:p>
        </w:tc>
        <w:tc>
          <w:tcPr>
            <w:tcW w:w="2794" w:type="dxa"/>
            <w:shd w:val="clear" w:color="auto" w:fill="D9D9D9" w:themeFill="background1" w:themeFillShade="D9"/>
          </w:tcPr>
          <w:p w14:paraId="0BF7B09F" w14:textId="77777777" w:rsidR="000A5193" w:rsidRDefault="000A5193" w:rsidP="00E6499B">
            <w:pPr>
              <w:jc w:val="center"/>
              <w:rPr>
                <w:rFonts w:eastAsiaTheme="minorEastAsia"/>
                <w:b/>
              </w:rPr>
            </w:pPr>
          </w:p>
          <w:p w14:paraId="383F7D62" w14:textId="77777777" w:rsidR="000A5193" w:rsidRDefault="000A5193" w:rsidP="00E6499B">
            <w:pPr>
              <w:jc w:val="center"/>
              <w:rPr>
                <w:rFonts w:eastAsiaTheme="minorEastAsia"/>
                <w:b/>
              </w:rPr>
            </w:pPr>
            <w:r w:rsidRPr="65C9DDDC">
              <w:rPr>
                <w:rFonts w:eastAsiaTheme="minorEastAsia"/>
                <w:b/>
              </w:rPr>
              <w:t>White Card Number</w:t>
            </w:r>
          </w:p>
        </w:tc>
        <w:tc>
          <w:tcPr>
            <w:tcW w:w="2806" w:type="dxa"/>
            <w:shd w:val="clear" w:color="auto" w:fill="D9D9D9" w:themeFill="background1" w:themeFillShade="D9"/>
          </w:tcPr>
          <w:p w14:paraId="76B9E639" w14:textId="77777777" w:rsidR="000A5193" w:rsidRDefault="000A5193" w:rsidP="00E6499B">
            <w:pPr>
              <w:jc w:val="center"/>
              <w:rPr>
                <w:rFonts w:eastAsiaTheme="minorEastAsia"/>
                <w:b/>
              </w:rPr>
            </w:pPr>
          </w:p>
          <w:p w14:paraId="54C21FCD" w14:textId="77777777" w:rsidR="000A5193" w:rsidRDefault="000A5193" w:rsidP="00E6499B">
            <w:pPr>
              <w:jc w:val="center"/>
              <w:rPr>
                <w:rFonts w:eastAsiaTheme="minorEastAsia"/>
                <w:b/>
              </w:rPr>
            </w:pPr>
            <w:r w:rsidRPr="65C9DDDC">
              <w:rPr>
                <w:rFonts w:eastAsiaTheme="minorEastAsia"/>
                <w:b/>
              </w:rPr>
              <w:t>Signature</w:t>
            </w:r>
          </w:p>
        </w:tc>
      </w:tr>
      <w:tr w:rsidR="000A5193" w14:paraId="743537A7" w14:textId="77777777" w:rsidTr="4260CAB1">
        <w:trPr>
          <w:trHeight w:val="584"/>
        </w:trPr>
        <w:tc>
          <w:tcPr>
            <w:tcW w:w="2772" w:type="dxa"/>
            <w:shd w:val="clear" w:color="auto" w:fill="auto"/>
          </w:tcPr>
          <w:p w14:paraId="332BFCB2" w14:textId="77777777" w:rsidR="000A5193" w:rsidRDefault="000A5193" w:rsidP="4260CAB1">
            <w:pPr>
              <w:spacing w:line="259" w:lineRule="auto"/>
              <w:jc w:val="center"/>
              <w:rPr>
                <w:rFonts w:ascii="Calibri" w:eastAsia="Calibri" w:hAnsi="Calibri" w:cs="Calibri"/>
                <w:color w:val="000000" w:themeColor="text1"/>
                <w:lang w:val="en-US"/>
              </w:rPr>
            </w:pPr>
          </w:p>
        </w:tc>
        <w:tc>
          <w:tcPr>
            <w:tcW w:w="2779" w:type="dxa"/>
            <w:shd w:val="clear" w:color="auto" w:fill="auto"/>
          </w:tcPr>
          <w:p w14:paraId="398A1A26" w14:textId="3046E5CC" w:rsidR="000A5193" w:rsidRDefault="000A5193" w:rsidP="4260CAB1">
            <w:pPr>
              <w:spacing w:line="259" w:lineRule="auto"/>
              <w:jc w:val="center"/>
              <w:rPr>
                <w:rFonts w:ascii="Calibri" w:eastAsia="Calibri" w:hAnsi="Calibri" w:cs="Calibri"/>
                <w:color w:val="000000" w:themeColor="text1"/>
              </w:rPr>
            </w:pPr>
          </w:p>
        </w:tc>
        <w:tc>
          <w:tcPr>
            <w:tcW w:w="2797" w:type="dxa"/>
            <w:shd w:val="clear" w:color="auto" w:fill="auto"/>
          </w:tcPr>
          <w:p w14:paraId="0219E359" w14:textId="359F031B" w:rsidR="000A5193" w:rsidRDefault="000A5193" w:rsidP="4260CAB1">
            <w:pPr>
              <w:spacing w:line="259" w:lineRule="auto"/>
              <w:jc w:val="center"/>
              <w:rPr>
                <w:rFonts w:ascii="Calibri" w:eastAsia="Calibri" w:hAnsi="Calibri" w:cs="Calibri"/>
                <w:color w:val="000000" w:themeColor="text1"/>
              </w:rPr>
            </w:pPr>
          </w:p>
        </w:tc>
        <w:tc>
          <w:tcPr>
            <w:tcW w:w="2794" w:type="dxa"/>
            <w:shd w:val="clear" w:color="auto" w:fill="auto"/>
          </w:tcPr>
          <w:p w14:paraId="36338202" w14:textId="0028BB1D" w:rsidR="000A5193" w:rsidRDefault="000A5193" w:rsidP="4260CAB1">
            <w:pPr>
              <w:spacing w:line="259" w:lineRule="auto"/>
              <w:jc w:val="center"/>
              <w:rPr>
                <w:rFonts w:ascii="Calibri" w:eastAsia="Calibri" w:hAnsi="Calibri" w:cs="Calibri"/>
                <w:color w:val="000000" w:themeColor="text1"/>
              </w:rPr>
            </w:pPr>
          </w:p>
        </w:tc>
        <w:tc>
          <w:tcPr>
            <w:tcW w:w="2806" w:type="dxa"/>
            <w:shd w:val="clear" w:color="auto" w:fill="auto"/>
          </w:tcPr>
          <w:p w14:paraId="710F54CD" w14:textId="6EC46A23" w:rsidR="000A5193" w:rsidRDefault="000A5193" w:rsidP="4260CAB1">
            <w:pPr>
              <w:spacing w:line="259" w:lineRule="auto"/>
              <w:jc w:val="center"/>
              <w:rPr>
                <w:rFonts w:ascii="Calibri" w:eastAsia="Calibri" w:hAnsi="Calibri" w:cs="Calibri"/>
                <w:color w:val="000000" w:themeColor="text1"/>
              </w:rPr>
            </w:pPr>
          </w:p>
        </w:tc>
      </w:tr>
      <w:tr w:rsidR="000A5193" w14:paraId="17EDD135" w14:textId="77777777" w:rsidTr="4260CAB1">
        <w:trPr>
          <w:trHeight w:val="584"/>
        </w:trPr>
        <w:tc>
          <w:tcPr>
            <w:tcW w:w="2772" w:type="dxa"/>
            <w:shd w:val="clear" w:color="auto" w:fill="auto"/>
          </w:tcPr>
          <w:p w14:paraId="743F7543" w14:textId="77777777" w:rsidR="000A5193" w:rsidRDefault="000A5193" w:rsidP="4260CAB1">
            <w:pPr>
              <w:spacing w:line="259" w:lineRule="auto"/>
              <w:jc w:val="center"/>
              <w:rPr>
                <w:rFonts w:ascii="Calibri" w:eastAsia="Calibri" w:hAnsi="Calibri" w:cs="Calibri"/>
                <w:color w:val="000000" w:themeColor="text1"/>
                <w:lang w:val="en-US"/>
              </w:rPr>
            </w:pPr>
          </w:p>
        </w:tc>
        <w:tc>
          <w:tcPr>
            <w:tcW w:w="2779" w:type="dxa"/>
            <w:shd w:val="clear" w:color="auto" w:fill="auto"/>
          </w:tcPr>
          <w:p w14:paraId="41827F1B" w14:textId="433FD362" w:rsidR="000A5193" w:rsidRDefault="000A5193" w:rsidP="4260CAB1">
            <w:pPr>
              <w:spacing w:line="259" w:lineRule="auto"/>
              <w:jc w:val="center"/>
              <w:rPr>
                <w:rFonts w:ascii="Calibri" w:eastAsia="Calibri" w:hAnsi="Calibri" w:cs="Calibri"/>
                <w:color w:val="000000" w:themeColor="text1"/>
                <w:lang w:val="en-US"/>
              </w:rPr>
            </w:pPr>
          </w:p>
        </w:tc>
        <w:tc>
          <w:tcPr>
            <w:tcW w:w="2797" w:type="dxa"/>
            <w:shd w:val="clear" w:color="auto" w:fill="auto"/>
          </w:tcPr>
          <w:p w14:paraId="4652FAB6" w14:textId="463D9311" w:rsidR="000A5193" w:rsidRDefault="000A5193" w:rsidP="4260CAB1">
            <w:pPr>
              <w:spacing w:line="259" w:lineRule="auto"/>
              <w:jc w:val="center"/>
              <w:rPr>
                <w:rFonts w:ascii="Calibri" w:eastAsia="Calibri" w:hAnsi="Calibri" w:cs="Calibri"/>
                <w:color w:val="000000" w:themeColor="text1"/>
                <w:lang w:val="en-US"/>
              </w:rPr>
            </w:pPr>
          </w:p>
        </w:tc>
        <w:tc>
          <w:tcPr>
            <w:tcW w:w="2794" w:type="dxa"/>
            <w:shd w:val="clear" w:color="auto" w:fill="auto"/>
          </w:tcPr>
          <w:p w14:paraId="7868F207" w14:textId="254AEB9C" w:rsidR="000A5193" w:rsidRDefault="000A5193" w:rsidP="4260CAB1">
            <w:pPr>
              <w:spacing w:line="259" w:lineRule="auto"/>
              <w:jc w:val="center"/>
              <w:rPr>
                <w:rFonts w:ascii="Calibri" w:eastAsia="Calibri" w:hAnsi="Calibri" w:cs="Calibri"/>
                <w:color w:val="000000" w:themeColor="text1"/>
                <w:lang w:val="en-US"/>
              </w:rPr>
            </w:pPr>
          </w:p>
        </w:tc>
        <w:tc>
          <w:tcPr>
            <w:tcW w:w="2806" w:type="dxa"/>
            <w:shd w:val="clear" w:color="auto" w:fill="auto"/>
          </w:tcPr>
          <w:p w14:paraId="6D19F58B" w14:textId="08A7B802" w:rsidR="000A5193" w:rsidRDefault="000A5193" w:rsidP="4260CAB1">
            <w:pPr>
              <w:spacing w:line="259" w:lineRule="auto"/>
              <w:jc w:val="center"/>
              <w:rPr>
                <w:rFonts w:ascii="Calibri" w:eastAsia="Calibri" w:hAnsi="Calibri" w:cs="Calibri"/>
                <w:color w:val="000000" w:themeColor="text1"/>
                <w:lang w:val="en-US"/>
              </w:rPr>
            </w:pPr>
          </w:p>
        </w:tc>
      </w:tr>
      <w:tr w:rsidR="000A5193" w14:paraId="1D4D2B03" w14:textId="77777777" w:rsidTr="4260CAB1">
        <w:trPr>
          <w:trHeight w:val="584"/>
        </w:trPr>
        <w:tc>
          <w:tcPr>
            <w:tcW w:w="2772" w:type="dxa"/>
            <w:shd w:val="clear" w:color="auto" w:fill="auto"/>
          </w:tcPr>
          <w:p w14:paraId="4D658BD9" w14:textId="77777777" w:rsidR="000A5193" w:rsidRDefault="000A5193" w:rsidP="4260CAB1">
            <w:pPr>
              <w:spacing w:line="259" w:lineRule="auto"/>
              <w:jc w:val="center"/>
              <w:rPr>
                <w:rFonts w:ascii="Calibri" w:eastAsia="Calibri" w:hAnsi="Calibri" w:cs="Calibri"/>
                <w:color w:val="000000" w:themeColor="text1"/>
                <w:lang w:val="en-US"/>
              </w:rPr>
            </w:pPr>
          </w:p>
        </w:tc>
        <w:tc>
          <w:tcPr>
            <w:tcW w:w="2779" w:type="dxa"/>
            <w:shd w:val="clear" w:color="auto" w:fill="auto"/>
          </w:tcPr>
          <w:p w14:paraId="4BB2DDD2" w14:textId="5A44A709" w:rsidR="000A5193" w:rsidRDefault="000A5193" w:rsidP="4260CAB1">
            <w:pPr>
              <w:spacing w:line="259" w:lineRule="auto"/>
              <w:jc w:val="center"/>
              <w:rPr>
                <w:rFonts w:ascii="Calibri" w:eastAsia="Calibri" w:hAnsi="Calibri" w:cs="Calibri"/>
                <w:color w:val="000000" w:themeColor="text1"/>
                <w:lang w:val="en-US"/>
              </w:rPr>
            </w:pPr>
          </w:p>
        </w:tc>
        <w:tc>
          <w:tcPr>
            <w:tcW w:w="2797" w:type="dxa"/>
            <w:shd w:val="clear" w:color="auto" w:fill="auto"/>
          </w:tcPr>
          <w:p w14:paraId="27F4A0E6" w14:textId="1528D373" w:rsidR="000A5193" w:rsidRDefault="000A5193" w:rsidP="4260CAB1">
            <w:pPr>
              <w:spacing w:line="259" w:lineRule="auto"/>
              <w:jc w:val="center"/>
              <w:rPr>
                <w:rFonts w:ascii="Calibri" w:eastAsia="Calibri" w:hAnsi="Calibri" w:cs="Calibri"/>
                <w:color w:val="000000" w:themeColor="text1"/>
                <w:lang w:val="en-US"/>
              </w:rPr>
            </w:pPr>
          </w:p>
        </w:tc>
        <w:tc>
          <w:tcPr>
            <w:tcW w:w="2794" w:type="dxa"/>
            <w:shd w:val="clear" w:color="auto" w:fill="auto"/>
          </w:tcPr>
          <w:p w14:paraId="6ECD68B3" w14:textId="630A1732" w:rsidR="000A5193" w:rsidRDefault="000A5193" w:rsidP="4260CAB1">
            <w:pPr>
              <w:spacing w:line="259" w:lineRule="auto"/>
              <w:jc w:val="center"/>
              <w:rPr>
                <w:rFonts w:ascii="Calibri" w:eastAsia="Calibri" w:hAnsi="Calibri" w:cs="Calibri"/>
                <w:color w:val="000000" w:themeColor="text1"/>
                <w:lang w:val="en-US"/>
              </w:rPr>
            </w:pPr>
          </w:p>
        </w:tc>
        <w:tc>
          <w:tcPr>
            <w:tcW w:w="2806" w:type="dxa"/>
            <w:shd w:val="clear" w:color="auto" w:fill="auto"/>
          </w:tcPr>
          <w:p w14:paraId="5936905D" w14:textId="641A610D" w:rsidR="000A5193" w:rsidRDefault="000A5193" w:rsidP="4260CAB1">
            <w:pPr>
              <w:spacing w:line="259" w:lineRule="auto"/>
              <w:jc w:val="center"/>
              <w:rPr>
                <w:rFonts w:ascii="Calibri" w:eastAsia="Calibri" w:hAnsi="Calibri" w:cs="Calibri"/>
                <w:color w:val="000000" w:themeColor="text1"/>
                <w:lang w:val="en-US"/>
              </w:rPr>
            </w:pPr>
          </w:p>
        </w:tc>
      </w:tr>
      <w:tr w:rsidR="000A5193" w14:paraId="45F72325" w14:textId="77777777" w:rsidTr="4260CAB1">
        <w:trPr>
          <w:trHeight w:val="584"/>
        </w:trPr>
        <w:tc>
          <w:tcPr>
            <w:tcW w:w="2772" w:type="dxa"/>
            <w:shd w:val="clear" w:color="auto" w:fill="auto"/>
          </w:tcPr>
          <w:p w14:paraId="3477C2CB" w14:textId="00510C47" w:rsidR="000A5193" w:rsidRDefault="000A5193" w:rsidP="4260CAB1">
            <w:pPr>
              <w:spacing w:line="259" w:lineRule="auto"/>
              <w:jc w:val="center"/>
              <w:rPr>
                <w:rFonts w:ascii="Calibri" w:eastAsia="Calibri" w:hAnsi="Calibri" w:cs="Calibri"/>
                <w:color w:val="000000" w:themeColor="text1"/>
              </w:rPr>
            </w:pPr>
          </w:p>
        </w:tc>
        <w:tc>
          <w:tcPr>
            <w:tcW w:w="2779" w:type="dxa"/>
            <w:shd w:val="clear" w:color="auto" w:fill="auto"/>
          </w:tcPr>
          <w:p w14:paraId="40BC6AC4" w14:textId="77777777" w:rsidR="000A5193" w:rsidRDefault="000A5193" w:rsidP="4260CAB1">
            <w:pPr>
              <w:spacing w:line="259" w:lineRule="auto"/>
              <w:jc w:val="center"/>
              <w:rPr>
                <w:rFonts w:ascii="Calibri" w:eastAsia="Calibri" w:hAnsi="Calibri" w:cs="Calibri"/>
                <w:color w:val="000000" w:themeColor="text1"/>
              </w:rPr>
            </w:pPr>
          </w:p>
        </w:tc>
        <w:tc>
          <w:tcPr>
            <w:tcW w:w="2797" w:type="dxa"/>
            <w:shd w:val="clear" w:color="auto" w:fill="auto"/>
          </w:tcPr>
          <w:p w14:paraId="43FAD06D" w14:textId="77777777" w:rsidR="000A5193" w:rsidRDefault="000A5193" w:rsidP="4260CAB1">
            <w:pPr>
              <w:spacing w:line="259" w:lineRule="auto"/>
              <w:jc w:val="center"/>
              <w:rPr>
                <w:rFonts w:ascii="Calibri" w:eastAsia="Calibri" w:hAnsi="Calibri" w:cs="Calibri"/>
                <w:color w:val="000000" w:themeColor="text1"/>
              </w:rPr>
            </w:pPr>
          </w:p>
        </w:tc>
        <w:tc>
          <w:tcPr>
            <w:tcW w:w="2794" w:type="dxa"/>
            <w:shd w:val="clear" w:color="auto" w:fill="auto"/>
          </w:tcPr>
          <w:p w14:paraId="081AACB5" w14:textId="3823936C" w:rsidR="000A5193" w:rsidRDefault="000A5193" w:rsidP="4260CAB1">
            <w:pPr>
              <w:spacing w:line="259" w:lineRule="auto"/>
              <w:jc w:val="center"/>
              <w:rPr>
                <w:rFonts w:ascii="Calibri" w:eastAsia="Calibri" w:hAnsi="Calibri" w:cs="Calibri"/>
                <w:color w:val="000000" w:themeColor="text1"/>
              </w:rPr>
            </w:pPr>
          </w:p>
        </w:tc>
        <w:tc>
          <w:tcPr>
            <w:tcW w:w="2806" w:type="dxa"/>
            <w:shd w:val="clear" w:color="auto" w:fill="auto"/>
          </w:tcPr>
          <w:p w14:paraId="02605DB2" w14:textId="75402049" w:rsidR="000A5193" w:rsidRDefault="000A5193" w:rsidP="4260CAB1">
            <w:pPr>
              <w:spacing w:line="259" w:lineRule="auto"/>
              <w:jc w:val="center"/>
              <w:rPr>
                <w:rFonts w:ascii="Calibri" w:eastAsia="Calibri" w:hAnsi="Calibri" w:cs="Calibri"/>
                <w:color w:val="000000" w:themeColor="text1"/>
              </w:rPr>
            </w:pPr>
          </w:p>
        </w:tc>
      </w:tr>
      <w:tr w:rsidR="000A5193" w14:paraId="5E7D86C2" w14:textId="77777777" w:rsidTr="4260CAB1">
        <w:trPr>
          <w:trHeight w:val="584"/>
        </w:trPr>
        <w:tc>
          <w:tcPr>
            <w:tcW w:w="2772" w:type="dxa"/>
            <w:shd w:val="clear" w:color="auto" w:fill="auto"/>
          </w:tcPr>
          <w:p w14:paraId="350C2619" w14:textId="678BF61B" w:rsidR="000A5193" w:rsidRDefault="000A5193" w:rsidP="004F24D1">
            <w:pPr>
              <w:jc w:val="center"/>
              <w:rPr>
                <w:rFonts w:eastAsiaTheme="minorEastAsia"/>
                <w:b/>
              </w:rPr>
            </w:pPr>
          </w:p>
        </w:tc>
        <w:tc>
          <w:tcPr>
            <w:tcW w:w="2779" w:type="dxa"/>
            <w:shd w:val="clear" w:color="auto" w:fill="auto"/>
          </w:tcPr>
          <w:p w14:paraId="2E1E6DE4" w14:textId="02A3F8C9" w:rsidR="000A5193" w:rsidRDefault="000A5193" w:rsidP="004F24D1">
            <w:pPr>
              <w:jc w:val="center"/>
              <w:rPr>
                <w:rFonts w:eastAsiaTheme="minorEastAsia"/>
                <w:b/>
              </w:rPr>
            </w:pPr>
          </w:p>
        </w:tc>
        <w:tc>
          <w:tcPr>
            <w:tcW w:w="2797" w:type="dxa"/>
            <w:shd w:val="clear" w:color="auto" w:fill="auto"/>
          </w:tcPr>
          <w:p w14:paraId="606A9161" w14:textId="31682018" w:rsidR="000A5193" w:rsidRDefault="000A5193" w:rsidP="004F24D1">
            <w:pPr>
              <w:jc w:val="center"/>
              <w:rPr>
                <w:rFonts w:eastAsiaTheme="minorEastAsia"/>
                <w:b/>
              </w:rPr>
            </w:pPr>
          </w:p>
        </w:tc>
        <w:tc>
          <w:tcPr>
            <w:tcW w:w="2794" w:type="dxa"/>
            <w:shd w:val="clear" w:color="auto" w:fill="auto"/>
          </w:tcPr>
          <w:p w14:paraId="73581000" w14:textId="754D4BF6" w:rsidR="000A5193" w:rsidRDefault="000A5193" w:rsidP="004F24D1">
            <w:pPr>
              <w:jc w:val="center"/>
              <w:rPr>
                <w:rFonts w:eastAsiaTheme="minorEastAsia"/>
                <w:b/>
              </w:rPr>
            </w:pPr>
          </w:p>
        </w:tc>
        <w:tc>
          <w:tcPr>
            <w:tcW w:w="2806" w:type="dxa"/>
            <w:shd w:val="clear" w:color="auto" w:fill="auto"/>
          </w:tcPr>
          <w:p w14:paraId="146AC112" w14:textId="4050C2C8" w:rsidR="000A5193" w:rsidRDefault="000A5193" w:rsidP="004F24D1">
            <w:pPr>
              <w:jc w:val="center"/>
              <w:rPr>
                <w:rFonts w:eastAsiaTheme="minorEastAsia"/>
                <w:b/>
              </w:rPr>
            </w:pPr>
          </w:p>
        </w:tc>
      </w:tr>
      <w:tr w:rsidR="000A5193" w14:paraId="2BA99B5C" w14:textId="77777777" w:rsidTr="4260CAB1">
        <w:trPr>
          <w:trHeight w:val="584"/>
        </w:trPr>
        <w:tc>
          <w:tcPr>
            <w:tcW w:w="2772" w:type="dxa"/>
            <w:shd w:val="clear" w:color="auto" w:fill="auto"/>
          </w:tcPr>
          <w:p w14:paraId="10A7BBA9" w14:textId="2E1E1BE2" w:rsidR="000A5193" w:rsidRDefault="000A5193" w:rsidP="004F24D1">
            <w:pPr>
              <w:jc w:val="center"/>
              <w:rPr>
                <w:rFonts w:eastAsiaTheme="minorEastAsia"/>
                <w:b/>
              </w:rPr>
            </w:pPr>
          </w:p>
        </w:tc>
        <w:tc>
          <w:tcPr>
            <w:tcW w:w="2779" w:type="dxa"/>
            <w:shd w:val="clear" w:color="auto" w:fill="auto"/>
          </w:tcPr>
          <w:p w14:paraId="0DD70D8D" w14:textId="68700FE1" w:rsidR="000A5193" w:rsidRDefault="000A5193" w:rsidP="004F24D1">
            <w:pPr>
              <w:jc w:val="center"/>
              <w:rPr>
                <w:rFonts w:eastAsiaTheme="minorEastAsia"/>
                <w:b/>
              </w:rPr>
            </w:pPr>
          </w:p>
        </w:tc>
        <w:tc>
          <w:tcPr>
            <w:tcW w:w="2797" w:type="dxa"/>
            <w:shd w:val="clear" w:color="auto" w:fill="auto"/>
          </w:tcPr>
          <w:p w14:paraId="0E2F94D2" w14:textId="2332A1A6" w:rsidR="000A5193" w:rsidRDefault="000A5193" w:rsidP="004F24D1">
            <w:pPr>
              <w:jc w:val="center"/>
              <w:rPr>
                <w:rFonts w:eastAsiaTheme="minorEastAsia"/>
                <w:b/>
              </w:rPr>
            </w:pPr>
          </w:p>
        </w:tc>
        <w:tc>
          <w:tcPr>
            <w:tcW w:w="2794" w:type="dxa"/>
            <w:shd w:val="clear" w:color="auto" w:fill="auto"/>
          </w:tcPr>
          <w:p w14:paraId="526CF16A" w14:textId="77777777" w:rsidR="000A5193" w:rsidRDefault="000A5193" w:rsidP="004F24D1">
            <w:pPr>
              <w:jc w:val="center"/>
              <w:rPr>
                <w:rFonts w:eastAsiaTheme="minorEastAsia"/>
                <w:b/>
              </w:rPr>
            </w:pPr>
          </w:p>
        </w:tc>
        <w:tc>
          <w:tcPr>
            <w:tcW w:w="2806" w:type="dxa"/>
            <w:shd w:val="clear" w:color="auto" w:fill="auto"/>
          </w:tcPr>
          <w:p w14:paraId="38764108" w14:textId="7F6D67C3" w:rsidR="000A5193" w:rsidRDefault="000A5193" w:rsidP="004F24D1">
            <w:pPr>
              <w:jc w:val="center"/>
              <w:rPr>
                <w:rFonts w:eastAsiaTheme="minorEastAsia"/>
                <w:b/>
              </w:rPr>
            </w:pPr>
          </w:p>
        </w:tc>
      </w:tr>
      <w:tr w:rsidR="000A5193" w14:paraId="5DFAAE3E" w14:textId="77777777" w:rsidTr="4260CAB1">
        <w:trPr>
          <w:trHeight w:val="584"/>
        </w:trPr>
        <w:tc>
          <w:tcPr>
            <w:tcW w:w="2772" w:type="dxa"/>
            <w:shd w:val="clear" w:color="auto" w:fill="auto"/>
          </w:tcPr>
          <w:p w14:paraId="24B9EEE4" w14:textId="3F5909CB" w:rsidR="000A5193" w:rsidRDefault="000A5193" w:rsidP="004F24D1">
            <w:pPr>
              <w:jc w:val="center"/>
              <w:rPr>
                <w:rFonts w:eastAsiaTheme="minorEastAsia"/>
                <w:b/>
              </w:rPr>
            </w:pPr>
          </w:p>
        </w:tc>
        <w:tc>
          <w:tcPr>
            <w:tcW w:w="2779" w:type="dxa"/>
            <w:shd w:val="clear" w:color="auto" w:fill="auto"/>
          </w:tcPr>
          <w:p w14:paraId="0C0E6BD6" w14:textId="24933B5C" w:rsidR="000A5193" w:rsidRDefault="000A5193" w:rsidP="004F24D1">
            <w:pPr>
              <w:jc w:val="center"/>
              <w:rPr>
                <w:rFonts w:eastAsiaTheme="minorEastAsia"/>
                <w:b/>
              </w:rPr>
            </w:pPr>
          </w:p>
        </w:tc>
        <w:tc>
          <w:tcPr>
            <w:tcW w:w="2797" w:type="dxa"/>
            <w:shd w:val="clear" w:color="auto" w:fill="auto"/>
          </w:tcPr>
          <w:p w14:paraId="204B9D67" w14:textId="6808618D" w:rsidR="000A5193" w:rsidRDefault="000A5193" w:rsidP="004F24D1">
            <w:pPr>
              <w:jc w:val="center"/>
              <w:rPr>
                <w:rFonts w:eastAsiaTheme="minorEastAsia"/>
                <w:b/>
              </w:rPr>
            </w:pPr>
          </w:p>
        </w:tc>
        <w:tc>
          <w:tcPr>
            <w:tcW w:w="2794" w:type="dxa"/>
            <w:shd w:val="clear" w:color="auto" w:fill="auto"/>
          </w:tcPr>
          <w:p w14:paraId="0FE235CA" w14:textId="7ABE0D12" w:rsidR="000A5193" w:rsidRDefault="000A5193" w:rsidP="004F24D1">
            <w:pPr>
              <w:jc w:val="center"/>
              <w:rPr>
                <w:rFonts w:eastAsiaTheme="minorEastAsia"/>
                <w:b/>
              </w:rPr>
            </w:pPr>
          </w:p>
        </w:tc>
        <w:tc>
          <w:tcPr>
            <w:tcW w:w="2806" w:type="dxa"/>
            <w:shd w:val="clear" w:color="auto" w:fill="auto"/>
          </w:tcPr>
          <w:p w14:paraId="743630CA" w14:textId="54206B37" w:rsidR="000A5193" w:rsidRDefault="000A5193" w:rsidP="004F24D1">
            <w:pPr>
              <w:jc w:val="center"/>
              <w:rPr>
                <w:rFonts w:eastAsiaTheme="minorEastAsia"/>
                <w:b/>
              </w:rPr>
            </w:pPr>
          </w:p>
        </w:tc>
      </w:tr>
      <w:tr w:rsidR="000A5193" w14:paraId="163B57AB" w14:textId="77777777" w:rsidTr="4260CAB1">
        <w:trPr>
          <w:trHeight w:val="584"/>
        </w:trPr>
        <w:tc>
          <w:tcPr>
            <w:tcW w:w="2772" w:type="dxa"/>
            <w:shd w:val="clear" w:color="auto" w:fill="auto"/>
          </w:tcPr>
          <w:p w14:paraId="74FB59E9" w14:textId="77777777" w:rsidR="000A5193" w:rsidRDefault="000A5193" w:rsidP="004F24D1">
            <w:pPr>
              <w:jc w:val="center"/>
              <w:rPr>
                <w:rFonts w:eastAsiaTheme="minorEastAsia"/>
                <w:b/>
              </w:rPr>
            </w:pPr>
          </w:p>
        </w:tc>
        <w:tc>
          <w:tcPr>
            <w:tcW w:w="2779" w:type="dxa"/>
            <w:shd w:val="clear" w:color="auto" w:fill="auto"/>
          </w:tcPr>
          <w:p w14:paraId="69B5343B" w14:textId="77777777" w:rsidR="000A5193" w:rsidRDefault="000A5193" w:rsidP="004F24D1">
            <w:pPr>
              <w:jc w:val="center"/>
              <w:rPr>
                <w:rFonts w:eastAsiaTheme="minorEastAsia"/>
                <w:b/>
              </w:rPr>
            </w:pPr>
          </w:p>
        </w:tc>
        <w:tc>
          <w:tcPr>
            <w:tcW w:w="2797" w:type="dxa"/>
            <w:shd w:val="clear" w:color="auto" w:fill="auto"/>
          </w:tcPr>
          <w:p w14:paraId="67A1AD8C" w14:textId="77777777" w:rsidR="000A5193" w:rsidRDefault="000A5193" w:rsidP="004F24D1">
            <w:pPr>
              <w:jc w:val="center"/>
              <w:rPr>
                <w:rFonts w:eastAsiaTheme="minorEastAsia"/>
                <w:b/>
              </w:rPr>
            </w:pPr>
          </w:p>
        </w:tc>
        <w:tc>
          <w:tcPr>
            <w:tcW w:w="2794" w:type="dxa"/>
            <w:shd w:val="clear" w:color="auto" w:fill="auto"/>
          </w:tcPr>
          <w:p w14:paraId="408BC633" w14:textId="77777777" w:rsidR="000A5193" w:rsidRDefault="000A5193" w:rsidP="004F24D1">
            <w:pPr>
              <w:jc w:val="center"/>
              <w:rPr>
                <w:rFonts w:eastAsiaTheme="minorEastAsia"/>
                <w:b/>
              </w:rPr>
            </w:pPr>
          </w:p>
        </w:tc>
        <w:tc>
          <w:tcPr>
            <w:tcW w:w="2806" w:type="dxa"/>
            <w:shd w:val="clear" w:color="auto" w:fill="auto"/>
          </w:tcPr>
          <w:p w14:paraId="4D3F7369" w14:textId="77777777" w:rsidR="000A5193" w:rsidRDefault="000A5193" w:rsidP="004F24D1">
            <w:pPr>
              <w:jc w:val="center"/>
              <w:rPr>
                <w:rFonts w:eastAsiaTheme="minorEastAsia"/>
                <w:b/>
              </w:rPr>
            </w:pPr>
          </w:p>
        </w:tc>
      </w:tr>
    </w:tbl>
    <w:p w14:paraId="7D9EEA66" w14:textId="65B887FF" w:rsidR="007C633D" w:rsidRDefault="007C633D"/>
    <w:p w14:paraId="5F2B89C6" w14:textId="77777777" w:rsidR="004D64D3" w:rsidRDefault="004D64D3">
      <w:pPr>
        <w:sectPr w:rsidR="004D64D3" w:rsidSect="001971FE">
          <w:headerReference w:type="default" r:id="rId39"/>
          <w:pgSz w:w="11906" w:h="16838"/>
          <w:pgMar w:top="1440" w:right="1440" w:bottom="1440" w:left="1440" w:header="708" w:footer="708" w:gutter="0"/>
          <w:cols w:space="708"/>
          <w:docGrid w:linePitch="360"/>
        </w:sectPr>
      </w:pPr>
    </w:p>
    <w:p w14:paraId="17279CD6" w14:textId="5B21441F" w:rsidR="000A5193" w:rsidRPr="004D64D3" w:rsidRDefault="007C633D" w:rsidP="007C633D">
      <w:pPr>
        <w:pStyle w:val="Heading3"/>
        <w:rPr>
          <w:color w:val="75A238"/>
        </w:rPr>
      </w:pPr>
      <w:bookmarkStart w:id="21" w:name="_Toc164775688"/>
      <w:r w:rsidRPr="004D64D3">
        <w:rPr>
          <w:color w:val="75A238"/>
        </w:rPr>
        <w:lastRenderedPageBreak/>
        <w:t>Working Near Mobile Plant or Heavy Machinery</w:t>
      </w:r>
      <w:bookmarkEnd w:id="21"/>
    </w:p>
    <w:p w14:paraId="0408142A" w14:textId="77777777" w:rsidR="004D64D3" w:rsidRPr="004D64D3" w:rsidRDefault="004D64D3" w:rsidP="004D64D3"/>
    <w:tbl>
      <w:tblPr>
        <w:tblStyle w:val="TableGrid"/>
        <w:tblW w:w="0" w:type="auto"/>
        <w:tblLook w:val="04A0" w:firstRow="1" w:lastRow="0" w:firstColumn="1" w:lastColumn="0" w:noHBand="0" w:noVBand="1"/>
      </w:tblPr>
      <w:tblGrid>
        <w:gridCol w:w="2254"/>
        <w:gridCol w:w="2369"/>
        <w:gridCol w:w="2171"/>
        <w:gridCol w:w="2222"/>
      </w:tblGrid>
      <w:tr w:rsidR="000A5193" w14:paraId="1D223491" w14:textId="77777777" w:rsidTr="006539D0">
        <w:tc>
          <w:tcPr>
            <w:tcW w:w="13948" w:type="dxa"/>
            <w:gridSpan w:val="4"/>
          </w:tcPr>
          <w:p w14:paraId="0FED4950" w14:textId="024EB805" w:rsidR="000A5193" w:rsidRPr="006539D0" w:rsidRDefault="00C83C63"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019A17A7" w14:textId="77777777" w:rsidTr="006A2BEF">
        <w:tc>
          <w:tcPr>
            <w:tcW w:w="13948" w:type="dxa"/>
            <w:gridSpan w:val="4"/>
            <w:shd w:val="clear" w:color="auto" w:fill="D9D9D9" w:themeFill="background1" w:themeFillShade="D9"/>
          </w:tcPr>
          <w:p w14:paraId="4447627C"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3CE19A91" w14:textId="77777777" w:rsidTr="00B82081">
        <w:trPr>
          <w:trHeight w:val="865"/>
        </w:trPr>
        <w:tc>
          <w:tcPr>
            <w:tcW w:w="13948" w:type="dxa"/>
            <w:gridSpan w:val="4"/>
          </w:tcPr>
          <w:p w14:paraId="0F8A04AA" w14:textId="77777777" w:rsidR="000A5193" w:rsidRPr="006539D0" w:rsidRDefault="000A5193" w:rsidP="006539D0">
            <w:pPr>
              <w:jc w:val="center"/>
              <w:rPr>
                <w:rFonts w:eastAsiaTheme="minorEastAsia"/>
                <w:b/>
                <w:sz w:val="52"/>
                <w:szCs w:val="52"/>
              </w:rPr>
            </w:pPr>
            <w:r>
              <w:rPr>
                <w:rFonts w:eastAsiaTheme="minorEastAsia"/>
                <w:b/>
                <w:sz w:val="52"/>
                <w:szCs w:val="52"/>
              </w:rPr>
              <w:t>W</w:t>
            </w:r>
            <w:r w:rsidRPr="00A34666">
              <w:rPr>
                <w:rFonts w:eastAsiaTheme="minorEastAsia"/>
                <w:b/>
                <w:sz w:val="52"/>
                <w:szCs w:val="52"/>
              </w:rPr>
              <w:t>orking near mobile plant or heavy machinery</w:t>
            </w:r>
          </w:p>
        </w:tc>
      </w:tr>
      <w:tr w:rsidR="000A5193" w14:paraId="256280EA" w14:textId="77777777" w:rsidTr="00E6499B">
        <w:tc>
          <w:tcPr>
            <w:tcW w:w="6974" w:type="dxa"/>
            <w:gridSpan w:val="2"/>
          </w:tcPr>
          <w:p w14:paraId="35F3837B" w14:textId="0D0FBA56"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5A07DCE6" w14:textId="2F6C1F21"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7AB24DE0" w14:textId="77777777" w:rsidR="000A5193" w:rsidRPr="00B82081" w:rsidRDefault="000A5193" w:rsidP="006539D0">
            <w:pPr>
              <w:jc w:val="center"/>
              <w:rPr>
                <w:rFonts w:eastAsiaTheme="minorEastAsia"/>
                <w:b/>
                <w:sz w:val="28"/>
                <w:szCs w:val="28"/>
              </w:rPr>
            </w:pPr>
          </w:p>
        </w:tc>
      </w:tr>
      <w:tr w:rsidR="000A5193" w14:paraId="2DACE7D4" w14:textId="77777777" w:rsidTr="00C929B5">
        <w:tc>
          <w:tcPr>
            <w:tcW w:w="3487" w:type="dxa"/>
            <w:shd w:val="clear" w:color="auto" w:fill="D9D9D9" w:themeFill="background1" w:themeFillShade="D9"/>
          </w:tcPr>
          <w:p w14:paraId="4EF85245"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277902ED"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6871FA1D"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77951754"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5CF41403" w14:textId="77777777" w:rsidTr="00A34666">
        <w:trPr>
          <w:trHeight w:val="718"/>
        </w:trPr>
        <w:tc>
          <w:tcPr>
            <w:tcW w:w="3487" w:type="dxa"/>
          </w:tcPr>
          <w:p w14:paraId="5D4682A9" w14:textId="26BF14F0" w:rsidR="000A5193" w:rsidRPr="00C929B5" w:rsidRDefault="000A5193" w:rsidP="00E3740C">
            <w:pPr>
              <w:jc w:val="center"/>
              <w:rPr>
                <w:rFonts w:eastAsiaTheme="minorEastAsia"/>
              </w:rPr>
            </w:pPr>
          </w:p>
        </w:tc>
        <w:tc>
          <w:tcPr>
            <w:tcW w:w="3487" w:type="dxa"/>
          </w:tcPr>
          <w:p w14:paraId="750F74A5" w14:textId="684E8131" w:rsidR="000A5193" w:rsidRPr="00C929B5" w:rsidRDefault="000A5193" w:rsidP="00E3740C">
            <w:pPr>
              <w:jc w:val="center"/>
              <w:rPr>
                <w:rFonts w:eastAsiaTheme="minorEastAsia"/>
              </w:rPr>
            </w:pPr>
          </w:p>
        </w:tc>
        <w:tc>
          <w:tcPr>
            <w:tcW w:w="3487" w:type="dxa"/>
            <w:shd w:val="clear" w:color="auto" w:fill="auto"/>
          </w:tcPr>
          <w:p w14:paraId="6CFAC351" w14:textId="64067F4C" w:rsidR="000A5193" w:rsidRDefault="000A5193" w:rsidP="00FB67F1">
            <w:pPr>
              <w:jc w:val="center"/>
              <w:rPr>
                <w:rFonts w:eastAsiaTheme="minorEastAsia"/>
              </w:rPr>
            </w:pPr>
          </w:p>
        </w:tc>
        <w:tc>
          <w:tcPr>
            <w:tcW w:w="3487" w:type="dxa"/>
          </w:tcPr>
          <w:p w14:paraId="6B23F17C" w14:textId="350A37AC" w:rsidR="000A5193" w:rsidRDefault="000A5193" w:rsidP="00FB67F1">
            <w:pPr>
              <w:jc w:val="center"/>
              <w:rPr>
                <w:rFonts w:eastAsiaTheme="minorEastAsia"/>
              </w:rPr>
            </w:pPr>
          </w:p>
        </w:tc>
      </w:tr>
    </w:tbl>
    <w:p w14:paraId="1AB09B92" w14:textId="77777777" w:rsidR="000A5193" w:rsidRPr="00C929B5" w:rsidRDefault="000A5193">
      <w:pPr>
        <w:rPr>
          <w:b/>
          <w:bCs/>
        </w:rPr>
      </w:pPr>
    </w:p>
    <w:p w14:paraId="044CF9C6" w14:textId="77777777" w:rsidR="000A5193" w:rsidRDefault="000A5193"/>
    <w:tbl>
      <w:tblPr>
        <w:tblStyle w:val="TableGrid"/>
        <w:tblW w:w="0" w:type="auto"/>
        <w:tblLook w:val="04A0" w:firstRow="1" w:lastRow="0" w:firstColumn="1" w:lastColumn="0" w:noHBand="0" w:noVBand="1"/>
      </w:tblPr>
      <w:tblGrid>
        <w:gridCol w:w="2816"/>
        <w:gridCol w:w="2229"/>
        <w:gridCol w:w="1740"/>
        <w:gridCol w:w="2231"/>
      </w:tblGrid>
      <w:tr w:rsidR="000A5193" w14:paraId="3D587D0B" w14:textId="77777777" w:rsidTr="007C633D">
        <w:tc>
          <w:tcPr>
            <w:tcW w:w="0" w:type="auto"/>
            <w:gridSpan w:val="4"/>
            <w:shd w:val="clear" w:color="auto" w:fill="D9D9D9" w:themeFill="background1" w:themeFillShade="D9"/>
          </w:tcPr>
          <w:p w14:paraId="1816CA38"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69A4318B" w14:textId="77777777" w:rsidTr="007C633D">
        <w:tc>
          <w:tcPr>
            <w:tcW w:w="0" w:type="auto"/>
            <w:shd w:val="clear" w:color="auto" w:fill="auto"/>
          </w:tcPr>
          <w:p w14:paraId="06C1D967" w14:textId="77777777" w:rsidR="000A5193" w:rsidRDefault="00000000" w:rsidP="00E6499B">
            <w:pPr>
              <w:rPr>
                <w:rFonts w:eastAsiaTheme="minorEastAsia"/>
                <w:b/>
              </w:rPr>
            </w:pPr>
            <w:sdt>
              <w:sdtPr>
                <w:rPr>
                  <w:b/>
                  <w:bCs/>
                </w:rPr>
                <w:id w:val="-140290158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55BE060E" w14:textId="77777777" w:rsidR="000A5193" w:rsidRDefault="00000000" w:rsidP="00E6499B">
            <w:pPr>
              <w:rPr>
                <w:rFonts w:eastAsiaTheme="minorEastAsia"/>
                <w:b/>
              </w:rPr>
            </w:pPr>
            <w:sdt>
              <w:sdtPr>
                <w:rPr>
                  <w:b/>
                  <w:bCs/>
                </w:rPr>
                <w:id w:val="6013944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75FB256B" w14:textId="77777777" w:rsidR="000A5193" w:rsidRDefault="00000000" w:rsidP="00E6499B">
            <w:pPr>
              <w:rPr>
                <w:rFonts w:eastAsiaTheme="minorEastAsia"/>
                <w:b/>
              </w:rPr>
            </w:pPr>
            <w:sdt>
              <w:sdtPr>
                <w:rPr>
                  <w:b/>
                  <w:bCs/>
                </w:rPr>
                <w:id w:val="-134399899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3ED76E03" w14:textId="77777777" w:rsidR="000A5193" w:rsidRDefault="00000000" w:rsidP="00E6499B">
            <w:pPr>
              <w:rPr>
                <w:rFonts w:eastAsiaTheme="minorEastAsia"/>
                <w:b/>
              </w:rPr>
            </w:pPr>
            <w:sdt>
              <w:sdtPr>
                <w:rPr>
                  <w:b/>
                  <w:bCs/>
                </w:rPr>
                <w:id w:val="-20526810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1AAC110D" w14:textId="77777777" w:rsidTr="007C633D">
        <w:tc>
          <w:tcPr>
            <w:tcW w:w="0" w:type="auto"/>
            <w:shd w:val="clear" w:color="auto" w:fill="auto"/>
          </w:tcPr>
          <w:p w14:paraId="5B0D9423" w14:textId="77777777" w:rsidR="000A5193" w:rsidRDefault="00000000" w:rsidP="00E6499B">
            <w:pPr>
              <w:rPr>
                <w:rFonts w:eastAsiaTheme="minorEastAsia"/>
                <w:b/>
              </w:rPr>
            </w:pPr>
            <w:sdt>
              <w:sdtPr>
                <w:rPr>
                  <w:b/>
                  <w:bCs/>
                </w:rPr>
                <w:id w:val="-310172822"/>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32F8D91C" w14:textId="77777777" w:rsidR="000A5193" w:rsidRDefault="00000000" w:rsidP="00E6499B">
            <w:pPr>
              <w:rPr>
                <w:rFonts w:eastAsiaTheme="minorEastAsia"/>
                <w:b/>
              </w:rPr>
            </w:pPr>
            <w:sdt>
              <w:sdtPr>
                <w:rPr>
                  <w:b/>
                  <w:bCs/>
                </w:rPr>
                <w:id w:val="-42573730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0FADCB36" w14:textId="77777777" w:rsidR="000A5193" w:rsidRDefault="00000000" w:rsidP="00E6499B">
            <w:pPr>
              <w:rPr>
                <w:rFonts w:eastAsiaTheme="minorEastAsia"/>
                <w:b/>
              </w:rPr>
            </w:pPr>
            <w:sdt>
              <w:sdtPr>
                <w:rPr>
                  <w:b/>
                  <w:bCs/>
                </w:rPr>
                <w:id w:val="188721500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19598766" w14:textId="77777777" w:rsidR="000A5193" w:rsidRDefault="00000000" w:rsidP="00E6499B">
            <w:pPr>
              <w:rPr>
                <w:rFonts w:eastAsiaTheme="minorEastAsia"/>
                <w:b/>
              </w:rPr>
            </w:pPr>
            <w:sdt>
              <w:sdtPr>
                <w:rPr>
                  <w:b/>
                  <w:bCs/>
                </w:rPr>
                <w:id w:val="863631038"/>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(Particulate) </w:t>
            </w:r>
          </w:p>
        </w:tc>
      </w:tr>
      <w:tr w:rsidR="000A5193" w14:paraId="7551FF2D" w14:textId="77777777" w:rsidTr="007C633D">
        <w:tc>
          <w:tcPr>
            <w:tcW w:w="0" w:type="auto"/>
            <w:shd w:val="clear" w:color="auto" w:fill="auto"/>
          </w:tcPr>
          <w:p w14:paraId="5616CDA7" w14:textId="77777777" w:rsidR="000A5193" w:rsidRDefault="00000000" w:rsidP="00E6499B">
            <w:pPr>
              <w:rPr>
                <w:rFonts w:eastAsiaTheme="minorEastAsia"/>
                <w:b/>
              </w:rPr>
            </w:pPr>
            <w:sdt>
              <w:sdtPr>
                <w:rPr>
                  <w:b/>
                  <w:bCs/>
                </w:rPr>
                <w:id w:val="143023696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43DC66C5" w14:textId="77777777" w:rsidR="000A5193" w:rsidRDefault="00000000" w:rsidP="00E6499B">
            <w:pPr>
              <w:rPr>
                <w:rFonts w:eastAsiaTheme="minorEastAsia"/>
                <w:b/>
              </w:rPr>
            </w:pPr>
            <w:sdt>
              <w:sdtPr>
                <w:rPr>
                  <w:b/>
                  <w:bCs/>
                </w:rPr>
                <w:id w:val="60692621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Safety Vest / Hi-Vis</w:t>
            </w:r>
          </w:p>
        </w:tc>
        <w:tc>
          <w:tcPr>
            <w:tcW w:w="0" w:type="auto"/>
            <w:shd w:val="clear" w:color="auto" w:fill="auto"/>
          </w:tcPr>
          <w:p w14:paraId="795F6B01" w14:textId="77777777" w:rsidR="000A5193" w:rsidRDefault="00000000" w:rsidP="00E6499B">
            <w:pPr>
              <w:rPr>
                <w:rFonts w:eastAsiaTheme="minorEastAsia"/>
                <w:b/>
              </w:rPr>
            </w:pPr>
            <w:sdt>
              <w:sdtPr>
                <w:rPr>
                  <w:b/>
                  <w:bCs/>
                </w:rPr>
                <w:id w:val="69095790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5C990497" w14:textId="77777777" w:rsidR="000A5193" w:rsidRDefault="00000000" w:rsidP="00E6499B">
            <w:pPr>
              <w:rPr>
                <w:rFonts w:eastAsiaTheme="minorEastAsia"/>
                <w:b/>
              </w:rPr>
            </w:pPr>
            <w:sdt>
              <w:sdtPr>
                <w:rPr>
                  <w:b/>
                  <w:bCs/>
                </w:rPr>
                <w:id w:val="-107736628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52F6C79E" w14:textId="77777777" w:rsidTr="007C633D">
        <w:tc>
          <w:tcPr>
            <w:tcW w:w="0" w:type="auto"/>
            <w:shd w:val="clear" w:color="auto" w:fill="auto"/>
          </w:tcPr>
          <w:p w14:paraId="65B757E2" w14:textId="77777777" w:rsidR="000A5193" w:rsidRDefault="00000000" w:rsidP="00E6499B">
            <w:pPr>
              <w:rPr>
                <w:rFonts w:eastAsiaTheme="minorEastAsia"/>
                <w:b/>
              </w:rPr>
            </w:pPr>
            <w:sdt>
              <w:sdtPr>
                <w:rPr>
                  <w:b/>
                  <w:bCs/>
                </w:rPr>
                <w:id w:val="47387624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5B360BA" w14:textId="77777777" w:rsidR="000A5193" w:rsidRDefault="00000000" w:rsidP="00E6499B">
            <w:pPr>
              <w:rPr>
                <w:rFonts w:eastAsiaTheme="minorEastAsia"/>
                <w:b/>
              </w:rPr>
            </w:pPr>
            <w:sdt>
              <w:sdtPr>
                <w:rPr>
                  <w:b/>
                  <w:bCs/>
                </w:rPr>
                <w:id w:val="-19808709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D92A16E" w14:textId="77777777" w:rsidR="000A5193" w:rsidRDefault="00000000" w:rsidP="00E6499B">
            <w:pPr>
              <w:rPr>
                <w:rFonts w:eastAsiaTheme="minorEastAsia"/>
                <w:b/>
              </w:rPr>
            </w:pPr>
            <w:sdt>
              <w:sdtPr>
                <w:rPr>
                  <w:b/>
                  <w:bCs/>
                </w:rPr>
                <w:id w:val="194218662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D47B4FA" w14:textId="77777777" w:rsidR="000A5193" w:rsidRDefault="00000000" w:rsidP="00E6499B">
            <w:pPr>
              <w:rPr>
                <w:rFonts w:eastAsiaTheme="minorEastAsia"/>
                <w:b/>
              </w:rPr>
            </w:pPr>
            <w:sdt>
              <w:sdtPr>
                <w:rPr>
                  <w:b/>
                  <w:bCs/>
                </w:rPr>
                <w:id w:val="-51777781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5DEDEBAF" w14:textId="77777777" w:rsidTr="007C633D">
        <w:tc>
          <w:tcPr>
            <w:tcW w:w="0" w:type="auto"/>
            <w:gridSpan w:val="4"/>
          </w:tcPr>
          <w:p w14:paraId="6054C858"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2F96D0E8"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47D90E33"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6D02A406"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195B70CB"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6402E3E6" w14:textId="035437A2"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4D64D3">
              <w:br/>
            </w:r>
            <w:r w:rsidR="004D64D3">
              <w:br/>
            </w:r>
          </w:p>
        </w:tc>
      </w:tr>
      <w:tr w:rsidR="000A5193" w14:paraId="026147AE" w14:textId="77777777" w:rsidTr="007C633D">
        <w:tc>
          <w:tcPr>
            <w:tcW w:w="0" w:type="auto"/>
            <w:gridSpan w:val="4"/>
            <w:shd w:val="clear" w:color="auto" w:fill="D9D9D9" w:themeFill="background1" w:themeFillShade="D9"/>
          </w:tcPr>
          <w:p w14:paraId="0B777F74" w14:textId="77777777" w:rsidR="000A5193" w:rsidRDefault="000A5193" w:rsidP="009941A9">
            <w:pPr>
              <w:tabs>
                <w:tab w:val="left" w:pos="2436"/>
              </w:tabs>
              <w:jc w:val="center"/>
            </w:pPr>
            <w:r w:rsidRPr="009941A9">
              <w:rPr>
                <w:b/>
                <w:bCs/>
                <w:sz w:val="36"/>
                <w:szCs w:val="36"/>
              </w:rPr>
              <w:lastRenderedPageBreak/>
              <w:t>Risk Matrix</w:t>
            </w:r>
          </w:p>
        </w:tc>
      </w:tr>
      <w:tr w:rsidR="000A5193" w14:paraId="6421CAF4" w14:textId="77777777" w:rsidTr="007C633D">
        <w:tc>
          <w:tcPr>
            <w:tcW w:w="0" w:type="auto"/>
            <w:gridSpan w:val="4"/>
          </w:tcPr>
          <w:p w14:paraId="69079D13" w14:textId="77777777" w:rsidR="000A5193" w:rsidRDefault="000A5193" w:rsidP="006A2BEF">
            <w:pPr>
              <w:tabs>
                <w:tab w:val="left" w:pos="2436"/>
              </w:tabs>
            </w:pPr>
            <w:r w:rsidRPr="00B45425">
              <w:rPr>
                <w:b/>
                <w:bCs/>
                <w:noProof/>
              </w:rPr>
              <w:drawing>
                <wp:anchor distT="0" distB="0" distL="114300" distR="114300" simplePos="0" relativeHeight="251658259" behindDoc="0" locked="0" layoutInCell="1" allowOverlap="1" wp14:anchorId="08FBEF66" wp14:editId="3637B373">
                  <wp:simplePos x="0" y="0"/>
                  <wp:positionH relativeFrom="margin">
                    <wp:posOffset>-65405</wp:posOffset>
                  </wp:positionH>
                  <wp:positionV relativeFrom="paragraph">
                    <wp:posOffset>95250</wp:posOffset>
                  </wp:positionV>
                  <wp:extent cx="5723255" cy="3182620"/>
                  <wp:effectExtent l="0" t="0" r="0" b="0"/>
                  <wp:wrapSquare wrapText="bothSides"/>
                  <wp:docPr id="820665701" name="Picture 82066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19F6AB28" w14:textId="77777777" w:rsidTr="007C633D">
        <w:tc>
          <w:tcPr>
            <w:tcW w:w="0" w:type="auto"/>
            <w:gridSpan w:val="4"/>
            <w:shd w:val="clear" w:color="auto" w:fill="D9D9D9" w:themeFill="background1" w:themeFillShade="D9"/>
          </w:tcPr>
          <w:p w14:paraId="7F73D671"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69814931" w14:textId="77777777" w:rsidTr="007C633D">
        <w:tc>
          <w:tcPr>
            <w:tcW w:w="0" w:type="auto"/>
            <w:gridSpan w:val="4"/>
          </w:tcPr>
          <w:p w14:paraId="2710EBFC" w14:textId="77777777" w:rsidR="000A5193" w:rsidRDefault="000A5193" w:rsidP="000A5193">
            <w:pPr>
              <w:pStyle w:val="ListParagraph"/>
              <w:numPr>
                <w:ilvl w:val="0"/>
                <w:numId w:val="2"/>
              </w:numPr>
              <w:tabs>
                <w:tab w:val="left" w:pos="2436"/>
              </w:tabs>
            </w:pPr>
            <w:r>
              <w:t>Eradication: The hazard is removed altogether.</w:t>
            </w:r>
          </w:p>
          <w:p w14:paraId="4F39DCD7"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79DA0A14"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3CC1A9A3"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C959C2B"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4295022D" w14:textId="77777777" w:rsidR="000A5193" w:rsidRPr="00B45425" w:rsidRDefault="000A5193" w:rsidP="006A2BEF">
            <w:pPr>
              <w:tabs>
                <w:tab w:val="left" w:pos="2436"/>
              </w:tabs>
              <w:rPr>
                <w:b/>
                <w:bCs/>
              </w:rPr>
            </w:pPr>
          </w:p>
        </w:tc>
      </w:tr>
    </w:tbl>
    <w:p w14:paraId="1FE1DCA1" w14:textId="77777777" w:rsidR="000A5193" w:rsidRDefault="000A5193"/>
    <w:tbl>
      <w:tblPr>
        <w:tblStyle w:val="TableGrid"/>
        <w:tblW w:w="0" w:type="auto"/>
        <w:tblLook w:val="04A0" w:firstRow="1" w:lastRow="0" w:firstColumn="1" w:lastColumn="0" w:noHBand="0" w:noVBand="1"/>
      </w:tblPr>
      <w:tblGrid>
        <w:gridCol w:w="2119"/>
        <w:gridCol w:w="2489"/>
        <w:gridCol w:w="2385"/>
        <w:gridCol w:w="2023"/>
      </w:tblGrid>
      <w:tr w:rsidR="000A5193" w14:paraId="08181D12" w14:textId="77777777" w:rsidTr="0D442D2E">
        <w:tc>
          <w:tcPr>
            <w:tcW w:w="3487" w:type="dxa"/>
            <w:shd w:val="clear" w:color="auto" w:fill="D9D9D9" w:themeFill="background1" w:themeFillShade="D9"/>
          </w:tcPr>
          <w:p w14:paraId="36D9E1AF"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FB3BE34"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0D94C39C"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1F20EEAC"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4D70FC66"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028FAC93"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5CDC3CDF"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2CFA5F2D" w14:textId="77777777" w:rsidTr="0D442D2E">
        <w:tc>
          <w:tcPr>
            <w:tcW w:w="3487" w:type="dxa"/>
            <w:shd w:val="clear" w:color="auto" w:fill="D9D9D9" w:themeFill="background1" w:themeFillShade="D9"/>
          </w:tcPr>
          <w:p w14:paraId="201FEECB"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04189E84"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3F85ED58"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0FEF1613"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622E86DB"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2DF862FD" w14:textId="77777777" w:rsidR="000A5193" w:rsidRDefault="000A5193" w:rsidP="00311160">
            <w:pPr>
              <w:jc w:val="center"/>
              <w:rPr>
                <w:rFonts w:eastAsiaTheme="minorEastAsia"/>
              </w:rPr>
            </w:pPr>
            <w:r w:rsidRPr="65C9DDDC">
              <w:rPr>
                <w:rFonts w:eastAsiaTheme="minorEastAsia"/>
                <w:color w:val="231F20"/>
              </w:rPr>
              <w:t>Low</w:t>
            </w:r>
          </w:p>
        </w:tc>
      </w:tr>
      <w:tr w:rsidR="000A5193" w14:paraId="0C98489D" w14:textId="77777777" w:rsidTr="00A62F24">
        <w:tc>
          <w:tcPr>
            <w:tcW w:w="3487" w:type="dxa"/>
            <w:shd w:val="clear" w:color="auto" w:fill="auto"/>
          </w:tcPr>
          <w:p w14:paraId="1C21FDF8" w14:textId="77777777" w:rsidR="000A5193" w:rsidRPr="003170AE" w:rsidRDefault="000A5193" w:rsidP="00311160">
            <w:pPr>
              <w:rPr>
                <w:rFonts w:eastAsiaTheme="minorEastAsia"/>
                <w:color w:val="231F20"/>
              </w:rPr>
            </w:pPr>
            <w:r>
              <w:t>Identify and isolate construction area/ area with plant</w:t>
            </w:r>
          </w:p>
        </w:tc>
        <w:tc>
          <w:tcPr>
            <w:tcW w:w="3487" w:type="dxa"/>
            <w:shd w:val="clear" w:color="auto" w:fill="auto"/>
          </w:tcPr>
          <w:p w14:paraId="5F18C48B" w14:textId="77777777" w:rsidR="000A5193" w:rsidRDefault="000A5193" w:rsidP="00311160">
            <w:r>
              <w:rPr>
                <w:rFonts w:ascii="Symbol" w:eastAsia="Symbol" w:hAnsi="Symbol" w:cs="Symbol"/>
              </w:rPr>
              <w:t>·</w:t>
            </w:r>
            <w:r>
              <w:t xml:space="preserve"> Workers being struck by powered mobile plant including delivery vehicle/excavator and </w:t>
            </w:r>
            <w:r>
              <w:lastRenderedPageBreak/>
              <w:t xml:space="preserve">Bobcat during loading and unloading. </w:t>
            </w:r>
          </w:p>
          <w:p w14:paraId="54390434" w14:textId="77777777" w:rsidR="000A5193" w:rsidRPr="003170AE" w:rsidRDefault="000A5193" w:rsidP="00311160">
            <w:pPr>
              <w:rPr>
                <w:rFonts w:eastAsiaTheme="minorEastAsia"/>
                <w:color w:val="231F20"/>
              </w:rPr>
            </w:pPr>
            <w:r>
              <w:rPr>
                <w:rFonts w:ascii="Symbol" w:eastAsia="Symbol" w:hAnsi="Symbol" w:cs="Symbol"/>
              </w:rPr>
              <w:t>·</w:t>
            </w:r>
            <w:r>
              <w:t xml:space="preserve"> Failure of plant during operation</w:t>
            </w:r>
          </w:p>
        </w:tc>
        <w:tc>
          <w:tcPr>
            <w:tcW w:w="3487" w:type="dxa"/>
            <w:shd w:val="clear" w:color="auto" w:fill="auto"/>
          </w:tcPr>
          <w:p w14:paraId="2A631476" w14:textId="77777777" w:rsidR="000A5193" w:rsidRDefault="000A5193" w:rsidP="00311160">
            <w:r>
              <w:rPr>
                <w:rFonts w:ascii="Symbol" w:eastAsia="Symbol" w:hAnsi="Symbol" w:cs="Symbol"/>
              </w:rPr>
              <w:lastRenderedPageBreak/>
              <w:t>·</w:t>
            </w:r>
            <w:r>
              <w:t xml:space="preserve"> No personnel to be standing on float whilst plant is being moved. </w:t>
            </w:r>
          </w:p>
          <w:p w14:paraId="3614B6FA" w14:textId="77777777" w:rsidR="000A5193" w:rsidRDefault="000A5193" w:rsidP="00311160">
            <w:r>
              <w:rPr>
                <w:rFonts w:ascii="Symbol" w:eastAsia="Symbol" w:hAnsi="Symbol" w:cs="Symbol"/>
              </w:rPr>
              <w:lastRenderedPageBreak/>
              <w:t>·</w:t>
            </w:r>
            <w:r>
              <w:t xml:space="preserve"> Spotter must be standing outside the overall extended height of the plant and always have eye contact with the operator. </w:t>
            </w:r>
          </w:p>
          <w:p w14:paraId="53BC72EE" w14:textId="77777777" w:rsidR="000A5193" w:rsidRDefault="000A5193" w:rsidP="00311160">
            <w:r>
              <w:rPr>
                <w:rFonts w:ascii="Symbol" w:eastAsia="Symbol" w:hAnsi="Symbol" w:cs="Symbol"/>
              </w:rPr>
              <w:t>·</w:t>
            </w:r>
            <w:r>
              <w:t xml:space="preserve"> Hand signals to be identified prior to activity commencing. </w:t>
            </w:r>
          </w:p>
          <w:p w14:paraId="7F91F3B1" w14:textId="77777777" w:rsidR="000A5193" w:rsidRPr="003170AE" w:rsidRDefault="000A5193" w:rsidP="00311160">
            <w:pPr>
              <w:rPr>
                <w:rFonts w:eastAsiaTheme="minorEastAsia"/>
                <w:color w:val="231F20"/>
              </w:rPr>
            </w:pPr>
            <w:r>
              <w:rPr>
                <w:rFonts w:ascii="Symbol" w:eastAsia="Symbol" w:hAnsi="Symbol" w:cs="Symbol"/>
              </w:rPr>
              <w:t>·</w:t>
            </w:r>
            <w:r>
              <w:t xml:space="preserve"> Ensure that area is identified by site supervisor to ensure that the no go zone areas are not encroached</w:t>
            </w:r>
          </w:p>
        </w:tc>
        <w:tc>
          <w:tcPr>
            <w:tcW w:w="3487" w:type="dxa"/>
            <w:shd w:val="clear" w:color="auto" w:fill="auto"/>
          </w:tcPr>
          <w:p w14:paraId="1D3EC856" w14:textId="1F1C28E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E621B91" w14:textId="77777777" w:rsidTr="0D442D2E">
        <w:tc>
          <w:tcPr>
            <w:tcW w:w="3487" w:type="dxa"/>
            <w:shd w:val="clear" w:color="auto" w:fill="auto"/>
          </w:tcPr>
          <w:p w14:paraId="49265972" w14:textId="77777777" w:rsidR="000A5193" w:rsidRPr="003170AE" w:rsidRDefault="000A5193" w:rsidP="00311160">
            <w:pPr>
              <w:rPr>
                <w:rFonts w:eastAsiaTheme="minorEastAsia"/>
                <w:color w:val="231F20"/>
              </w:rPr>
            </w:pPr>
            <w:r>
              <w:t>Excavator entering and exiting during construction etc.</w:t>
            </w:r>
          </w:p>
        </w:tc>
        <w:tc>
          <w:tcPr>
            <w:tcW w:w="3487" w:type="dxa"/>
            <w:shd w:val="clear" w:color="auto" w:fill="auto"/>
          </w:tcPr>
          <w:p w14:paraId="5F423CE9" w14:textId="77777777" w:rsidR="000A5193" w:rsidRDefault="000A5193" w:rsidP="00311160">
            <w:r>
              <w:rPr>
                <w:rFonts w:ascii="Symbol" w:eastAsia="Symbol" w:hAnsi="Symbol" w:cs="Symbol"/>
              </w:rPr>
              <w:t>·</w:t>
            </w:r>
            <w:r>
              <w:t xml:space="preserve"> Slips, </w:t>
            </w:r>
            <w:proofErr w:type="gramStart"/>
            <w:r>
              <w:t>trips</w:t>
            </w:r>
            <w:proofErr w:type="gramEnd"/>
            <w:r>
              <w:t xml:space="preserve"> and falls </w:t>
            </w:r>
          </w:p>
          <w:p w14:paraId="0B278FF6" w14:textId="77777777" w:rsidR="000A5193" w:rsidRDefault="000A5193" w:rsidP="00311160">
            <w:r>
              <w:rPr>
                <w:rFonts w:ascii="Symbol" w:eastAsia="Symbol" w:hAnsi="Symbol" w:cs="Symbol"/>
              </w:rPr>
              <w:t>·</w:t>
            </w:r>
            <w:r>
              <w:t xml:space="preserve"> Uncontrolled plant movement </w:t>
            </w:r>
          </w:p>
          <w:p w14:paraId="07CA97A1" w14:textId="77777777" w:rsidR="000A5193" w:rsidRPr="003170AE" w:rsidRDefault="000A5193" w:rsidP="00311160">
            <w:pPr>
              <w:rPr>
                <w:rFonts w:eastAsiaTheme="minorEastAsia"/>
                <w:color w:val="231F20"/>
              </w:rPr>
            </w:pPr>
            <w:r>
              <w:rPr>
                <w:rFonts w:ascii="Symbol" w:eastAsia="Symbol" w:hAnsi="Symbol" w:cs="Symbol"/>
              </w:rPr>
              <w:t>·</w:t>
            </w:r>
            <w:r>
              <w:t xml:space="preserve"> Crush injury</w:t>
            </w:r>
          </w:p>
        </w:tc>
        <w:tc>
          <w:tcPr>
            <w:tcW w:w="3487" w:type="dxa"/>
            <w:shd w:val="clear" w:color="auto" w:fill="auto"/>
          </w:tcPr>
          <w:p w14:paraId="0227A501" w14:textId="77777777" w:rsidR="000A5193" w:rsidRDefault="000A5193" w:rsidP="00311160">
            <w:r>
              <w:rPr>
                <w:rFonts w:ascii="Symbol" w:eastAsia="Symbol" w:hAnsi="Symbol" w:cs="Symbol"/>
              </w:rPr>
              <w:t>·</w:t>
            </w:r>
            <w:r>
              <w:t xml:space="preserve"> Ensure contactors mobile plant is fitted with a flashing light and reversing beepers. If none are fitted cancel the day’s work immediately. </w:t>
            </w:r>
          </w:p>
          <w:p w14:paraId="45F1BC9A" w14:textId="77777777" w:rsidR="000A5193" w:rsidRDefault="000A5193" w:rsidP="00311160">
            <w:r>
              <w:rPr>
                <w:rFonts w:ascii="Symbol" w:eastAsia="Symbol" w:hAnsi="Symbol" w:cs="Symbol"/>
              </w:rPr>
              <w:t>·</w:t>
            </w:r>
            <w:r>
              <w:t xml:space="preserve"> Do not continue to work near mobile plant till they are fitted. </w:t>
            </w:r>
          </w:p>
          <w:p w14:paraId="65DD4459" w14:textId="77777777" w:rsidR="000A5193" w:rsidRPr="003170AE" w:rsidRDefault="000A5193" w:rsidP="00311160">
            <w:pPr>
              <w:rPr>
                <w:rFonts w:eastAsiaTheme="minorEastAsia"/>
                <w:color w:val="231F20"/>
              </w:rPr>
            </w:pPr>
            <w:r>
              <w:rPr>
                <w:rFonts w:ascii="Symbol" w:eastAsia="Symbol" w:hAnsi="Symbol" w:cs="Symbol"/>
              </w:rPr>
              <w:t>·</w:t>
            </w:r>
            <w:r>
              <w:t xml:space="preserve"> Always maintain distance of 5 meters from Mobile plant</w:t>
            </w:r>
          </w:p>
        </w:tc>
        <w:tc>
          <w:tcPr>
            <w:tcW w:w="3487" w:type="dxa"/>
            <w:shd w:val="clear" w:color="auto" w:fill="auto"/>
          </w:tcPr>
          <w:p w14:paraId="74940A75" w14:textId="165AE291"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D9D1541" w14:textId="77777777" w:rsidTr="0D442D2E">
        <w:tc>
          <w:tcPr>
            <w:tcW w:w="3487" w:type="dxa"/>
            <w:shd w:val="clear" w:color="auto" w:fill="auto"/>
          </w:tcPr>
          <w:p w14:paraId="44C88DA0" w14:textId="77777777" w:rsidR="000A5193" w:rsidRPr="003170AE" w:rsidRDefault="000A5193" w:rsidP="00311160">
            <w:pPr>
              <w:rPr>
                <w:rFonts w:eastAsiaTheme="minorEastAsia"/>
                <w:color w:val="231F20"/>
              </w:rPr>
            </w:pPr>
            <w:r>
              <w:t>Loading &amp; packing materials onto tray</w:t>
            </w:r>
          </w:p>
        </w:tc>
        <w:tc>
          <w:tcPr>
            <w:tcW w:w="3487" w:type="dxa"/>
            <w:shd w:val="clear" w:color="auto" w:fill="auto"/>
          </w:tcPr>
          <w:p w14:paraId="5CEE0804" w14:textId="77777777" w:rsidR="000A5193" w:rsidRDefault="000A5193" w:rsidP="00311160">
            <w:r>
              <w:rPr>
                <w:rFonts w:ascii="Symbol" w:eastAsia="Symbol" w:hAnsi="Symbol" w:cs="Symbol"/>
              </w:rPr>
              <w:t>·</w:t>
            </w:r>
            <w:r>
              <w:t xml:space="preserve"> Injury to self or others </w:t>
            </w:r>
          </w:p>
          <w:p w14:paraId="32B679F0" w14:textId="77777777" w:rsidR="000A5193" w:rsidRDefault="000A5193" w:rsidP="00311160">
            <w:r>
              <w:rPr>
                <w:rFonts w:ascii="Symbol" w:eastAsia="Symbol" w:hAnsi="Symbol" w:cs="Symbol"/>
              </w:rPr>
              <w:t>·</w:t>
            </w:r>
            <w:r>
              <w:t xml:space="preserve"> Heavy/awkward objects </w:t>
            </w:r>
          </w:p>
          <w:p w14:paraId="1D70C907" w14:textId="77777777" w:rsidR="000A5193" w:rsidRPr="003170AE" w:rsidRDefault="000A5193" w:rsidP="00311160">
            <w:pPr>
              <w:rPr>
                <w:rFonts w:eastAsiaTheme="minorEastAsia"/>
                <w:color w:val="231F20"/>
              </w:rPr>
            </w:pPr>
            <w:r>
              <w:rPr>
                <w:rFonts w:ascii="Symbol" w:eastAsia="Symbol" w:hAnsi="Symbol" w:cs="Symbol"/>
              </w:rPr>
              <w:t>·</w:t>
            </w:r>
            <w:r>
              <w:t xml:space="preserve"> Crush injury</w:t>
            </w:r>
          </w:p>
        </w:tc>
        <w:tc>
          <w:tcPr>
            <w:tcW w:w="3487" w:type="dxa"/>
            <w:shd w:val="clear" w:color="auto" w:fill="auto"/>
          </w:tcPr>
          <w:p w14:paraId="0ADCC70C" w14:textId="77777777" w:rsidR="000A5193" w:rsidRDefault="000A5193" w:rsidP="00311160">
            <w:r>
              <w:rPr>
                <w:rFonts w:ascii="Symbol" w:eastAsia="Symbol" w:hAnsi="Symbol" w:cs="Symbol"/>
              </w:rPr>
              <w:t>·</w:t>
            </w:r>
            <w:r>
              <w:t xml:space="preserve"> Lift &amp; carry items as per manual handling SWMS. </w:t>
            </w:r>
          </w:p>
          <w:p w14:paraId="52CCBEFF" w14:textId="77777777" w:rsidR="000A5193" w:rsidRDefault="000A5193" w:rsidP="00311160">
            <w:r>
              <w:rPr>
                <w:rFonts w:ascii="Symbol" w:eastAsia="Symbol" w:hAnsi="Symbol" w:cs="Symbol"/>
              </w:rPr>
              <w:t>·</w:t>
            </w:r>
            <w:r>
              <w:t xml:space="preserve"> Wear safety vest if unloading near roadways. </w:t>
            </w:r>
          </w:p>
          <w:p w14:paraId="13C819DA" w14:textId="77777777" w:rsidR="000A5193" w:rsidRDefault="000A5193" w:rsidP="00311160">
            <w:r>
              <w:rPr>
                <w:rFonts w:ascii="Symbol" w:eastAsia="Symbol" w:hAnsi="Symbol" w:cs="Symbol"/>
              </w:rPr>
              <w:t>·</w:t>
            </w:r>
            <w:r>
              <w:t xml:space="preserve"> Display warning signs if loading/unloading near heavily used pedestrian access ways or cycle ways. </w:t>
            </w:r>
          </w:p>
          <w:p w14:paraId="7E94722B" w14:textId="77777777" w:rsidR="000A5193" w:rsidRPr="003170AE" w:rsidRDefault="000A5193" w:rsidP="00311160">
            <w:pPr>
              <w:rPr>
                <w:rFonts w:eastAsiaTheme="minorEastAsia"/>
                <w:color w:val="231F20"/>
              </w:rPr>
            </w:pPr>
            <w:r>
              <w:rPr>
                <w:rFonts w:ascii="Symbol" w:eastAsia="Symbol" w:hAnsi="Symbol" w:cs="Symbol"/>
              </w:rPr>
              <w:t>·</w:t>
            </w:r>
            <w:r>
              <w:t xml:space="preserve"> Wear PPE including gloves, hi vis and safety boots when loading</w:t>
            </w:r>
          </w:p>
        </w:tc>
        <w:tc>
          <w:tcPr>
            <w:tcW w:w="3487" w:type="dxa"/>
            <w:shd w:val="clear" w:color="auto" w:fill="auto"/>
          </w:tcPr>
          <w:p w14:paraId="1FECE1BF" w14:textId="37B29FA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38DDF191" w14:textId="77777777" w:rsidTr="0D442D2E">
        <w:tc>
          <w:tcPr>
            <w:tcW w:w="3487" w:type="dxa"/>
            <w:shd w:val="clear" w:color="auto" w:fill="auto"/>
          </w:tcPr>
          <w:p w14:paraId="6E4559A5" w14:textId="77777777" w:rsidR="000A5193" w:rsidRPr="003170AE" w:rsidRDefault="000A5193" w:rsidP="000C78E0">
            <w:pPr>
              <w:tabs>
                <w:tab w:val="left" w:pos="912"/>
              </w:tabs>
              <w:rPr>
                <w:rFonts w:eastAsiaTheme="minorEastAsia"/>
                <w:color w:val="231F20"/>
              </w:rPr>
            </w:pPr>
            <w:r>
              <w:t>During work</w:t>
            </w:r>
          </w:p>
        </w:tc>
        <w:tc>
          <w:tcPr>
            <w:tcW w:w="3487" w:type="dxa"/>
            <w:shd w:val="clear" w:color="auto" w:fill="auto"/>
          </w:tcPr>
          <w:p w14:paraId="758CF285" w14:textId="77777777" w:rsidR="000A5193" w:rsidRDefault="000A5193" w:rsidP="00311160">
            <w:r>
              <w:rPr>
                <w:rFonts w:ascii="Symbol" w:eastAsia="Symbol" w:hAnsi="Symbol" w:cs="Symbol"/>
              </w:rPr>
              <w:t>·</w:t>
            </w:r>
            <w:r>
              <w:t xml:space="preserve"> Poor visibility </w:t>
            </w:r>
          </w:p>
          <w:p w14:paraId="3B40C197" w14:textId="77777777" w:rsidR="000A5193" w:rsidRDefault="000A5193" w:rsidP="00311160">
            <w:r>
              <w:rPr>
                <w:rFonts w:ascii="Symbol" w:eastAsia="Symbol" w:hAnsi="Symbol" w:cs="Symbol"/>
              </w:rPr>
              <w:t>·</w:t>
            </w:r>
            <w:r>
              <w:t xml:space="preserve"> Vehicle accident </w:t>
            </w:r>
          </w:p>
          <w:p w14:paraId="3E4F9FA3" w14:textId="77777777" w:rsidR="000A5193" w:rsidRDefault="000A5193" w:rsidP="00311160">
            <w:r>
              <w:rPr>
                <w:rFonts w:ascii="Symbol" w:eastAsia="Symbol" w:hAnsi="Symbol" w:cs="Symbol"/>
              </w:rPr>
              <w:t>·</w:t>
            </w:r>
            <w:r>
              <w:t xml:space="preserve"> Injury to self or others </w:t>
            </w:r>
          </w:p>
          <w:p w14:paraId="0FAC0BA1" w14:textId="77777777" w:rsidR="000A5193" w:rsidRDefault="000A5193" w:rsidP="00311160">
            <w:r>
              <w:rPr>
                <w:rFonts w:ascii="Symbol" w:eastAsia="Symbol" w:hAnsi="Symbol" w:cs="Symbol"/>
              </w:rPr>
              <w:lastRenderedPageBreak/>
              <w:t>·</w:t>
            </w:r>
            <w:r>
              <w:t xml:space="preserve"> Works creating particulates in nearby environment.</w:t>
            </w:r>
          </w:p>
          <w:p w14:paraId="5646EA0A" w14:textId="77777777" w:rsidR="000A5193" w:rsidRDefault="000A5193" w:rsidP="00311160">
            <w:r>
              <w:rPr>
                <w:rFonts w:ascii="Symbol" w:eastAsia="Symbol" w:hAnsi="Symbol" w:cs="Symbol"/>
              </w:rPr>
              <w:t>·</w:t>
            </w:r>
            <w:r>
              <w:t xml:space="preserve"> Distraction by loud noise from vehicles/plant</w:t>
            </w:r>
          </w:p>
          <w:p w14:paraId="798D7791" w14:textId="77777777" w:rsidR="000A5193" w:rsidRPr="003170AE" w:rsidRDefault="000A5193" w:rsidP="00311160">
            <w:pPr>
              <w:rPr>
                <w:rFonts w:eastAsiaTheme="minorEastAsia"/>
                <w:color w:val="231F20"/>
              </w:rPr>
            </w:pPr>
          </w:p>
        </w:tc>
        <w:tc>
          <w:tcPr>
            <w:tcW w:w="3487" w:type="dxa"/>
            <w:shd w:val="clear" w:color="auto" w:fill="auto"/>
          </w:tcPr>
          <w:p w14:paraId="4330F222" w14:textId="77777777" w:rsidR="000A5193" w:rsidRDefault="000A5193" w:rsidP="0003490F">
            <w:r>
              <w:rPr>
                <w:rFonts w:ascii="Symbol" w:eastAsia="Symbol" w:hAnsi="Symbol" w:cs="Symbol"/>
              </w:rPr>
              <w:lastRenderedPageBreak/>
              <w:t>·</w:t>
            </w:r>
            <w:r>
              <w:t xml:space="preserve">Work in alternative area if there is risk of proximity to plant e.g. </w:t>
            </w:r>
            <w:r>
              <w:lastRenderedPageBreak/>
              <w:t xml:space="preserve">Bobcat (directed by Site Supervisor) </w:t>
            </w:r>
          </w:p>
          <w:p w14:paraId="47C5D0F4" w14:textId="77777777" w:rsidR="000A5193" w:rsidRDefault="000A5193" w:rsidP="0003490F">
            <w:r>
              <w:rPr>
                <w:rFonts w:ascii="Symbol" w:eastAsia="Symbol" w:hAnsi="Symbol" w:cs="Symbol"/>
              </w:rPr>
              <w:t>·</w:t>
            </w:r>
            <w:r>
              <w:t xml:space="preserve"> Wear PPE – Hi vis always when working near mobile plant. </w:t>
            </w:r>
          </w:p>
          <w:p w14:paraId="0AEDE8E0" w14:textId="77777777" w:rsidR="000A5193" w:rsidRDefault="000A5193" w:rsidP="0003490F">
            <w:r>
              <w:rPr>
                <w:rFonts w:ascii="Symbol" w:eastAsia="Symbol" w:hAnsi="Symbol" w:cs="Symbol"/>
              </w:rPr>
              <w:t>·</w:t>
            </w:r>
            <w:r>
              <w:t xml:space="preserve"> Keep plant in clear view. </w:t>
            </w:r>
          </w:p>
          <w:p w14:paraId="640B90BF" w14:textId="77777777" w:rsidR="000A5193" w:rsidRDefault="000A5193" w:rsidP="0003490F">
            <w:r>
              <w:rPr>
                <w:rFonts w:ascii="Symbol" w:eastAsia="Symbol" w:hAnsi="Symbol" w:cs="Symbol"/>
              </w:rPr>
              <w:t>·</w:t>
            </w:r>
            <w:r>
              <w:t xml:space="preserve"> Keep adequate open space between plant and team members (Min 5 meters) </w:t>
            </w:r>
          </w:p>
          <w:p w14:paraId="2ABCD225" w14:textId="77777777" w:rsidR="000A5193" w:rsidRDefault="000A5193" w:rsidP="0003490F">
            <w:r>
              <w:rPr>
                <w:rFonts w:ascii="Symbol" w:eastAsia="Symbol" w:hAnsi="Symbol" w:cs="Symbol"/>
              </w:rPr>
              <w:t>·</w:t>
            </w:r>
            <w:r>
              <w:t xml:space="preserve"> Stay alert and be aware of mobile plant around you. </w:t>
            </w:r>
          </w:p>
          <w:p w14:paraId="28D6985B" w14:textId="77777777" w:rsidR="000A5193" w:rsidRDefault="000A5193" w:rsidP="0003490F">
            <w:r>
              <w:rPr>
                <w:rFonts w:ascii="Symbol" w:eastAsia="Symbol" w:hAnsi="Symbol" w:cs="Symbol"/>
              </w:rPr>
              <w:t>·</w:t>
            </w:r>
            <w:r>
              <w:t xml:space="preserve"> Give clear notification to colleagues if plant equipment is approaching. </w:t>
            </w:r>
          </w:p>
          <w:p w14:paraId="4B9F9667" w14:textId="77777777" w:rsidR="000A5193" w:rsidRDefault="000A5193" w:rsidP="0003490F">
            <w:r>
              <w:rPr>
                <w:rFonts w:ascii="Symbol" w:eastAsia="Symbol" w:hAnsi="Symbol" w:cs="Symbol"/>
              </w:rPr>
              <w:t>·</w:t>
            </w:r>
            <w:r>
              <w:t xml:space="preserve"> Never walk behind mobile plant without signalling operator of your intention to do so. Ensure drivers response before moving behind mobile plant.</w:t>
            </w:r>
          </w:p>
          <w:p w14:paraId="4459C1DD" w14:textId="77777777" w:rsidR="000A5193" w:rsidRPr="0003490F" w:rsidRDefault="000A5193" w:rsidP="0003490F">
            <w:pPr>
              <w:rPr>
                <w:rFonts w:eastAsiaTheme="minorEastAsia"/>
                <w:color w:val="231F20"/>
              </w:rPr>
            </w:pPr>
            <w:r>
              <w:rPr>
                <w:rFonts w:ascii="Symbol" w:eastAsia="Symbol" w:hAnsi="Symbol" w:cs="Symbol"/>
              </w:rPr>
              <w:t>·</w:t>
            </w:r>
            <w:r>
              <w:t xml:space="preserve"> Wear a P2 respirator mask when working with or nearby to machinery that is working with materials that easily move through the environment as particulates like dust.</w:t>
            </w:r>
          </w:p>
        </w:tc>
        <w:tc>
          <w:tcPr>
            <w:tcW w:w="3487" w:type="dxa"/>
            <w:shd w:val="clear" w:color="auto" w:fill="auto"/>
          </w:tcPr>
          <w:p w14:paraId="426F09F6" w14:textId="5AA4A93B"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75D8720" w14:textId="77777777" w:rsidTr="0D442D2E">
        <w:tc>
          <w:tcPr>
            <w:tcW w:w="3487" w:type="dxa"/>
            <w:shd w:val="clear" w:color="auto" w:fill="auto"/>
          </w:tcPr>
          <w:p w14:paraId="3589214A" w14:textId="77777777" w:rsidR="000A5193" w:rsidRPr="003170AE" w:rsidRDefault="000A5193" w:rsidP="00311160">
            <w:pPr>
              <w:rPr>
                <w:rFonts w:eastAsiaTheme="minorEastAsia"/>
                <w:color w:val="231F20"/>
              </w:rPr>
            </w:pPr>
            <w:r>
              <w:t>Human behaviour Complacency</w:t>
            </w:r>
          </w:p>
        </w:tc>
        <w:tc>
          <w:tcPr>
            <w:tcW w:w="3487" w:type="dxa"/>
            <w:shd w:val="clear" w:color="auto" w:fill="auto"/>
          </w:tcPr>
          <w:p w14:paraId="68CEF703" w14:textId="77777777" w:rsidR="000A5193" w:rsidRDefault="000A5193" w:rsidP="00311160">
            <w:r>
              <w:rPr>
                <w:rFonts w:ascii="Symbol" w:eastAsia="Symbol" w:hAnsi="Symbol" w:cs="Symbol"/>
              </w:rPr>
              <w:t>·</w:t>
            </w:r>
            <w:r>
              <w:t xml:space="preserve"> Repetitive functions on a continual basis without incident. Overconfidence can cause accidents through complacency. </w:t>
            </w:r>
          </w:p>
          <w:p w14:paraId="66E713D7" w14:textId="77777777" w:rsidR="000A5193" w:rsidRDefault="000A5193" w:rsidP="00311160">
            <w:r>
              <w:rPr>
                <w:rFonts w:ascii="Symbol" w:eastAsia="Symbol" w:hAnsi="Symbol" w:cs="Symbol"/>
              </w:rPr>
              <w:t>·</w:t>
            </w:r>
            <w:r>
              <w:t xml:space="preserve"> Focus on production and not safety (shortcuts, risky behaviours) </w:t>
            </w:r>
          </w:p>
          <w:p w14:paraId="49F11292" w14:textId="77777777" w:rsidR="000A5193" w:rsidRPr="003170AE" w:rsidRDefault="000A5193" w:rsidP="00311160">
            <w:pPr>
              <w:rPr>
                <w:rFonts w:eastAsiaTheme="minorEastAsia"/>
                <w:color w:val="231F20"/>
              </w:rPr>
            </w:pPr>
            <w:r>
              <w:rPr>
                <w:rFonts w:ascii="Symbol" w:eastAsia="Symbol" w:hAnsi="Symbol" w:cs="Symbol"/>
              </w:rPr>
              <w:t>·</w:t>
            </w:r>
            <w:r>
              <w:t xml:space="preserve"> The company does not review each accident/behaviour and </w:t>
            </w:r>
            <w:r>
              <w:lastRenderedPageBreak/>
              <w:t>so cannot correct bad habits</w:t>
            </w:r>
          </w:p>
        </w:tc>
        <w:tc>
          <w:tcPr>
            <w:tcW w:w="3487" w:type="dxa"/>
            <w:shd w:val="clear" w:color="auto" w:fill="auto"/>
          </w:tcPr>
          <w:p w14:paraId="4062415B" w14:textId="77777777" w:rsidR="000A5193" w:rsidRDefault="000A5193" w:rsidP="00311160">
            <w:r>
              <w:rPr>
                <w:rFonts w:ascii="Symbol" w:eastAsia="Symbol" w:hAnsi="Symbol" w:cs="Symbol"/>
              </w:rPr>
              <w:lastRenderedPageBreak/>
              <w:t>·</w:t>
            </w:r>
            <w:r>
              <w:t xml:space="preserve"> Change up activities throughout the day as much as possible.</w:t>
            </w:r>
          </w:p>
          <w:p w14:paraId="1472237E" w14:textId="77777777" w:rsidR="000A5193" w:rsidRDefault="000A5193" w:rsidP="00311160">
            <w:r>
              <w:rPr>
                <w:rFonts w:ascii="Symbol" w:eastAsia="Symbol" w:hAnsi="Symbol" w:cs="Symbol"/>
              </w:rPr>
              <w:t>·</w:t>
            </w:r>
            <w:r>
              <w:t xml:space="preserve"> Ensure staff are reminded about safety before works starts each day </w:t>
            </w:r>
            <w:r>
              <w:rPr>
                <w:rFonts w:ascii="Symbol" w:eastAsia="Symbol" w:hAnsi="Symbol" w:cs="Symbol"/>
              </w:rPr>
              <w:t>·</w:t>
            </w:r>
            <w:r>
              <w:t xml:space="preserve"> All accident regardless of how serious must be reported in the corrective actions register. </w:t>
            </w:r>
          </w:p>
          <w:p w14:paraId="79C84DAB" w14:textId="77777777" w:rsidR="000A5193" w:rsidRPr="00216FE9" w:rsidRDefault="000A5193" w:rsidP="00311160">
            <w:r>
              <w:rPr>
                <w:rFonts w:ascii="Symbol" w:eastAsia="Symbol" w:hAnsi="Symbol" w:cs="Symbol"/>
              </w:rPr>
              <w:lastRenderedPageBreak/>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you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1458A278" w14:textId="79FD2029"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0E80B27" w14:textId="77777777" w:rsidTr="0D442D2E">
        <w:tc>
          <w:tcPr>
            <w:tcW w:w="3487" w:type="dxa"/>
            <w:shd w:val="clear" w:color="auto" w:fill="auto"/>
          </w:tcPr>
          <w:p w14:paraId="4A158C93" w14:textId="77777777" w:rsidR="000A5193" w:rsidRPr="003170AE" w:rsidRDefault="000A5193" w:rsidP="00311160">
            <w:pPr>
              <w:rPr>
                <w:rFonts w:eastAsiaTheme="minorEastAsia"/>
                <w:color w:val="231F20"/>
              </w:rPr>
            </w:pPr>
            <w:r>
              <w:t>Human behaviour Fatigue</w:t>
            </w:r>
          </w:p>
        </w:tc>
        <w:tc>
          <w:tcPr>
            <w:tcW w:w="3487" w:type="dxa"/>
            <w:shd w:val="clear" w:color="auto" w:fill="auto"/>
          </w:tcPr>
          <w:p w14:paraId="37BEB4DA" w14:textId="77777777" w:rsidR="000A5193" w:rsidRDefault="000A5193" w:rsidP="00311160">
            <w:r>
              <w:rPr>
                <w:rFonts w:ascii="Symbol" w:eastAsia="Symbol" w:hAnsi="Symbol" w:cs="Symbol"/>
              </w:rPr>
              <w:t>·</w:t>
            </w:r>
            <w:r>
              <w:t xml:space="preserve"> Reduced decision-making ability. </w:t>
            </w:r>
          </w:p>
          <w:p w14:paraId="2A2CD3AE" w14:textId="77777777" w:rsidR="000A5193" w:rsidRDefault="000A5193" w:rsidP="00311160">
            <w:r>
              <w:rPr>
                <w:rFonts w:ascii="Symbol" w:eastAsia="Symbol" w:hAnsi="Symbol" w:cs="Symbol"/>
              </w:rPr>
              <w:t>·</w:t>
            </w:r>
            <w:r>
              <w:t xml:space="preserve"> Reduced ability to do complex planning, </w:t>
            </w:r>
          </w:p>
          <w:p w14:paraId="14C194CD" w14:textId="77777777" w:rsidR="000A5193" w:rsidRDefault="000A5193" w:rsidP="00311160">
            <w:r>
              <w:rPr>
                <w:rFonts w:ascii="Symbol" w:eastAsia="Symbol" w:hAnsi="Symbol" w:cs="Symbol"/>
              </w:rPr>
              <w:t>·</w:t>
            </w:r>
            <w:r>
              <w:t xml:space="preserve"> Reduced communication skills, </w:t>
            </w:r>
          </w:p>
          <w:p w14:paraId="61764719" w14:textId="77777777" w:rsidR="000A5193" w:rsidRDefault="000A5193" w:rsidP="00311160">
            <w:r>
              <w:rPr>
                <w:rFonts w:ascii="Symbol" w:eastAsia="Symbol" w:hAnsi="Symbol" w:cs="Symbol"/>
              </w:rPr>
              <w:t>·</w:t>
            </w:r>
            <w:r>
              <w:t xml:space="preserve"> Reduced productivity or performance, </w:t>
            </w:r>
          </w:p>
          <w:p w14:paraId="119286FE" w14:textId="77777777" w:rsidR="000A5193" w:rsidRDefault="000A5193" w:rsidP="00311160">
            <w:r>
              <w:rPr>
                <w:rFonts w:ascii="Symbol" w:eastAsia="Symbol" w:hAnsi="Symbol" w:cs="Symbol"/>
              </w:rPr>
              <w:t>·</w:t>
            </w:r>
            <w:r>
              <w:t xml:space="preserve"> Reduced attention and vigilance, </w:t>
            </w:r>
          </w:p>
          <w:p w14:paraId="3D5169E2" w14:textId="77777777" w:rsidR="000A5193" w:rsidRDefault="000A5193" w:rsidP="00311160">
            <w:r>
              <w:rPr>
                <w:rFonts w:ascii="Symbol" w:eastAsia="Symbol" w:hAnsi="Symbol" w:cs="Symbol"/>
              </w:rPr>
              <w:t>·</w:t>
            </w:r>
            <w:r>
              <w:t xml:space="preserve"> Reduced ability to handle stress on the job, </w:t>
            </w:r>
          </w:p>
          <w:p w14:paraId="7757D1FF" w14:textId="77777777" w:rsidR="000A5193" w:rsidRDefault="000A5193" w:rsidP="00311160">
            <w:r>
              <w:rPr>
                <w:rFonts w:ascii="Symbol" w:eastAsia="Symbol" w:hAnsi="Symbol" w:cs="Symbol"/>
              </w:rPr>
              <w:t>·</w:t>
            </w:r>
            <w:r>
              <w:t xml:space="preserve"> Reduced reaction time - both in speed and thought, </w:t>
            </w:r>
          </w:p>
          <w:p w14:paraId="7F202E1A" w14:textId="77777777" w:rsidR="000A5193" w:rsidRDefault="000A5193" w:rsidP="00311160">
            <w:r>
              <w:rPr>
                <w:rFonts w:ascii="Symbol" w:eastAsia="Symbol" w:hAnsi="Symbol" w:cs="Symbol"/>
              </w:rPr>
              <w:t>·</w:t>
            </w:r>
            <w:r>
              <w:t xml:space="preserve"> Loss of memory or the ability to recall details, </w:t>
            </w:r>
          </w:p>
          <w:p w14:paraId="10958F10" w14:textId="77777777" w:rsidR="000A5193" w:rsidRDefault="000A5193" w:rsidP="00311160">
            <w:r>
              <w:rPr>
                <w:rFonts w:ascii="Symbol" w:eastAsia="Symbol" w:hAnsi="Symbol" w:cs="Symbol"/>
              </w:rPr>
              <w:t>·</w:t>
            </w:r>
            <w:r>
              <w:t xml:space="preserve"> Failure to respond to changes in surroundings or information provided, </w:t>
            </w:r>
          </w:p>
          <w:p w14:paraId="549E16C7" w14:textId="77777777" w:rsidR="000A5193" w:rsidRDefault="000A5193" w:rsidP="00311160">
            <w:r>
              <w:rPr>
                <w:rFonts w:ascii="Symbol" w:eastAsia="Symbol" w:hAnsi="Symbol" w:cs="Symbol"/>
              </w:rPr>
              <w:t>·</w:t>
            </w:r>
            <w:r>
              <w:t xml:space="preserve"> Unable to stay awake (e.g., falling asleep while operating machinery or driving a vehicle), </w:t>
            </w:r>
          </w:p>
          <w:p w14:paraId="4FDCB273" w14:textId="77777777" w:rsidR="000A5193" w:rsidRDefault="000A5193" w:rsidP="00311160">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60B6BDAB" w14:textId="77777777" w:rsidR="000A5193" w:rsidRDefault="000A5193" w:rsidP="00311160">
            <w:r>
              <w:rPr>
                <w:rFonts w:ascii="Symbol" w:eastAsia="Symbol" w:hAnsi="Symbol" w:cs="Symbol"/>
              </w:rPr>
              <w:lastRenderedPageBreak/>
              <w:t>·</w:t>
            </w:r>
            <w:r>
              <w:t xml:space="preserve"> Increased errors in judgement, </w:t>
            </w:r>
          </w:p>
          <w:p w14:paraId="5D97256E" w14:textId="77777777" w:rsidR="000A5193" w:rsidRPr="003170AE" w:rsidRDefault="000A5193" w:rsidP="00311160">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0A83E4C6" w14:textId="77777777" w:rsidR="000A5193" w:rsidRDefault="000A5193" w:rsidP="00311160">
            <w:r>
              <w:rPr>
                <w:rFonts w:ascii="Symbol" w:eastAsia="Symbol" w:hAnsi="Symbol" w:cs="Symbol"/>
              </w:rPr>
              <w:lastRenderedPageBreak/>
              <w:t>·</w:t>
            </w:r>
            <w:r>
              <w:t xml:space="preserve"> Assess your own fitness for work before starting. </w:t>
            </w:r>
          </w:p>
          <w:p w14:paraId="00EC446B" w14:textId="77777777" w:rsidR="000A5193" w:rsidRDefault="000A5193" w:rsidP="00311160">
            <w:r>
              <w:rPr>
                <w:rFonts w:ascii="Symbol" w:eastAsia="Symbol" w:hAnsi="Symbol" w:cs="Symbol"/>
              </w:rPr>
              <w:t>·</w:t>
            </w:r>
            <w:r>
              <w:t xml:space="preserve"> Monitor your level of alertness and concentration while you’re at work. </w:t>
            </w:r>
          </w:p>
          <w:p w14:paraId="0309711A" w14:textId="77777777" w:rsidR="000A5193" w:rsidRDefault="000A5193" w:rsidP="00311160">
            <w:r>
              <w:rPr>
                <w:rFonts w:ascii="Symbol" w:eastAsia="Symbol" w:hAnsi="Symbol" w:cs="Symbol"/>
              </w:rPr>
              <w:t>·</w:t>
            </w:r>
            <w:r>
              <w:t xml:space="preserve"> Look out for signs of fatigue in the people you work with. </w:t>
            </w:r>
          </w:p>
          <w:p w14:paraId="1C4496B7" w14:textId="77777777" w:rsidR="000A5193" w:rsidRDefault="000A5193" w:rsidP="00311160">
            <w:r>
              <w:rPr>
                <w:rFonts w:ascii="Symbol" w:eastAsia="Symbol" w:hAnsi="Symbol" w:cs="Symbol"/>
              </w:rPr>
              <w:t>·</w:t>
            </w:r>
            <w:r>
              <w:t xml:space="preserve"> In consultation with your supervisor take steps to manage fatigue, for example take a break or drink water, do some stretching or physical exercise. </w:t>
            </w:r>
          </w:p>
          <w:p w14:paraId="0E56A629" w14:textId="77777777" w:rsidR="000A5193" w:rsidRDefault="000A5193" w:rsidP="00311160">
            <w:r>
              <w:rPr>
                <w:rFonts w:ascii="Symbol" w:eastAsia="Symbol" w:hAnsi="Symbol" w:cs="Symbol"/>
              </w:rPr>
              <w:t>·</w:t>
            </w:r>
            <w:r>
              <w:t xml:space="preserve"> Talk to your supervisor if you think you’re at risk of fatigue. </w:t>
            </w:r>
          </w:p>
          <w:p w14:paraId="2D313C83" w14:textId="77777777" w:rsidR="000A5193" w:rsidRPr="003170AE" w:rsidRDefault="000A5193" w:rsidP="00311160">
            <w:pPr>
              <w:rPr>
                <w:rFonts w:eastAsiaTheme="minorEastAsia"/>
                <w:color w:val="231F20"/>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54EB45F8" w14:textId="7EC7BC0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bl>
    <w:p w14:paraId="4100C769" w14:textId="77777777" w:rsidR="000A5193" w:rsidRDefault="000A5193" w:rsidP="0070586F">
      <w:pPr>
        <w:rPr>
          <w:rFonts w:ascii="Arial" w:hAnsi="Arial" w:cs="Arial"/>
          <w:sz w:val="18"/>
          <w:szCs w:val="18"/>
        </w:rPr>
      </w:pPr>
    </w:p>
    <w:p w14:paraId="55EEE4BB" w14:textId="77777777" w:rsidR="000A5193" w:rsidRPr="0099381E" w:rsidRDefault="000A5193" w:rsidP="00ED49A9">
      <w:pPr>
        <w:rPr>
          <w:b/>
          <w:bCs/>
          <w:u w:val="single"/>
        </w:rPr>
      </w:pPr>
      <w:r w:rsidRPr="0099381E">
        <w:rPr>
          <w:b/>
          <w:bCs/>
          <w:u w:val="single"/>
        </w:rPr>
        <w:t>By signing, workers and contractors: declare the following:</w:t>
      </w:r>
    </w:p>
    <w:p w14:paraId="48C9AEC1" w14:textId="77777777" w:rsidR="000A5193" w:rsidRPr="007B54E2" w:rsidRDefault="000A5193" w:rsidP="00ED49A9">
      <w:pPr>
        <w:rPr>
          <w:b/>
          <w:bCs/>
        </w:rPr>
      </w:pPr>
      <w:r w:rsidRPr="007B54E2">
        <w:rPr>
          <w:b/>
          <w:bCs/>
        </w:rPr>
        <w:t>I have been consulted in the development of this SWMS.</w:t>
      </w:r>
    </w:p>
    <w:p w14:paraId="7C41ED43" w14:textId="77777777" w:rsidR="000A5193" w:rsidRPr="007B54E2" w:rsidRDefault="000A5193" w:rsidP="00ED49A9">
      <w:pPr>
        <w:rPr>
          <w:b/>
          <w:bCs/>
        </w:rPr>
      </w:pPr>
      <w:r w:rsidRPr="007B54E2">
        <w:rPr>
          <w:b/>
          <w:bCs/>
        </w:rPr>
        <w:t>I have been given the opportunity to comment on the content of this SWMS.</w:t>
      </w:r>
    </w:p>
    <w:p w14:paraId="08382AAA" w14:textId="77777777" w:rsidR="000A5193" w:rsidRPr="007B54E2" w:rsidRDefault="000A5193" w:rsidP="00ED49A9">
      <w:pPr>
        <w:rPr>
          <w:b/>
          <w:bCs/>
        </w:rPr>
      </w:pPr>
      <w:r w:rsidRPr="007B54E2">
        <w:rPr>
          <w:b/>
          <w:bCs/>
        </w:rPr>
        <w:t>I have read and understood how I am to carry out the activities listed in this SWMS.</w:t>
      </w:r>
    </w:p>
    <w:p w14:paraId="6DC97108"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707"/>
        <w:gridCol w:w="1550"/>
        <w:gridCol w:w="2026"/>
        <w:gridCol w:w="2129"/>
        <w:gridCol w:w="1604"/>
      </w:tblGrid>
      <w:tr w:rsidR="000A5193" w14:paraId="724A44A8" w14:textId="77777777" w:rsidTr="007C633D">
        <w:trPr>
          <w:trHeight w:val="584"/>
        </w:trPr>
        <w:tc>
          <w:tcPr>
            <w:tcW w:w="1707" w:type="dxa"/>
            <w:shd w:val="clear" w:color="auto" w:fill="D9D9D9" w:themeFill="background1" w:themeFillShade="D9"/>
          </w:tcPr>
          <w:p w14:paraId="6EAA4751" w14:textId="77777777" w:rsidR="000A5193" w:rsidRDefault="000A5193" w:rsidP="00E6499B">
            <w:pPr>
              <w:jc w:val="center"/>
              <w:rPr>
                <w:rFonts w:eastAsiaTheme="minorEastAsia"/>
                <w:b/>
              </w:rPr>
            </w:pPr>
          </w:p>
          <w:p w14:paraId="157EE5B7" w14:textId="77777777" w:rsidR="000A5193" w:rsidRDefault="000A5193" w:rsidP="00E6499B">
            <w:pPr>
              <w:jc w:val="center"/>
              <w:rPr>
                <w:rFonts w:eastAsiaTheme="minorEastAsia"/>
                <w:b/>
              </w:rPr>
            </w:pPr>
            <w:r w:rsidRPr="65C9DDDC">
              <w:rPr>
                <w:rFonts w:eastAsiaTheme="minorEastAsia"/>
                <w:b/>
              </w:rPr>
              <w:t>Date</w:t>
            </w:r>
          </w:p>
        </w:tc>
        <w:tc>
          <w:tcPr>
            <w:tcW w:w="1550" w:type="dxa"/>
            <w:shd w:val="clear" w:color="auto" w:fill="D9D9D9" w:themeFill="background1" w:themeFillShade="D9"/>
          </w:tcPr>
          <w:p w14:paraId="403F578D" w14:textId="77777777" w:rsidR="000A5193" w:rsidRDefault="000A5193" w:rsidP="00E6499B">
            <w:pPr>
              <w:jc w:val="center"/>
              <w:rPr>
                <w:rFonts w:eastAsiaTheme="minorEastAsia"/>
                <w:b/>
              </w:rPr>
            </w:pPr>
          </w:p>
          <w:p w14:paraId="590E8D4B" w14:textId="77777777" w:rsidR="000A5193" w:rsidRDefault="000A5193" w:rsidP="00E6499B">
            <w:pPr>
              <w:jc w:val="center"/>
              <w:rPr>
                <w:rFonts w:eastAsiaTheme="minorEastAsia"/>
                <w:b/>
              </w:rPr>
            </w:pPr>
            <w:r w:rsidRPr="65C9DDDC">
              <w:rPr>
                <w:rFonts w:eastAsiaTheme="minorEastAsia"/>
                <w:b/>
              </w:rPr>
              <w:t>Name</w:t>
            </w:r>
          </w:p>
        </w:tc>
        <w:tc>
          <w:tcPr>
            <w:tcW w:w="2026" w:type="dxa"/>
            <w:shd w:val="clear" w:color="auto" w:fill="D9D9D9" w:themeFill="background1" w:themeFillShade="D9"/>
          </w:tcPr>
          <w:p w14:paraId="1E4F649E" w14:textId="77777777" w:rsidR="000A5193" w:rsidRDefault="000A5193" w:rsidP="00E6499B">
            <w:pPr>
              <w:jc w:val="center"/>
              <w:rPr>
                <w:rFonts w:eastAsiaTheme="minorEastAsia"/>
                <w:b/>
              </w:rPr>
            </w:pPr>
          </w:p>
          <w:p w14:paraId="66D3CA3A" w14:textId="77777777" w:rsidR="000A5193" w:rsidRDefault="000A5193" w:rsidP="00E6499B">
            <w:pPr>
              <w:jc w:val="center"/>
              <w:rPr>
                <w:rFonts w:eastAsiaTheme="minorEastAsia"/>
                <w:b/>
              </w:rPr>
            </w:pPr>
            <w:r w:rsidRPr="65C9DDDC">
              <w:rPr>
                <w:rFonts w:eastAsiaTheme="minorEastAsia"/>
                <w:b/>
              </w:rPr>
              <w:t>Position</w:t>
            </w:r>
          </w:p>
        </w:tc>
        <w:tc>
          <w:tcPr>
            <w:tcW w:w="2129" w:type="dxa"/>
            <w:shd w:val="clear" w:color="auto" w:fill="D9D9D9" w:themeFill="background1" w:themeFillShade="D9"/>
          </w:tcPr>
          <w:p w14:paraId="66020230" w14:textId="77777777" w:rsidR="000A5193" w:rsidRDefault="000A5193" w:rsidP="00E6499B">
            <w:pPr>
              <w:jc w:val="center"/>
              <w:rPr>
                <w:rFonts w:eastAsiaTheme="minorEastAsia"/>
                <w:b/>
              </w:rPr>
            </w:pPr>
          </w:p>
          <w:p w14:paraId="761AD396" w14:textId="77777777" w:rsidR="000A5193" w:rsidRDefault="000A5193" w:rsidP="00E6499B">
            <w:pPr>
              <w:jc w:val="center"/>
              <w:rPr>
                <w:rFonts w:eastAsiaTheme="minorEastAsia"/>
                <w:b/>
              </w:rPr>
            </w:pPr>
            <w:r w:rsidRPr="65C9DDDC">
              <w:rPr>
                <w:rFonts w:eastAsiaTheme="minorEastAsia"/>
                <w:b/>
              </w:rPr>
              <w:t>White Card Number</w:t>
            </w:r>
          </w:p>
        </w:tc>
        <w:tc>
          <w:tcPr>
            <w:tcW w:w="1604" w:type="dxa"/>
            <w:shd w:val="clear" w:color="auto" w:fill="D9D9D9" w:themeFill="background1" w:themeFillShade="D9"/>
          </w:tcPr>
          <w:p w14:paraId="7E340DC3" w14:textId="77777777" w:rsidR="000A5193" w:rsidRDefault="000A5193" w:rsidP="00E6499B">
            <w:pPr>
              <w:jc w:val="center"/>
              <w:rPr>
                <w:rFonts w:eastAsiaTheme="minorEastAsia"/>
                <w:b/>
              </w:rPr>
            </w:pPr>
          </w:p>
          <w:p w14:paraId="2E00DDD0" w14:textId="77777777" w:rsidR="000A5193" w:rsidRDefault="000A5193" w:rsidP="00E6499B">
            <w:pPr>
              <w:jc w:val="center"/>
              <w:rPr>
                <w:rFonts w:eastAsiaTheme="minorEastAsia"/>
                <w:b/>
              </w:rPr>
            </w:pPr>
            <w:r w:rsidRPr="65C9DDDC">
              <w:rPr>
                <w:rFonts w:eastAsiaTheme="minorEastAsia"/>
                <w:b/>
              </w:rPr>
              <w:t>Signature</w:t>
            </w:r>
          </w:p>
        </w:tc>
      </w:tr>
      <w:tr w:rsidR="000A5193" w14:paraId="435D3555" w14:textId="77777777" w:rsidTr="007C633D">
        <w:trPr>
          <w:trHeight w:val="584"/>
        </w:trPr>
        <w:tc>
          <w:tcPr>
            <w:tcW w:w="1707" w:type="dxa"/>
            <w:shd w:val="clear" w:color="auto" w:fill="auto"/>
          </w:tcPr>
          <w:p w14:paraId="702560F5" w14:textId="77777777" w:rsidR="000A5193" w:rsidRDefault="000A5193" w:rsidP="1C566589">
            <w:pPr>
              <w:spacing w:line="259" w:lineRule="auto"/>
              <w:jc w:val="center"/>
              <w:rPr>
                <w:rFonts w:ascii="Calibri" w:eastAsia="Calibri" w:hAnsi="Calibri" w:cs="Calibri"/>
                <w:color w:val="000000" w:themeColor="text1"/>
                <w:lang w:val="en-US"/>
              </w:rPr>
            </w:pPr>
          </w:p>
        </w:tc>
        <w:tc>
          <w:tcPr>
            <w:tcW w:w="1550" w:type="dxa"/>
            <w:shd w:val="clear" w:color="auto" w:fill="auto"/>
          </w:tcPr>
          <w:p w14:paraId="65058140" w14:textId="63B39D3A" w:rsidR="000A5193" w:rsidRDefault="000A5193" w:rsidP="1C566589">
            <w:pPr>
              <w:spacing w:line="259" w:lineRule="auto"/>
              <w:jc w:val="center"/>
              <w:rPr>
                <w:rFonts w:ascii="Calibri" w:eastAsia="Calibri" w:hAnsi="Calibri" w:cs="Calibri"/>
                <w:color w:val="000000" w:themeColor="text1"/>
              </w:rPr>
            </w:pPr>
          </w:p>
        </w:tc>
        <w:tc>
          <w:tcPr>
            <w:tcW w:w="2026" w:type="dxa"/>
            <w:shd w:val="clear" w:color="auto" w:fill="auto"/>
          </w:tcPr>
          <w:p w14:paraId="1F3C63F8" w14:textId="3200CC8A" w:rsidR="000A5193" w:rsidRDefault="000A5193" w:rsidP="1C566589">
            <w:pPr>
              <w:spacing w:line="259" w:lineRule="auto"/>
              <w:jc w:val="center"/>
              <w:rPr>
                <w:rFonts w:ascii="Calibri" w:eastAsia="Calibri" w:hAnsi="Calibri" w:cs="Calibri"/>
                <w:color w:val="000000" w:themeColor="text1"/>
              </w:rPr>
            </w:pPr>
          </w:p>
        </w:tc>
        <w:tc>
          <w:tcPr>
            <w:tcW w:w="2129" w:type="dxa"/>
            <w:shd w:val="clear" w:color="auto" w:fill="auto"/>
          </w:tcPr>
          <w:p w14:paraId="6AD3F443" w14:textId="046BAE0D" w:rsidR="000A5193" w:rsidRDefault="000A5193" w:rsidP="1C566589">
            <w:pPr>
              <w:spacing w:line="259" w:lineRule="auto"/>
              <w:jc w:val="center"/>
              <w:rPr>
                <w:rFonts w:ascii="Calibri" w:eastAsia="Calibri" w:hAnsi="Calibri" w:cs="Calibri"/>
                <w:color w:val="000000" w:themeColor="text1"/>
              </w:rPr>
            </w:pPr>
          </w:p>
        </w:tc>
        <w:tc>
          <w:tcPr>
            <w:tcW w:w="1604" w:type="dxa"/>
            <w:shd w:val="clear" w:color="auto" w:fill="auto"/>
          </w:tcPr>
          <w:p w14:paraId="604EA001" w14:textId="2A25BA60" w:rsidR="000A5193" w:rsidRDefault="000A5193" w:rsidP="1C566589">
            <w:pPr>
              <w:spacing w:line="259" w:lineRule="auto"/>
              <w:jc w:val="center"/>
              <w:rPr>
                <w:rFonts w:ascii="Calibri" w:eastAsia="Calibri" w:hAnsi="Calibri" w:cs="Calibri"/>
                <w:color w:val="000000" w:themeColor="text1"/>
              </w:rPr>
            </w:pPr>
          </w:p>
        </w:tc>
      </w:tr>
      <w:tr w:rsidR="000A5193" w14:paraId="407596B9" w14:textId="77777777" w:rsidTr="007C633D">
        <w:trPr>
          <w:trHeight w:val="584"/>
        </w:trPr>
        <w:tc>
          <w:tcPr>
            <w:tcW w:w="1707" w:type="dxa"/>
            <w:shd w:val="clear" w:color="auto" w:fill="auto"/>
          </w:tcPr>
          <w:p w14:paraId="0513D5CD" w14:textId="77777777" w:rsidR="000A5193" w:rsidRDefault="000A5193" w:rsidP="1C566589">
            <w:pPr>
              <w:spacing w:line="259" w:lineRule="auto"/>
              <w:jc w:val="center"/>
              <w:rPr>
                <w:rFonts w:ascii="Calibri" w:eastAsia="Calibri" w:hAnsi="Calibri" w:cs="Calibri"/>
                <w:color w:val="000000" w:themeColor="text1"/>
                <w:lang w:val="en-US"/>
              </w:rPr>
            </w:pPr>
          </w:p>
        </w:tc>
        <w:tc>
          <w:tcPr>
            <w:tcW w:w="1550" w:type="dxa"/>
            <w:shd w:val="clear" w:color="auto" w:fill="auto"/>
          </w:tcPr>
          <w:p w14:paraId="64FDC35B" w14:textId="37F61DDD" w:rsidR="000A5193" w:rsidRDefault="000A5193" w:rsidP="1C566589">
            <w:pPr>
              <w:spacing w:line="259" w:lineRule="auto"/>
              <w:jc w:val="center"/>
              <w:rPr>
                <w:rFonts w:ascii="Calibri" w:eastAsia="Calibri" w:hAnsi="Calibri" w:cs="Calibri"/>
                <w:color w:val="000000" w:themeColor="text1"/>
                <w:lang w:val="en-US"/>
              </w:rPr>
            </w:pPr>
          </w:p>
        </w:tc>
        <w:tc>
          <w:tcPr>
            <w:tcW w:w="2026" w:type="dxa"/>
            <w:shd w:val="clear" w:color="auto" w:fill="auto"/>
          </w:tcPr>
          <w:p w14:paraId="763C6880" w14:textId="3DA682D6" w:rsidR="000A5193" w:rsidRDefault="000A5193" w:rsidP="1C566589">
            <w:pPr>
              <w:spacing w:line="259" w:lineRule="auto"/>
              <w:jc w:val="center"/>
              <w:rPr>
                <w:rFonts w:ascii="Calibri" w:eastAsia="Calibri" w:hAnsi="Calibri" w:cs="Calibri"/>
                <w:color w:val="000000" w:themeColor="text1"/>
                <w:lang w:val="en-US"/>
              </w:rPr>
            </w:pPr>
          </w:p>
        </w:tc>
        <w:tc>
          <w:tcPr>
            <w:tcW w:w="2129" w:type="dxa"/>
            <w:shd w:val="clear" w:color="auto" w:fill="auto"/>
          </w:tcPr>
          <w:p w14:paraId="0681ECAA" w14:textId="4C0D84A5" w:rsidR="000A5193" w:rsidRDefault="000A5193" w:rsidP="1C566589">
            <w:pPr>
              <w:spacing w:line="259" w:lineRule="auto"/>
              <w:jc w:val="center"/>
              <w:rPr>
                <w:rFonts w:ascii="Calibri" w:eastAsia="Calibri" w:hAnsi="Calibri" w:cs="Calibri"/>
                <w:color w:val="000000" w:themeColor="text1"/>
                <w:lang w:val="en-US"/>
              </w:rPr>
            </w:pPr>
          </w:p>
        </w:tc>
        <w:tc>
          <w:tcPr>
            <w:tcW w:w="1604" w:type="dxa"/>
            <w:shd w:val="clear" w:color="auto" w:fill="auto"/>
          </w:tcPr>
          <w:p w14:paraId="4160FA78" w14:textId="4A30C54A" w:rsidR="000A5193" w:rsidRDefault="000A5193" w:rsidP="1C566589">
            <w:pPr>
              <w:spacing w:line="259" w:lineRule="auto"/>
              <w:jc w:val="center"/>
              <w:rPr>
                <w:rFonts w:ascii="Calibri" w:eastAsia="Calibri" w:hAnsi="Calibri" w:cs="Calibri"/>
                <w:color w:val="000000" w:themeColor="text1"/>
                <w:lang w:val="en-US"/>
              </w:rPr>
            </w:pPr>
          </w:p>
        </w:tc>
      </w:tr>
      <w:tr w:rsidR="000A5193" w14:paraId="1B5C3766" w14:textId="77777777" w:rsidTr="007C633D">
        <w:trPr>
          <w:trHeight w:val="584"/>
        </w:trPr>
        <w:tc>
          <w:tcPr>
            <w:tcW w:w="1707" w:type="dxa"/>
            <w:shd w:val="clear" w:color="auto" w:fill="auto"/>
          </w:tcPr>
          <w:p w14:paraId="564CB868" w14:textId="77777777" w:rsidR="000A5193" w:rsidRDefault="000A5193" w:rsidP="1C566589">
            <w:pPr>
              <w:spacing w:line="259" w:lineRule="auto"/>
              <w:jc w:val="center"/>
              <w:rPr>
                <w:rFonts w:ascii="Calibri" w:eastAsia="Calibri" w:hAnsi="Calibri" w:cs="Calibri"/>
                <w:color w:val="000000" w:themeColor="text1"/>
                <w:lang w:val="en-US"/>
              </w:rPr>
            </w:pPr>
          </w:p>
        </w:tc>
        <w:tc>
          <w:tcPr>
            <w:tcW w:w="1550" w:type="dxa"/>
            <w:shd w:val="clear" w:color="auto" w:fill="auto"/>
          </w:tcPr>
          <w:p w14:paraId="584B5BB3" w14:textId="2EC72FC5" w:rsidR="000A5193" w:rsidRDefault="000A5193" w:rsidP="1C566589">
            <w:pPr>
              <w:spacing w:line="259" w:lineRule="auto"/>
              <w:jc w:val="center"/>
              <w:rPr>
                <w:rFonts w:ascii="Calibri" w:eastAsia="Calibri" w:hAnsi="Calibri" w:cs="Calibri"/>
                <w:color w:val="000000" w:themeColor="text1"/>
                <w:lang w:val="en-US"/>
              </w:rPr>
            </w:pPr>
          </w:p>
        </w:tc>
        <w:tc>
          <w:tcPr>
            <w:tcW w:w="2026" w:type="dxa"/>
            <w:shd w:val="clear" w:color="auto" w:fill="auto"/>
          </w:tcPr>
          <w:p w14:paraId="5E09CDC6" w14:textId="682D5949" w:rsidR="000A5193" w:rsidRDefault="000A5193" w:rsidP="1C566589">
            <w:pPr>
              <w:spacing w:line="259" w:lineRule="auto"/>
              <w:jc w:val="center"/>
              <w:rPr>
                <w:rFonts w:ascii="Calibri" w:eastAsia="Calibri" w:hAnsi="Calibri" w:cs="Calibri"/>
                <w:color w:val="000000" w:themeColor="text1"/>
                <w:lang w:val="en-US"/>
              </w:rPr>
            </w:pPr>
          </w:p>
        </w:tc>
        <w:tc>
          <w:tcPr>
            <w:tcW w:w="2129" w:type="dxa"/>
            <w:shd w:val="clear" w:color="auto" w:fill="auto"/>
          </w:tcPr>
          <w:p w14:paraId="3928066A" w14:textId="650E144A" w:rsidR="000A5193" w:rsidRDefault="000A5193" w:rsidP="1C566589">
            <w:pPr>
              <w:spacing w:line="259" w:lineRule="auto"/>
              <w:jc w:val="center"/>
              <w:rPr>
                <w:rFonts w:ascii="Calibri" w:eastAsia="Calibri" w:hAnsi="Calibri" w:cs="Calibri"/>
                <w:color w:val="000000" w:themeColor="text1"/>
                <w:lang w:val="en-US"/>
              </w:rPr>
            </w:pPr>
          </w:p>
        </w:tc>
        <w:tc>
          <w:tcPr>
            <w:tcW w:w="1604" w:type="dxa"/>
            <w:shd w:val="clear" w:color="auto" w:fill="auto"/>
          </w:tcPr>
          <w:p w14:paraId="4F8AD00C" w14:textId="0B84145E" w:rsidR="000A5193" w:rsidRDefault="000A5193" w:rsidP="1C566589">
            <w:pPr>
              <w:spacing w:line="259" w:lineRule="auto"/>
              <w:jc w:val="center"/>
              <w:rPr>
                <w:rFonts w:ascii="Calibri" w:eastAsia="Calibri" w:hAnsi="Calibri" w:cs="Calibri"/>
                <w:color w:val="000000" w:themeColor="text1"/>
                <w:lang w:val="en-US"/>
              </w:rPr>
            </w:pPr>
          </w:p>
        </w:tc>
      </w:tr>
      <w:tr w:rsidR="000A5193" w14:paraId="7B4D3F43" w14:textId="77777777" w:rsidTr="007C633D">
        <w:trPr>
          <w:trHeight w:val="584"/>
        </w:trPr>
        <w:tc>
          <w:tcPr>
            <w:tcW w:w="1707" w:type="dxa"/>
            <w:shd w:val="clear" w:color="auto" w:fill="auto"/>
          </w:tcPr>
          <w:p w14:paraId="3BC61221" w14:textId="4A65A902" w:rsidR="000A5193" w:rsidRDefault="000A5193" w:rsidP="1C566589">
            <w:pPr>
              <w:spacing w:line="259" w:lineRule="auto"/>
              <w:jc w:val="center"/>
              <w:rPr>
                <w:rFonts w:ascii="Calibri" w:eastAsia="Calibri" w:hAnsi="Calibri" w:cs="Calibri"/>
                <w:color w:val="000000" w:themeColor="text1"/>
              </w:rPr>
            </w:pPr>
          </w:p>
        </w:tc>
        <w:tc>
          <w:tcPr>
            <w:tcW w:w="1550" w:type="dxa"/>
            <w:shd w:val="clear" w:color="auto" w:fill="auto"/>
          </w:tcPr>
          <w:p w14:paraId="2E2025D8" w14:textId="77777777" w:rsidR="000A5193" w:rsidRDefault="000A5193" w:rsidP="1C566589">
            <w:pPr>
              <w:spacing w:line="259" w:lineRule="auto"/>
              <w:jc w:val="center"/>
              <w:rPr>
                <w:rFonts w:ascii="Calibri" w:eastAsia="Calibri" w:hAnsi="Calibri" w:cs="Calibri"/>
                <w:color w:val="000000" w:themeColor="text1"/>
              </w:rPr>
            </w:pPr>
          </w:p>
        </w:tc>
        <w:tc>
          <w:tcPr>
            <w:tcW w:w="2026" w:type="dxa"/>
            <w:shd w:val="clear" w:color="auto" w:fill="auto"/>
          </w:tcPr>
          <w:p w14:paraId="3995C4B9" w14:textId="77777777" w:rsidR="000A5193" w:rsidRDefault="000A5193" w:rsidP="1C566589">
            <w:pPr>
              <w:spacing w:line="259" w:lineRule="auto"/>
              <w:jc w:val="center"/>
              <w:rPr>
                <w:rFonts w:ascii="Calibri" w:eastAsia="Calibri" w:hAnsi="Calibri" w:cs="Calibri"/>
                <w:color w:val="000000" w:themeColor="text1"/>
              </w:rPr>
            </w:pPr>
          </w:p>
        </w:tc>
        <w:tc>
          <w:tcPr>
            <w:tcW w:w="2129" w:type="dxa"/>
            <w:shd w:val="clear" w:color="auto" w:fill="auto"/>
          </w:tcPr>
          <w:p w14:paraId="41A8C5B3" w14:textId="539B2A9E" w:rsidR="000A5193" w:rsidRDefault="000A5193" w:rsidP="1C566589">
            <w:pPr>
              <w:spacing w:line="259" w:lineRule="auto"/>
              <w:jc w:val="center"/>
              <w:rPr>
                <w:rFonts w:ascii="Calibri" w:eastAsia="Calibri" w:hAnsi="Calibri" w:cs="Calibri"/>
                <w:color w:val="000000" w:themeColor="text1"/>
              </w:rPr>
            </w:pPr>
          </w:p>
        </w:tc>
        <w:tc>
          <w:tcPr>
            <w:tcW w:w="1604" w:type="dxa"/>
            <w:shd w:val="clear" w:color="auto" w:fill="auto"/>
          </w:tcPr>
          <w:p w14:paraId="02B52B5D" w14:textId="4BAD54CD" w:rsidR="000A5193" w:rsidRDefault="000A5193" w:rsidP="1C566589">
            <w:pPr>
              <w:spacing w:line="259" w:lineRule="auto"/>
              <w:jc w:val="center"/>
              <w:rPr>
                <w:rFonts w:ascii="Calibri" w:eastAsia="Calibri" w:hAnsi="Calibri" w:cs="Calibri"/>
                <w:color w:val="000000" w:themeColor="text1"/>
              </w:rPr>
            </w:pPr>
          </w:p>
        </w:tc>
      </w:tr>
      <w:tr w:rsidR="000A5193" w14:paraId="0B490844" w14:textId="77777777" w:rsidTr="007C633D">
        <w:trPr>
          <w:trHeight w:val="584"/>
        </w:trPr>
        <w:tc>
          <w:tcPr>
            <w:tcW w:w="1707" w:type="dxa"/>
            <w:shd w:val="clear" w:color="auto" w:fill="auto"/>
          </w:tcPr>
          <w:p w14:paraId="5D80DB30" w14:textId="662DE99A" w:rsidR="000A5193" w:rsidRDefault="000A5193" w:rsidP="00996841">
            <w:pPr>
              <w:jc w:val="center"/>
              <w:rPr>
                <w:rFonts w:eastAsiaTheme="minorEastAsia"/>
                <w:b/>
              </w:rPr>
            </w:pPr>
          </w:p>
        </w:tc>
        <w:tc>
          <w:tcPr>
            <w:tcW w:w="1550" w:type="dxa"/>
            <w:shd w:val="clear" w:color="auto" w:fill="auto"/>
          </w:tcPr>
          <w:p w14:paraId="336595EF" w14:textId="5FD76AED" w:rsidR="000A5193" w:rsidRDefault="000A5193" w:rsidP="00996841">
            <w:pPr>
              <w:jc w:val="center"/>
              <w:rPr>
                <w:rFonts w:eastAsiaTheme="minorEastAsia"/>
                <w:b/>
              </w:rPr>
            </w:pPr>
          </w:p>
        </w:tc>
        <w:tc>
          <w:tcPr>
            <w:tcW w:w="2026" w:type="dxa"/>
            <w:shd w:val="clear" w:color="auto" w:fill="auto"/>
          </w:tcPr>
          <w:p w14:paraId="5B35AEF7" w14:textId="0C70D63C" w:rsidR="000A5193" w:rsidRDefault="000A5193" w:rsidP="00996841">
            <w:pPr>
              <w:jc w:val="center"/>
              <w:rPr>
                <w:rFonts w:eastAsiaTheme="minorEastAsia"/>
                <w:b/>
              </w:rPr>
            </w:pPr>
          </w:p>
        </w:tc>
        <w:tc>
          <w:tcPr>
            <w:tcW w:w="2129" w:type="dxa"/>
            <w:shd w:val="clear" w:color="auto" w:fill="auto"/>
          </w:tcPr>
          <w:p w14:paraId="35861BF6" w14:textId="73A7EE60" w:rsidR="000A5193" w:rsidRDefault="000A5193" w:rsidP="00996841">
            <w:pPr>
              <w:jc w:val="center"/>
              <w:rPr>
                <w:rFonts w:eastAsiaTheme="minorEastAsia"/>
                <w:b/>
              </w:rPr>
            </w:pPr>
          </w:p>
        </w:tc>
        <w:tc>
          <w:tcPr>
            <w:tcW w:w="1604" w:type="dxa"/>
            <w:shd w:val="clear" w:color="auto" w:fill="auto"/>
          </w:tcPr>
          <w:p w14:paraId="74EB8B39" w14:textId="39119C5A" w:rsidR="000A5193" w:rsidRDefault="000A5193" w:rsidP="00996841">
            <w:pPr>
              <w:jc w:val="center"/>
              <w:rPr>
                <w:rFonts w:eastAsiaTheme="minorEastAsia"/>
                <w:b/>
              </w:rPr>
            </w:pPr>
          </w:p>
        </w:tc>
      </w:tr>
      <w:tr w:rsidR="000A5193" w14:paraId="24AD0F83" w14:textId="77777777" w:rsidTr="007C633D">
        <w:trPr>
          <w:trHeight w:val="584"/>
        </w:trPr>
        <w:tc>
          <w:tcPr>
            <w:tcW w:w="1707" w:type="dxa"/>
            <w:shd w:val="clear" w:color="auto" w:fill="auto"/>
          </w:tcPr>
          <w:p w14:paraId="0BCEC43D" w14:textId="4DEE383C" w:rsidR="000A5193" w:rsidRDefault="000A5193" w:rsidP="00996841">
            <w:pPr>
              <w:jc w:val="center"/>
              <w:rPr>
                <w:rFonts w:eastAsiaTheme="minorEastAsia"/>
                <w:b/>
              </w:rPr>
            </w:pPr>
          </w:p>
        </w:tc>
        <w:tc>
          <w:tcPr>
            <w:tcW w:w="1550" w:type="dxa"/>
            <w:shd w:val="clear" w:color="auto" w:fill="auto"/>
          </w:tcPr>
          <w:p w14:paraId="164B2018" w14:textId="284A8572" w:rsidR="000A5193" w:rsidRDefault="000A5193" w:rsidP="00996841">
            <w:pPr>
              <w:jc w:val="center"/>
              <w:rPr>
                <w:rFonts w:eastAsiaTheme="minorEastAsia"/>
                <w:b/>
              </w:rPr>
            </w:pPr>
          </w:p>
        </w:tc>
        <w:tc>
          <w:tcPr>
            <w:tcW w:w="2026" w:type="dxa"/>
            <w:shd w:val="clear" w:color="auto" w:fill="auto"/>
          </w:tcPr>
          <w:p w14:paraId="5B1AFA94" w14:textId="43B8EC35" w:rsidR="000A5193" w:rsidRDefault="000A5193" w:rsidP="00996841">
            <w:pPr>
              <w:jc w:val="center"/>
              <w:rPr>
                <w:rFonts w:eastAsiaTheme="minorEastAsia"/>
                <w:b/>
              </w:rPr>
            </w:pPr>
          </w:p>
        </w:tc>
        <w:tc>
          <w:tcPr>
            <w:tcW w:w="2129" w:type="dxa"/>
            <w:shd w:val="clear" w:color="auto" w:fill="auto"/>
          </w:tcPr>
          <w:p w14:paraId="350BF302" w14:textId="77777777" w:rsidR="000A5193" w:rsidRDefault="000A5193" w:rsidP="00996841">
            <w:pPr>
              <w:jc w:val="center"/>
              <w:rPr>
                <w:rFonts w:eastAsiaTheme="minorEastAsia"/>
                <w:b/>
              </w:rPr>
            </w:pPr>
          </w:p>
        </w:tc>
        <w:tc>
          <w:tcPr>
            <w:tcW w:w="1604" w:type="dxa"/>
            <w:shd w:val="clear" w:color="auto" w:fill="auto"/>
          </w:tcPr>
          <w:p w14:paraId="26765524" w14:textId="0A679B2E" w:rsidR="000A5193" w:rsidRDefault="000A5193" w:rsidP="00996841">
            <w:pPr>
              <w:jc w:val="center"/>
              <w:rPr>
                <w:rFonts w:eastAsiaTheme="minorEastAsia"/>
                <w:b/>
              </w:rPr>
            </w:pPr>
          </w:p>
        </w:tc>
      </w:tr>
      <w:tr w:rsidR="000A5193" w14:paraId="7900B45E" w14:textId="77777777" w:rsidTr="007C633D">
        <w:trPr>
          <w:trHeight w:val="584"/>
        </w:trPr>
        <w:tc>
          <w:tcPr>
            <w:tcW w:w="1707" w:type="dxa"/>
            <w:shd w:val="clear" w:color="auto" w:fill="auto"/>
          </w:tcPr>
          <w:p w14:paraId="1E38C85E" w14:textId="648D3630" w:rsidR="000A5193" w:rsidRDefault="000A5193" w:rsidP="00996841">
            <w:pPr>
              <w:jc w:val="center"/>
              <w:rPr>
                <w:rFonts w:eastAsiaTheme="minorEastAsia"/>
                <w:b/>
              </w:rPr>
            </w:pPr>
          </w:p>
        </w:tc>
        <w:tc>
          <w:tcPr>
            <w:tcW w:w="1550" w:type="dxa"/>
            <w:shd w:val="clear" w:color="auto" w:fill="auto"/>
          </w:tcPr>
          <w:p w14:paraId="036B8556" w14:textId="1716E649" w:rsidR="000A5193" w:rsidRDefault="000A5193" w:rsidP="00996841">
            <w:pPr>
              <w:jc w:val="center"/>
              <w:rPr>
                <w:rFonts w:eastAsiaTheme="minorEastAsia"/>
                <w:b/>
              </w:rPr>
            </w:pPr>
          </w:p>
        </w:tc>
        <w:tc>
          <w:tcPr>
            <w:tcW w:w="2026" w:type="dxa"/>
            <w:shd w:val="clear" w:color="auto" w:fill="auto"/>
          </w:tcPr>
          <w:p w14:paraId="4EE6D6C9" w14:textId="1EB4BF2D" w:rsidR="000A5193" w:rsidRDefault="000A5193" w:rsidP="00996841">
            <w:pPr>
              <w:jc w:val="center"/>
              <w:rPr>
                <w:rFonts w:eastAsiaTheme="minorEastAsia"/>
                <w:b/>
              </w:rPr>
            </w:pPr>
          </w:p>
        </w:tc>
        <w:tc>
          <w:tcPr>
            <w:tcW w:w="2129" w:type="dxa"/>
            <w:shd w:val="clear" w:color="auto" w:fill="auto"/>
          </w:tcPr>
          <w:p w14:paraId="08CAACBF" w14:textId="0965BA9D" w:rsidR="000A5193" w:rsidRDefault="000A5193" w:rsidP="00996841">
            <w:pPr>
              <w:jc w:val="center"/>
              <w:rPr>
                <w:rFonts w:eastAsiaTheme="minorEastAsia"/>
                <w:b/>
              </w:rPr>
            </w:pPr>
          </w:p>
        </w:tc>
        <w:tc>
          <w:tcPr>
            <w:tcW w:w="1604" w:type="dxa"/>
            <w:shd w:val="clear" w:color="auto" w:fill="auto"/>
          </w:tcPr>
          <w:p w14:paraId="6251D90D" w14:textId="46F03D1F" w:rsidR="000A5193" w:rsidRDefault="000A5193" w:rsidP="00996841">
            <w:pPr>
              <w:jc w:val="center"/>
              <w:rPr>
                <w:rFonts w:eastAsiaTheme="minorEastAsia"/>
                <w:b/>
              </w:rPr>
            </w:pPr>
          </w:p>
        </w:tc>
      </w:tr>
      <w:tr w:rsidR="000A5193" w14:paraId="63F10D72" w14:textId="77777777" w:rsidTr="007C633D">
        <w:trPr>
          <w:trHeight w:val="584"/>
        </w:trPr>
        <w:tc>
          <w:tcPr>
            <w:tcW w:w="1707" w:type="dxa"/>
            <w:shd w:val="clear" w:color="auto" w:fill="auto"/>
          </w:tcPr>
          <w:p w14:paraId="2B146286" w14:textId="77777777" w:rsidR="000A5193" w:rsidRDefault="000A5193" w:rsidP="00996841">
            <w:pPr>
              <w:jc w:val="center"/>
              <w:rPr>
                <w:rFonts w:eastAsiaTheme="minorEastAsia"/>
                <w:b/>
              </w:rPr>
            </w:pPr>
          </w:p>
        </w:tc>
        <w:tc>
          <w:tcPr>
            <w:tcW w:w="1550" w:type="dxa"/>
            <w:shd w:val="clear" w:color="auto" w:fill="auto"/>
          </w:tcPr>
          <w:p w14:paraId="48148991" w14:textId="77777777" w:rsidR="000A5193" w:rsidRDefault="000A5193" w:rsidP="00996841">
            <w:pPr>
              <w:jc w:val="center"/>
              <w:rPr>
                <w:rFonts w:eastAsiaTheme="minorEastAsia"/>
                <w:b/>
              </w:rPr>
            </w:pPr>
          </w:p>
        </w:tc>
        <w:tc>
          <w:tcPr>
            <w:tcW w:w="2026" w:type="dxa"/>
            <w:shd w:val="clear" w:color="auto" w:fill="auto"/>
          </w:tcPr>
          <w:p w14:paraId="56EE662D" w14:textId="77777777" w:rsidR="000A5193" w:rsidRDefault="000A5193" w:rsidP="00996841">
            <w:pPr>
              <w:jc w:val="center"/>
              <w:rPr>
                <w:rFonts w:eastAsiaTheme="minorEastAsia"/>
                <w:b/>
              </w:rPr>
            </w:pPr>
          </w:p>
        </w:tc>
        <w:tc>
          <w:tcPr>
            <w:tcW w:w="2129" w:type="dxa"/>
            <w:shd w:val="clear" w:color="auto" w:fill="auto"/>
          </w:tcPr>
          <w:p w14:paraId="12D2B8C6" w14:textId="77777777" w:rsidR="000A5193" w:rsidRDefault="000A5193" w:rsidP="00996841">
            <w:pPr>
              <w:jc w:val="center"/>
              <w:rPr>
                <w:rFonts w:eastAsiaTheme="minorEastAsia"/>
                <w:b/>
              </w:rPr>
            </w:pPr>
          </w:p>
        </w:tc>
        <w:tc>
          <w:tcPr>
            <w:tcW w:w="1604" w:type="dxa"/>
            <w:shd w:val="clear" w:color="auto" w:fill="auto"/>
          </w:tcPr>
          <w:p w14:paraId="3907310A" w14:textId="77777777" w:rsidR="000A5193" w:rsidRDefault="000A5193" w:rsidP="00996841">
            <w:pPr>
              <w:jc w:val="center"/>
              <w:rPr>
                <w:rFonts w:eastAsiaTheme="minorEastAsia"/>
                <w:b/>
              </w:rPr>
            </w:pPr>
          </w:p>
        </w:tc>
      </w:tr>
    </w:tbl>
    <w:p w14:paraId="319DACD3" w14:textId="7DDCF8EF" w:rsidR="007C633D" w:rsidRDefault="007C633D"/>
    <w:p w14:paraId="435FA03C" w14:textId="77777777" w:rsidR="004D64D3" w:rsidRDefault="004D64D3">
      <w:pPr>
        <w:sectPr w:rsidR="004D64D3" w:rsidSect="001971FE">
          <w:headerReference w:type="default" r:id="rId40"/>
          <w:pgSz w:w="11906" w:h="16838"/>
          <w:pgMar w:top="1440" w:right="1440" w:bottom="1440" w:left="1440" w:header="708" w:footer="708" w:gutter="0"/>
          <w:cols w:space="708"/>
          <w:docGrid w:linePitch="360"/>
        </w:sectPr>
      </w:pPr>
    </w:p>
    <w:p w14:paraId="6E423AF7" w14:textId="4BC584D8" w:rsidR="000A5193" w:rsidRPr="004D64D3" w:rsidRDefault="007C633D" w:rsidP="006B11A9">
      <w:pPr>
        <w:pStyle w:val="Heading3"/>
        <w:rPr>
          <w:color w:val="75A238"/>
        </w:rPr>
      </w:pPr>
      <w:bookmarkStart w:id="22" w:name="_Toc164775689"/>
      <w:r w:rsidRPr="004D64D3">
        <w:rPr>
          <w:color w:val="75A238"/>
        </w:rPr>
        <w:lastRenderedPageBreak/>
        <w:t>Working On or Around Water</w:t>
      </w:r>
      <w:bookmarkEnd w:id="22"/>
    </w:p>
    <w:p w14:paraId="380EB309" w14:textId="77777777" w:rsidR="004D64D3" w:rsidRPr="004D64D3" w:rsidRDefault="004D64D3" w:rsidP="004D64D3"/>
    <w:tbl>
      <w:tblPr>
        <w:tblStyle w:val="TableGrid"/>
        <w:tblW w:w="0" w:type="auto"/>
        <w:tblLook w:val="04A0" w:firstRow="1" w:lastRow="0" w:firstColumn="1" w:lastColumn="0" w:noHBand="0" w:noVBand="1"/>
      </w:tblPr>
      <w:tblGrid>
        <w:gridCol w:w="2254"/>
        <w:gridCol w:w="2369"/>
        <w:gridCol w:w="2171"/>
        <w:gridCol w:w="2222"/>
      </w:tblGrid>
      <w:tr w:rsidR="000A5193" w14:paraId="16194980" w14:textId="77777777" w:rsidTr="006539D0">
        <w:tc>
          <w:tcPr>
            <w:tcW w:w="13948" w:type="dxa"/>
            <w:gridSpan w:val="4"/>
          </w:tcPr>
          <w:p w14:paraId="7AF14CB9" w14:textId="41E36B57" w:rsidR="000A5193" w:rsidRPr="006539D0" w:rsidRDefault="00C83C63"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2C625CB4" w14:textId="77777777" w:rsidTr="006A2BEF">
        <w:tc>
          <w:tcPr>
            <w:tcW w:w="13948" w:type="dxa"/>
            <w:gridSpan w:val="4"/>
            <w:shd w:val="clear" w:color="auto" w:fill="D9D9D9" w:themeFill="background1" w:themeFillShade="D9"/>
          </w:tcPr>
          <w:p w14:paraId="63256361"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781A84BF" w14:textId="77777777" w:rsidTr="00B82081">
        <w:trPr>
          <w:trHeight w:val="865"/>
        </w:trPr>
        <w:tc>
          <w:tcPr>
            <w:tcW w:w="13948" w:type="dxa"/>
            <w:gridSpan w:val="4"/>
          </w:tcPr>
          <w:p w14:paraId="548B1E69" w14:textId="77777777" w:rsidR="000A5193" w:rsidRPr="006539D0" w:rsidRDefault="000A5193" w:rsidP="006539D0">
            <w:pPr>
              <w:jc w:val="center"/>
              <w:rPr>
                <w:rFonts w:eastAsiaTheme="minorEastAsia"/>
                <w:b/>
                <w:sz w:val="52"/>
                <w:szCs w:val="52"/>
              </w:rPr>
            </w:pPr>
            <w:r>
              <w:rPr>
                <w:rFonts w:eastAsiaTheme="minorEastAsia"/>
                <w:b/>
                <w:sz w:val="52"/>
                <w:szCs w:val="52"/>
              </w:rPr>
              <w:t>Working on or around water</w:t>
            </w:r>
          </w:p>
        </w:tc>
      </w:tr>
      <w:tr w:rsidR="000A5193" w14:paraId="691EC37E" w14:textId="77777777" w:rsidTr="00E6499B">
        <w:tc>
          <w:tcPr>
            <w:tcW w:w="6974" w:type="dxa"/>
            <w:gridSpan w:val="2"/>
          </w:tcPr>
          <w:p w14:paraId="2C639517" w14:textId="4C99AD3D"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035B5705" w14:textId="3E97E5AF"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62260F1D" w14:textId="77777777" w:rsidR="000A5193" w:rsidRPr="00B82081" w:rsidRDefault="000A5193" w:rsidP="006539D0">
            <w:pPr>
              <w:jc w:val="center"/>
              <w:rPr>
                <w:rFonts w:eastAsiaTheme="minorEastAsia"/>
                <w:b/>
                <w:sz w:val="28"/>
                <w:szCs w:val="28"/>
              </w:rPr>
            </w:pPr>
          </w:p>
        </w:tc>
      </w:tr>
      <w:tr w:rsidR="000A5193" w14:paraId="28085F03" w14:textId="77777777" w:rsidTr="00C929B5">
        <w:tc>
          <w:tcPr>
            <w:tcW w:w="3487" w:type="dxa"/>
            <w:shd w:val="clear" w:color="auto" w:fill="D9D9D9" w:themeFill="background1" w:themeFillShade="D9"/>
          </w:tcPr>
          <w:p w14:paraId="5C3EB18E"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6C2E8D4B"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50EF67FD"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0B752490"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66FA83FD" w14:textId="77777777" w:rsidTr="00C264DB">
        <w:trPr>
          <w:trHeight w:val="718"/>
        </w:trPr>
        <w:tc>
          <w:tcPr>
            <w:tcW w:w="3487" w:type="dxa"/>
          </w:tcPr>
          <w:p w14:paraId="6431C07E" w14:textId="5479E995" w:rsidR="000A5193" w:rsidRPr="00C929B5" w:rsidRDefault="000A5193" w:rsidP="00E3740C">
            <w:pPr>
              <w:jc w:val="center"/>
              <w:rPr>
                <w:rFonts w:eastAsiaTheme="minorEastAsia"/>
              </w:rPr>
            </w:pPr>
          </w:p>
        </w:tc>
        <w:tc>
          <w:tcPr>
            <w:tcW w:w="3487" w:type="dxa"/>
          </w:tcPr>
          <w:p w14:paraId="63B289C6" w14:textId="318EF5D6" w:rsidR="000A5193" w:rsidRPr="00C929B5" w:rsidRDefault="000A5193" w:rsidP="00E3740C">
            <w:pPr>
              <w:jc w:val="center"/>
              <w:rPr>
                <w:rFonts w:eastAsiaTheme="minorEastAsia"/>
              </w:rPr>
            </w:pPr>
          </w:p>
        </w:tc>
        <w:tc>
          <w:tcPr>
            <w:tcW w:w="3487" w:type="dxa"/>
            <w:shd w:val="clear" w:color="auto" w:fill="auto"/>
          </w:tcPr>
          <w:p w14:paraId="535C4F43" w14:textId="1F1CDE75" w:rsidR="000A5193" w:rsidRPr="00077587" w:rsidRDefault="000A5193" w:rsidP="00FB67F1">
            <w:pPr>
              <w:jc w:val="center"/>
              <w:rPr>
                <w:rFonts w:eastAsiaTheme="minorEastAsia"/>
              </w:rPr>
            </w:pPr>
          </w:p>
        </w:tc>
        <w:tc>
          <w:tcPr>
            <w:tcW w:w="3487" w:type="dxa"/>
          </w:tcPr>
          <w:p w14:paraId="1759B17B" w14:textId="0B92F064" w:rsidR="000A5193" w:rsidRDefault="000A5193" w:rsidP="00FB67F1">
            <w:pPr>
              <w:jc w:val="center"/>
              <w:rPr>
                <w:rFonts w:eastAsiaTheme="minorEastAsia"/>
              </w:rPr>
            </w:pPr>
          </w:p>
        </w:tc>
      </w:tr>
    </w:tbl>
    <w:p w14:paraId="33A6659D" w14:textId="77777777" w:rsidR="000A5193" w:rsidRPr="00C929B5" w:rsidRDefault="000A5193">
      <w:pPr>
        <w:rPr>
          <w:b/>
          <w:bCs/>
        </w:rPr>
      </w:pPr>
    </w:p>
    <w:tbl>
      <w:tblPr>
        <w:tblStyle w:val="TableGrid"/>
        <w:tblW w:w="0" w:type="auto"/>
        <w:tblLook w:val="04A0" w:firstRow="1" w:lastRow="0" w:firstColumn="1" w:lastColumn="0" w:noHBand="0" w:noVBand="1"/>
      </w:tblPr>
      <w:tblGrid>
        <w:gridCol w:w="2788"/>
        <w:gridCol w:w="2241"/>
        <w:gridCol w:w="1822"/>
        <w:gridCol w:w="2165"/>
      </w:tblGrid>
      <w:tr w:rsidR="000A5193" w14:paraId="79CC6EC0" w14:textId="77777777" w:rsidTr="006B11A9">
        <w:tc>
          <w:tcPr>
            <w:tcW w:w="0" w:type="auto"/>
            <w:gridSpan w:val="4"/>
            <w:shd w:val="clear" w:color="auto" w:fill="D9D9D9" w:themeFill="background1" w:themeFillShade="D9"/>
          </w:tcPr>
          <w:p w14:paraId="1F9387C6"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5F99FFDC" w14:textId="77777777" w:rsidTr="006B11A9">
        <w:tc>
          <w:tcPr>
            <w:tcW w:w="0" w:type="auto"/>
            <w:shd w:val="clear" w:color="auto" w:fill="auto"/>
          </w:tcPr>
          <w:p w14:paraId="32C1A1F4" w14:textId="77777777" w:rsidR="000A5193" w:rsidRDefault="00000000" w:rsidP="00E6499B">
            <w:pPr>
              <w:rPr>
                <w:rFonts w:eastAsiaTheme="minorEastAsia"/>
                <w:b/>
              </w:rPr>
            </w:pPr>
            <w:sdt>
              <w:sdtPr>
                <w:rPr>
                  <w:b/>
                  <w:bCs/>
                </w:rPr>
                <w:id w:val="-171442668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496EDE30" w14:textId="77777777" w:rsidR="000A5193" w:rsidRDefault="00000000" w:rsidP="00E6499B">
            <w:pPr>
              <w:rPr>
                <w:rFonts w:eastAsiaTheme="minorEastAsia"/>
                <w:b/>
              </w:rPr>
            </w:pPr>
            <w:sdt>
              <w:sdtPr>
                <w:rPr>
                  <w:b/>
                  <w:bCs/>
                </w:rPr>
                <w:id w:val="42492191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D4EBB64" w14:textId="77777777" w:rsidR="000A5193" w:rsidRDefault="00000000" w:rsidP="00E6499B">
            <w:pPr>
              <w:rPr>
                <w:rFonts w:eastAsiaTheme="minorEastAsia"/>
                <w:b/>
              </w:rPr>
            </w:pPr>
            <w:sdt>
              <w:sdtPr>
                <w:rPr>
                  <w:b/>
                  <w:bCs/>
                </w:rPr>
                <w:id w:val="-86537065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1077D102" w14:textId="77777777" w:rsidR="000A5193" w:rsidRDefault="00000000" w:rsidP="00E6499B">
            <w:pPr>
              <w:rPr>
                <w:rFonts w:eastAsiaTheme="minorEastAsia"/>
                <w:b/>
              </w:rPr>
            </w:pPr>
            <w:sdt>
              <w:sdtPr>
                <w:rPr>
                  <w:b/>
                  <w:bCs/>
                </w:rPr>
                <w:id w:val="-175365175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41DDD1D9" w14:textId="77777777" w:rsidTr="006B11A9">
        <w:tc>
          <w:tcPr>
            <w:tcW w:w="0" w:type="auto"/>
            <w:shd w:val="clear" w:color="auto" w:fill="auto"/>
          </w:tcPr>
          <w:p w14:paraId="31F9755D" w14:textId="77777777" w:rsidR="000A5193" w:rsidRDefault="00000000" w:rsidP="00E6499B">
            <w:pPr>
              <w:rPr>
                <w:rFonts w:eastAsiaTheme="minorEastAsia"/>
                <w:b/>
              </w:rPr>
            </w:pPr>
            <w:sdt>
              <w:sdtPr>
                <w:rPr>
                  <w:b/>
                  <w:bCs/>
                </w:rPr>
                <w:id w:val="-52371641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4A182D7A" w14:textId="77777777" w:rsidR="000A5193" w:rsidRDefault="00000000" w:rsidP="00E6499B">
            <w:pPr>
              <w:rPr>
                <w:rFonts w:eastAsiaTheme="minorEastAsia"/>
                <w:b/>
              </w:rPr>
            </w:pPr>
            <w:sdt>
              <w:sdtPr>
                <w:rPr>
                  <w:b/>
                  <w:bCs/>
                </w:rPr>
                <w:id w:val="-199979772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1C95801B" w14:textId="77777777" w:rsidR="000A5193" w:rsidRDefault="00000000" w:rsidP="00E6499B">
            <w:pPr>
              <w:rPr>
                <w:rFonts w:eastAsiaTheme="minorEastAsia"/>
                <w:b/>
              </w:rPr>
            </w:pPr>
            <w:sdt>
              <w:sdtPr>
                <w:rPr>
                  <w:b/>
                  <w:bCs/>
                </w:rPr>
                <w:id w:val="-169360080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2E605D08" w14:textId="77777777" w:rsidR="000A5193" w:rsidRDefault="00000000" w:rsidP="00E6499B">
            <w:pPr>
              <w:rPr>
                <w:rFonts w:eastAsiaTheme="minorEastAsia"/>
                <w:b/>
              </w:rPr>
            </w:pPr>
            <w:sdt>
              <w:sdtPr>
                <w:rPr>
                  <w:b/>
                  <w:bCs/>
                </w:rPr>
                <w:id w:val="1572385153"/>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4105ED96" w14:textId="77777777" w:rsidTr="006B11A9">
        <w:tc>
          <w:tcPr>
            <w:tcW w:w="0" w:type="auto"/>
            <w:shd w:val="clear" w:color="auto" w:fill="auto"/>
          </w:tcPr>
          <w:p w14:paraId="75C858C8" w14:textId="77777777" w:rsidR="000A5193" w:rsidRDefault="00000000" w:rsidP="00E6499B">
            <w:pPr>
              <w:rPr>
                <w:rFonts w:eastAsiaTheme="minorEastAsia"/>
                <w:b/>
              </w:rPr>
            </w:pPr>
            <w:sdt>
              <w:sdtPr>
                <w:rPr>
                  <w:b/>
                  <w:bCs/>
                </w:rPr>
                <w:id w:val="-10111209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2202E087" w14:textId="77777777" w:rsidR="000A5193" w:rsidRDefault="00000000" w:rsidP="00BD186D">
            <w:pPr>
              <w:tabs>
                <w:tab w:val="left" w:pos="732"/>
              </w:tabs>
              <w:rPr>
                <w:rFonts w:eastAsiaTheme="minorEastAsia"/>
                <w:b/>
              </w:rPr>
            </w:pPr>
            <w:sdt>
              <w:sdtPr>
                <w:rPr>
                  <w:b/>
                  <w:bCs/>
                </w:rPr>
                <w:id w:val="-9997160"/>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Gumboots</w:t>
            </w:r>
            <w:r w:rsidR="000A5193">
              <w:rPr>
                <w:b/>
                <w:bCs/>
              </w:rPr>
              <w:tab/>
            </w:r>
          </w:p>
        </w:tc>
        <w:tc>
          <w:tcPr>
            <w:tcW w:w="0" w:type="auto"/>
            <w:shd w:val="clear" w:color="auto" w:fill="auto"/>
          </w:tcPr>
          <w:p w14:paraId="636C55DC" w14:textId="77777777" w:rsidR="000A5193" w:rsidRDefault="00000000" w:rsidP="00E6499B">
            <w:pPr>
              <w:rPr>
                <w:rFonts w:eastAsiaTheme="minorEastAsia"/>
                <w:b/>
              </w:rPr>
            </w:pPr>
            <w:sdt>
              <w:sdtPr>
                <w:rPr>
                  <w:b/>
                  <w:bCs/>
                </w:rPr>
                <w:id w:val="147787402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Life Vest (If on a boat)</w:t>
            </w:r>
          </w:p>
        </w:tc>
        <w:tc>
          <w:tcPr>
            <w:tcW w:w="0" w:type="auto"/>
            <w:shd w:val="clear" w:color="auto" w:fill="auto"/>
          </w:tcPr>
          <w:p w14:paraId="4E26C950" w14:textId="77777777" w:rsidR="000A5193" w:rsidRDefault="00000000" w:rsidP="00966D3E">
            <w:pPr>
              <w:tabs>
                <w:tab w:val="center" w:pos="1817"/>
              </w:tabs>
              <w:rPr>
                <w:rFonts w:eastAsiaTheme="minorEastAsia"/>
                <w:b/>
              </w:rPr>
            </w:pPr>
            <w:sdt>
              <w:sdtPr>
                <w:rPr>
                  <w:b/>
                  <w:bCs/>
                </w:rPr>
                <w:id w:val="-1801913747"/>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Waders (as applicable)</w:t>
            </w:r>
          </w:p>
        </w:tc>
      </w:tr>
      <w:tr w:rsidR="000A5193" w14:paraId="398DDBC8" w14:textId="77777777" w:rsidTr="006B11A9">
        <w:tc>
          <w:tcPr>
            <w:tcW w:w="0" w:type="auto"/>
            <w:shd w:val="clear" w:color="auto" w:fill="auto"/>
          </w:tcPr>
          <w:p w14:paraId="1B786012" w14:textId="77777777" w:rsidR="000A5193" w:rsidRDefault="00000000" w:rsidP="00E6499B">
            <w:pPr>
              <w:rPr>
                <w:rFonts w:eastAsiaTheme="minorEastAsia"/>
                <w:b/>
              </w:rPr>
            </w:pPr>
            <w:sdt>
              <w:sdtPr>
                <w:rPr>
                  <w:b/>
                  <w:bCs/>
                </w:rPr>
                <w:id w:val="-147088839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rubber gloves</w:t>
            </w:r>
          </w:p>
        </w:tc>
        <w:tc>
          <w:tcPr>
            <w:tcW w:w="0" w:type="auto"/>
            <w:shd w:val="clear" w:color="auto" w:fill="auto"/>
          </w:tcPr>
          <w:p w14:paraId="740A5E70" w14:textId="77777777" w:rsidR="000A5193" w:rsidRDefault="00000000" w:rsidP="00E6499B">
            <w:pPr>
              <w:rPr>
                <w:rFonts w:eastAsiaTheme="minorEastAsia"/>
                <w:b/>
              </w:rPr>
            </w:pPr>
            <w:sdt>
              <w:sdtPr>
                <w:rPr>
                  <w:b/>
                  <w:bCs/>
                </w:rPr>
                <w:id w:val="51515301"/>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CD5EEF7" w14:textId="77777777" w:rsidR="000A5193" w:rsidRDefault="00000000" w:rsidP="00E6499B">
            <w:pPr>
              <w:rPr>
                <w:rFonts w:eastAsiaTheme="minorEastAsia"/>
                <w:b/>
              </w:rPr>
            </w:pPr>
            <w:sdt>
              <w:sdtPr>
                <w:rPr>
                  <w:b/>
                  <w:bCs/>
                </w:rPr>
                <w:id w:val="-208821697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463D525F" w14:textId="77777777" w:rsidR="000A5193" w:rsidRDefault="00000000" w:rsidP="00E6499B">
            <w:pPr>
              <w:rPr>
                <w:rFonts w:eastAsiaTheme="minorEastAsia"/>
                <w:b/>
              </w:rPr>
            </w:pPr>
            <w:sdt>
              <w:sdtPr>
                <w:rPr>
                  <w:b/>
                  <w:bCs/>
                </w:rPr>
                <w:id w:val="94072889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F13267C" w14:textId="77777777" w:rsidTr="006B11A9">
        <w:tc>
          <w:tcPr>
            <w:tcW w:w="0" w:type="auto"/>
            <w:gridSpan w:val="4"/>
          </w:tcPr>
          <w:p w14:paraId="12355642"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233AEA36"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2637D0FE"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46595CAA"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6D44CF08"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03C7479E" w14:textId="3ABE4E02"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4D64D3">
              <w:br/>
            </w:r>
            <w:r w:rsidR="004D64D3">
              <w:br/>
            </w:r>
            <w:r w:rsidR="004D64D3">
              <w:br/>
            </w:r>
            <w:r w:rsidR="004D64D3">
              <w:br/>
            </w:r>
          </w:p>
        </w:tc>
      </w:tr>
      <w:tr w:rsidR="000A5193" w14:paraId="6B98979E" w14:textId="77777777" w:rsidTr="006B11A9">
        <w:tc>
          <w:tcPr>
            <w:tcW w:w="0" w:type="auto"/>
            <w:gridSpan w:val="4"/>
            <w:shd w:val="clear" w:color="auto" w:fill="D9D9D9" w:themeFill="background1" w:themeFillShade="D9"/>
          </w:tcPr>
          <w:p w14:paraId="6CB80B5B" w14:textId="77777777" w:rsidR="000A5193" w:rsidRDefault="000A5193" w:rsidP="009941A9">
            <w:pPr>
              <w:tabs>
                <w:tab w:val="left" w:pos="2436"/>
              </w:tabs>
              <w:jc w:val="center"/>
            </w:pPr>
            <w:r w:rsidRPr="009941A9">
              <w:rPr>
                <w:b/>
                <w:bCs/>
                <w:sz w:val="36"/>
                <w:szCs w:val="36"/>
              </w:rPr>
              <w:lastRenderedPageBreak/>
              <w:t>Risk Matrix</w:t>
            </w:r>
          </w:p>
        </w:tc>
      </w:tr>
      <w:tr w:rsidR="000A5193" w14:paraId="34688DF4" w14:textId="77777777" w:rsidTr="006B11A9">
        <w:tc>
          <w:tcPr>
            <w:tcW w:w="0" w:type="auto"/>
            <w:gridSpan w:val="4"/>
          </w:tcPr>
          <w:p w14:paraId="57FD8873" w14:textId="77777777" w:rsidR="000A5193" w:rsidRDefault="000A5193" w:rsidP="006A2BEF">
            <w:pPr>
              <w:tabs>
                <w:tab w:val="left" w:pos="2436"/>
              </w:tabs>
            </w:pPr>
            <w:r w:rsidRPr="00B45425">
              <w:rPr>
                <w:b/>
                <w:bCs/>
                <w:noProof/>
              </w:rPr>
              <w:drawing>
                <wp:anchor distT="0" distB="0" distL="114300" distR="114300" simplePos="0" relativeHeight="251658260" behindDoc="0" locked="0" layoutInCell="1" allowOverlap="1" wp14:anchorId="21D68CCD" wp14:editId="5B2D1872">
                  <wp:simplePos x="0" y="0"/>
                  <wp:positionH relativeFrom="margin">
                    <wp:posOffset>-63500</wp:posOffset>
                  </wp:positionH>
                  <wp:positionV relativeFrom="paragraph">
                    <wp:posOffset>95250</wp:posOffset>
                  </wp:positionV>
                  <wp:extent cx="5706110" cy="3173095"/>
                  <wp:effectExtent l="0" t="0" r="8890" b="8255"/>
                  <wp:wrapSquare wrapText="bothSides"/>
                  <wp:docPr id="1674349065" name="Picture 167434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06110" cy="3173095"/>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57750018" w14:textId="77777777" w:rsidTr="006B11A9">
        <w:tc>
          <w:tcPr>
            <w:tcW w:w="0" w:type="auto"/>
            <w:gridSpan w:val="4"/>
            <w:shd w:val="clear" w:color="auto" w:fill="D9D9D9" w:themeFill="background1" w:themeFillShade="D9"/>
          </w:tcPr>
          <w:p w14:paraId="2A1A8BE1"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232F9A8A" w14:textId="77777777" w:rsidTr="006B11A9">
        <w:tc>
          <w:tcPr>
            <w:tcW w:w="0" w:type="auto"/>
            <w:gridSpan w:val="4"/>
          </w:tcPr>
          <w:p w14:paraId="3E916BE4" w14:textId="77777777" w:rsidR="000A5193" w:rsidRDefault="000A5193" w:rsidP="000A5193">
            <w:pPr>
              <w:pStyle w:val="ListParagraph"/>
              <w:numPr>
                <w:ilvl w:val="0"/>
                <w:numId w:val="2"/>
              </w:numPr>
              <w:tabs>
                <w:tab w:val="left" w:pos="2436"/>
              </w:tabs>
            </w:pPr>
            <w:r>
              <w:t>Eradication: The hazard is removed altogether.</w:t>
            </w:r>
          </w:p>
          <w:p w14:paraId="6BE4D521"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44D141E2"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2AD94E59"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6D9F7E9A"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1AC8C4B9" w14:textId="77777777" w:rsidR="000A5193" w:rsidRPr="00B45425" w:rsidRDefault="000A5193" w:rsidP="006A2BEF">
            <w:pPr>
              <w:tabs>
                <w:tab w:val="left" w:pos="2436"/>
              </w:tabs>
              <w:rPr>
                <w:b/>
                <w:bCs/>
              </w:rPr>
            </w:pPr>
          </w:p>
        </w:tc>
      </w:tr>
    </w:tbl>
    <w:p w14:paraId="744875D9" w14:textId="77777777" w:rsidR="000A5193" w:rsidRDefault="000A5193"/>
    <w:tbl>
      <w:tblPr>
        <w:tblStyle w:val="TableGrid"/>
        <w:tblW w:w="0" w:type="auto"/>
        <w:tblLook w:val="04A0" w:firstRow="1" w:lastRow="0" w:firstColumn="1" w:lastColumn="0" w:noHBand="0" w:noVBand="1"/>
      </w:tblPr>
      <w:tblGrid>
        <w:gridCol w:w="2142"/>
        <w:gridCol w:w="2506"/>
        <w:gridCol w:w="2320"/>
        <w:gridCol w:w="2048"/>
      </w:tblGrid>
      <w:tr w:rsidR="000A5193" w14:paraId="0439F34D" w14:textId="77777777" w:rsidTr="0D442D2E">
        <w:tc>
          <w:tcPr>
            <w:tcW w:w="3487" w:type="dxa"/>
            <w:shd w:val="clear" w:color="auto" w:fill="D9D9D9" w:themeFill="background1" w:themeFillShade="D9"/>
          </w:tcPr>
          <w:p w14:paraId="1ADDFE3F"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516F6677"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39BACA2F"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4DEB3694"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5399ACDF"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4989D070"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470E21F8"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00EFB26B" w14:textId="77777777" w:rsidTr="0D442D2E">
        <w:tc>
          <w:tcPr>
            <w:tcW w:w="3487" w:type="dxa"/>
            <w:shd w:val="clear" w:color="auto" w:fill="D9D9D9" w:themeFill="background1" w:themeFillShade="D9"/>
          </w:tcPr>
          <w:p w14:paraId="3E377A09"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7151736C"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5CC5F35D"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31161DD0"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38828509"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02368742" w14:textId="77777777" w:rsidR="000A5193" w:rsidRDefault="000A5193" w:rsidP="00311160">
            <w:pPr>
              <w:jc w:val="center"/>
              <w:rPr>
                <w:rFonts w:eastAsiaTheme="minorEastAsia"/>
              </w:rPr>
            </w:pPr>
            <w:r w:rsidRPr="65C9DDDC">
              <w:rPr>
                <w:rFonts w:eastAsiaTheme="minorEastAsia"/>
                <w:color w:val="231F20"/>
              </w:rPr>
              <w:t>Low</w:t>
            </w:r>
          </w:p>
        </w:tc>
      </w:tr>
      <w:tr w:rsidR="000A5193" w14:paraId="597A321A" w14:textId="77777777" w:rsidTr="009F016C">
        <w:tc>
          <w:tcPr>
            <w:tcW w:w="3487" w:type="dxa"/>
            <w:shd w:val="clear" w:color="auto" w:fill="auto"/>
          </w:tcPr>
          <w:p w14:paraId="069C5246" w14:textId="77777777" w:rsidR="000A5193" w:rsidRPr="003170AE" w:rsidRDefault="000A5193" w:rsidP="00311160">
            <w:pPr>
              <w:rPr>
                <w:rFonts w:eastAsiaTheme="minorEastAsia"/>
                <w:color w:val="231F20"/>
              </w:rPr>
            </w:pPr>
            <w:r>
              <w:t>Working on or around body of water</w:t>
            </w:r>
          </w:p>
        </w:tc>
        <w:tc>
          <w:tcPr>
            <w:tcW w:w="3487" w:type="dxa"/>
            <w:shd w:val="clear" w:color="auto" w:fill="auto"/>
          </w:tcPr>
          <w:p w14:paraId="360CEFA9" w14:textId="77777777" w:rsidR="000A5193" w:rsidRDefault="000A5193" w:rsidP="00311160">
            <w:r>
              <w:rPr>
                <w:rFonts w:ascii="Symbol" w:eastAsia="Symbol" w:hAnsi="Symbol" w:cs="Symbol"/>
              </w:rPr>
              <w:t>·</w:t>
            </w:r>
            <w:r>
              <w:t xml:space="preserve"> Falling into </w:t>
            </w:r>
            <w:proofErr w:type="gramStart"/>
            <w:r>
              <w:t>water</w:t>
            </w:r>
            <w:proofErr w:type="gramEnd"/>
            <w:r>
              <w:t xml:space="preserve"> </w:t>
            </w:r>
          </w:p>
          <w:p w14:paraId="295301DD" w14:textId="77777777" w:rsidR="000A5193" w:rsidRDefault="000A5193" w:rsidP="00311160">
            <w:r>
              <w:rPr>
                <w:rFonts w:ascii="Symbol" w:eastAsia="Symbol" w:hAnsi="Symbol" w:cs="Symbol"/>
              </w:rPr>
              <w:t>·</w:t>
            </w:r>
            <w:r>
              <w:t xml:space="preserve"> Drowning </w:t>
            </w:r>
          </w:p>
          <w:p w14:paraId="707B54AC" w14:textId="77777777" w:rsidR="000A5193" w:rsidRDefault="000A5193" w:rsidP="00311160">
            <w:r>
              <w:rPr>
                <w:rFonts w:ascii="Symbol" w:eastAsia="Symbol" w:hAnsi="Symbol" w:cs="Symbol"/>
              </w:rPr>
              <w:t>·</w:t>
            </w:r>
            <w:r>
              <w:t xml:space="preserve"> Trips/slips/falls submerged objects </w:t>
            </w:r>
            <w:r>
              <w:rPr>
                <w:rFonts w:ascii="Symbol" w:eastAsia="Symbol" w:hAnsi="Symbol" w:cs="Symbol"/>
              </w:rPr>
              <w:t>·</w:t>
            </w:r>
            <w:r>
              <w:t xml:space="preserve"> Impact </w:t>
            </w:r>
            <w:proofErr w:type="gramStart"/>
            <w:r>
              <w:t>injury</w:t>
            </w:r>
            <w:proofErr w:type="gramEnd"/>
            <w:r>
              <w:t xml:space="preserve"> </w:t>
            </w:r>
          </w:p>
          <w:p w14:paraId="466C3F13" w14:textId="77777777" w:rsidR="000A5193" w:rsidRDefault="000A5193" w:rsidP="00311160">
            <w:r>
              <w:rPr>
                <w:rFonts w:ascii="Symbol" w:eastAsia="Symbol" w:hAnsi="Symbol" w:cs="Symbol"/>
              </w:rPr>
              <w:lastRenderedPageBreak/>
              <w:t>·</w:t>
            </w:r>
            <w:r>
              <w:t xml:space="preserve"> Floating or submerged debris </w:t>
            </w:r>
          </w:p>
          <w:p w14:paraId="41BC87A8" w14:textId="77777777" w:rsidR="000A5193" w:rsidRDefault="000A5193" w:rsidP="00311160">
            <w:r>
              <w:rPr>
                <w:rFonts w:ascii="Symbol" w:eastAsia="Symbol" w:hAnsi="Symbol" w:cs="Symbol"/>
              </w:rPr>
              <w:t>·</w:t>
            </w:r>
            <w:r>
              <w:t xml:space="preserve"> Propeller injury </w:t>
            </w:r>
          </w:p>
          <w:p w14:paraId="78AD0401" w14:textId="77777777" w:rsidR="000A5193" w:rsidRDefault="000A5193" w:rsidP="00311160">
            <w:r>
              <w:rPr>
                <w:rFonts w:ascii="Symbol" w:eastAsia="Symbol" w:hAnsi="Symbol" w:cs="Symbol"/>
              </w:rPr>
              <w:t>·</w:t>
            </w:r>
            <w:r>
              <w:t xml:space="preserve"> Crushed by </w:t>
            </w:r>
            <w:proofErr w:type="gramStart"/>
            <w:r>
              <w:t>boat</w:t>
            </w:r>
            <w:proofErr w:type="gramEnd"/>
            <w:r>
              <w:t xml:space="preserve"> </w:t>
            </w:r>
          </w:p>
          <w:p w14:paraId="207FA19C" w14:textId="77777777" w:rsidR="000A5193" w:rsidRDefault="000A5193" w:rsidP="00311160">
            <w:r>
              <w:rPr>
                <w:rFonts w:ascii="Symbol" w:eastAsia="Symbol" w:hAnsi="Symbol" w:cs="Symbol"/>
              </w:rPr>
              <w:t>·</w:t>
            </w:r>
            <w:r>
              <w:t xml:space="preserve"> Back injury/strain </w:t>
            </w:r>
          </w:p>
          <w:p w14:paraId="5B67B244" w14:textId="77777777" w:rsidR="000A5193" w:rsidRDefault="000A5193" w:rsidP="00311160">
            <w:r>
              <w:rPr>
                <w:rFonts w:ascii="Symbol" w:eastAsia="Symbol" w:hAnsi="Symbol" w:cs="Symbol"/>
              </w:rPr>
              <w:t>·</w:t>
            </w:r>
            <w:r>
              <w:t xml:space="preserve"> Exposure to chemicals </w:t>
            </w:r>
          </w:p>
          <w:p w14:paraId="342EB751" w14:textId="77777777" w:rsidR="000A5193" w:rsidRDefault="000A5193" w:rsidP="00311160">
            <w:r>
              <w:rPr>
                <w:rFonts w:ascii="Symbol" w:eastAsia="Symbol" w:hAnsi="Symbol" w:cs="Symbol"/>
              </w:rPr>
              <w:t>·</w:t>
            </w:r>
            <w:r>
              <w:t xml:space="preserve"> Skin irritation</w:t>
            </w:r>
          </w:p>
          <w:p w14:paraId="7F3B6561" w14:textId="77777777" w:rsidR="000A5193" w:rsidRDefault="000A5193" w:rsidP="00311160">
            <w:r>
              <w:rPr>
                <w:rFonts w:ascii="Symbol" w:eastAsia="Symbol" w:hAnsi="Symbol" w:cs="Symbol"/>
              </w:rPr>
              <w:t>·</w:t>
            </w:r>
            <w:r>
              <w:t xml:space="preserve"> Hypothermia </w:t>
            </w:r>
          </w:p>
          <w:p w14:paraId="24AD3AF8" w14:textId="77777777" w:rsidR="000A5193" w:rsidRDefault="000A5193" w:rsidP="00311160">
            <w:r>
              <w:rPr>
                <w:rFonts w:ascii="Symbol" w:eastAsia="Symbol" w:hAnsi="Symbol" w:cs="Symbol"/>
              </w:rPr>
              <w:t>·</w:t>
            </w:r>
            <w:r>
              <w:t xml:space="preserve"> Bites / stings </w:t>
            </w:r>
          </w:p>
          <w:p w14:paraId="24BBF1F8" w14:textId="77777777" w:rsidR="000A5193" w:rsidRDefault="000A5193" w:rsidP="00311160">
            <w:r>
              <w:rPr>
                <w:rFonts w:ascii="Symbol" w:eastAsia="Symbol" w:hAnsi="Symbol" w:cs="Symbol"/>
              </w:rPr>
              <w:t>·</w:t>
            </w:r>
            <w:r>
              <w:t xml:space="preserve"> Exhaustion </w:t>
            </w:r>
          </w:p>
          <w:p w14:paraId="593E8192" w14:textId="77777777" w:rsidR="000A5193" w:rsidRDefault="000A5193" w:rsidP="00311160">
            <w:r>
              <w:rPr>
                <w:rFonts w:ascii="Symbol" w:eastAsia="Symbol" w:hAnsi="Symbol" w:cs="Symbol"/>
              </w:rPr>
              <w:t>·</w:t>
            </w:r>
            <w:r>
              <w:t xml:space="preserve"> Dehydration </w:t>
            </w:r>
          </w:p>
          <w:p w14:paraId="4DFDAD02" w14:textId="77777777" w:rsidR="000A5193" w:rsidRDefault="000A5193" w:rsidP="00311160">
            <w:r>
              <w:rPr>
                <w:rFonts w:ascii="Symbol" w:eastAsia="Symbol" w:hAnsi="Symbol" w:cs="Symbol"/>
              </w:rPr>
              <w:t>·</w:t>
            </w:r>
            <w:r>
              <w:t xml:space="preserve"> Heat stress / sunburn </w:t>
            </w:r>
          </w:p>
          <w:p w14:paraId="17E2FFF1" w14:textId="77777777" w:rsidR="000A5193" w:rsidRPr="003170AE" w:rsidRDefault="000A5193" w:rsidP="00311160">
            <w:pPr>
              <w:rPr>
                <w:rFonts w:eastAsiaTheme="minorEastAsia"/>
                <w:color w:val="231F20"/>
              </w:rPr>
            </w:pPr>
            <w:r>
              <w:rPr>
                <w:rFonts w:ascii="Symbol" w:eastAsia="Symbol" w:hAnsi="Symbol" w:cs="Symbol"/>
              </w:rPr>
              <w:t>·</w:t>
            </w:r>
            <w:r>
              <w:t xml:space="preserve"> Entanglement</w:t>
            </w:r>
          </w:p>
        </w:tc>
        <w:tc>
          <w:tcPr>
            <w:tcW w:w="3487" w:type="dxa"/>
            <w:shd w:val="clear" w:color="auto" w:fill="auto"/>
          </w:tcPr>
          <w:p w14:paraId="7A818EB3" w14:textId="77777777" w:rsidR="000A5193" w:rsidRDefault="000A5193" w:rsidP="00311160">
            <w:r>
              <w:rPr>
                <w:rFonts w:ascii="Symbol" w:eastAsia="Symbol" w:hAnsi="Symbol" w:cs="Symbol"/>
              </w:rPr>
              <w:lastRenderedPageBreak/>
              <w:t>·</w:t>
            </w:r>
            <w:r>
              <w:t xml:space="preserve"> Always work with a partner or preferably a team when working in or around water. </w:t>
            </w:r>
          </w:p>
          <w:p w14:paraId="574C542C" w14:textId="77777777" w:rsidR="000A5193" w:rsidRDefault="000A5193" w:rsidP="00311160">
            <w:r>
              <w:rPr>
                <w:rFonts w:ascii="Symbol" w:eastAsia="Symbol" w:hAnsi="Symbol" w:cs="Symbol"/>
              </w:rPr>
              <w:lastRenderedPageBreak/>
              <w:t>·</w:t>
            </w:r>
            <w:r>
              <w:t xml:space="preserve"> Wear life jackets if work is undertaken on water or there is a possibility of falling into </w:t>
            </w:r>
            <w:proofErr w:type="gramStart"/>
            <w:r>
              <w:t>water</w:t>
            </w:r>
            <w:proofErr w:type="gramEnd"/>
            <w:r>
              <w:t xml:space="preserve"> </w:t>
            </w:r>
          </w:p>
          <w:p w14:paraId="26461299" w14:textId="77777777" w:rsidR="000A5193" w:rsidRDefault="000A5193" w:rsidP="00311160">
            <w:r>
              <w:rPr>
                <w:rFonts w:ascii="Symbol" w:eastAsia="Symbol" w:hAnsi="Symbol" w:cs="Symbol"/>
              </w:rPr>
              <w:t>·</w:t>
            </w:r>
            <w:r>
              <w:t xml:space="preserve"> Always plan task to be undertaken around water to identify hazards and eliminate injury. Plan to include a </w:t>
            </w:r>
            <w:proofErr w:type="spellStart"/>
            <w:r>
              <w:t>medi</w:t>
            </w:r>
            <w:proofErr w:type="spellEnd"/>
            <w:r>
              <w:t xml:space="preserve">-vac </w:t>
            </w:r>
            <w:proofErr w:type="gramStart"/>
            <w:r>
              <w:t>plan</w:t>
            </w:r>
            <w:proofErr w:type="gramEnd"/>
            <w:r>
              <w:t xml:space="preserve"> </w:t>
            </w:r>
          </w:p>
          <w:p w14:paraId="69443FA9" w14:textId="77777777" w:rsidR="000A5193" w:rsidRDefault="000A5193" w:rsidP="00311160">
            <w:r>
              <w:rPr>
                <w:rFonts w:ascii="Symbol" w:eastAsia="Symbol" w:hAnsi="Symbol" w:cs="Symbol"/>
              </w:rPr>
              <w:t>·</w:t>
            </w:r>
            <w:r>
              <w:t xml:space="preserve"> Team to be briefed on tasks to be conducted on or around water during toolbox </w:t>
            </w:r>
            <w:proofErr w:type="gramStart"/>
            <w:r>
              <w:t>talk</w:t>
            </w:r>
            <w:proofErr w:type="gramEnd"/>
            <w:r>
              <w:t xml:space="preserve"> </w:t>
            </w:r>
          </w:p>
          <w:p w14:paraId="7A4B2C8E" w14:textId="77777777" w:rsidR="000A5193" w:rsidRDefault="000A5193" w:rsidP="00311160">
            <w:r>
              <w:rPr>
                <w:rFonts w:ascii="Symbol" w:eastAsia="Symbol" w:hAnsi="Symbol" w:cs="Symbol"/>
              </w:rPr>
              <w:t>·</w:t>
            </w:r>
            <w:r>
              <w:t xml:space="preserve"> Refer to SWMS Small boat Operations when boarding, </w:t>
            </w:r>
            <w:proofErr w:type="gramStart"/>
            <w:r>
              <w:t>disembarking</w:t>
            </w:r>
            <w:proofErr w:type="gramEnd"/>
            <w:r>
              <w:t xml:space="preserve"> and working on vessels.</w:t>
            </w:r>
          </w:p>
          <w:p w14:paraId="30F92E96" w14:textId="77777777" w:rsidR="000A5193" w:rsidRDefault="000A5193" w:rsidP="00311160">
            <w:r>
              <w:rPr>
                <w:rFonts w:ascii="Symbol" w:eastAsia="Symbol" w:hAnsi="Symbol" w:cs="Symbol"/>
              </w:rPr>
              <w:t>·</w:t>
            </w:r>
            <w:r>
              <w:t xml:space="preserve"> Always only work in areas where the footing is stable.</w:t>
            </w:r>
          </w:p>
          <w:p w14:paraId="627CF2A7" w14:textId="77777777" w:rsidR="000A5193" w:rsidRDefault="000A5193" w:rsidP="00311160">
            <w:r>
              <w:rPr>
                <w:rFonts w:ascii="Symbol" w:eastAsia="Symbol" w:hAnsi="Symbol" w:cs="Symbol"/>
              </w:rPr>
              <w:t>·</w:t>
            </w:r>
            <w:r>
              <w:t xml:space="preserve"> Never attempt to stand in or cross swift moving water. </w:t>
            </w:r>
          </w:p>
          <w:p w14:paraId="6E75D96A" w14:textId="77777777" w:rsidR="000A5193" w:rsidRDefault="000A5193" w:rsidP="00311160">
            <w:r>
              <w:rPr>
                <w:rFonts w:ascii="Symbol" w:eastAsia="Symbol" w:hAnsi="Symbol" w:cs="Symbol"/>
              </w:rPr>
              <w:t>·</w:t>
            </w:r>
            <w:r>
              <w:t xml:space="preserve"> Always Keep a lookout for submerged or floating </w:t>
            </w:r>
            <w:proofErr w:type="gramStart"/>
            <w:r>
              <w:t>objects</w:t>
            </w:r>
            <w:proofErr w:type="gramEnd"/>
          </w:p>
          <w:p w14:paraId="3A22B52A" w14:textId="77777777" w:rsidR="000A5193" w:rsidRDefault="000A5193" w:rsidP="00311160">
            <w:r>
              <w:rPr>
                <w:rFonts w:ascii="Symbol" w:eastAsia="Symbol" w:hAnsi="Symbol" w:cs="Symbol"/>
              </w:rPr>
              <w:t>·</w:t>
            </w:r>
            <w:r>
              <w:t xml:space="preserve"> Do not remain between any vessel and the </w:t>
            </w:r>
            <w:proofErr w:type="gramStart"/>
            <w:r>
              <w:t>shore</w:t>
            </w:r>
            <w:proofErr w:type="gramEnd"/>
            <w:r>
              <w:t xml:space="preserve"> </w:t>
            </w:r>
          </w:p>
          <w:p w14:paraId="608CD742" w14:textId="77777777" w:rsidR="000A5193" w:rsidRDefault="000A5193" w:rsidP="00311160">
            <w:r>
              <w:rPr>
                <w:rFonts w:ascii="Symbol" w:eastAsia="Symbol" w:hAnsi="Symbol" w:cs="Symbol"/>
              </w:rPr>
              <w:t>·</w:t>
            </w:r>
            <w:r>
              <w:t xml:space="preserve"> Never carry awkward/heavy objects on wet </w:t>
            </w:r>
            <w:proofErr w:type="gramStart"/>
            <w:r>
              <w:t>surfaces</w:t>
            </w:r>
            <w:proofErr w:type="gramEnd"/>
            <w:r>
              <w:t xml:space="preserve"> </w:t>
            </w:r>
          </w:p>
          <w:p w14:paraId="162AF85D" w14:textId="77777777" w:rsidR="000A5193" w:rsidRDefault="000A5193" w:rsidP="00311160">
            <w:r>
              <w:rPr>
                <w:rFonts w:ascii="Symbol" w:eastAsia="Symbol" w:hAnsi="Symbol" w:cs="Symbol"/>
              </w:rPr>
              <w:t>·</w:t>
            </w:r>
            <w:r>
              <w:t xml:space="preserve"> Always wear suitable personal protection equipment – windproof and waterproof clothing/ wetsuits, eye protection, face masks, head gear, slip-proof </w:t>
            </w:r>
            <w:proofErr w:type="gramStart"/>
            <w:r>
              <w:t>footwear</w:t>
            </w:r>
            <w:proofErr w:type="gramEnd"/>
            <w:r>
              <w:t xml:space="preserve"> </w:t>
            </w:r>
          </w:p>
          <w:p w14:paraId="0986C528" w14:textId="77777777" w:rsidR="000A5193" w:rsidRDefault="000A5193" w:rsidP="00311160">
            <w:r>
              <w:rPr>
                <w:rFonts w:ascii="Symbol" w:eastAsia="Symbol" w:hAnsi="Symbol" w:cs="Symbol"/>
              </w:rPr>
              <w:lastRenderedPageBreak/>
              <w:t>·</w:t>
            </w:r>
            <w:r>
              <w:t xml:space="preserve"> Wear insect repellent and </w:t>
            </w:r>
            <w:proofErr w:type="gramStart"/>
            <w:r>
              <w:t>long sleeved</w:t>
            </w:r>
            <w:proofErr w:type="gramEnd"/>
            <w:r>
              <w:t xml:space="preserve"> clothing </w:t>
            </w:r>
          </w:p>
          <w:p w14:paraId="124639F2" w14:textId="77777777" w:rsidR="000A5193" w:rsidRDefault="000A5193" w:rsidP="00311160">
            <w:r>
              <w:rPr>
                <w:rFonts w:ascii="Symbol" w:eastAsia="Symbol" w:hAnsi="Symbol" w:cs="Symbol"/>
              </w:rPr>
              <w:t>·</w:t>
            </w:r>
            <w:r>
              <w:t xml:space="preserve"> Monitor/rotate personnel and ensure regular rest, meal and hydration </w:t>
            </w:r>
            <w:proofErr w:type="gramStart"/>
            <w:r>
              <w:t>breaks</w:t>
            </w:r>
            <w:proofErr w:type="gramEnd"/>
            <w:r>
              <w:t xml:space="preserve"> </w:t>
            </w:r>
          </w:p>
          <w:p w14:paraId="2B29A50C" w14:textId="77777777" w:rsidR="000A5193" w:rsidRPr="003170AE" w:rsidRDefault="000A5193" w:rsidP="00311160">
            <w:pPr>
              <w:rPr>
                <w:rFonts w:eastAsiaTheme="minorEastAsia"/>
                <w:color w:val="231F20"/>
              </w:rPr>
            </w:pPr>
            <w:r>
              <w:rPr>
                <w:rFonts w:ascii="Symbol" w:eastAsia="Symbol" w:hAnsi="Symbol" w:cs="Symbol"/>
              </w:rPr>
              <w:t>·</w:t>
            </w:r>
            <w:r>
              <w:t xml:space="preserve"> Wear sunscreen and suitable hat</w:t>
            </w:r>
          </w:p>
        </w:tc>
        <w:tc>
          <w:tcPr>
            <w:tcW w:w="3487" w:type="dxa"/>
            <w:shd w:val="clear" w:color="auto" w:fill="auto"/>
          </w:tcPr>
          <w:p w14:paraId="77AD96AC" w14:textId="78C00638"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9D0F927" w14:textId="77777777" w:rsidTr="0D442D2E">
        <w:tc>
          <w:tcPr>
            <w:tcW w:w="3487" w:type="dxa"/>
            <w:shd w:val="clear" w:color="auto" w:fill="auto"/>
          </w:tcPr>
          <w:p w14:paraId="3FE105C2" w14:textId="77777777" w:rsidR="000A5193" w:rsidRPr="003170AE" w:rsidRDefault="000A5193" w:rsidP="00311160">
            <w:pPr>
              <w:rPr>
                <w:rFonts w:eastAsiaTheme="minorEastAsia"/>
                <w:color w:val="231F20"/>
              </w:rPr>
            </w:pPr>
            <w:r>
              <w:lastRenderedPageBreak/>
              <w:t>Standing and working in water ways Hand weeding in waterways. Hand weeding near storm water.</w:t>
            </w:r>
          </w:p>
        </w:tc>
        <w:tc>
          <w:tcPr>
            <w:tcW w:w="3487" w:type="dxa"/>
            <w:shd w:val="clear" w:color="auto" w:fill="auto"/>
          </w:tcPr>
          <w:p w14:paraId="36A6B60C" w14:textId="77777777" w:rsidR="000A5193" w:rsidRPr="00820620" w:rsidRDefault="000A5193" w:rsidP="00311160">
            <w:r>
              <w:rPr>
                <w:rFonts w:ascii="Symbol" w:eastAsia="Symbol" w:hAnsi="Symbol" w:cs="Symbol"/>
              </w:rPr>
              <w:t>·</w:t>
            </w:r>
            <w:r>
              <w:t xml:space="preserve"> Toxic algal blooms in waterways - may present a biological risk some types of blue-green algae produce toxins that can harm humans and animals when swallowed, </w:t>
            </w:r>
            <w:proofErr w:type="gramStart"/>
            <w:r>
              <w:t>inhaled</w:t>
            </w:r>
            <w:proofErr w:type="gramEnd"/>
            <w:r>
              <w:t xml:space="preserve"> or touched.</w:t>
            </w:r>
          </w:p>
        </w:tc>
        <w:tc>
          <w:tcPr>
            <w:tcW w:w="3487" w:type="dxa"/>
            <w:shd w:val="clear" w:color="auto" w:fill="auto"/>
          </w:tcPr>
          <w:p w14:paraId="34A2CAA5" w14:textId="77777777" w:rsidR="000A5193" w:rsidRDefault="000A5193" w:rsidP="00311160">
            <w:r>
              <w:rPr>
                <w:rFonts w:ascii="Symbol" w:eastAsia="Symbol" w:hAnsi="Symbol" w:cs="Symbol"/>
              </w:rPr>
              <w:t>·</w:t>
            </w:r>
            <w:r>
              <w:t xml:space="preserve"> For major toxic algal blooms </w:t>
            </w:r>
            <w:proofErr w:type="gramStart"/>
            <w:r>
              <w:t>out</w:t>
            </w:r>
            <w:proofErr w:type="gramEnd"/>
            <w:r>
              <w:t xml:space="preserve"> brakes do not work in water. Conduct other tasks for that </w:t>
            </w:r>
            <w:proofErr w:type="gramStart"/>
            <w:r>
              <w:t>day</w:t>
            </w:r>
            <w:proofErr w:type="gramEnd"/>
            <w:r>
              <w:t xml:space="preserve">   </w:t>
            </w:r>
          </w:p>
          <w:p w14:paraId="6444DF13" w14:textId="77777777" w:rsidR="000A5193" w:rsidRDefault="000A5193" w:rsidP="00311160">
            <w:r>
              <w:rPr>
                <w:rFonts w:ascii="Symbol" w:eastAsia="Symbol" w:hAnsi="Symbol" w:cs="Symbol"/>
              </w:rPr>
              <w:t>·</w:t>
            </w:r>
            <w:r>
              <w:t xml:space="preserve"> During minor algal blooms outbreaks in moving/churning water ensure you wear an organic vapour particulate respirator when working near algae blooms to ensure you do not inhale bits of toxic algae. </w:t>
            </w:r>
          </w:p>
          <w:p w14:paraId="412ED284" w14:textId="77777777" w:rsidR="000A5193" w:rsidRDefault="000A5193" w:rsidP="00311160">
            <w:r>
              <w:rPr>
                <w:rFonts w:ascii="Symbol" w:eastAsia="Symbol" w:hAnsi="Symbol" w:cs="Symbol"/>
              </w:rPr>
              <w:t>·</w:t>
            </w:r>
            <w:r>
              <w:t xml:space="preserve"> Depending on water levels either wear rubber gum boot or waders provided to ensure you do not get wet feet or legs. </w:t>
            </w:r>
          </w:p>
          <w:p w14:paraId="3C4EDA09" w14:textId="77777777" w:rsidR="000A5193" w:rsidRDefault="000A5193" w:rsidP="00311160">
            <w:r>
              <w:rPr>
                <w:rFonts w:ascii="Symbol" w:eastAsia="Symbol" w:hAnsi="Symbol" w:cs="Symbol"/>
              </w:rPr>
              <w:t>·</w:t>
            </w:r>
            <w:r>
              <w:t xml:space="preserve"> If water enters you </w:t>
            </w:r>
            <w:proofErr w:type="gramStart"/>
            <w:r>
              <w:t>boot</w:t>
            </w:r>
            <w:proofErr w:type="gramEnd"/>
            <w:r>
              <w:t xml:space="preserve"> or waders leave water immediately and flush/rinse area with clean water. If your cloths are wet change cloths before re-entering water. </w:t>
            </w:r>
          </w:p>
          <w:p w14:paraId="380F5B12" w14:textId="77777777" w:rsidR="000A5193" w:rsidRDefault="000A5193" w:rsidP="00311160">
            <w:r>
              <w:rPr>
                <w:rFonts w:ascii="Symbol" w:eastAsia="Symbol" w:hAnsi="Symbol" w:cs="Symbol"/>
              </w:rPr>
              <w:t>·</w:t>
            </w:r>
            <w:r>
              <w:t xml:space="preserve"> Always wear long cuff rubber gloves when hand weeding in waterways or near storm </w:t>
            </w:r>
            <w:proofErr w:type="gramStart"/>
            <w:r>
              <w:t>water</w:t>
            </w:r>
            <w:proofErr w:type="gramEnd"/>
            <w:r>
              <w:t xml:space="preserve"> </w:t>
            </w:r>
          </w:p>
          <w:p w14:paraId="4025862C" w14:textId="77777777" w:rsidR="000A5193" w:rsidRDefault="000A5193" w:rsidP="00311160">
            <w:r>
              <w:rPr>
                <w:rFonts w:ascii="Symbol" w:eastAsia="Symbol" w:hAnsi="Symbol" w:cs="Symbol"/>
              </w:rPr>
              <w:t>·</w:t>
            </w:r>
            <w:r>
              <w:t xml:space="preserve"> Always wear safety glasses (eye protection) </w:t>
            </w:r>
          </w:p>
          <w:p w14:paraId="7A992E82" w14:textId="77777777" w:rsidR="000A5193" w:rsidRDefault="000A5193" w:rsidP="00311160">
            <w:r>
              <w:rPr>
                <w:rFonts w:ascii="Symbol" w:eastAsia="Symbol" w:hAnsi="Symbol" w:cs="Symbol"/>
              </w:rPr>
              <w:t>·</w:t>
            </w:r>
            <w:r>
              <w:t xml:space="preserve"> Never drink water or allow water to be </w:t>
            </w:r>
            <w:r>
              <w:lastRenderedPageBreak/>
              <w:t xml:space="preserve">ingested or come in contact with your mouth or </w:t>
            </w:r>
            <w:proofErr w:type="gramStart"/>
            <w:r>
              <w:t>eyes</w:t>
            </w:r>
            <w:proofErr w:type="gramEnd"/>
            <w:r>
              <w:t xml:space="preserve"> </w:t>
            </w:r>
          </w:p>
          <w:p w14:paraId="619A19F9" w14:textId="77777777" w:rsidR="000A5193" w:rsidRDefault="000A5193" w:rsidP="00311160">
            <w:r>
              <w:rPr>
                <w:rFonts w:ascii="Symbol" w:eastAsia="Symbol" w:hAnsi="Symbol" w:cs="Symbol"/>
              </w:rPr>
              <w:t>·</w:t>
            </w:r>
            <w:r>
              <w:t xml:space="preserve"> Wash hands thoroughly with soap/water before eating, drinking or </w:t>
            </w:r>
            <w:proofErr w:type="gramStart"/>
            <w:r>
              <w:t>smoking</w:t>
            </w:r>
            <w:proofErr w:type="gramEnd"/>
            <w:r>
              <w:t xml:space="preserve"> </w:t>
            </w:r>
          </w:p>
          <w:p w14:paraId="6FE36342" w14:textId="77777777" w:rsidR="000A5193" w:rsidRDefault="000A5193" w:rsidP="00311160">
            <w:pPr>
              <w:rPr>
                <w:rFonts w:eastAsiaTheme="minorEastAsia"/>
                <w:color w:val="231F20"/>
              </w:rPr>
            </w:pPr>
            <w:r>
              <w:rPr>
                <w:rFonts w:ascii="Symbol" w:eastAsia="Symbol" w:hAnsi="Symbol" w:cs="Symbol"/>
              </w:rPr>
              <w:t>·</w:t>
            </w:r>
            <w:r>
              <w:t xml:space="preserve"> If water splashed onto your eye or mouth area leave the water immediately and flush/rinse with clean water.</w:t>
            </w:r>
          </w:p>
          <w:p w14:paraId="0163DA35" w14:textId="77777777" w:rsidR="000A5193" w:rsidRPr="00C95184" w:rsidRDefault="000A5193" w:rsidP="00C95184">
            <w:pPr>
              <w:rPr>
                <w:rFonts w:eastAsiaTheme="minorEastAsia"/>
              </w:rPr>
            </w:pPr>
          </w:p>
        </w:tc>
        <w:tc>
          <w:tcPr>
            <w:tcW w:w="3487" w:type="dxa"/>
            <w:shd w:val="clear" w:color="auto" w:fill="auto"/>
          </w:tcPr>
          <w:p w14:paraId="6EB6E736" w14:textId="79BB8E0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48BCEEB3" w14:textId="77777777" w:rsidTr="0D442D2E">
        <w:tc>
          <w:tcPr>
            <w:tcW w:w="3487" w:type="dxa"/>
            <w:shd w:val="clear" w:color="auto" w:fill="auto"/>
          </w:tcPr>
          <w:p w14:paraId="60F3402E" w14:textId="77777777" w:rsidR="000A5193" w:rsidRPr="003170AE" w:rsidRDefault="000A5193" w:rsidP="009544EF">
            <w:pPr>
              <w:tabs>
                <w:tab w:val="left" w:pos="912"/>
              </w:tabs>
              <w:rPr>
                <w:rFonts w:eastAsiaTheme="minorEastAsia"/>
                <w:color w:val="231F20"/>
              </w:rPr>
            </w:pPr>
            <w:r>
              <w:t>Working near storm water outflows</w:t>
            </w:r>
          </w:p>
        </w:tc>
        <w:tc>
          <w:tcPr>
            <w:tcW w:w="3487" w:type="dxa"/>
            <w:shd w:val="clear" w:color="auto" w:fill="auto"/>
          </w:tcPr>
          <w:p w14:paraId="6EF21E04" w14:textId="77777777" w:rsidR="000A5193" w:rsidRDefault="000A5193" w:rsidP="00311160">
            <w:r>
              <w:rPr>
                <w:rFonts w:ascii="Symbol" w:eastAsia="Symbol" w:hAnsi="Symbol" w:cs="Symbol"/>
              </w:rPr>
              <w:t>·</w:t>
            </w:r>
            <w:r>
              <w:t xml:space="preserve"> Water borne </w:t>
            </w:r>
            <w:proofErr w:type="gramStart"/>
            <w:r>
              <w:t>diseases</w:t>
            </w:r>
            <w:proofErr w:type="gramEnd"/>
            <w:r>
              <w:t xml:space="preserve"> </w:t>
            </w:r>
          </w:p>
          <w:p w14:paraId="59768294" w14:textId="77777777" w:rsidR="000A5193" w:rsidRDefault="000A5193" w:rsidP="00311160">
            <w:r>
              <w:rPr>
                <w:rFonts w:ascii="Symbol" w:eastAsia="Symbol" w:hAnsi="Symbol" w:cs="Symbol"/>
              </w:rPr>
              <w:t>·</w:t>
            </w:r>
            <w:r>
              <w:t xml:space="preserve"> potentially harmful to receiving waters fall into the categories listed below: </w:t>
            </w:r>
          </w:p>
          <w:p w14:paraId="327C3CCF" w14:textId="77777777" w:rsidR="000A5193" w:rsidRDefault="000A5193" w:rsidP="00311160">
            <w:r>
              <w:rPr>
                <w:rFonts w:ascii="Symbol" w:eastAsia="Symbol" w:hAnsi="Symbol" w:cs="Symbol"/>
              </w:rPr>
              <w:t>·</w:t>
            </w:r>
            <w:r>
              <w:t xml:space="preserve"> Solids </w:t>
            </w:r>
          </w:p>
          <w:p w14:paraId="6335B141" w14:textId="77777777" w:rsidR="000A5193" w:rsidRDefault="000A5193" w:rsidP="00311160">
            <w:r>
              <w:rPr>
                <w:rFonts w:ascii="Symbol" w:eastAsia="Symbol" w:hAnsi="Symbol" w:cs="Symbol"/>
              </w:rPr>
              <w:t>·</w:t>
            </w:r>
            <w:r>
              <w:t xml:space="preserve"> Oxygen-demanding substances </w:t>
            </w:r>
          </w:p>
          <w:p w14:paraId="1DDE0593" w14:textId="77777777" w:rsidR="000A5193" w:rsidRDefault="000A5193" w:rsidP="00311160">
            <w:r>
              <w:rPr>
                <w:rFonts w:ascii="Symbol" w:eastAsia="Symbol" w:hAnsi="Symbol" w:cs="Symbol"/>
              </w:rPr>
              <w:t>·</w:t>
            </w:r>
            <w:r>
              <w:t xml:space="preserve"> Nitrogen and phosphorus </w:t>
            </w:r>
          </w:p>
          <w:p w14:paraId="69888EA6" w14:textId="77777777" w:rsidR="000A5193" w:rsidRDefault="000A5193" w:rsidP="00311160">
            <w:r>
              <w:rPr>
                <w:rFonts w:ascii="Symbol" w:eastAsia="Symbol" w:hAnsi="Symbol" w:cs="Symbol"/>
              </w:rPr>
              <w:t>·</w:t>
            </w:r>
            <w:r>
              <w:t xml:space="preserve"> Pathogens </w:t>
            </w:r>
          </w:p>
          <w:p w14:paraId="36D563A0" w14:textId="77777777" w:rsidR="000A5193" w:rsidRDefault="000A5193" w:rsidP="00311160">
            <w:r>
              <w:rPr>
                <w:rFonts w:ascii="Symbol" w:eastAsia="Symbol" w:hAnsi="Symbol" w:cs="Symbol"/>
              </w:rPr>
              <w:t>·</w:t>
            </w:r>
            <w:r>
              <w:t xml:space="preserve"> Petroleum hydrocarbons </w:t>
            </w:r>
          </w:p>
          <w:p w14:paraId="335BCB7D" w14:textId="77777777" w:rsidR="000A5193" w:rsidRDefault="000A5193" w:rsidP="00311160">
            <w:r>
              <w:rPr>
                <w:rFonts w:ascii="Symbol" w:eastAsia="Symbol" w:hAnsi="Symbol" w:cs="Symbol"/>
              </w:rPr>
              <w:t>·</w:t>
            </w:r>
            <w:r>
              <w:t xml:space="preserve"> Metals </w:t>
            </w:r>
          </w:p>
          <w:p w14:paraId="639A567F" w14:textId="77777777" w:rsidR="000A5193" w:rsidRDefault="000A5193" w:rsidP="00311160">
            <w:r>
              <w:rPr>
                <w:rFonts w:ascii="Symbol" w:eastAsia="Symbol" w:hAnsi="Symbol" w:cs="Symbol"/>
              </w:rPr>
              <w:t>·</w:t>
            </w:r>
            <w:r>
              <w:t xml:space="preserve"> Synthetic organics. </w:t>
            </w:r>
          </w:p>
          <w:p w14:paraId="32F5290B" w14:textId="77777777" w:rsidR="000A5193" w:rsidRPr="003170AE" w:rsidRDefault="000A5193" w:rsidP="00311160">
            <w:pPr>
              <w:rPr>
                <w:rFonts w:eastAsiaTheme="minorEastAsia"/>
                <w:color w:val="231F20"/>
              </w:rPr>
            </w:pPr>
            <w:r>
              <w:rPr>
                <w:rFonts w:ascii="Symbol" w:eastAsia="Symbol" w:hAnsi="Symbol" w:cs="Symbol"/>
              </w:rPr>
              <w:t>·</w:t>
            </w:r>
            <w:r>
              <w:t xml:space="preserve"> Disease-causing microorganisms cause diarrhea, vomiting, respiratory, and other infections, hepatitis, dysentery, and other diseases</w:t>
            </w:r>
          </w:p>
        </w:tc>
        <w:tc>
          <w:tcPr>
            <w:tcW w:w="3487" w:type="dxa"/>
            <w:shd w:val="clear" w:color="auto" w:fill="auto"/>
          </w:tcPr>
          <w:p w14:paraId="02345BD9" w14:textId="77777777" w:rsidR="000A5193" w:rsidRDefault="000A5193" w:rsidP="00311160">
            <w:r>
              <w:rPr>
                <w:rFonts w:ascii="Symbol" w:eastAsia="Symbol" w:hAnsi="Symbol" w:cs="Symbol"/>
              </w:rPr>
              <w:t>·</w:t>
            </w:r>
            <w:r>
              <w:t xml:space="preserve"> Depending on water levels either wear rubber gum boot or waders provided to ensure you do not get wet feet or legs. </w:t>
            </w:r>
          </w:p>
          <w:p w14:paraId="2DB446EF" w14:textId="77777777" w:rsidR="000A5193" w:rsidRDefault="000A5193" w:rsidP="00311160">
            <w:r>
              <w:rPr>
                <w:rFonts w:ascii="Symbol" w:eastAsia="Symbol" w:hAnsi="Symbol" w:cs="Symbol"/>
              </w:rPr>
              <w:t>·</w:t>
            </w:r>
            <w:r>
              <w:t xml:space="preserve"> If water enters you </w:t>
            </w:r>
            <w:proofErr w:type="gramStart"/>
            <w:r>
              <w:t>boot</w:t>
            </w:r>
            <w:proofErr w:type="gramEnd"/>
            <w:r>
              <w:t xml:space="preserve"> or waders leave water immediately and flush/rinse area with clean water. If </w:t>
            </w:r>
            <w:proofErr w:type="gramStart"/>
            <w:r>
              <w:t>you</w:t>
            </w:r>
            <w:proofErr w:type="gramEnd"/>
            <w:r>
              <w:t xml:space="preserve"> cloths are wet change cloths before re-entering water. </w:t>
            </w:r>
          </w:p>
          <w:p w14:paraId="78121404" w14:textId="77777777" w:rsidR="000A5193" w:rsidRDefault="000A5193" w:rsidP="00311160">
            <w:r>
              <w:rPr>
                <w:rFonts w:ascii="Symbol" w:eastAsia="Symbol" w:hAnsi="Symbol" w:cs="Symbol"/>
              </w:rPr>
              <w:t>·</w:t>
            </w:r>
            <w:r>
              <w:t xml:space="preserve"> Always wear long cuff rubber gloves when hand weeding near storm water </w:t>
            </w:r>
            <w:proofErr w:type="gramStart"/>
            <w:r>
              <w:t>outflows</w:t>
            </w:r>
            <w:proofErr w:type="gramEnd"/>
            <w:r>
              <w:t xml:space="preserve"> </w:t>
            </w:r>
          </w:p>
          <w:p w14:paraId="6896E273" w14:textId="77777777" w:rsidR="000A5193" w:rsidRDefault="000A5193" w:rsidP="00311160">
            <w:r>
              <w:rPr>
                <w:rFonts w:ascii="Symbol" w:eastAsia="Symbol" w:hAnsi="Symbol" w:cs="Symbol"/>
              </w:rPr>
              <w:t>·</w:t>
            </w:r>
            <w:r>
              <w:t xml:space="preserve"> Always wear safety glasses (eye protection) </w:t>
            </w:r>
          </w:p>
          <w:p w14:paraId="7F7A3F7F" w14:textId="77777777" w:rsidR="000A5193" w:rsidRDefault="000A5193" w:rsidP="00311160">
            <w:r>
              <w:rPr>
                <w:rFonts w:ascii="Symbol" w:eastAsia="Symbol" w:hAnsi="Symbol" w:cs="Symbol"/>
              </w:rPr>
              <w:t>·</w:t>
            </w:r>
            <w:r>
              <w:t xml:space="preserve"> Never drink water or allow water to be ingested or come in contact with your mouth or </w:t>
            </w:r>
            <w:proofErr w:type="gramStart"/>
            <w:r>
              <w:t>eyes</w:t>
            </w:r>
            <w:proofErr w:type="gramEnd"/>
            <w:r>
              <w:t xml:space="preserve"> </w:t>
            </w:r>
          </w:p>
          <w:p w14:paraId="0FE2F6A8" w14:textId="77777777" w:rsidR="000A5193" w:rsidRDefault="000A5193" w:rsidP="00311160">
            <w:r>
              <w:rPr>
                <w:rFonts w:ascii="Symbol" w:eastAsia="Symbol" w:hAnsi="Symbol" w:cs="Symbol"/>
              </w:rPr>
              <w:t>·</w:t>
            </w:r>
            <w:r>
              <w:t xml:space="preserve"> Wash hands thoroughly with soap/water before eating, drinking or </w:t>
            </w:r>
            <w:proofErr w:type="gramStart"/>
            <w:r>
              <w:t>smoking</w:t>
            </w:r>
            <w:proofErr w:type="gramEnd"/>
            <w:r>
              <w:t xml:space="preserve"> </w:t>
            </w:r>
          </w:p>
          <w:p w14:paraId="111D46E7" w14:textId="77777777" w:rsidR="000A5193" w:rsidRPr="003170AE" w:rsidRDefault="000A5193" w:rsidP="00311160">
            <w:pPr>
              <w:rPr>
                <w:rFonts w:eastAsiaTheme="minorEastAsia"/>
                <w:color w:val="231F20"/>
              </w:rPr>
            </w:pPr>
            <w:r>
              <w:rPr>
                <w:rFonts w:ascii="Symbol" w:eastAsia="Symbol" w:hAnsi="Symbol" w:cs="Symbol"/>
              </w:rPr>
              <w:t>·</w:t>
            </w:r>
            <w:r>
              <w:t xml:space="preserve"> If water splashed onto your eye or mouth area leave the </w:t>
            </w:r>
            <w:r>
              <w:lastRenderedPageBreak/>
              <w:t>water immediately and flush/rinse with clean water.</w:t>
            </w:r>
          </w:p>
        </w:tc>
        <w:tc>
          <w:tcPr>
            <w:tcW w:w="3487" w:type="dxa"/>
            <w:shd w:val="clear" w:color="auto" w:fill="auto"/>
          </w:tcPr>
          <w:p w14:paraId="2B35C46A" w14:textId="2B455E5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2CC4235C" w14:textId="77777777" w:rsidTr="0D442D2E">
        <w:tc>
          <w:tcPr>
            <w:tcW w:w="3487" w:type="dxa"/>
            <w:shd w:val="clear" w:color="auto" w:fill="auto"/>
          </w:tcPr>
          <w:p w14:paraId="131E1ADA" w14:textId="77777777" w:rsidR="000A5193" w:rsidRPr="003170AE" w:rsidRDefault="000A5193" w:rsidP="00311160">
            <w:pPr>
              <w:rPr>
                <w:rFonts w:eastAsiaTheme="minorEastAsia"/>
                <w:color w:val="231F20"/>
              </w:rPr>
            </w:pPr>
            <w:r>
              <w:rPr>
                <w:rFonts w:eastAsiaTheme="minorEastAsia"/>
                <w:color w:val="231F20"/>
              </w:rPr>
              <w:t>Using waders</w:t>
            </w:r>
          </w:p>
        </w:tc>
        <w:tc>
          <w:tcPr>
            <w:tcW w:w="3487" w:type="dxa"/>
            <w:shd w:val="clear" w:color="auto" w:fill="auto"/>
          </w:tcPr>
          <w:p w14:paraId="04F8DE29" w14:textId="77777777" w:rsidR="000A5193" w:rsidRDefault="000A5193" w:rsidP="00311160">
            <w:r>
              <w:rPr>
                <w:rFonts w:ascii="Symbol" w:eastAsia="Symbol" w:hAnsi="Symbol" w:cs="Symbol"/>
              </w:rPr>
              <w:t>·</w:t>
            </w:r>
            <w:r>
              <w:t xml:space="preserve"> Drowning </w:t>
            </w:r>
          </w:p>
          <w:p w14:paraId="5A6F90E0" w14:textId="77777777" w:rsidR="000A5193" w:rsidRDefault="000A5193" w:rsidP="00311160">
            <w:r>
              <w:rPr>
                <w:rFonts w:ascii="Symbol" w:eastAsia="Symbol" w:hAnsi="Symbol" w:cs="Symbol"/>
              </w:rPr>
              <w:t>·</w:t>
            </w:r>
            <w:r>
              <w:t xml:space="preserve"> Entanglement </w:t>
            </w:r>
          </w:p>
          <w:p w14:paraId="0515D43E" w14:textId="77777777" w:rsidR="000A5193" w:rsidRDefault="000A5193" w:rsidP="00311160">
            <w:r>
              <w:rPr>
                <w:rFonts w:ascii="Symbol" w:eastAsia="Symbol" w:hAnsi="Symbol" w:cs="Symbol"/>
              </w:rPr>
              <w:t>·</w:t>
            </w:r>
            <w:r>
              <w:t xml:space="preserve"> Slips /trips/Falls </w:t>
            </w:r>
          </w:p>
          <w:p w14:paraId="317C1375" w14:textId="77777777" w:rsidR="000A5193" w:rsidRPr="003170AE" w:rsidRDefault="000A5193" w:rsidP="00311160">
            <w:pPr>
              <w:rPr>
                <w:rFonts w:eastAsiaTheme="minorEastAsia"/>
                <w:color w:val="231F20"/>
              </w:rPr>
            </w:pPr>
            <w:r>
              <w:rPr>
                <w:rFonts w:ascii="Symbol" w:eastAsia="Symbol" w:hAnsi="Symbol" w:cs="Symbol"/>
              </w:rPr>
              <w:t>·</w:t>
            </w:r>
            <w:r>
              <w:t xml:space="preserve"> hypothermia</w:t>
            </w:r>
          </w:p>
        </w:tc>
        <w:tc>
          <w:tcPr>
            <w:tcW w:w="3487" w:type="dxa"/>
            <w:shd w:val="clear" w:color="auto" w:fill="auto"/>
          </w:tcPr>
          <w:p w14:paraId="00034D8B" w14:textId="77777777" w:rsidR="000A5193" w:rsidRDefault="000A5193" w:rsidP="00311160">
            <w:r>
              <w:t xml:space="preserve">Check equipment: </w:t>
            </w:r>
          </w:p>
          <w:p w14:paraId="19C27F67" w14:textId="77777777" w:rsidR="000A5193" w:rsidRDefault="000A5193" w:rsidP="00311160">
            <w:r>
              <w:rPr>
                <w:rFonts w:ascii="Symbol" w:eastAsia="Symbol" w:hAnsi="Symbol" w:cs="Symbol"/>
              </w:rPr>
              <w:t>·</w:t>
            </w:r>
            <w:r>
              <w:t xml:space="preserve"> Check waders for defects/ damage, holes, prior to putting </w:t>
            </w:r>
            <w:proofErr w:type="gramStart"/>
            <w:r>
              <w:t>on</w:t>
            </w:r>
            <w:proofErr w:type="gramEnd"/>
            <w:r>
              <w:t xml:space="preserve"> </w:t>
            </w:r>
          </w:p>
          <w:p w14:paraId="559E44D8" w14:textId="77777777" w:rsidR="000A5193" w:rsidRDefault="000A5193" w:rsidP="00311160">
            <w:r>
              <w:rPr>
                <w:rFonts w:ascii="Symbol" w:eastAsia="Symbol" w:hAnsi="Symbol" w:cs="Symbol"/>
              </w:rPr>
              <w:t>·</w:t>
            </w:r>
            <w:r>
              <w:t xml:space="preserve"> All fasteners are </w:t>
            </w:r>
            <w:proofErr w:type="gramStart"/>
            <w:r>
              <w:t>functional</w:t>
            </w:r>
            <w:proofErr w:type="gramEnd"/>
            <w:r>
              <w:t xml:space="preserve"> </w:t>
            </w:r>
          </w:p>
          <w:p w14:paraId="33C40380" w14:textId="77777777" w:rsidR="000A5193" w:rsidRDefault="000A5193" w:rsidP="00311160">
            <w:r>
              <w:rPr>
                <w:rFonts w:ascii="Symbol" w:eastAsia="Symbol" w:hAnsi="Symbol" w:cs="Symbol"/>
              </w:rPr>
              <w:t>·</w:t>
            </w:r>
            <w:r>
              <w:t xml:space="preserve"> Ensure fasteners will slip off shoulders </w:t>
            </w:r>
            <w:proofErr w:type="gramStart"/>
            <w:r>
              <w:t>easily</w:t>
            </w:r>
            <w:proofErr w:type="gramEnd"/>
            <w:r>
              <w:t xml:space="preserve"> </w:t>
            </w:r>
          </w:p>
          <w:p w14:paraId="01C70C63" w14:textId="77777777" w:rsidR="000A5193" w:rsidRDefault="000A5193" w:rsidP="00311160">
            <w:r>
              <w:rPr>
                <w:rFonts w:ascii="Symbol" w:eastAsia="Symbol" w:hAnsi="Symbol" w:cs="Symbol"/>
              </w:rPr>
              <w:t>·</w:t>
            </w:r>
            <w:r>
              <w:t xml:space="preserve"> Suitable equipment in first aid kit </w:t>
            </w:r>
          </w:p>
          <w:p w14:paraId="4C32DEFF" w14:textId="77777777" w:rsidR="000A5193" w:rsidRDefault="000A5193" w:rsidP="00311160">
            <w:r>
              <w:rPr>
                <w:rFonts w:ascii="Symbol" w:eastAsia="Symbol" w:hAnsi="Symbol" w:cs="Symbol"/>
              </w:rPr>
              <w:t>·</w:t>
            </w:r>
            <w:r>
              <w:t xml:space="preserve"> Certified floatation devices - marked with compliance to Australian Standards if required. Sufficient strength and buoyancy </w:t>
            </w:r>
          </w:p>
          <w:p w14:paraId="56A1BCD9" w14:textId="77777777" w:rsidR="000A5193" w:rsidRDefault="000A5193" w:rsidP="00311160">
            <w:r>
              <w:rPr>
                <w:rFonts w:ascii="Symbol" w:eastAsia="Symbol" w:hAnsi="Symbol" w:cs="Symbol"/>
              </w:rPr>
              <w:t>·</w:t>
            </w:r>
            <w:r>
              <w:t xml:space="preserve"> Practise removing straps from shoulders quickly and exiting waders prior to entering water. </w:t>
            </w:r>
          </w:p>
          <w:p w14:paraId="15D6A401" w14:textId="77777777" w:rsidR="000A5193" w:rsidRDefault="000A5193" w:rsidP="00311160">
            <w:r>
              <w:rPr>
                <w:rFonts w:ascii="Symbol" w:eastAsia="Symbol" w:hAnsi="Symbol" w:cs="Symbol"/>
              </w:rPr>
              <w:t>·</w:t>
            </w:r>
            <w:r>
              <w:t xml:space="preserve"> Never enter water if water level is above waste line and may result in waders filling with water. </w:t>
            </w:r>
          </w:p>
          <w:p w14:paraId="665E85AA" w14:textId="77777777" w:rsidR="000A5193" w:rsidRDefault="000A5193" w:rsidP="00311160">
            <w:r>
              <w:rPr>
                <w:rFonts w:ascii="Symbol" w:eastAsia="Symbol" w:hAnsi="Symbol" w:cs="Symbol"/>
              </w:rPr>
              <w:t>·</w:t>
            </w:r>
            <w:r>
              <w:t xml:space="preserve"> Move slowly through water always being careful of holes or submerged objects. If concerned leave water immediately </w:t>
            </w:r>
          </w:p>
          <w:p w14:paraId="533AB9A7" w14:textId="77777777" w:rsidR="000A5193" w:rsidRDefault="000A5193" w:rsidP="00311160">
            <w:r>
              <w:rPr>
                <w:rFonts w:ascii="Symbol" w:eastAsia="Symbol" w:hAnsi="Symbol" w:cs="Symbol"/>
              </w:rPr>
              <w:t>·</w:t>
            </w:r>
            <w:r>
              <w:t xml:space="preserve"> If waders begin to fill with water quickly remove shoulders straps and get out of </w:t>
            </w:r>
            <w:proofErr w:type="gramStart"/>
            <w:r>
              <w:t>waders</w:t>
            </w:r>
            <w:proofErr w:type="gramEnd"/>
          </w:p>
          <w:p w14:paraId="0EF10EEB" w14:textId="77777777" w:rsidR="000A5193" w:rsidRDefault="000A5193" w:rsidP="00311160">
            <w:r>
              <w:rPr>
                <w:rFonts w:ascii="Symbol" w:eastAsia="Symbol" w:hAnsi="Symbol" w:cs="Symbol"/>
              </w:rPr>
              <w:t>·</w:t>
            </w:r>
            <w:r>
              <w:t xml:space="preserve"> Ensure towel is available to dry off after leaving water. </w:t>
            </w:r>
          </w:p>
          <w:p w14:paraId="50D5F947" w14:textId="77777777" w:rsidR="000A5193" w:rsidRDefault="000A5193" w:rsidP="00311160">
            <w:r>
              <w:rPr>
                <w:rFonts w:ascii="Symbol" w:eastAsia="Symbol" w:hAnsi="Symbol" w:cs="Symbol"/>
              </w:rPr>
              <w:t>·</w:t>
            </w:r>
            <w:r>
              <w:t xml:space="preserve"> Leave water immediately if </w:t>
            </w:r>
            <w:proofErr w:type="gramStart"/>
            <w:r>
              <w:t>waders</w:t>
            </w:r>
            <w:proofErr w:type="gramEnd"/>
            <w:r>
              <w:t xml:space="preserve"> </w:t>
            </w:r>
            <w:r>
              <w:lastRenderedPageBreak/>
              <w:t xml:space="preserve">puncture or you feel cold </w:t>
            </w:r>
          </w:p>
          <w:p w14:paraId="3BC90391" w14:textId="77777777" w:rsidR="000A5193" w:rsidRPr="003170AE" w:rsidRDefault="000A5193" w:rsidP="00311160">
            <w:pPr>
              <w:rPr>
                <w:rFonts w:eastAsiaTheme="minorEastAsia"/>
                <w:color w:val="231F20"/>
              </w:rPr>
            </w:pPr>
            <w:r>
              <w:rPr>
                <w:rFonts w:ascii="Symbol" w:eastAsia="Symbol" w:hAnsi="Symbol" w:cs="Symbol"/>
              </w:rPr>
              <w:t>·</w:t>
            </w:r>
            <w:r>
              <w:t xml:space="preserve"> Leave water immediately if the weather changes and it begins to rain.</w:t>
            </w:r>
          </w:p>
        </w:tc>
        <w:tc>
          <w:tcPr>
            <w:tcW w:w="3487" w:type="dxa"/>
            <w:shd w:val="clear" w:color="auto" w:fill="auto"/>
          </w:tcPr>
          <w:p w14:paraId="299AA54C" w14:textId="1F42074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68EA42F2" w14:textId="77777777" w:rsidTr="0D442D2E">
        <w:tc>
          <w:tcPr>
            <w:tcW w:w="3487" w:type="dxa"/>
            <w:shd w:val="clear" w:color="auto" w:fill="auto"/>
          </w:tcPr>
          <w:p w14:paraId="7B8D5696" w14:textId="77777777" w:rsidR="000A5193" w:rsidRPr="003170AE" w:rsidRDefault="000A5193" w:rsidP="00311160">
            <w:pPr>
              <w:rPr>
                <w:rFonts w:eastAsiaTheme="minorEastAsia"/>
                <w:color w:val="231F20"/>
              </w:rPr>
            </w:pPr>
            <w:r>
              <w:t>Equipment Maintenance</w:t>
            </w:r>
          </w:p>
        </w:tc>
        <w:tc>
          <w:tcPr>
            <w:tcW w:w="3487" w:type="dxa"/>
            <w:shd w:val="clear" w:color="auto" w:fill="auto"/>
          </w:tcPr>
          <w:p w14:paraId="783FB458" w14:textId="77777777" w:rsidR="000A5193" w:rsidRDefault="000A5193" w:rsidP="00311160">
            <w:r>
              <w:rPr>
                <w:rFonts w:ascii="Symbol" w:eastAsia="Symbol" w:hAnsi="Symbol" w:cs="Symbol"/>
              </w:rPr>
              <w:t>·</w:t>
            </w:r>
            <w:r>
              <w:t xml:space="preserve"> Drowning</w:t>
            </w:r>
          </w:p>
          <w:p w14:paraId="3EF69DEA" w14:textId="77777777" w:rsidR="000A5193" w:rsidRDefault="000A5193" w:rsidP="00311160">
            <w:r>
              <w:rPr>
                <w:rFonts w:ascii="Symbol" w:eastAsia="Symbol" w:hAnsi="Symbol" w:cs="Symbol"/>
              </w:rPr>
              <w:t>·</w:t>
            </w:r>
            <w:r>
              <w:t xml:space="preserve"> hypothermia</w:t>
            </w:r>
          </w:p>
          <w:p w14:paraId="1614DCEC" w14:textId="77777777" w:rsidR="000A5193" w:rsidRPr="003170AE" w:rsidRDefault="000A5193" w:rsidP="00311160">
            <w:pPr>
              <w:rPr>
                <w:rFonts w:eastAsiaTheme="minorEastAsia"/>
                <w:color w:val="231F20"/>
              </w:rPr>
            </w:pPr>
          </w:p>
        </w:tc>
        <w:tc>
          <w:tcPr>
            <w:tcW w:w="3487" w:type="dxa"/>
            <w:shd w:val="clear" w:color="auto" w:fill="auto"/>
          </w:tcPr>
          <w:p w14:paraId="396C0514" w14:textId="77777777" w:rsidR="000A5193" w:rsidRDefault="000A5193" w:rsidP="00311160">
            <w:r>
              <w:rPr>
                <w:rFonts w:ascii="Symbol" w:eastAsia="Symbol" w:hAnsi="Symbol" w:cs="Symbol"/>
              </w:rPr>
              <w:t>·</w:t>
            </w:r>
            <w:r>
              <w:t xml:space="preserve"> Ensure all equipment and PPE is maintained as per manufacturers and Australian Standard instructions. </w:t>
            </w:r>
          </w:p>
          <w:p w14:paraId="000BA4B7" w14:textId="77777777" w:rsidR="000A5193" w:rsidRPr="003170AE" w:rsidRDefault="000A5193" w:rsidP="00311160">
            <w:pPr>
              <w:rPr>
                <w:rFonts w:eastAsiaTheme="minorEastAsia"/>
                <w:color w:val="231F20"/>
              </w:rPr>
            </w:pPr>
            <w:r>
              <w:rPr>
                <w:rFonts w:ascii="Symbol" w:eastAsia="Symbol" w:hAnsi="Symbol" w:cs="Symbol"/>
              </w:rPr>
              <w:t>·</w:t>
            </w:r>
            <w:r>
              <w:t xml:space="preserve"> If defects or damage observed on any equipment, do not use. Remove from service and notify you supervisor.</w:t>
            </w:r>
          </w:p>
        </w:tc>
        <w:tc>
          <w:tcPr>
            <w:tcW w:w="3487" w:type="dxa"/>
            <w:shd w:val="clear" w:color="auto" w:fill="auto"/>
          </w:tcPr>
          <w:p w14:paraId="59BAA8CA" w14:textId="431EF5E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BBDFAC5" w14:textId="77777777" w:rsidTr="0D442D2E">
        <w:tc>
          <w:tcPr>
            <w:tcW w:w="3487" w:type="dxa"/>
            <w:shd w:val="clear" w:color="auto" w:fill="auto"/>
          </w:tcPr>
          <w:p w14:paraId="7E172529" w14:textId="77777777" w:rsidR="000A5193" w:rsidRPr="003170AE" w:rsidRDefault="000A5193" w:rsidP="00311160">
            <w:pPr>
              <w:rPr>
                <w:rFonts w:eastAsiaTheme="minorEastAsia"/>
                <w:color w:val="231F20"/>
              </w:rPr>
            </w:pPr>
            <w:r>
              <w:t>Human behaviour Complacency</w:t>
            </w:r>
          </w:p>
        </w:tc>
        <w:tc>
          <w:tcPr>
            <w:tcW w:w="3487" w:type="dxa"/>
            <w:shd w:val="clear" w:color="auto" w:fill="auto"/>
          </w:tcPr>
          <w:p w14:paraId="58F9A1A2" w14:textId="77777777" w:rsidR="000A5193" w:rsidRDefault="000A5193" w:rsidP="00311160">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7BBABAE9" w14:textId="77777777" w:rsidR="000A5193" w:rsidRDefault="000A5193" w:rsidP="00311160">
            <w:r>
              <w:rPr>
                <w:rFonts w:ascii="Symbol" w:eastAsia="Symbol" w:hAnsi="Symbol" w:cs="Symbol"/>
              </w:rPr>
              <w:t>·</w:t>
            </w:r>
            <w:r>
              <w:t xml:space="preserve"> Focus on production and not safety (shortcuts, risky behaviours) </w:t>
            </w:r>
          </w:p>
          <w:p w14:paraId="45A16E89" w14:textId="77777777" w:rsidR="000A5193" w:rsidRPr="003170AE" w:rsidRDefault="000A5193" w:rsidP="00311160">
            <w:pPr>
              <w:rPr>
                <w:rFonts w:eastAsiaTheme="minorEastAsia"/>
                <w:color w:val="231F20"/>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5D1A5B34" w14:textId="77777777" w:rsidR="000A5193" w:rsidRDefault="000A5193" w:rsidP="00311160">
            <w:r>
              <w:rPr>
                <w:rFonts w:ascii="Symbol" w:eastAsia="Symbol" w:hAnsi="Symbol" w:cs="Symbol"/>
              </w:rPr>
              <w:t>·</w:t>
            </w:r>
            <w:r>
              <w:t xml:space="preserve"> Change up activities throughout the day as much as </w:t>
            </w:r>
            <w:proofErr w:type="gramStart"/>
            <w:r>
              <w:t>possible</w:t>
            </w:r>
            <w:proofErr w:type="gramEnd"/>
            <w:r>
              <w:t xml:space="preserve"> </w:t>
            </w:r>
          </w:p>
          <w:p w14:paraId="5729C723" w14:textId="77777777" w:rsidR="000A5193" w:rsidRDefault="000A5193" w:rsidP="00311160">
            <w:r>
              <w:rPr>
                <w:rFonts w:ascii="Symbol" w:eastAsia="Symbol" w:hAnsi="Symbol" w:cs="Symbol"/>
              </w:rPr>
              <w:t>·</w:t>
            </w:r>
            <w:r>
              <w:t xml:space="preserve"> Ensure staff are reminded about safety before works starts each day </w:t>
            </w:r>
            <w:r>
              <w:rPr>
                <w:rFonts w:ascii="Symbol" w:eastAsia="Symbol" w:hAnsi="Symbol" w:cs="Symbol"/>
              </w:rPr>
              <w:t>·</w:t>
            </w:r>
            <w:r>
              <w:t xml:space="preserve"> All accident regardless of how serious must be reported in the corrective actions </w:t>
            </w:r>
            <w:proofErr w:type="gramStart"/>
            <w:r>
              <w:t>register</w:t>
            </w:r>
            <w:proofErr w:type="gramEnd"/>
            <w:r>
              <w:t xml:space="preserve"> </w:t>
            </w:r>
          </w:p>
          <w:p w14:paraId="78C95D1B" w14:textId="77777777" w:rsidR="000A5193" w:rsidRPr="003170AE" w:rsidRDefault="000A5193" w:rsidP="00311160">
            <w:pPr>
              <w:rPr>
                <w:rFonts w:eastAsiaTheme="minorEastAsia"/>
                <w:color w:val="231F20"/>
              </w:rPr>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you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6005DB61" w14:textId="15CD86F4"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076D37A" w14:textId="77777777" w:rsidTr="0D442D2E">
        <w:tc>
          <w:tcPr>
            <w:tcW w:w="3487" w:type="dxa"/>
            <w:shd w:val="clear" w:color="auto" w:fill="auto"/>
          </w:tcPr>
          <w:p w14:paraId="224A2BF0" w14:textId="77777777" w:rsidR="000A5193" w:rsidRPr="003170AE" w:rsidRDefault="000A5193" w:rsidP="004C0CA3">
            <w:pPr>
              <w:rPr>
                <w:rFonts w:eastAsiaTheme="minorEastAsia"/>
                <w:color w:val="231F20"/>
              </w:rPr>
            </w:pPr>
            <w:r>
              <w:lastRenderedPageBreak/>
              <w:t>Human behaviour Fatigue</w:t>
            </w:r>
          </w:p>
        </w:tc>
        <w:tc>
          <w:tcPr>
            <w:tcW w:w="3487" w:type="dxa"/>
            <w:shd w:val="clear" w:color="auto" w:fill="auto"/>
          </w:tcPr>
          <w:p w14:paraId="12845DE6" w14:textId="77777777" w:rsidR="000A5193" w:rsidRDefault="000A5193" w:rsidP="00311160">
            <w:r>
              <w:rPr>
                <w:rFonts w:ascii="Symbol" w:eastAsia="Symbol" w:hAnsi="Symbol" w:cs="Symbol"/>
              </w:rPr>
              <w:t>·</w:t>
            </w:r>
            <w:r>
              <w:t xml:space="preserve"> Reduced </w:t>
            </w:r>
            <w:proofErr w:type="gramStart"/>
            <w:r>
              <w:t>decision making</w:t>
            </w:r>
            <w:proofErr w:type="gramEnd"/>
            <w:r>
              <w:t xml:space="preserve"> ability, </w:t>
            </w:r>
          </w:p>
          <w:p w14:paraId="7B12ED82" w14:textId="77777777" w:rsidR="000A5193" w:rsidRDefault="000A5193" w:rsidP="00311160">
            <w:r>
              <w:rPr>
                <w:rFonts w:ascii="Symbol" w:eastAsia="Symbol" w:hAnsi="Symbol" w:cs="Symbol"/>
              </w:rPr>
              <w:t>·</w:t>
            </w:r>
            <w:r>
              <w:t xml:space="preserve"> Reduced ability to do complex planning, </w:t>
            </w:r>
          </w:p>
          <w:p w14:paraId="202E93D5" w14:textId="77777777" w:rsidR="000A5193" w:rsidRDefault="000A5193" w:rsidP="00311160">
            <w:r>
              <w:rPr>
                <w:rFonts w:ascii="Symbol" w:eastAsia="Symbol" w:hAnsi="Symbol" w:cs="Symbol"/>
              </w:rPr>
              <w:t>·</w:t>
            </w:r>
            <w:r>
              <w:t xml:space="preserve"> Reduced communication skills, </w:t>
            </w:r>
          </w:p>
          <w:p w14:paraId="35EA12BE" w14:textId="77777777" w:rsidR="000A5193" w:rsidRDefault="000A5193" w:rsidP="00311160">
            <w:r>
              <w:rPr>
                <w:rFonts w:ascii="Symbol" w:eastAsia="Symbol" w:hAnsi="Symbol" w:cs="Symbol"/>
              </w:rPr>
              <w:t>·</w:t>
            </w:r>
            <w:r>
              <w:t xml:space="preserve"> Reduced productivity or performance, </w:t>
            </w:r>
          </w:p>
          <w:p w14:paraId="6FDDDDFC" w14:textId="77777777" w:rsidR="000A5193" w:rsidRDefault="000A5193" w:rsidP="00311160">
            <w:r>
              <w:rPr>
                <w:rFonts w:ascii="Symbol" w:eastAsia="Symbol" w:hAnsi="Symbol" w:cs="Symbol"/>
              </w:rPr>
              <w:t>·</w:t>
            </w:r>
            <w:r>
              <w:t xml:space="preserve"> Reduced attention and vigilance, </w:t>
            </w:r>
          </w:p>
          <w:p w14:paraId="2D99FA05" w14:textId="77777777" w:rsidR="000A5193" w:rsidRDefault="000A5193" w:rsidP="00311160">
            <w:r>
              <w:rPr>
                <w:rFonts w:ascii="Symbol" w:eastAsia="Symbol" w:hAnsi="Symbol" w:cs="Symbol"/>
              </w:rPr>
              <w:t>·</w:t>
            </w:r>
            <w:r>
              <w:t xml:space="preserve"> Reduced ability to handle stress on the job, </w:t>
            </w:r>
          </w:p>
          <w:p w14:paraId="071953D5" w14:textId="77777777" w:rsidR="000A5193" w:rsidRDefault="000A5193" w:rsidP="00311160">
            <w:r>
              <w:rPr>
                <w:rFonts w:ascii="Symbol" w:eastAsia="Symbol" w:hAnsi="Symbol" w:cs="Symbol"/>
              </w:rPr>
              <w:t>·</w:t>
            </w:r>
            <w:r>
              <w:t xml:space="preserve"> Reduced reaction time - both in speed and thought, </w:t>
            </w:r>
          </w:p>
          <w:p w14:paraId="71B1C6D3" w14:textId="77777777" w:rsidR="000A5193" w:rsidRDefault="000A5193" w:rsidP="00311160">
            <w:r>
              <w:rPr>
                <w:rFonts w:ascii="Symbol" w:eastAsia="Symbol" w:hAnsi="Symbol" w:cs="Symbol"/>
              </w:rPr>
              <w:t>·</w:t>
            </w:r>
            <w:r>
              <w:t xml:space="preserve"> Loss of memory or the ability to recall details, </w:t>
            </w:r>
          </w:p>
          <w:p w14:paraId="4C25928C" w14:textId="77777777" w:rsidR="000A5193" w:rsidRDefault="000A5193" w:rsidP="00311160">
            <w:r>
              <w:rPr>
                <w:rFonts w:ascii="Symbol" w:eastAsia="Symbol" w:hAnsi="Symbol" w:cs="Symbol"/>
              </w:rPr>
              <w:t>·</w:t>
            </w:r>
            <w:r>
              <w:t xml:space="preserve"> Failure to respond to changes in surroundings or information provided, </w:t>
            </w:r>
          </w:p>
          <w:p w14:paraId="5873F57A" w14:textId="77777777" w:rsidR="000A5193" w:rsidRDefault="000A5193" w:rsidP="00311160">
            <w:r>
              <w:rPr>
                <w:rFonts w:ascii="Symbol" w:eastAsia="Symbol" w:hAnsi="Symbol" w:cs="Symbol"/>
              </w:rPr>
              <w:t>·</w:t>
            </w:r>
            <w:r>
              <w:t xml:space="preserve"> Unable to stay awake (e.g., falling asleep while operating machinery or driving a vehicle), </w:t>
            </w:r>
          </w:p>
          <w:p w14:paraId="739D2362" w14:textId="77777777" w:rsidR="000A5193" w:rsidRDefault="000A5193" w:rsidP="00311160">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6E634D2D" w14:textId="77777777" w:rsidR="000A5193" w:rsidRDefault="000A5193" w:rsidP="00311160">
            <w:r>
              <w:rPr>
                <w:rFonts w:ascii="Symbol" w:eastAsia="Symbol" w:hAnsi="Symbol" w:cs="Symbol"/>
              </w:rPr>
              <w:t>·</w:t>
            </w:r>
            <w:r>
              <w:t xml:space="preserve"> Increased errors in judgement, </w:t>
            </w:r>
          </w:p>
          <w:p w14:paraId="7294AACF" w14:textId="77777777" w:rsidR="000A5193" w:rsidRPr="003170AE" w:rsidRDefault="000A5193" w:rsidP="00311160">
            <w:pPr>
              <w:rPr>
                <w:rFonts w:eastAsiaTheme="minorEastAsia"/>
                <w:color w:val="231F20"/>
              </w:rPr>
            </w:pPr>
            <w:r>
              <w:rPr>
                <w:rFonts w:ascii="Symbol" w:eastAsia="Symbol" w:hAnsi="Symbol" w:cs="Symbol"/>
              </w:rPr>
              <w:t>·</w:t>
            </w:r>
            <w:r>
              <w:t xml:space="preserve"> Increased incident rates.</w:t>
            </w:r>
          </w:p>
        </w:tc>
        <w:tc>
          <w:tcPr>
            <w:tcW w:w="3487" w:type="dxa"/>
            <w:shd w:val="clear" w:color="auto" w:fill="auto"/>
          </w:tcPr>
          <w:p w14:paraId="4C69C3F4" w14:textId="77777777" w:rsidR="000A5193" w:rsidRDefault="000A5193" w:rsidP="00311160">
            <w:r>
              <w:rPr>
                <w:rFonts w:ascii="Symbol" w:eastAsia="Symbol" w:hAnsi="Symbol" w:cs="Symbol"/>
              </w:rPr>
              <w:t>·</w:t>
            </w:r>
            <w:r>
              <w:t xml:space="preserve"> Assess your own fitness for work before starting. </w:t>
            </w:r>
          </w:p>
          <w:p w14:paraId="108F521E" w14:textId="77777777" w:rsidR="000A5193" w:rsidRDefault="000A5193" w:rsidP="00311160">
            <w:r>
              <w:rPr>
                <w:rFonts w:ascii="Symbol" w:eastAsia="Symbol" w:hAnsi="Symbol" w:cs="Symbol"/>
              </w:rPr>
              <w:t>·</w:t>
            </w:r>
            <w:r>
              <w:t xml:space="preserve"> Monitor your level of alertness and concentration while you’re at work. </w:t>
            </w:r>
          </w:p>
          <w:p w14:paraId="654E00A5" w14:textId="77777777" w:rsidR="000A5193" w:rsidRDefault="000A5193" w:rsidP="00311160">
            <w:r>
              <w:rPr>
                <w:rFonts w:ascii="Symbol" w:eastAsia="Symbol" w:hAnsi="Symbol" w:cs="Symbol"/>
              </w:rPr>
              <w:t>·</w:t>
            </w:r>
            <w:r>
              <w:t xml:space="preserve"> Look out for signs of fatigue in the people you work with. </w:t>
            </w:r>
          </w:p>
          <w:p w14:paraId="7C7B992C" w14:textId="77777777" w:rsidR="000A5193" w:rsidRDefault="000A5193" w:rsidP="00311160">
            <w:r>
              <w:rPr>
                <w:rFonts w:ascii="Symbol" w:eastAsia="Symbol" w:hAnsi="Symbol" w:cs="Symbol"/>
              </w:rPr>
              <w:t>·</w:t>
            </w:r>
            <w:r>
              <w:t xml:space="preserve"> In consultation with your supervisor take steps to manage fatigue, for example take a break or drink water, do some stretching or physical exercise. </w:t>
            </w:r>
          </w:p>
          <w:p w14:paraId="2CB02805" w14:textId="77777777" w:rsidR="000A5193" w:rsidRDefault="000A5193" w:rsidP="00311160">
            <w:r>
              <w:rPr>
                <w:rFonts w:ascii="Symbol" w:eastAsia="Symbol" w:hAnsi="Symbol" w:cs="Symbol"/>
              </w:rPr>
              <w:t>·</w:t>
            </w:r>
            <w:r>
              <w:t xml:space="preserve"> Talk to your supervisor if you think you’re at risk of fatigue. </w:t>
            </w:r>
          </w:p>
          <w:p w14:paraId="7CFC052E" w14:textId="77777777" w:rsidR="000A5193" w:rsidRPr="00655D53" w:rsidRDefault="000A5193" w:rsidP="00311160">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6B5FACD8" w14:textId="08BEE9CE"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bl>
    <w:p w14:paraId="799BD6A5" w14:textId="77777777" w:rsidR="000A5193" w:rsidRDefault="000A5193" w:rsidP="0070586F">
      <w:pPr>
        <w:rPr>
          <w:rFonts w:ascii="Arial" w:hAnsi="Arial" w:cs="Arial"/>
          <w:sz w:val="18"/>
          <w:szCs w:val="18"/>
        </w:rPr>
      </w:pPr>
    </w:p>
    <w:p w14:paraId="6A866449" w14:textId="77777777" w:rsidR="000A5193" w:rsidRPr="0099381E" w:rsidRDefault="000A5193" w:rsidP="00ED49A9">
      <w:pPr>
        <w:rPr>
          <w:b/>
          <w:bCs/>
          <w:u w:val="single"/>
        </w:rPr>
      </w:pPr>
      <w:r w:rsidRPr="0099381E">
        <w:rPr>
          <w:b/>
          <w:bCs/>
          <w:u w:val="single"/>
        </w:rPr>
        <w:t>By signing, workers and contractors: declare the following:</w:t>
      </w:r>
    </w:p>
    <w:p w14:paraId="40C23789" w14:textId="77777777" w:rsidR="000A5193" w:rsidRPr="007B54E2" w:rsidRDefault="000A5193" w:rsidP="00ED49A9">
      <w:pPr>
        <w:rPr>
          <w:b/>
          <w:bCs/>
        </w:rPr>
      </w:pPr>
      <w:r w:rsidRPr="007B54E2">
        <w:rPr>
          <w:b/>
          <w:bCs/>
        </w:rPr>
        <w:t>I have been consulted in the development of this SWMS.</w:t>
      </w:r>
    </w:p>
    <w:p w14:paraId="75D955A3" w14:textId="77777777" w:rsidR="000A5193" w:rsidRPr="007B54E2" w:rsidRDefault="000A5193" w:rsidP="00ED49A9">
      <w:pPr>
        <w:rPr>
          <w:b/>
          <w:bCs/>
        </w:rPr>
      </w:pPr>
      <w:r w:rsidRPr="007B54E2">
        <w:rPr>
          <w:b/>
          <w:bCs/>
        </w:rPr>
        <w:t>I have been given the opportunity to comment on the content of this SWMS.</w:t>
      </w:r>
    </w:p>
    <w:p w14:paraId="2DB74A5F" w14:textId="77777777" w:rsidR="000A5193" w:rsidRPr="007B54E2" w:rsidRDefault="000A5193" w:rsidP="00ED49A9">
      <w:pPr>
        <w:rPr>
          <w:b/>
          <w:bCs/>
        </w:rPr>
      </w:pPr>
      <w:r w:rsidRPr="007B54E2">
        <w:rPr>
          <w:b/>
          <w:bCs/>
        </w:rPr>
        <w:t>I have read and understood how I am to carry out the activities listed in this SWMS.</w:t>
      </w:r>
    </w:p>
    <w:p w14:paraId="6BACF799" w14:textId="53C00165"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r w:rsidR="004D64D3">
        <w:rPr>
          <w:b/>
          <w:bCs/>
        </w:rPr>
        <w:br/>
      </w:r>
      <w:r w:rsidR="004D64D3">
        <w:rPr>
          <w:b/>
          <w:bCs/>
        </w:rPr>
        <w:br/>
      </w:r>
      <w:r w:rsidR="004D64D3">
        <w:rPr>
          <w:b/>
          <w:bCs/>
        </w:rPr>
        <w:br/>
      </w:r>
    </w:p>
    <w:tbl>
      <w:tblPr>
        <w:tblStyle w:val="TableGrid"/>
        <w:tblW w:w="0" w:type="auto"/>
        <w:tblLook w:val="04A0" w:firstRow="1" w:lastRow="0" w:firstColumn="1" w:lastColumn="0" w:noHBand="0" w:noVBand="1"/>
      </w:tblPr>
      <w:tblGrid>
        <w:gridCol w:w="1707"/>
        <w:gridCol w:w="1550"/>
        <w:gridCol w:w="2026"/>
        <w:gridCol w:w="2129"/>
        <w:gridCol w:w="1604"/>
      </w:tblGrid>
      <w:tr w:rsidR="000A5193" w14:paraId="1D735E10" w14:textId="77777777" w:rsidTr="007A550B">
        <w:trPr>
          <w:trHeight w:val="584"/>
        </w:trPr>
        <w:tc>
          <w:tcPr>
            <w:tcW w:w="1707" w:type="dxa"/>
            <w:shd w:val="clear" w:color="auto" w:fill="D9D9D9" w:themeFill="background1" w:themeFillShade="D9"/>
          </w:tcPr>
          <w:p w14:paraId="066EDC7D" w14:textId="77777777" w:rsidR="000A5193" w:rsidRDefault="000A5193" w:rsidP="00E6499B">
            <w:pPr>
              <w:jc w:val="center"/>
              <w:rPr>
                <w:rFonts w:eastAsiaTheme="minorEastAsia"/>
                <w:b/>
              </w:rPr>
            </w:pPr>
          </w:p>
          <w:p w14:paraId="660D5B42" w14:textId="77777777" w:rsidR="000A5193" w:rsidRDefault="000A5193" w:rsidP="00E6499B">
            <w:pPr>
              <w:jc w:val="center"/>
              <w:rPr>
                <w:rFonts w:eastAsiaTheme="minorEastAsia"/>
                <w:b/>
              </w:rPr>
            </w:pPr>
            <w:r w:rsidRPr="65C9DDDC">
              <w:rPr>
                <w:rFonts w:eastAsiaTheme="minorEastAsia"/>
                <w:b/>
              </w:rPr>
              <w:t>Date</w:t>
            </w:r>
          </w:p>
        </w:tc>
        <w:tc>
          <w:tcPr>
            <w:tcW w:w="1550" w:type="dxa"/>
            <w:shd w:val="clear" w:color="auto" w:fill="D9D9D9" w:themeFill="background1" w:themeFillShade="D9"/>
          </w:tcPr>
          <w:p w14:paraId="2972E77E" w14:textId="77777777" w:rsidR="000A5193" w:rsidRDefault="000A5193" w:rsidP="00E6499B">
            <w:pPr>
              <w:jc w:val="center"/>
              <w:rPr>
                <w:rFonts w:eastAsiaTheme="minorEastAsia"/>
                <w:b/>
              </w:rPr>
            </w:pPr>
          </w:p>
          <w:p w14:paraId="3827918F" w14:textId="77777777" w:rsidR="000A5193" w:rsidRDefault="000A5193" w:rsidP="00E6499B">
            <w:pPr>
              <w:jc w:val="center"/>
              <w:rPr>
                <w:rFonts w:eastAsiaTheme="minorEastAsia"/>
                <w:b/>
              </w:rPr>
            </w:pPr>
            <w:r w:rsidRPr="65C9DDDC">
              <w:rPr>
                <w:rFonts w:eastAsiaTheme="minorEastAsia"/>
                <w:b/>
              </w:rPr>
              <w:t>Name</w:t>
            </w:r>
          </w:p>
        </w:tc>
        <w:tc>
          <w:tcPr>
            <w:tcW w:w="2026" w:type="dxa"/>
            <w:shd w:val="clear" w:color="auto" w:fill="D9D9D9" w:themeFill="background1" w:themeFillShade="D9"/>
          </w:tcPr>
          <w:p w14:paraId="6107EB0C" w14:textId="77777777" w:rsidR="000A5193" w:rsidRDefault="000A5193" w:rsidP="00E6499B">
            <w:pPr>
              <w:jc w:val="center"/>
              <w:rPr>
                <w:rFonts w:eastAsiaTheme="minorEastAsia"/>
                <w:b/>
              </w:rPr>
            </w:pPr>
          </w:p>
          <w:p w14:paraId="07D10BDF" w14:textId="77777777" w:rsidR="000A5193" w:rsidRDefault="000A5193" w:rsidP="00E6499B">
            <w:pPr>
              <w:jc w:val="center"/>
              <w:rPr>
                <w:rFonts w:eastAsiaTheme="minorEastAsia"/>
                <w:b/>
              </w:rPr>
            </w:pPr>
            <w:r w:rsidRPr="65C9DDDC">
              <w:rPr>
                <w:rFonts w:eastAsiaTheme="minorEastAsia"/>
                <w:b/>
              </w:rPr>
              <w:t>Position</w:t>
            </w:r>
          </w:p>
        </w:tc>
        <w:tc>
          <w:tcPr>
            <w:tcW w:w="2129" w:type="dxa"/>
            <w:shd w:val="clear" w:color="auto" w:fill="D9D9D9" w:themeFill="background1" w:themeFillShade="D9"/>
          </w:tcPr>
          <w:p w14:paraId="79C11BB0" w14:textId="77777777" w:rsidR="000A5193" w:rsidRDefault="000A5193" w:rsidP="00E6499B">
            <w:pPr>
              <w:jc w:val="center"/>
              <w:rPr>
                <w:rFonts w:eastAsiaTheme="minorEastAsia"/>
                <w:b/>
              </w:rPr>
            </w:pPr>
          </w:p>
          <w:p w14:paraId="00501931" w14:textId="77777777" w:rsidR="000A5193" w:rsidRDefault="000A5193" w:rsidP="00E6499B">
            <w:pPr>
              <w:jc w:val="center"/>
              <w:rPr>
                <w:rFonts w:eastAsiaTheme="minorEastAsia"/>
                <w:b/>
              </w:rPr>
            </w:pPr>
            <w:r w:rsidRPr="65C9DDDC">
              <w:rPr>
                <w:rFonts w:eastAsiaTheme="minorEastAsia"/>
                <w:b/>
              </w:rPr>
              <w:t>White Card Number</w:t>
            </w:r>
          </w:p>
        </w:tc>
        <w:tc>
          <w:tcPr>
            <w:tcW w:w="1604" w:type="dxa"/>
            <w:shd w:val="clear" w:color="auto" w:fill="D9D9D9" w:themeFill="background1" w:themeFillShade="D9"/>
          </w:tcPr>
          <w:p w14:paraId="1BE30FCB" w14:textId="77777777" w:rsidR="000A5193" w:rsidRDefault="000A5193" w:rsidP="00E6499B">
            <w:pPr>
              <w:jc w:val="center"/>
              <w:rPr>
                <w:rFonts w:eastAsiaTheme="minorEastAsia"/>
                <w:b/>
              </w:rPr>
            </w:pPr>
          </w:p>
          <w:p w14:paraId="70E1B1EA" w14:textId="77777777" w:rsidR="000A5193" w:rsidRDefault="000A5193" w:rsidP="00E6499B">
            <w:pPr>
              <w:jc w:val="center"/>
              <w:rPr>
                <w:rFonts w:eastAsiaTheme="minorEastAsia"/>
                <w:b/>
              </w:rPr>
            </w:pPr>
            <w:r w:rsidRPr="65C9DDDC">
              <w:rPr>
                <w:rFonts w:eastAsiaTheme="minorEastAsia"/>
                <w:b/>
              </w:rPr>
              <w:t>Signature</w:t>
            </w:r>
          </w:p>
        </w:tc>
      </w:tr>
      <w:tr w:rsidR="000A5193" w14:paraId="0471D805" w14:textId="77777777" w:rsidTr="007A550B">
        <w:trPr>
          <w:trHeight w:val="584"/>
        </w:trPr>
        <w:tc>
          <w:tcPr>
            <w:tcW w:w="1707" w:type="dxa"/>
            <w:shd w:val="clear" w:color="auto" w:fill="auto"/>
          </w:tcPr>
          <w:p w14:paraId="1DB76F5D" w14:textId="77777777" w:rsidR="000A5193" w:rsidRDefault="000A5193" w:rsidP="08FBE628">
            <w:pPr>
              <w:spacing w:line="259" w:lineRule="auto"/>
              <w:jc w:val="center"/>
              <w:rPr>
                <w:rFonts w:ascii="Calibri" w:eastAsia="Calibri" w:hAnsi="Calibri" w:cs="Calibri"/>
                <w:color w:val="000000" w:themeColor="text1"/>
                <w:lang w:val="en-US"/>
              </w:rPr>
            </w:pPr>
          </w:p>
        </w:tc>
        <w:tc>
          <w:tcPr>
            <w:tcW w:w="1550" w:type="dxa"/>
            <w:shd w:val="clear" w:color="auto" w:fill="auto"/>
          </w:tcPr>
          <w:p w14:paraId="21380C24" w14:textId="72CCA934" w:rsidR="000A5193" w:rsidRDefault="000A5193" w:rsidP="08FBE628">
            <w:pPr>
              <w:spacing w:line="259" w:lineRule="auto"/>
              <w:jc w:val="center"/>
              <w:rPr>
                <w:rFonts w:ascii="Calibri" w:eastAsia="Calibri" w:hAnsi="Calibri" w:cs="Calibri"/>
                <w:color w:val="000000" w:themeColor="text1"/>
              </w:rPr>
            </w:pPr>
          </w:p>
        </w:tc>
        <w:tc>
          <w:tcPr>
            <w:tcW w:w="2026" w:type="dxa"/>
            <w:shd w:val="clear" w:color="auto" w:fill="auto"/>
          </w:tcPr>
          <w:p w14:paraId="7E36943F" w14:textId="4C339AF6" w:rsidR="000A5193" w:rsidRDefault="000A5193" w:rsidP="08FBE628">
            <w:pPr>
              <w:spacing w:line="259" w:lineRule="auto"/>
              <w:jc w:val="center"/>
              <w:rPr>
                <w:rFonts w:ascii="Calibri" w:eastAsia="Calibri" w:hAnsi="Calibri" w:cs="Calibri"/>
                <w:color w:val="000000" w:themeColor="text1"/>
              </w:rPr>
            </w:pPr>
          </w:p>
        </w:tc>
        <w:tc>
          <w:tcPr>
            <w:tcW w:w="2129" w:type="dxa"/>
            <w:shd w:val="clear" w:color="auto" w:fill="auto"/>
          </w:tcPr>
          <w:p w14:paraId="0EE2268E" w14:textId="40E92B6C" w:rsidR="000A5193" w:rsidRDefault="000A5193" w:rsidP="08FBE628">
            <w:pPr>
              <w:spacing w:line="259" w:lineRule="auto"/>
              <w:jc w:val="center"/>
              <w:rPr>
                <w:rFonts w:ascii="Calibri" w:eastAsia="Calibri" w:hAnsi="Calibri" w:cs="Calibri"/>
                <w:color w:val="000000" w:themeColor="text1"/>
              </w:rPr>
            </w:pPr>
          </w:p>
        </w:tc>
        <w:tc>
          <w:tcPr>
            <w:tcW w:w="1604" w:type="dxa"/>
            <w:shd w:val="clear" w:color="auto" w:fill="auto"/>
          </w:tcPr>
          <w:p w14:paraId="14EDDE32" w14:textId="606C96FC" w:rsidR="000A5193" w:rsidRDefault="000A5193" w:rsidP="08FBE628">
            <w:pPr>
              <w:spacing w:line="259" w:lineRule="auto"/>
              <w:jc w:val="center"/>
              <w:rPr>
                <w:rFonts w:ascii="Calibri" w:eastAsia="Calibri" w:hAnsi="Calibri" w:cs="Calibri"/>
                <w:color w:val="000000" w:themeColor="text1"/>
              </w:rPr>
            </w:pPr>
          </w:p>
        </w:tc>
      </w:tr>
      <w:tr w:rsidR="000A5193" w14:paraId="156A3F8F" w14:textId="77777777" w:rsidTr="007A550B">
        <w:trPr>
          <w:trHeight w:val="584"/>
        </w:trPr>
        <w:tc>
          <w:tcPr>
            <w:tcW w:w="1707" w:type="dxa"/>
            <w:shd w:val="clear" w:color="auto" w:fill="auto"/>
          </w:tcPr>
          <w:p w14:paraId="598822D1" w14:textId="77777777" w:rsidR="000A5193" w:rsidRDefault="000A5193" w:rsidP="08FBE628">
            <w:pPr>
              <w:spacing w:line="259" w:lineRule="auto"/>
              <w:jc w:val="center"/>
              <w:rPr>
                <w:rFonts w:ascii="Calibri" w:eastAsia="Calibri" w:hAnsi="Calibri" w:cs="Calibri"/>
                <w:color w:val="000000" w:themeColor="text1"/>
                <w:lang w:val="en-US"/>
              </w:rPr>
            </w:pPr>
          </w:p>
        </w:tc>
        <w:tc>
          <w:tcPr>
            <w:tcW w:w="1550" w:type="dxa"/>
            <w:shd w:val="clear" w:color="auto" w:fill="auto"/>
          </w:tcPr>
          <w:p w14:paraId="56AC8C6F" w14:textId="5D182D07" w:rsidR="000A5193" w:rsidRDefault="000A5193" w:rsidP="08FBE628">
            <w:pPr>
              <w:spacing w:line="259" w:lineRule="auto"/>
              <w:jc w:val="center"/>
              <w:rPr>
                <w:rFonts w:ascii="Calibri" w:eastAsia="Calibri" w:hAnsi="Calibri" w:cs="Calibri"/>
                <w:color w:val="000000" w:themeColor="text1"/>
                <w:lang w:val="en-US"/>
              </w:rPr>
            </w:pPr>
          </w:p>
        </w:tc>
        <w:tc>
          <w:tcPr>
            <w:tcW w:w="2026" w:type="dxa"/>
            <w:shd w:val="clear" w:color="auto" w:fill="auto"/>
          </w:tcPr>
          <w:p w14:paraId="3494565E" w14:textId="6EB6278D" w:rsidR="000A5193" w:rsidRDefault="000A5193" w:rsidP="08FBE628">
            <w:pPr>
              <w:spacing w:line="259" w:lineRule="auto"/>
              <w:jc w:val="center"/>
              <w:rPr>
                <w:rFonts w:ascii="Calibri" w:eastAsia="Calibri" w:hAnsi="Calibri" w:cs="Calibri"/>
                <w:color w:val="000000" w:themeColor="text1"/>
                <w:lang w:val="en-US"/>
              </w:rPr>
            </w:pPr>
          </w:p>
        </w:tc>
        <w:tc>
          <w:tcPr>
            <w:tcW w:w="2129" w:type="dxa"/>
            <w:shd w:val="clear" w:color="auto" w:fill="auto"/>
          </w:tcPr>
          <w:p w14:paraId="39C21809" w14:textId="472B99C0" w:rsidR="000A5193" w:rsidRDefault="000A5193" w:rsidP="08FBE628">
            <w:pPr>
              <w:spacing w:line="259" w:lineRule="auto"/>
              <w:jc w:val="center"/>
              <w:rPr>
                <w:rFonts w:ascii="Calibri" w:eastAsia="Calibri" w:hAnsi="Calibri" w:cs="Calibri"/>
                <w:color w:val="000000" w:themeColor="text1"/>
                <w:lang w:val="en-US"/>
              </w:rPr>
            </w:pPr>
          </w:p>
        </w:tc>
        <w:tc>
          <w:tcPr>
            <w:tcW w:w="1604" w:type="dxa"/>
            <w:shd w:val="clear" w:color="auto" w:fill="auto"/>
          </w:tcPr>
          <w:p w14:paraId="6620DA79" w14:textId="6B12B160" w:rsidR="000A5193" w:rsidRDefault="000A5193" w:rsidP="08FBE628">
            <w:pPr>
              <w:spacing w:line="259" w:lineRule="auto"/>
              <w:jc w:val="center"/>
              <w:rPr>
                <w:rFonts w:ascii="Calibri" w:eastAsia="Calibri" w:hAnsi="Calibri" w:cs="Calibri"/>
                <w:color w:val="000000" w:themeColor="text1"/>
                <w:lang w:val="en-US"/>
              </w:rPr>
            </w:pPr>
          </w:p>
        </w:tc>
      </w:tr>
      <w:tr w:rsidR="000A5193" w14:paraId="6F4AF9EA" w14:textId="77777777" w:rsidTr="007A550B">
        <w:trPr>
          <w:trHeight w:val="584"/>
        </w:trPr>
        <w:tc>
          <w:tcPr>
            <w:tcW w:w="1707" w:type="dxa"/>
            <w:shd w:val="clear" w:color="auto" w:fill="auto"/>
          </w:tcPr>
          <w:p w14:paraId="48662622" w14:textId="77777777" w:rsidR="000A5193" w:rsidRDefault="000A5193" w:rsidP="08FBE628">
            <w:pPr>
              <w:spacing w:line="259" w:lineRule="auto"/>
              <w:jc w:val="center"/>
              <w:rPr>
                <w:rFonts w:ascii="Calibri" w:eastAsia="Calibri" w:hAnsi="Calibri" w:cs="Calibri"/>
                <w:color w:val="000000" w:themeColor="text1"/>
                <w:lang w:val="en-US"/>
              </w:rPr>
            </w:pPr>
          </w:p>
        </w:tc>
        <w:tc>
          <w:tcPr>
            <w:tcW w:w="1550" w:type="dxa"/>
            <w:shd w:val="clear" w:color="auto" w:fill="auto"/>
          </w:tcPr>
          <w:p w14:paraId="11D1C0A5" w14:textId="5FA7AFAF" w:rsidR="000A5193" w:rsidRDefault="000A5193" w:rsidP="08FBE628">
            <w:pPr>
              <w:spacing w:line="259" w:lineRule="auto"/>
              <w:jc w:val="center"/>
              <w:rPr>
                <w:rFonts w:ascii="Calibri" w:eastAsia="Calibri" w:hAnsi="Calibri" w:cs="Calibri"/>
                <w:color w:val="000000" w:themeColor="text1"/>
                <w:lang w:val="en-US"/>
              </w:rPr>
            </w:pPr>
          </w:p>
        </w:tc>
        <w:tc>
          <w:tcPr>
            <w:tcW w:w="2026" w:type="dxa"/>
            <w:shd w:val="clear" w:color="auto" w:fill="auto"/>
          </w:tcPr>
          <w:p w14:paraId="36D828B3" w14:textId="4D5C0E91" w:rsidR="000A5193" w:rsidRDefault="000A5193" w:rsidP="08FBE628">
            <w:pPr>
              <w:spacing w:line="259" w:lineRule="auto"/>
              <w:jc w:val="center"/>
              <w:rPr>
                <w:rFonts w:ascii="Calibri" w:eastAsia="Calibri" w:hAnsi="Calibri" w:cs="Calibri"/>
                <w:color w:val="000000" w:themeColor="text1"/>
                <w:lang w:val="en-US"/>
              </w:rPr>
            </w:pPr>
          </w:p>
        </w:tc>
        <w:tc>
          <w:tcPr>
            <w:tcW w:w="2129" w:type="dxa"/>
            <w:shd w:val="clear" w:color="auto" w:fill="auto"/>
          </w:tcPr>
          <w:p w14:paraId="1D9E1BB1" w14:textId="1EF58E2D" w:rsidR="000A5193" w:rsidRDefault="000A5193" w:rsidP="08FBE628">
            <w:pPr>
              <w:spacing w:line="259" w:lineRule="auto"/>
              <w:jc w:val="center"/>
              <w:rPr>
                <w:rFonts w:ascii="Calibri" w:eastAsia="Calibri" w:hAnsi="Calibri" w:cs="Calibri"/>
                <w:color w:val="000000" w:themeColor="text1"/>
                <w:lang w:val="en-US"/>
              </w:rPr>
            </w:pPr>
          </w:p>
        </w:tc>
        <w:tc>
          <w:tcPr>
            <w:tcW w:w="1604" w:type="dxa"/>
            <w:shd w:val="clear" w:color="auto" w:fill="auto"/>
          </w:tcPr>
          <w:p w14:paraId="559925C6" w14:textId="04B1401F" w:rsidR="000A5193" w:rsidRDefault="000A5193" w:rsidP="08FBE628">
            <w:pPr>
              <w:spacing w:line="259" w:lineRule="auto"/>
              <w:jc w:val="center"/>
              <w:rPr>
                <w:rFonts w:ascii="Calibri" w:eastAsia="Calibri" w:hAnsi="Calibri" w:cs="Calibri"/>
                <w:color w:val="000000" w:themeColor="text1"/>
                <w:lang w:val="en-US"/>
              </w:rPr>
            </w:pPr>
          </w:p>
        </w:tc>
      </w:tr>
      <w:tr w:rsidR="000A5193" w14:paraId="5120E1D4" w14:textId="77777777" w:rsidTr="007A550B">
        <w:trPr>
          <w:trHeight w:val="584"/>
        </w:trPr>
        <w:tc>
          <w:tcPr>
            <w:tcW w:w="1707" w:type="dxa"/>
            <w:shd w:val="clear" w:color="auto" w:fill="auto"/>
          </w:tcPr>
          <w:p w14:paraId="2A626FCF" w14:textId="651A1F7E" w:rsidR="000A5193" w:rsidRDefault="000A5193" w:rsidP="08FBE628">
            <w:pPr>
              <w:spacing w:line="259" w:lineRule="auto"/>
              <w:jc w:val="center"/>
              <w:rPr>
                <w:rFonts w:ascii="Calibri" w:eastAsia="Calibri" w:hAnsi="Calibri" w:cs="Calibri"/>
                <w:color w:val="000000" w:themeColor="text1"/>
              </w:rPr>
            </w:pPr>
          </w:p>
        </w:tc>
        <w:tc>
          <w:tcPr>
            <w:tcW w:w="1550" w:type="dxa"/>
            <w:shd w:val="clear" w:color="auto" w:fill="auto"/>
          </w:tcPr>
          <w:p w14:paraId="3E521DF7" w14:textId="77777777" w:rsidR="000A5193" w:rsidRDefault="000A5193" w:rsidP="08FBE628">
            <w:pPr>
              <w:spacing w:line="259" w:lineRule="auto"/>
              <w:jc w:val="center"/>
              <w:rPr>
                <w:rFonts w:ascii="Calibri" w:eastAsia="Calibri" w:hAnsi="Calibri" w:cs="Calibri"/>
                <w:color w:val="000000" w:themeColor="text1"/>
              </w:rPr>
            </w:pPr>
          </w:p>
        </w:tc>
        <w:tc>
          <w:tcPr>
            <w:tcW w:w="2026" w:type="dxa"/>
            <w:shd w:val="clear" w:color="auto" w:fill="auto"/>
          </w:tcPr>
          <w:p w14:paraId="12A80F75" w14:textId="77777777" w:rsidR="000A5193" w:rsidRDefault="000A5193" w:rsidP="08FBE628">
            <w:pPr>
              <w:spacing w:line="259" w:lineRule="auto"/>
              <w:jc w:val="center"/>
              <w:rPr>
                <w:rFonts w:ascii="Calibri" w:eastAsia="Calibri" w:hAnsi="Calibri" w:cs="Calibri"/>
                <w:color w:val="000000" w:themeColor="text1"/>
              </w:rPr>
            </w:pPr>
          </w:p>
        </w:tc>
        <w:tc>
          <w:tcPr>
            <w:tcW w:w="2129" w:type="dxa"/>
            <w:shd w:val="clear" w:color="auto" w:fill="auto"/>
          </w:tcPr>
          <w:p w14:paraId="5465B7F8" w14:textId="69ABACEC" w:rsidR="000A5193" w:rsidRDefault="000A5193" w:rsidP="08FBE628">
            <w:pPr>
              <w:spacing w:line="259" w:lineRule="auto"/>
              <w:jc w:val="center"/>
              <w:rPr>
                <w:rFonts w:ascii="Calibri" w:eastAsia="Calibri" w:hAnsi="Calibri" w:cs="Calibri"/>
                <w:color w:val="000000" w:themeColor="text1"/>
              </w:rPr>
            </w:pPr>
          </w:p>
        </w:tc>
        <w:tc>
          <w:tcPr>
            <w:tcW w:w="1604" w:type="dxa"/>
            <w:shd w:val="clear" w:color="auto" w:fill="auto"/>
          </w:tcPr>
          <w:p w14:paraId="5D4F9556" w14:textId="50084E2B" w:rsidR="000A5193" w:rsidRDefault="000A5193" w:rsidP="08FBE628">
            <w:pPr>
              <w:spacing w:line="259" w:lineRule="auto"/>
              <w:jc w:val="center"/>
              <w:rPr>
                <w:rFonts w:ascii="Calibri" w:eastAsia="Calibri" w:hAnsi="Calibri" w:cs="Calibri"/>
                <w:color w:val="000000" w:themeColor="text1"/>
              </w:rPr>
            </w:pPr>
          </w:p>
        </w:tc>
      </w:tr>
      <w:tr w:rsidR="000A5193" w14:paraId="65030A1C" w14:textId="77777777" w:rsidTr="007A550B">
        <w:trPr>
          <w:trHeight w:val="584"/>
        </w:trPr>
        <w:tc>
          <w:tcPr>
            <w:tcW w:w="1707" w:type="dxa"/>
            <w:shd w:val="clear" w:color="auto" w:fill="auto"/>
          </w:tcPr>
          <w:p w14:paraId="758456D5" w14:textId="1E9B5DDE" w:rsidR="000A5193" w:rsidRDefault="000A5193" w:rsidP="00A5175D">
            <w:pPr>
              <w:jc w:val="center"/>
              <w:rPr>
                <w:rFonts w:eastAsiaTheme="minorEastAsia"/>
                <w:b/>
              </w:rPr>
            </w:pPr>
          </w:p>
        </w:tc>
        <w:tc>
          <w:tcPr>
            <w:tcW w:w="1550" w:type="dxa"/>
            <w:shd w:val="clear" w:color="auto" w:fill="auto"/>
          </w:tcPr>
          <w:p w14:paraId="71041AE5" w14:textId="2D9DED0A" w:rsidR="000A5193" w:rsidRDefault="000A5193" w:rsidP="00A5175D">
            <w:pPr>
              <w:jc w:val="center"/>
              <w:rPr>
                <w:rFonts w:eastAsiaTheme="minorEastAsia"/>
                <w:b/>
              </w:rPr>
            </w:pPr>
          </w:p>
        </w:tc>
        <w:tc>
          <w:tcPr>
            <w:tcW w:w="2026" w:type="dxa"/>
            <w:shd w:val="clear" w:color="auto" w:fill="auto"/>
          </w:tcPr>
          <w:p w14:paraId="4588A439" w14:textId="1E0B2BD9" w:rsidR="000A5193" w:rsidRDefault="000A5193" w:rsidP="00A5175D">
            <w:pPr>
              <w:jc w:val="center"/>
              <w:rPr>
                <w:rFonts w:eastAsiaTheme="minorEastAsia"/>
                <w:b/>
              </w:rPr>
            </w:pPr>
          </w:p>
        </w:tc>
        <w:tc>
          <w:tcPr>
            <w:tcW w:w="2129" w:type="dxa"/>
            <w:shd w:val="clear" w:color="auto" w:fill="auto"/>
          </w:tcPr>
          <w:p w14:paraId="2611013D" w14:textId="7B44EB7E" w:rsidR="000A5193" w:rsidRDefault="000A5193" w:rsidP="00A5175D">
            <w:pPr>
              <w:jc w:val="center"/>
              <w:rPr>
                <w:rFonts w:eastAsiaTheme="minorEastAsia"/>
                <w:b/>
              </w:rPr>
            </w:pPr>
          </w:p>
        </w:tc>
        <w:tc>
          <w:tcPr>
            <w:tcW w:w="1604" w:type="dxa"/>
            <w:shd w:val="clear" w:color="auto" w:fill="auto"/>
          </w:tcPr>
          <w:p w14:paraId="75695587" w14:textId="36371C49" w:rsidR="000A5193" w:rsidRDefault="000A5193" w:rsidP="00A5175D">
            <w:pPr>
              <w:jc w:val="center"/>
              <w:rPr>
                <w:rFonts w:eastAsiaTheme="minorEastAsia"/>
                <w:b/>
              </w:rPr>
            </w:pPr>
          </w:p>
        </w:tc>
      </w:tr>
      <w:tr w:rsidR="000A5193" w14:paraId="614F6423" w14:textId="77777777" w:rsidTr="007A550B">
        <w:trPr>
          <w:trHeight w:val="584"/>
        </w:trPr>
        <w:tc>
          <w:tcPr>
            <w:tcW w:w="1707" w:type="dxa"/>
            <w:shd w:val="clear" w:color="auto" w:fill="auto"/>
          </w:tcPr>
          <w:p w14:paraId="40A7CDEE" w14:textId="6D241815" w:rsidR="000A5193" w:rsidRDefault="000A5193" w:rsidP="00A5175D">
            <w:pPr>
              <w:jc w:val="center"/>
              <w:rPr>
                <w:rFonts w:eastAsiaTheme="minorEastAsia"/>
                <w:b/>
              </w:rPr>
            </w:pPr>
          </w:p>
        </w:tc>
        <w:tc>
          <w:tcPr>
            <w:tcW w:w="1550" w:type="dxa"/>
            <w:shd w:val="clear" w:color="auto" w:fill="auto"/>
          </w:tcPr>
          <w:p w14:paraId="009403AC" w14:textId="5B65D834" w:rsidR="000A5193" w:rsidRDefault="000A5193" w:rsidP="00A5175D">
            <w:pPr>
              <w:jc w:val="center"/>
              <w:rPr>
                <w:rFonts w:eastAsiaTheme="minorEastAsia"/>
                <w:b/>
              </w:rPr>
            </w:pPr>
          </w:p>
        </w:tc>
        <w:tc>
          <w:tcPr>
            <w:tcW w:w="2026" w:type="dxa"/>
            <w:shd w:val="clear" w:color="auto" w:fill="auto"/>
          </w:tcPr>
          <w:p w14:paraId="495D99A7" w14:textId="710802F1" w:rsidR="000A5193" w:rsidRDefault="000A5193" w:rsidP="00A5175D">
            <w:pPr>
              <w:jc w:val="center"/>
              <w:rPr>
                <w:rFonts w:eastAsiaTheme="minorEastAsia"/>
                <w:b/>
              </w:rPr>
            </w:pPr>
          </w:p>
        </w:tc>
        <w:tc>
          <w:tcPr>
            <w:tcW w:w="2129" w:type="dxa"/>
            <w:shd w:val="clear" w:color="auto" w:fill="auto"/>
          </w:tcPr>
          <w:p w14:paraId="26DC700A" w14:textId="77777777" w:rsidR="000A5193" w:rsidRDefault="000A5193" w:rsidP="00A5175D">
            <w:pPr>
              <w:jc w:val="center"/>
              <w:rPr>
                <w:rFonts w:eastAsiaTheme="minorEastAsia"/>
                <w:b/>
              </w:rPr>
            </w:pPr>
          </w:p>
        </w:tc>
        <w:tc>
          <w:tcPr>
            <w:tcW w:w="1604" w:type="dxa"/>
            <w:shd w:val="clear" w:color="auto" w:fill="auto"/>
          </w:tcPr>
          <w:p w14:paraId="71C302CD" w14:textId="496CE131" w:rsidR="000A5193" w:rsidRDefault="000A5193" w:rsidP="00A5175D">
            <w:pPr>
              <w:jc w:val="center"/>
              <w:rPr>
                <w:rFonts w:eastAsiaTheme="minorEastAsia"/>
                <w:b/>
              </w:rPr>
            </w:pPr>
          </w:p>
        </w:tc>
      </w:tr>
      <w:tr w:rsidR="000A5193" w14:paraId="2C4F7029" w14:textId="77777777" w:rsidTr="007A550B">
        <w:trPr>
          <w:trHeight w:val="584"/>
        </w:trPr>
        <w:tc>
          <w:tcPr>
            <w:tcW w:w="1707" w:type="dxa"/>
            <w:shd w:val="clear" w:color="auto" w:fill="auto"/>
          </w:tcPr>
          <w:p w14:paraId="3DC181AF" w14:textId="6639ADED" w:rsidR="000A5193" w:rsidRDefault="000A5193" w:rsidP="00A5175D">
            <w:pPr>
              <w:jc w:val="center"/>
              <w:rPr>
                <w:rFonts w:eastAsiaTheme="minorEastAsia"/>
                <w:b/>
              </w:rPr>
            </w:pPr>
          </w:p>
        </w:tc>
        <w:tc>
          <w:tcPr>
            <w:tcW w:w="1550" w:type="dxa"/>
            <w:shd w:val="clear" w:color="auto" w:fill="auto"/>
          </w:tcPr>
          <w:p w14:paraId="4398F0CA" w14:textId="244AD77D" w:rsidR="000A5193" w:rsidRDefault="000A5193" w:rsidP="00A5175D">
            <w:pPr>
              <w:jc w:val="center"/>
              <w:rPr>
                <w:rFonts w:eastAsiaTheme="minorEastAsia"/>
                <w:b/>
              </w:rPr>
            </w:pPr>
          </w:p>
        </w:tc>
        <w:tc>
          <w:tcPr>
            <w:tcW w:w="2026" w:type="dxa"/>
            <w:shd w:val="clear" w:color="auto" w:fill="auto"/>
          </w:tcPr>
          <w:p w14:paraId="5D5A4388" w14:textId="53F976AE" w:rsidR="000A5193" w:rsidRDefault="000A5193" w:rsidP="00A5175D">
            <w:pPr>
              <w:jc w:val="center"/>
              <w:rPr>
                <w:rFonts w:eastAsiaTheme="minorEastAsia"/>
                <w:b/>
              </w:rPr>
            </w:pPr>
          </w:p>
        </w:tc>
        <w:tc>
          <w:tcPr>
            <w:tcW w:w="2129" w:type="dxa"/>
            <w:shd w:val="clear" w:color="auto" w:fill="auto"/>
          </w:tcPr>
          <w:p w14:paraId="6ADDA38D" w14:textId="11DC857B" w:rsidR="000A5193" w:rsidRDefault="000A5193" w:rsidP="00A5175D">
            <w:pPr>
              <w:jc w:val="center"/>
              <w:rPr>
                <w:rFonts w:eastAsiaTheme="minorEastAsia"/>
                <w:b/>
              </w:rPr>
            </w:pPr>
          </w:p>
        </w:tc>
        <w:tc>
          <w:tcPr>
            <w:tcW w:w="1604" w:type="dxa"/>
            <w:shd w:val="clear" w:color="auto" w:fill="auto"/>
          </w:tcPr>
          <w:p w14:paraId="53D84EAF" w14:textId="1CBCCBA0" w:rsidR="000A5193" w:rsidRDefault="000A5193" w:rsidP="00A5175D">
            <w:pPr>
              <w:jc w:val="center"/>
              <w:rPr>
                <w:rFonts w:eastAsiaTheme="minorEastAsia"/>
                <w:b/>
              </w:rPr>
            </w:pPr>
          </w:p>
        </w:tc>
      </w:tr>
      <w:tr w:rsidR="000A5193" w14:paraId="09E451B4" w14:textId="77777777" w:rsidTr="007A550B">
        <w:trPr>
          <w:trHeight w:val="584"/>
        </w:trPr>
        <w:tc>
          <w:tcPr>
            <w:tcW w:w="1707" w:type="dxa"/>
            <w:shd w:val="clear" w:color="auto" w:fill="auto"/>
          </w:tcPr>
          <w:p w14:paraId="7E8E8D89" w14:textId="77777777" w:rsidR="000A5193" w:rsidRDefault="000A5193" w:rsidP="00A5175D">
            <w:pPr>
              <w:jc w:val="center"/>
              <w:rPr>
                <w:rFonts w:eastAsiaTheme="minorEastAsia"/>
                <w:b/>
              </w:rPr>
            </w:pPr>
          </w:p>
        </w:tc>
        <w:tc>
          <w:tcPr>
            <w:tcW w:w="1550" w:type="dxa"/>
            <w:shd w:val="clear" w:color="auto" w:fill="auto"/>
          </w:tcPr>
          <w:p w14:paraId="3DD8CD43" w14:textId="77777777" w:rsidR="000A5193" w:rsidRDefault="000A5193" w:rsidP="00A5175D">
            <w:pPr>
              <w:jc w:val="center"/>
              <w:rPr>
                <w:rFonts w:eastAsiaTheme="minorEastAsia"/>
                <w:b/>
              </w:rPr>
            </w:pPr>
          </w:p>
        </w:tc>
        <w:tc>
          <w:tcPr>
            <w:tcW w:w="2026" w:type="dxa"/>
            <w:shd w:val="clear" w:color="auto" w:fill="auto"/>
          </w:tcPr>
          <w:p w14:paraId="41474CFF" w14:textId="77777777" w:rsidR="000A5193" w:rsidRDefault="000A5193" w:rsidP="00A5175D">
            <w:pPr>
              <w:jc w:val="center"/>
              <w:rPr>
                <w:rFonts w:eastAsiaTheme="minorEastAsia"/>
                <w:b/>
              </w:rPr>
            </w:pPr>
          </w:p>
        </w:tc>
        <w:tc>
          <w:tcPr>
            <w:tcW w:w="2129" w:type="dxa"/>
            <w:shd w:val="clear" w:color="auto" w:fill="auto"/>
          </w:tcPr>
          <w:p w14:paraId="67619B51" w14:textId="77777777" w:rsidR="000A5193" w:rsidRDefault="000A5193" w:rsidP="00A5175D">
            <w:pPr>
              <w:jc w:val="center"/>
              <w:rPr>
                <w:rFonts w:eastAsiaTheme="minorEastAsia"/>
                <w:b/>
              </w:rPr>
            </w:pPr>
          </w:p>
        </w:tc>
        <w:tc>
          <w:tcPr>
            <w:tcW w:w="1604" w:type="dxa"/>
            <w:shd w:val="clear" w:color="auto" w:fill="auto"/>
          </w:tcPr>
          <w:p w14:paraId="2690539C" w14:textId="77777777" w:rsidR="000A5193" w:rsidRDefault="000A5193" w:rsidP="00A5175D">
            <w:pPr>
              <w:jc w:val="center"/>
              <w:rPr>
                <w:rFonts w:eastAsiaTheme="minorEastAsia"/>
                <w:b/>
              </w:rPr>
            </w:pPr>
          </w:p>
        </w:tc>
      </w:tr>
    </w:tbl>
    <w:p w14:paraId="171F2B8D" w14:textId="4581F690" w:rsidR="007A550B" w:rsidRDefault="007A550B"/>
    <w:p w14:paraId="735910DE" w14:textId="77777777" w:rsidR="004D64D3" w:rsidRDefault="004D64D3">
      <w:pPr>
        <w:sectPr w:rsidR="004D64D3" w:rsidSect="001971FE">
          <w:headerReference w:type="default" r:id="rId41"/>
          <w:pgSz w:w="11906" w:h="16838"/>
          <w:pgMar w:top="1440" w:right="1440" w:bottom="1440" w:left="1440" w:header="708" w:footer="708" w:gutter="0"/>
          <w:cols w:space="708"/>
          <w:docGrid w:linePitch="360"/>
        </w:sectPr>
      </w:pPr>
    </w:p>
    <w:p w14:paraId="15785C84" w14:textId="60B0B312" w:rsidR="000A5193" w:rsidRPr="004D64D3" w:rsidRDefault="00B31EE9" w:rsidP="00B31EE9">
      <w:pPr>
        <w:pStyle w:val="Heading3"/>
        <w:rPr>
          <w:color w:val="75A238"/>
        </w:rPr>
      </w:pPr>
      <w:bookmarkStart w:id="23" w:name="_Toc164775690"/>
      <w:r w:rsidRPr="004D64D3">
        <w:rPr>
          <w:color w:val="75A238"/>
        </w:rPr>
        <w:lastRenderedPageBreak/>
        <w:t>Working on Slopes</w:t>
      </w:r>
      <w:bookmarkEnd w:id="23"/>
    </w:p>
    <w:p w14:paraId="1A31C055" w14:textId="77777777" w:rsidR="004D64D3" w:rsidRPr="004D64D3" w:rsidRDefault="004D64D3" w:rsidP="004D64D3"/>
    <w:tbl>
      <w:tblPr>
        <w:tblStyle w:val="TableGrid"/>
        <w:tblW w:w="0" w:type="auto"/>
        <w:tblLook w:val="04A0" w:firstRow="1" w:lastRow="0" w:firstColumn="1" w:lastColumn="0" w:noHBand="0" w:noVBand="1"/>
      </w:tblPr>
      <w:tblGrid>
        <w:gridCol w:w="2254"/>
        <w:gridCol w:w="2369"/>
        <w:gridCol w:w="2171"/>
        <w:gridCol w:w="2222"/>
      </w:tblGrid>
      <w:tr w:rsidR="000A5193" w14:paraId="0DC823B2" w14:textId="77777777" w:rsidTr="006539D0">
        <w:tc>
          <w:tcPr>
            <w:tcW w:w="13948" w:type="dxa"/>
            <w:gridSpan w:val="4"/>
          </w:tcPr>
          <w:p w14:paraId="6F28DD8C" w14:textId="6A89D657" w:rsidR="000A5193" w:rsidRPr="006539D0" w:rsidRDefault="00C83C63" w:rsidP="006539D0">
            <w:pPr>
              <w:jc w:val="center"/>
              <w:rPr>
                <w:rFonts w:eastAsiaTheme="minorEastAsia"/>
                <w:b/>
              </w:rPr>
            </w:pPr>
            <w:r>
              <w:rPr>
                <w:rFonts w:eastAsiaTheme="minorEastAsia"/>
                <w:b/>
              </w:rPr>
              <w:t xml:space="preserve">Provided by </w:t>
            </w:r>
            <w:r w:rsidRPr="65C9DDDC">
              <w:rPr>
                <w:rFonts w:eastAsiaTheme="minorEastAsia"/>
                <w:b/>
              </w:rPr>
              <w:t>Greater Sydney Landcare</w:t>
            </w:r>
          </w:p>
        </w:tc>
      </w:tr>
      <w:tr w:rsidR="000A5193" w14:paraId="0371FC8B" w14:textId="77777777" w:rsidTr="006A2BEF">
        <w:tc>
          <w:tcPr>
            <w:tcW w:w="13948" w:type="dxa"/>
            <w:gridSpan w:val="4"/>
            <w:shd w:val="clear" w:color="auto" w:fill="D9D9D9" w:themeFill="background1" w:themeFillShade="D9"/>
          </w:tcPr>
          <w:p w14:paraId="520E236D" w14:textId="77777777" w:rsidR="000A5193" w:rsidRPr="006539D0" w:rsidRDefault="000A5193" w:rsidP="006539D0">
            <w:pPr>
              <w:jc w:val="center"/>
              <w:rPr>
                <w:rFonts w:eastAsiaTheme="minorEastAsia"/>
                <w:b/>
                <w:sz w:val="32"/>
                <w:szCs w:val="32"/>
              </w:rPr>
            </w:pPr>
            <w:r w:rsidRPr="65C9DDDC">
              <w:rPr>
                <w:rFonts w:eastAsiaTheme="minorEastAsia"/>
                <w:b/>
                <w:sz w:val="32"/>
                <w:szCs w:val="32"/>
              </w:rPr>
              <w:t>Safe Work Method Statement (SWMS)</w:t>
            </w:r>
          </w:p>
        </w:tc>
      </w:tr>
      <w:tr w:rsidR="000A5193" w14:paraId="5217308E" w14:textId="77777777" w:rsidTr="00B6694A">
        <w:trPr>
          <w:trHeight w:val="865"/>
        </w:trPr>
        <w:tc>
          <w:tcPr>
            <w:tcW w:w="13948" w:type="dxa"/>
            <w:gridSpan w:val="4"/>
            <w:shd w:val="clear" w:color="auto" w:fill="auto"/>
          </w:tcPr>
          <w:p w14:paraId="46F22235" w14:textId="77777777" w:rsidR="000A5193" w:rsidRPr="006539D0" w:rsidRDefault="000A5193" w:rsidP="006539D0">
            <w:pPr>
              <w:jc w:val="center"/>
              <w:rPr>
                <w:rFonts w:eastAsiaTheme="minorEastAsia"/>
                <w:b/>
                <w:sz w:val="52"/>
                <w:szCs w:val="52"/>
              </w:rPr>
            </w:pPr>
            <w:r>
              <w:rPr>
                <w:rFonts w:eastAsiaTheme="minorEastAsia"/>
                <w:b/>
                <w:sz w:val="52"/>
                <w:szCs w:val="52"/>
              </w:rPr>
              <w:t>Working on Slopes</w:t>
            </w:r>
          </w:p>
        </w:tc>
      </w:tr>
      <w:tr w:rsidR="000A5193" w14:paraId="5A46F6D2" w14:textId="77777777" w:rsidTr="00E6499B">
        <w:tc>
          <w:tcPr>
            <w:tcW w:w="6974" w:type="dxa"/>
            <w:gridSpan w:val="2"/>
          </w:tcPr>
          <w:p w14:paraId="5EAEA79A" w14:textId="64535352" w:rsidR="000A5193" w:rsidRPr="00B82081" w:rsidRDefault="000A5193" w:rsidP="006539D0">
            <w:pPr>
              <w:jc w:val="center"/>
              <w:rPr>
                <w:rFonts w:eastAsiaTheme="minorEastAsia"/>
                <w:b/>
                <w:sz w:val="28"/>
                <w:szCs w:val="28"/>
              </w:rPr>
            </w:pPr>
            <w:r w:rsidRPr="65C9DDDC">
              <w:rPr>
                <w:rFonts w:eastAsiaTheme="minorEastAsia"/>
                <w:b/>
                <w:sz w:val="28"/>
                <w:szCs w:val="28"/>
              </w:rPr>
              <w:t xml:space="preserve">Organisation name: </w:t>
            </w:r>
          </w:p>
        </w:tc>
        <w:tc>
          <w:tcPr>
            <w:tcW w:w="6974" w:type="dxa"/>
            <w:gridSpan w:val="2"/>
          </w:tcPr>
          <w:p w14:paraId="6D60ADFD" w14:textId="44F0BA05" w:rsidR="000A5193" w:rsidRDefault="000A5193" w:rsidP="006539D0">
            <w:pPr>
              <w:jc w:val="center"/>
              <w:rPr>
                <w:rFonts w:eastAsiaTheme="minorEastAsia"/>
                <w:sz w:val="28"/>
                <w:szCs w:val="28"/>
              </w:rPr>
            </w:pPr>
            <w:r w:rsidRPr="65C9DDDC">
              <w:rPr>
                <w:rFonts w:eastAsiaTheme="minorEastAsia"/>
                <w:b/>
                <w:sz w:val="28"/>
                <w:szCs w:val="28"/>
              </w:rPr>
              <w:t xml:space="preserve">Organisation Address: </w:t>
            </w:r>
          </w:p>
          <w:p w14:paraId="30FFA418" w14:textId="77777777" w:rsidR="000A5193" w:rsidRPr="00B82081" w:rsidRDefault="000A5193" w:rsidP="006539D0">
            <w:pPr>
              <w:jc w:val="center"/>
              <w:rPr>
                <w:rFonts w:eastAsiaTheme="minorEastAsia"/>
                <w:b/>
                <w:sz w:val="28"/>
                <w:szCs w:val="28"/>
              </w:rPr>
            </w:pPr>
          </w:p>
        </w:tc>
      </w:tr>
      <w:tr w:rsidR="000A5193" w14:paraId="68839314" w14:textId="77777777" w:rsidTr="00C929B5">
        <w:tc>
          <w:tcPr>
            <w:tcW w:w="3487" w:type="dxa"/>
            <w:shd w:val="clear" w:color="auto" w:fill="D9D9D9" w:themeFill="background1" w:themeFillShade="D9"/>
          </w:tcPr>
          <w:p w14:paraId="6F77C8C7" w14:textId="77777777" w:rsidR="000A5193" w:rsidRPr="00C929B5" w:rsidRDefault="000A5193" w:rsidP="00E3740C">
            <w:pPr>
              <w:jc w:val="center"/>
              <w:rPr>
                <w:rFonts w:eastAsiaTheme="minorEastAsia"/>
                <w:b/>
                <w:color w:val="231F20"/>
                <w:sz w:val="18"/>
                <w:szCs w:val="18"/>
              </w:rPr>
            </w:pPr>
            <w:r w:rsidRPr="65C9DDDC">
              <w:rPr>
                <w:rFonts w:eastAsiaTheme="minorEastAsia"/>
                <w:b/>
                <w:color w:val="231F20"/>
                <w:sz w:val="18"/>
                <w:szCs w:val="18"/>
              </w:rPr>
              <w:t>SWMS approved by (Name and signature)</w:t>
            </w:r>
          </w:p>
        </w:tc>
        <w:tc>
          <w:tcPr>
            <w:tcW w:w="3487" w:type="dxa"/>
            <w:shd w:val="clear" w:color="auto" w:fill="D9D9D9" w:themeFill="background1" w:themeFillShade="D9"/>
          </w:tcPr>
          <w:p w14:paraId="615E691C" w14:textId="77777777" w:rsidR="000A5193" w:rsidRPr="00C929B5" w:rsidRDefault="000A5193" w:rsidP="00E3740C">
            <w:pPr>
              <w:jc w:val="center"/>
              <w:rPr>
                <w:rFonts w:eastAsiaTheme="minorEastAsia"/>
                <w:b/>
              </w:rPr>
            </w:pPr>
            <w:r w:rsidRPr="65C9DDDC">
              <w:rPr>
                <w:rFonts w:eastAsiaTheme="minorEastAsia"/>
                <w:b/>
                <w:color w:val="231F20"/>
                <w:sz w:val="18"/>
                <w:szCs w:val="18"/>
              </w:rPr>
              <w:t>Person</w:t>
            </w:r>
            <w:r w:rsidRPr="65C9DDDC">
              <w:rPr>
                <w:rFonts w:eastAsiaTheme="minorEastAsia"/>
                <w:b/>
                <w:color w:val="231F20"/>
                <w:spacing w:val="6"/>
                <w:sz w:val="18"/>
                <w:szCs w:val="18"/>
              </w:rPr>
              <w:t xml:space="preserve"> </w:t>
            </w:r>
            <w:r w:rsidRPr="65C9DDDC">
              <w:rPr>
                <w:rFonts w:eastAsiaTheme="minorEastAsia"/>
                <w:b/>
                <w:color w:val="231F20"/>
                <w:sz w:val="18"/>
                <w:szCs w:val="18"/>
              </w:rPr>
              <w:t>responsible</w:t>
            </w:r>
            <w:r w:rsidRPr="65C9DDDC">
              <w:rPr>
                <w:rFonts w:eastAsiaTheme="minorEastAsia"/>
                <w:b/>
                <w:color w:val="231F20"/>
                <w:spacing w:val="6"/>
                <w:sz w:val="18"/>
                <w:szCs w:val="18"/>
              </w:rPr>
              <w:t xml:space="preserve"> </w:t>
            </w:r>
            <w:r w:rsidRPr="65C9DDDC">
              <w:rPr>
                <w:rFonts w:eastAsiaTheme="minorEastAsia"/>
                <w:b/>
                <w:color w:val="231F20"/>
                <w:sz w:val="18"/>
                <w:szCs w:val="18"/>
              </w:rPr>
              <w:t>for</w:t>
            </w:r>
            <w:r w:rsidRPr="65C9DDDC">
              <w:rPr>
                <w:rFonts w:eastAsiaTheme="minorEastAsia"/>
                <w:b/>
                <w:color w:val="231F20"/>
                <w:spacing w:val="6"/>
                <w:sz w:val="18"/>
                <w:szCs w:val="18"/>
              </w:rPr>
              <w:t xml:space="preserve"> </w:t>
            </w:r>
            <w:r w:rsidRPr="65C9DDDC">
              <w:rPr>
                <w:rFonts w:eastAsiaTheme="minorEastAsia"/>
                <w:b/>
                <w:color w:val="231F20"/>
                <w:sz w:val="18"/>
                <w:szCs w:val="18"/>
              </w:rPr>
              <w:t>ensuring Competency and compliance</w:t>
            </w:r>
            <w:r w:rsidRPr="65C9DDDC">
              <w:rPr>
                <w:rFonts w:eastAsiaTheme="minorEastAsia"/>
                <w:b/>
                <w:color w:val="231F20"/>
                <w:spacing w:val="6"/>
                <w:sz w:val="18"/>
                <w:szCs w:val="18"/>
              </w:rPr>
              <w:t xml:space="preserve"> </w:t>
            </w:r>
            <w:r w:rsidRPr="65C9DDDC">
              <w:rPr>
                <w:rFonts w:eastAsiaTheme="minorEastAsia"/>
                <w:b/>
                <w:color w:val="231F20"/>
                <w:sz w:val="18"/>
                <w:szCs w:val="18"/>
              </w:rPr>
              <w:t>with</w:t>
            </w:r>
            <w:r w:rsidRPr="65C9DDDC">
              <w:rPr>
                <w:rFonts w:eastAsiaTheme="minorEastAsia"/>
                <w:b/>
                <w:color w:val="231F20"/>
                <w:spacing w:val="6"/>
                <w:sz w:val="18"/>
                <w:szCs w:val="18"/>
              </w:rPr>
              <w:t xml:space="preserve"> </w:t>
            </w:r>
            <w:r w:rsidRPr="65C9DDDC">
              <w:rPr>
                <w:rFonts w:eastAsiaTheme="minorEastAsia"/>
                <w:b/>
                <w:color w:val="231F20"/>
                <w:sz w:val="18"/>
                <w:szCs w:val="18"/>
              </w:rPr>
              <w:t>SWMS</w:t>
            </w:r>
          </w:p>
        </w:tc>
        <w:tc>
          <w:tcPr>
            <w:tcW w:w="3487" w:type="dxa"/>
            <w:shd w:val="clear" w:color="auto" w:fill="D9D9D9" w:themeFill="background1" w:themeFillShade="D9"/>
          </w:tcPr>
          <w:p w14:paraId="7DF349E2" w14:textId="77777777" w:rsidR="000A5193" w:rsidRPr="00C929B5" w:rsidRDefault="000A5193" w:rsidP="00E3740C">
            <w:pPr>
              <w:jc w:val="center"/>
              <w:rPr>
                <w:rFonts w:eastAsiaTheme="minorEastAsia"/>
                <w:b/>
              </w:rPr>
            </w:pPr>
            <w:r w:rsidRPr="65C9DDDC">
              <w:rPr>
                <w:rFonts w:eastAsiaTheme="minorEastAsia"/>
                <w:b/>
              </w:rPr>
              <w:t>SWMS Issue Date</w:t>
            </w:r>
          </w:p>
        </w:tc>
        <w:tc>
          <w:tcPr>
            <w:tcW w:w="3487" w:type="dxa"/>
            <w:shd w:val="clear" w:color="auto" w:fill="D9D9D9" w:themeFill="background1" w:themeFillShade="D9"/>
          </w:tcPr>
          <w:p w14:paraId="796666D3" w14:textId="77777777" w:rsidR="000A5193" w:rsidRPr="00C929B5" w:rsidRDefault="000A5193" w:rsidP="00E3740C">
            <w:pPr>
              <w:jc w:val="center"/>
              <w:rPr>
                <w:rFonts w:eastAsiaTheme="minorEastAsia"/>
                <w:b/>
              </w:rPr>
            </w:pPr>
            <w:r w:rsidRPr="65C9DDDC">
              <w:rPr>
                <w:rFonts w:eastAsiaTheme="minorEastAsia"/>
                <w:b/>
              </w:rPr>
              <w:t>SWMS Version</w:t>
            </w:r>
          </w:p>
        </w:tc>
      </w:tr>
      <w:tr w:rsidR="000A5193" w14:paraId="2744BF4E" w14:textId="77777777" w:rsidTr="00B6694A">
        <w:trPr>
          <w:trHeight w:val="718"/>
        </w:trPr>
        <w:tc>
          <w:tcPr>
            <w:tcW w:w="3487" w:type="dxa"/>
          </w:tcPr>
          <w:p w14:paraId="1AAE4BCC" w14:textId="720CC094" w:rsidR="000A5193" w:rsidRPr="00C929B5" w:rsidRDefault="000A5193" w:rsidP="00E3740C">
            <w:pPr>
              <w:jc w:val="center"/>
              <w:rPr>
                <w:rFonts w:eastAsiaTheme="minorEastAsia"/>
              </w:rPr>
            </w:pPr>
          </w:p>
        </w:tc>
        <w:tc>
          <w:tcPr>
            <w:tcW w:w="3487" w:type="dxa"/>
          </w:tcPr>
          <w:p w14:paraId="2B9E894F" w14:textId="3445BA67" w:rsidR="000A5193" w:rsidRPr="00C929B5" w:rsidRDefault="000A5193" w:rsidP="00E3740C">
            <w:pPr>
              <w:jc w:val="center"/>
              <w:rPr>
                <w:rFonts w:eastAsiaTheme="minorEastAsia"/>
              </w:rPr>
            </w:pPr>
          </w:p>
        </w:tc>
        <w:tc>
          <w:tcPr>
            <w:tcW w:w="3487" w:type="dxa"/>
            <w:shd w:val="clear" w:color="auto" w:fill="auto"/>
          </w:tcPr>
          <w:p w14:paraId="7C065803" w14:textId="5E63C33C" w:rsidR="000A5193" w:rsidRDefault="000A5193" w:rsidP="00FB67F1">
            <w:pPr>
              <w:jc w:val="center"/>
              <w:rPr>
                <w:rFonts w:eastAsiaTheme="minorEastAsia"/>
              </w:rPr>
            </w:pPr>
          </w:p>
        </w:tc>
        <w:tc>
          <w:tcPr>
            <w:tcW w:w="3487" w:type="dxa"/>
          </w:tcPr>
          <w:p w14:paraId="1A6B73C3" w14:textId="6402E6F9" w:rsidR="000A5193" w:rsidRDefault="000A5193" w:rsidP="00FB67F1">
            <w:pPr>
              <w:jc w:val="center"/>
              <w:rPr>
                <w:rFonts w:eastAsiaTheme="minorEastAsia"/>
              </w:rPr>
            </w:pPr>
          </w:p>
        </w:tc>
      </w:tr>
    </w:tbl>
    <w:p w14:paraId="2D9952FB" w14:textId="77777777" w:rsidR="000A5193" w:rsidRDefault="000A5193"/>
    <w:tbl>
      <w:tblPr>
        <w:tblStyle w:val="TableGrid"/>
        <w:tblW w:w="0" w:type="auto"/>
        <w:tblLook w:val="04A0" w:firstRow="1" w:lastRow="0" w:firstColumn="1" w:lastColumn="0" w:noHBand="0" w:noVBand="1"/>
      </w:tblPr>
      <w:tblGrid>
        <w:gridCol w:w="2859"/>
        <w:gridCol w:w="2264"/>
        <w:gridCol w:w="1771"/>
        <w:gridCol w:w="2122"/>
      </w:tblGrid>
      <w:tr w:rsidR="000A5193" w14:paraId="22B6E5DE" w14:textId="77777777" w:rsidTr="00B31EE9">
        <w:tc>
          <w:tcPr>
            <w:tcW w:w="0" w:type="auto"/>
            <w:gridSpan w:val="4"/>
            <w:shd w:val="clear" w:color="auto" w:fill="D9D9D9" w:themeFill="background1" w:themeFillShade="D9"/>
          </w:tcPr>
          <w:p w14:paraId="6E11249F" w14:textId="77777777" w:rsidR="000A5193" w:rsidRPr="00BA6C39" w:rsidRDefault="000A5193" w:rsidP="00E6499B">
            <w:pPr>
              <w:jc w:val="center"/>
              <w:rPr>
                <w:rFonts w:eastAsiaTheme="minorEastAsia"/>
                <w:b/>
              </w:rPr>
            </w:pPr>
            <w:r w:rsidRPr="65C9DDDC">
              <w:rPr>
                <w:rFonts w:eastAsiaTheme="minorEastAsia"/>
                <w:b/>
              </w:rPr>
              <w:t>Required or recommended Personal Protective Equipment (PPE)</w:t>
            </w:r>
          </w:p>
        </w:tc>
      </w:tr>
      <w:tr w:rsidR="000A5193" w14:paraId="4F607E88" w14:textId="77777777" w:rsidTr="00B31EE9">
        <w:tc>
          <w:tcPr>
            <w:tcW w:w="0" w:type="auto"/>
            <w:shd w:val="clear" w:color="auto" w:fill="auto"/>
          </w:tcPr>
          <w:p w14:paraId="5D9D4419" w14:textId="77777777" w:rsidR="000A5193" w:rsidRDefault="00000000" w:rsidP="00E6499B">
            <w:pPr>
              <w:rPr>
                <w:rFonts w:eastAsiaTheme="minorEastAsia"/>
                <w:b/>
              </w:rPr>
            </w:pPr>
            <w:sdt>
              <w:sdtPr>
                <w:rPr>
                  <w:b/>
                  <w:bCs/>
                </w:rPr>
                <w:id w:val="717085133"/>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Gloves</w:t>
            </w:r>
          </w:p>
        </w:tc>
        <w:tc>
          <w:tcPr>
            <w:tcW w:w="0" w:type="auto"/>
            <w:shd w:val="clear" w:color="auto" w:fill="auto"/>
          </w:tcPr>
          <w:p w14:paraId="754A53BD" w14:textId="77777777" w:rsidR="000A5193" w:rsidRDefault="00000000" w:rsidP="00E6499B">
            <w:pPr>
              <w:rPr>
                <w:rFonts w:eastAsiaTheme="minorEastAsia"/>
                <w:b/>
              </w:rPr>
            </w:pPr>
            <w:sdt>
              <w:sdtPr>
                <w:rPr>
                  <w:b/>
                  <w:bCs/>
                </w:rPr>
                <w:id w:val="134994355"/>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F7B5FA3" w14:textId="77777777" w:rsidR="000A5193" w:rsidRDefault="00000000" w:rsidP="00E6499B">
            <w:pPr>
              <w:rPr>
                <w:rFonts w:eastAsiaTheme="minorEastAsia"/>
                <w:b/>
              </w:rPr>
            </w:pPr>
            <w:sdt>
              <w:sdtPr>
                <w:rPr>
                  <w:b/>
                  <w:bCs/>
                </w:rPr>
                <w:id w:val="563065304"/>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sleeve Shirt</w:t>
            </w:r>
          </w:p>
        </w:tc>
        <w:tc>
          <w:tcPr>
            <w:tcW w:w="0" w:type="auto"/>
            <w:shd w:val="clear" w:color="auto" w:fill="auto"/>
          </w:tcPr>
          <w:p w14:paraId="7B10D24B" w14:textId="77777777" w:rsidR="000A5193" w:rsidRDefault="00000000" w:rsidP="00E6499B">
            <w:pPr>
              <w:rPr>
                <w:rFonts w:eastAsiaTheme="minorEastAsia"/>
                <w:b/>
              </w:rPr>
            </w:pPr>
            <w:sdt>
              <w:sdtPr>
                <w:rPr>
                  <w:b/>
                  <w:bCs/>
                </w:rPr>
                <w:id w:val="512878381"/>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Long Pants</w:t>
            </w:r>
          </w:p>
        </w:tc>
      </w:tr>
      <w:tr w:rsidR="000A5193" w14:paraId="58D59479" w14:textId="77777777" w:rsidTr="00B31EE9">
        <w:tc>
          <w:tcPr>
            <w:tcW w:w="0" w:type="auto"/>
            <w:shd w:val="clear" w:color="auto" w:fill="auto"/>
          </w:tcPr>
          <w:p w14:paraId="43E307D7" w14:textId="77777777" w:rsidR="000A5193" w:rsidRDefault="00000000" w:rsidP="00E6499B">
            <w:pPr>
              <w:rPr>
                <w:rFonts w:eastAsiaTheme="minorEastAsia"/>
                <w:b/>
              </w:rPr>
            </w:pPr>
            <w:sdt>
              <w:sdtPr>
                <w:rPr>
                  <w:b/>
                  <w:bCs/>
                </w:rPr>
                <w:id w:val="30405449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77B0942D" w14:textId="77777777" w:rsidR="000A5193" w:rsidRDefault="00000000" w:rsidP="00E6499B">
            <w:pPr>
              <w:rPr>
                <w:rFonts w:eastAsiaTheme="minorEastAsia"/>
                <w:b/>
              </w:rPr>
            </w:pPr>
            <w:sdt>
              <w:sdtPr>
                <w:rPr>
                  <w:b/>
                  <w:bCs/>
                </w:rPr>
                <w:id w:val="-44015534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4C3170B7" w14:textId="77777777" w:rsidR="000A5193" w:rsidRDefault="00000000" w:rsidP="00E6499B">
            <w:pPr>
              <w:rPr>
                <w:rFonts w:eastAsiaTheme="minorEastAsia"/>
                <w:b/>
              </w:rPr>
            </w:pPr>
            <w:sdt>
              <w:sdtPr>
                <w:rPr>
                  <w:b/>
                  <w:bCs/>
                </w:rPr>
                <w:id w:val="-13518003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Helmet</w:t>
            </w:r>
          </w:p>
        </w:tc>
        <w:tc>
          <w:tcPr>
            <w:tcW w:w="0" w:type="auto"/>
            <w:shd w:val="clear" w:color="auto" w:fill="auto"/>
          </w:tcPr>
          <w:p w14:paraId="1FBE0BC0" w14:textId="77777777" w:rsidR="000A5193" w:rsidRDefault="00000000" w:rsidP="00E6499B">
            <w:pPr>
              <w:rPr>
                <w:rFonts w:eastAsiaTheme="minorEastAsia"/>
                <w:b/>
              </w:rPr>
            </w:pPr>
            <w:sdt>
              <w:sdtPr>
                <w:rPr>
                  <w:b/>
                  <w:bCs/>
                </w:rPr>
                <w:id w:val="-593789440"/>
                <w14:checkbox>
                  <w14:checked w14:val="0"/>
                  <w14:checkedState w14:val="2612" w14:font="MS Gothic"/>
                  <w14:uncheckedState w14:val="2610" w14:font="MS Gothic"/>
                </w14:checkbox>
              </w:sdtPr>
              <w:sdtContent>
                <w:r w:rsidR="000A5193" w:rsidRPr="04336EB9">
                  <w:rPr>
                    <w:rFonts w:ascii="MS Gothic" w:eastAsia="MS Gothic" w:hAnsi="MS Gothic" w:cs="MS Gothic" w:hint="eastAsia"/>
                    <w:b/>
                  </w:rPr>
                  <w:t>☐</w:t>
                </w:r>
              </w:sdtContent>
            </w:sdt>
            <w:r w:rsidR="000A5193">
              <w:rPr>
                <w:b/>
                <w:bCs/>
              </w:rPr>
              <w:t xml:space="preserve">  Respirator (Herbicide use)</w:t>
            </w:r>
          </w:p>
        </w:tc>
      </w:tr>
      <w:tr w:rsidR="000A5193" w14:paraId="6F4B626D" w14:textId="77777777" w:rsidTr="00B31EE9">
        <w:tc>
          <w:tcPr>
            <w:tcW w:w="0" w:type="auto"/>
            <w:shd w:val="clear" w:color="auto" w:fill="auto"/>
          </w:tcPr>
          <w:p w14:paraId="14ADC9FD" w14:textId="77777777" w:rsidR="000A5193" w:rsidRDefault="00000000" w:rsidP="00E6499B">
            <w:pPr>
              <w:rPr>
                <w:rFonts w:eastAsiaTheme="minorEastAsia"/>
                <w:b/>
              </w:rPr>
            </w:pPr>
            <w:sdt>
              <w:sdtPr>
                <w:rPr>
                  <w:b/>
                  <w:bCs/>
                </w:rPr>
                <w:id w:val="68525791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hint="eastAsia"/>
                <w:b/>
              </w:rPr>
              <w:t xml:space="preserve"> </w:t>
            </w:r>
            <w:r w:rsidR="000A5193">
              <w:rPr>
                <w:b/>
              </w:rPr>
              <w:t xml:space="preserve"> </w:t>
            </w:r>
            <w:r w:rsidR="000A5193">
              <w:rPr>
                <w:b/>
                <w:bCs/>
              </w:rPr>
              <w:t>Chemical protection gloves</w:t>
            </w:r>
          </w:p>
        </w:tc>
        <w:tc>
          <w:tcPr>
            <w:tcW w:w="0" w:type="auto"/>
            <w:shd w:val="clear" w:color="auto" w:fill="auto"/>
          </w:tcPr>
          <w:p w14:paraId="6A2AB531" w14:textId="77777777" w:rsidR="000A5193" w:rsidRDefault="00000000" w:rsidP="00E6499B">
            <w:pPr>
              <w:rPr>
                <w:rFonts w:eastAsiaTheme="minorEastAsia"/>
                <w:b/>
              </w:rPr>
            </w:pPr>
            <w:sdt>
              <w:sdtPr>
                <w:rPr>
                  <w:b/>
                  <w:bCs/>
                </w:rPr>
                <w:id w:val="-1448310776"/>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376012E" w14:textId="77777777" w:rsidR="000A5193" w:rsidRDefault="00000000" w:rsidP="00E6499B">
            <w:pPr>
              <w:rPr>
                <w:rFonts w:eastAsiaTheme="minorEastAsia"/>
                <w:b/>
              </w:rPr>
            </w:pPr>
            <w:sdt>
              <w:sdtPr>
                <w:rPr>
                  <w:b/>
                  <w:bCs/>
                </w:rPr>
                <w:id w:val="-43382030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117F629" w14:textId="77777777" w:rsidR="000A5193" w:rsidRDefault="00000000" w:rsidP="00E6499B">
            <w:pPr>
              <w:rPr>
                <w:rFonts w:eastAsiaTheme="minorEastAsia"/>
                <w:b/>
              </w:rPr>
            </w:pPr>
            <w:sdt>
              <w:sdtPr>
                <w:rPr>
                  <w:b/>
                  <w:bCs/>
                </w:rPr>
                <w:id w:val="-336309643"/>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06FD1C17" w14:textId="77777777" w:rsidTr="00B31EE9">
        <w:tc>
          <w:tcPr>
            <w:tcW w:w="0" w:type="auto"/>
            <w:shd w:val="clear" w:color="auto" w:fill="auto"/>
          </w:tcPr>
          <w:p w14:paraId="3A0BE024" w14:textId="77777777" w:rsidR="000A5193" w:rsidRDefault="00000000" w:rsidP="00E6499B">
            <w:pPr>
              <w:rPr>
                <w:rFonts w:eastAsiaTheme="minorEastAsia"/>
                <w:b/>
              </w:rPr>
            </w:pPr>
            <w:sdt>
              <w:sdtPr>
                <w:rPr>
                  <w:b/>
                  <w:bCs/>
                </w:rPr>
                <w:id w:val="-1521778719"/>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74A29852" w14:textId="77777777" w:rsidR="000A5193" w:rsidRDefault="00000000" w:rsidP="00E6499B">
            <w:pPr>
              <w:rPr>
                <w:rFonts w:eastAsiaTheme="minorEastAsia"/>
                <w:b/>
              </w:rPr>
            </w:pPr>
            <w:sdt>
              <w:sdtPr>
                <w:rPr>
                  <w:b/>
                  <w:bCs/>
                </w:rPr>
                <w:id w:val="110461662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CBA7A6D" w14:textId="77777777" w:rsidR="000A5193" w:rsidRDefault="00000000" w:rsidP="00E6499B">
            <w:pPr>
              <w:rPr>
                <w:rFonts w:eastAsiaTheme="minorEastAsia"/>
                <w:b/>
              </w:rPr>
            </w:pPr>
            <w:sdt>
              <w:sdtPr>
                <w:rPr>
                  <w:b/>
                  <w:bCs/>
                </w:rPr>
                <w:id w:val="-208219786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8F76C28" w14:textId="77777777" w:rsidR="000A5193" w:rsidRDefault="00000000" w:rsidP="00E6499B">
            <w:pPr>
              <w:rPr>
                <w:rFonts w:eastAsiaTheme="minorEastAsia"/>
                <w:b/>
              </w:rPr>
            </w:pPr>
            <w:sdt>
              <w:sdtPr>
                <w:rPr>
                  <w:b/>
                  <w:bCs/>
                </w:rPr>
                <w:id w:val="-95001708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FCD9D27" w14:textId="77777777" w:rsidTr="00B31EE9">
        <w:tc>
          <w:tcPr>
            <w:tcW w:w="0" w:type="auto"/>
            <w:gridSpan w:val="4"/>
          </w:tcPr>
          <w:p w14:paraId="372B64DD"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16C94934"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430A1E57"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763AD043"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49548051"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49CB8582" w14:textId="2488E1BC"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4D64D3">
              <w:br/>
            </w:r>
            <w:r w:rsidR="004D64D3">
              <w:br/>
            </w:r>
            <w:r w:rsidR="004D64D3">
              <w:br/>
            </w:r>
            <w:r w:rsidR="004D64D3">
              <w:br/>
            </w:r>
            <w:r w:rsidR="004D64D3">
              <w:br/>
            </w:r>
          </w:p>
        </w:tc>
      </w:tr>
      <w:tr w:rsidR="000A5193" w14:paraId="1ADA443C" w14:textId="77777777" w:rsidTr="00B31EE9">
        <w:tc>
          <w:tcPr>
            <w:tcW w:w="0" w:type="auto"/>
            <w:gridSpan w:val="4"/>
            <w:shd w:val="clear" w:color="auto" w:fill="D9D9D9" w:themeFill="background1" w:themeFillShade="D9"/>
          </w:tcPr>
          <w:p w14:paraId="2E129B3D" w14:textId="77777777" w:rsidR="000A5193" w:rsidRDefault="000A5193" w:rsidP="009941A9">
            <w:pPr>
              <w:tabs>
                <w:tab w:val="left" w:pos="2436"/>
              </w:tabs>
              <w:jc w:val="center"/>
            </w:pPr>
            <w:r w:rsidRPr="009941A9">
              <w:rPr>
                <w:b/>
                <w:bCs/>
                <w:sz w:val="36"/>
                <w:szCs w:val="36"/>
              </w:rPr>
              <w:lastRenderedPageBreak/>
              <w:t>Risk Matrix</w:t>
            </w:r>
          </w:p>
        </w:tc>
      </w:tr>
      <w:tr w:rsidR="000A5193" w14:paraId="22E59CAB" w14:textId="77777777" w:rsidTr="00B31EE9">
        <w:tc>
          <w:tcPr>
            <w:tcW w:w="0" w:type="auto"/>
            <w:gridSpan w:val="4"/>
          </w:tcPr>
          <w:p w14:paraId="427879CE" w14:textId="77777777" w:rsidR="000A5193" w:rsidRDefault="000A5193" w:rsidP="006A2BEF">
            <w:pPr>
              <w:tabs>
                <w:tab w:val="left" w:pos="2436"/>
              </w:tabs>
            </w:pPr>
            <w:r w:rsidRPr="00B45425">
              <w:rPr>
                <w:b/>
                <w:bCs/>
                <w:noProof/>
              </w:rPr>
              <w:drawing>
                <wp:anchor distT="0" distB="0" distL="114300" distR="114300" simplePos="0" relativeHeight="251658261" behindDoc="0" locked="0" layoutInCell="1" allowOverlap="1" wp14:anchorId="61591357" wp14:editId="7543DD92">
                  <wp:simplePos x="0" y="0"/>
                  <wp:positionH relativeFrom="margin">
                    <wp:posOffset>-65405</wp:posOffset>
                  </wp:positionH>
                  <wp:positionV relativeFrom="paragraph">
                    <wp:posOffset>95250</wp:posOffset>
                  </wp:positionV>
                  <wp:extent cx="5723255" cy="3182620"/>
                  <wp:effectExtent l="0" t="0" r="0" b="0"/>
                  <wp:wrapSquare wrapText="bothSides"/>
                  <wp:docPr id="1755772870" name="Picture 175577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23255" cy="318262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7A05BD86" w14:textId="77777777" w:rsidTr="00B31EE9">
        <w:tc>
          <w:tcPr>
            <w:tcW w:w="0" w:type="auto"/>
            <w:gridSpan w:val="4"/>
            <w:shd w:val="clear" w:color="auto" w:fill="D9D9D9" w:themeFill="background1" w:themeFillShade="D9"/>
          </w:tcPr>
          <w:p w14:paraId="5DB814E0"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5111CD23" w14:textId="77777777" w:rsidTr="00B31EE9">
        <w:tc>
          <w:tcPr>
            <w:tcW w:w="0" w:type="auto"/>
            <w:gridSpan w:val="4"/>
          </w:tcPr>
          <w:p w14:paraId="4944A9F3" w14:textId="77777777" w:rsidR="000A5193" w:rsidRDefault="000A5193" w:rsidP="000A5193">
            <w:pPr>
              <w:pStyle w:val="ListParagraph"/>
              <w:numPr>
                <w:ilvl w:val="0"/>
                <w:numId w:val="2"/>
              </w:numPr>
              <w:tabs>
                <w:tab w:val="left" w:pos="2436"/>
              </w:tabs>
            </w:pPr>
            <w:r>
              <w:t>Eradication: The hazard is removed altogether.</w:t>
            </w:r>
          </w:p>
          <w:p w14:paraId="6A38BB3F"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1D745647"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131E94F9"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1745CA42"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6B6D097C" w14:textId="77777777" w:rsidR="000A5193" w:rsidRPr="00B45425" w:rsidRDefault="000A5193" w:rsidP="006A2BEF">
            <w:pPr>
              <w:tabs>
                <w:tab w:val="left" w:pos="2436"/>
              </w:tabs>
              <w:rPr>
                <w:b/>
                <w:bCs/>
              </w:rPr>
            </w:pPr>
          </w:p>
        </w:tc>
      </w:tr>
    </w:tbl>
    <w:p w14:paraId="32F7918E" w14:textId="77777777" w:rsidR="000A5193" w:rsidRDefault="000A5193"/>
    <w:tbl>
      <w:tblPr>
        <w:tblStyle w:val="TableGrid"/>
        <w:tblW w:w="0" w:type="auto"/>
        <w:tblLook w:val="04A0" w:firstRow="1" w:lastRow="0" w:firstColumn="1" w:lastColumn="0" w:noHBand="0" w:noVBand="1"/>
      </w:tblPr>
      <w:tblGrid>
        <w:gridCol w:w="2812"/>
        <w:gridCol w:w="1970"/>
        <w:gridCol w:w="2385"/>
        <w:gridCol w:w="1849"/>
      </w:tblGrid>
      <w:tr w:rsidR="000A5193" w14:paraId="2AEB1EBB" w14:textId="77777777" w:rsidTr="0D442D2E">
        <w:tc>
          <w:tcPr>
            <w:tcW w:w="3487" w:type="dxa"/>
            <w:shd w:val="clear" w:color="auto" w:fill="D9D9D9" w:themeFill="background1" w:themeFillShade="D9"/>
          </w:tcPr>
          <w:p w14:paraId="5E97C642" w14:textId="77777777" w:rsidR="000A5193" w:rsidRDefault="000A5193" w:rsidP="0D442D2E">
            <w:pPr>
              <w:jc w:val="center"/>
              <w:rPr>
                <w:rFonts w:eastAsiaTheme="minorEastAsia"/>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tasks</w:t>
            </w:r>
            <w:r w:rsidRPr="65C9DDDC">
              <w:rPr>
                <w:rFonts w:eastAsiaTheme="minorEastAsia"/>
                <w:b/>
                <w:color w:val="231F20"/>
                <w:spacing w:val="6"/>
              </w:rPr>
              <w:t xml:space="preserve"> </w:t>
            </w:r>
            <w:r w:rsidRPr="65C9DDDC">
              <w:rPr>
                <w:rFonts w:eastAsiaTheme="minorEastAsia"/>
                <w:b/>
                <w:color w:val="231F20"/>
              </w:rPr>
              <w:t>involved?</w:t>
            </w:r>
          </w:p>
        </w:tc>
        <w:tc>
          <w:tcPr>
            <w:tcW w:w="3487" w:type="dxa"/>
            <w:shd w:val="clear" w:color="auto" w:fill="D9D9D9" w:themeFill="background1" w:themeFillShade="D9"/>
          </w:tcPr>
          <w:p w14:paraId="7F9DAB5D"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hazards</w:t>
            </w:r>
            <w:r w:rsidRPr="65C9DDDC">
              <w:rPr>
                <w:rFonts w:eastAsiaTheme="minorEastAsia"/>
                <w:b/>
                <w:color w:val="231F20"/>
                <w:spacing w:val="6"/>
              </w:rPr>
              <w:t xml:space="preserve"> </w:t>
            </w:r>
            <w:r w:rsidRPr="65C9DDDC">
              <w:rPr>
                <w:rFonts w:eastAsiaTheme="minorEastAsia"/>
                <w:b/>
                <w:color w:val="231F20"/>
              </w:rPr>
              <w:t>and</w:t>
            </w:r>
            <w:r w:rsidRPr="65C9DDDC">
              <w:rPr>
                <w:rFonts w:eastAsiaTheme="minorEastAsia"/>
                <w:b/>
                <w:color w:val="231F20"/>
                <w:spacing w:val="6"/>
              </w:rPr>
              <w:t xml:space="preserve"> </w:t>
            </w:r>
            <w:r w:rsidRPr="65C9DDDC">
              <w:rPr>
                <w:rFonts w:eastAsiaTheme="minorEastAsia"/>
                <w:b/>
                <w:color w:val="231F20"/>
              </w:rPr>
              <w:t>risks?</w:t>
            </w:r>
          </w:p>
          <w:p w14:paraId="5EC4035F" w14:textId="77777777" w:rsidR="000A5193" w:rsidRDefault="000A5193" w:rsidP="0D442D2E">
            <w:pPr>
              <w:jc w:val="center"/>
              <w:rPr>
                <w:rFonts w:eastAsiaTheme="minorEastAsia"/>
              </w:rPr>
            </w:pP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is</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problem?)</w:t>
            </w:r>
          </w:p>
        </w:tc>
        <w:tc>
          <w:tcPr>
            <w:tcW w:w="3487" w:type="dxa"/>
            <w:shd w:val="clear" w:color="auto" w:fill="D9D9D9" w:themeFill="background1" w:themeFillShade="D9"/>
          </w:tcPr>
          <w:p w14:paraId="20C245A1" w14:textId="77777777" w:rsidR="000A5193" w:rsidRPr="003170AE" w:rsidRDefault="000A5193" w:rsidP="0D442D2E">
            <w:pPr>
              <w:widowControl w:val="0"/>
              <w:autoSpaceDE w:val="0"/>
              <w:autoSpaceDN w:val="0"/>
              <w:adjustRightInd w:val="0"/>
              <w:spacing w:before="75"/>
              <w:ind w:left="108" w:right="-20"/>
              <w:jc w:val="center"/>
              <w:rPr>
                <w:rFonts w:eastAsiaTheme="minorEastAsia"/>
                <w:color w:val="000000"/>
              </w:rPr>
            </w:pPr>
            <w:r w:rsidRPr="65C9DDDC">
              <w:rPr>
                <w:rFonts w:eastAsiaTheme="minorEastAsia"/>
                <w:b/>
                <w:color w:val="231F20"/>
              </w:rPr>
              <w:t>What</w:t>
            </w:r>
            <w:r w:rsidRPr="65C9DDDC">
              <w:rPr>
                <w:rFonts w:eastAsiaTheme="minorEastAsia"/>
                <w:b/>
                <w:color w:val="231F20"/>
                <w:spacing w:val="6"/>
              </w:rPr>
              <w:t xml:space="preserve"> </w:t>
            </w:r>
            <w:r w:rsidRPr="65C9DDDC">
              <w:rPr>
                <w:rFonts w:eastAsiaTheme="minorEastAsia"/>
                <w:b/>
                <w:color w:val="231F20"/>
              </w:rPr>
              <w:t>are</w:t>
            </w:r>
            <w:r w:rsidRPr="65C9DDDC">
              <w:rPr>
                <w:rFonts w:eastAsiaTheme="minorEastAsia"/>
                <w:b/>
                <w:color w:val="231F20"/>
                <w:spacing w:val="6"/>
              </w:rPr>
              <w:t xml:space="preserve"> </w:t>
            </w:r>
            <w:r w:rsidRPr="65C9DDDC">
              <w:rPr>
                <w:rFonts w:eastAsiaTheme="minorEastAsia"/>
                <w:b/>
                <w:color w:val="231F20"/>
              </w:rPr>
              <w:t>the</w:t>
            </w:r>
            <w:r w:rsidRPr="65C9DDDC">
              <w:rPr>
                <w:rFonts w:eastAsiaTheme="minorEastAsia"/>
                <w:b/>
                <w:color w:val="231F20"/>
                <w:spacing w:val="6"/>
              </w:rPr>
              <w:t xml:space="preserve"> </w:t>
            </w:r>
            <w:r w:rsidRPr="65C9DDDC">
              <w:rPr>
                <w:rFonts w:eastAsiaTheme="minorEastAsia"/>
                <w:b/>
                <w:color w:val="231F20"/>
              </w:rPr>
              <w:t>control</w:t>
            </w:r>
            <w:r w:rsidRPr="65C9DDDC">
              <w:rPr>
                <w:rFonts w:eastAsiaTheme="minorEastAsia"/>
                <w:b/>
                <w:color w:val="231F20"/>
                <w:spacing w:val="6"/>
              </w:rPr>
              <w:t xml:space="preserve"> </w:t>
            </w:r>
            <w:r w:rsidRPr="65C9DDDC">
              <w:rPr>
                <w:rFonts w:eastAsiaTheme="minorEastAsia"/>
                <w:b/>
                <w:color w:val="231F20"/>
              </w:rPr>
              <w:t>measures?</w:t>
            </w:r>
          </w:p>
          <w:p w14:paraId="57F5FD77"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measures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how</w:t>
            </w:r>
            <w:r w:rsidRPr="65C9DDDC">
              <w:rPr>
                <w:rFonts w:eastAsiaTheme="minorEastAsia"/>
                <w:color w:val="231F20"/>
                <w:spacing w:val="6"/>
              </w:rPr>
              <w:t xml:space="preserve"> </w:t>
            </w:r>
            <w:r w:rsidRPr="65C9DDDC">
              <w:rPr>
                <w:rFonts w:eastAsiaTheme="minorEastAsia"/>
                <w:color w:val="231F20"/>
              </w:rPr>
              <w:t>they</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used)</w:t>
            </w:r>
          </w:p>
        </w:tc>
        <w:tc>
          <w:tcPr>
            <w:tcW w:w="3487" w:type="dxa"/>
            <w:shd w:val="clear" w:color="auto" w:fill="D9D9D9" w:themeFill="background1" w:themeFillShade="D9"/>
          </w:tcPr>
          <w:p w14:paraId="13099F1E" w14:textId="77777777" w:rsidR="000A5193" w:rsidRPr="003170AE" w:rsidRDefault="000A5193" w:rsidP="0D442D2E">
            <w:pPr>
              <w:widowControl w:val="0"/>
              <w:autoSpaceDE w:val="0"/>
              <w:autoSpaceDN w:val="0"/>
              <w:adjustRightInd w:val="0"/>
              <w:spacing w:before="75"/>
              <w:ind w:left="108" w:right="-20"/>
              <w:jc w:val="center"/>
              <w:rPr>
                <w:rFonts w:eastAsiaTheme="minorEastAsia"/>
                <w:b/>
                <w:color w:val="231F20"/>
              </w:rPr>
            </w:pPr>
            <w:r w:rsidRPr="65C9DDDC">
              <w:rPr>
                <w:rFonts w:eastAsiaTheme="minorEastAsia"/>
                <w:b/>
                <w:color w:val="231F20"/>
              </w:rPr>
              <w:t>Resulting Risk Rating</w:t>
            </w:r>
          </w:p>
          <w:p w14:paraId="7329F00D" w14:textId="77777777" w:rsidR="000A5193" w:rsidRDefault="000A5193" w:rsidP="0D442D2E">
            <w:pPr>
              <w:jc w:val="center"/>
              <w:rPr>
                <w:rFonts w:eastAsiaTheme="minorEastAsia"/>
              </w:rPr>
            </w:pPr>
            <w:r w:rsidRPr="65C9DDDC">
              <w:rPr>
                <w:rFonts w:eastAsiaTheme="minorEastAsia"/>
                <w:color w:val="231F20"/>
              </w:rPr>
              <w:t>(After instating control measures)</w:t>
            </w:r>
          </w:p>
        </w:tc>
      </w:tr>
      <w:tr w:rsidR="000A5193" w14:paraId="6A281A4E" w14:textId="77777777" w:rsidTr="0D442D2E">
        <w:tc>
          <w:tcPr>
            <w:tcW w:w="3487" w:type="dxa"/>
            <w:shd w:val="clear" w:color="auto" w:fill="D9D9D9" w:themeFill="background1" w:themeFillShade="D9"/>
          </w:tcPr>
          <w:p w14:paraId="1906B717" w14:textId="77777777" w:rsidR="000A5193" w:rsidRDefault="000A5193" w:rsidP="0D442D2E">
            <w:pPr>
              <w:jc w:val="center"/>
              <w:rPr>
                <w:rFonts w:eastAsiaTheme="minorEastAsia"/>
              </w:rPr>
            </w:pPr>
            <w:r w:rsidRPr="65C9DDDC">
              <w:rPr>
                <w:rFonts w:eastAsiaTheme="minorEastAsia"/>
                <w:color w:val="231F20"/>
              </w:rPr>
              <w:t>Think</w:t>
            </w:r>
            <w:r w:rsidRPr="65C9DDDC">
              <w:rPr>
                <w:rFonts w:eastAsiaTheme="minorEastAsia"/>
                <w:color w:val="231F20"/>
                <w:spacing w:val="6"/>
              </w:rPr>
              <w:t xml:space="preserve"> </w:t>
            </w:r>
            <w:r w:rsidRPr="65C9DDDC">
              <w:rPr>
                <w:rFonts w:eastAsiaTheme="minorEastAsia"/>
                <w:color w:val="231F20"/>
              </w:rPr>
              <w:t>about</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workplace</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each</w:t>
            </w:r>
            <w:r w:rsidRPr="65C9DDDC">
              <w:rPr>
                <w:rFonts w:eastAsiaTheme="minorEastAsia"/>
                <w:color w:val="231F20"/>
                <w:spacing w:val="6"/>
              </w:rPr>
              <w:t xml:space="preserve"> </w:t>
            </w:r>
            <w:r w:rsidRPr="65C9DDDC">
              <w:rPr>
                <w:rFonts w:eastAsiaTheme="minorEastAsia"/>
                <w:color w:val="231F20"/>
              </w:rPr>
              <w:t>stage</w:t>
            </w:r>
            <w:r w:rsidRPr="65C9DDDC">
              <w:rPr>
                <w:rFonts w:eastAsiaTheme="minorEastAsia"/>
                <w:color w:val="231F20"/>
                <w:spacing w:val="6"/>
              </w:rPr>
              <w:t xml:space="preserve"> </w:t>
            </w:r>
            <w:r w:rsidRPr="65C9DDDC">
              <w:rPr>
                <w:rFonts w:eastAsiaTheme="minorEastAsia"/>
                <w:color w:val="231F20"/>
              </w:rPr>
              <w:t>of</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work,</w:t>
            </w:r>
            <w:r w:rsidRPr="65C9DDDC">
              <w:rPr>
                <w:rFonts w:eastAsiaTheme="minorEastAsia"/>
                <w:color w:val="231F20"/>
                <w:spacing w:val="6"/>
              </w:rPr>
              <w:t xml:space="preserve"> </w:t>
            </w:r>
            <w:r w:rsidRPr="65C9DDDC">
              <w:rPr>
                <w:rFonts w:eastAsiaTheme="minorEastAsia"/>
                <w:color w:val="231F20"/>
              </w:rPr>
              <w:t>including</w:t>
            </w:r>
            <w:r w:rsidRPr="65C9DDDC">
              <w:rPr>
                <w:rFonts w:eastAsiaTheme="minorEastAsia"/>
                <w:color w:val="231F20"/>
                <w:spacing w:val="6"/>
              </w:rPr>
              <w:t xml:space="preserve"> </w:t>
            </w:r>
            <w:r w:rsidRPr="65C9DDDC">
              <w:rPr>
                <w:rFonts w:eastAsiaTheme="minorEastAsia"/>
                <w:color w:val="231F20"/>
              </w:rPr>
              <w:t>preparation</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clean-up.</w:t>
            </w:r>
          </w:p>
        </w:tc>
        <w:tc>
          <w:tcPr>
            <w:tcW w:w="3487" w:type="dxa"/>
            <w:shd w:val="clear" w:color="auto" w:fill="D9D9D9" w:themeFill="background1" w:themeFillShade="D9"/>
          </w:tcPr>
          <w:p w14:paraId="31AAA7F3" w14:textId="77777777" w:rsidR="000A5193" w:rsidRDefault="000A5193" w:rsidP="0D442D2E">
            <w:pPr>
              <w:jc w:val="center"/>
              <w:rPr>
                <w:rFonts w:eastAsiaTheme="minorEastAsia"/>
              </w:rPr>
            </w:pPr>
            <w:r w:rsidRPr="65C9DDDC">
              <w:rPr>
                <w:rFonts w:eastAsiaTheme="minorEastAsia"/>
                <w:color w:val="231F20"/>
              </w:rPr>
              <w:t>Identify</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hazards</w:t>
            </w:r>
            <w:r w:rsidRPr="65C9DDDC">
              <w:rPr>
                <w:rFonts w:eastAsiaTheme="minorEastAsia"/>
                <w:color w:val="231F20"/>
                <w:spacing w:val="6"/>
              </w:rPr>
              <w:t xml:space="preserve"> </w:t>
            </w:r>
            <w:r w:rsidRPr="65C9DDDC">
              <w:rPr>
                <w:rFonts w:eastAsiaTheme="minorEastAsia"/>
                <w:color w:val="231F20"/>
              </w:rPr>
              <w:t>and</w:t>
            </w:r>
            <w:r w:rsidRPr="65C9DDDC">
              <w:rPr>
                <w:rFonts w:eastAsiaTheme="minorEastAsia"/>
                <w:color w:val="231F20"/>
                <w:spacing w:val="6"/>
              </w:rPr>
              <w:t xml:space="preserve"> </w:t>
            </w:r>
            <w:r w:rsidRPr="65C9DDDC">
              <w:rPr>
                <w:rFonts w:eastAsiaTheme="minorEastAsia"/>
                <w:color w:val="231F20"/>
              </w:rPr>
              <w:t>risks</w:t>
            </w:r>
            <w:r w:rsidRPr="65C9DDDC">
              <w:rPr>
                <w:rFonts w:eastAsiaTheme="minorEastAsia"/>
                <w:color w:val="231F20"/>
                <w:spacing w:val="6"/>
              </w:rPr>
              <w:t xml:space="preserve"> </w:t>
            </w:r>
            <w:r w:rsidRPr="65C9DDDC">
              <w:rPr>
                <w:rFonts w:eastAsiaTheme="minorEastAsia"/>
                <w:color w:val="231F20"/>
              </w:rPr>
              <w:t>that</w:t>
            </w:r>
            <w:r w:rsidRPr="65C9DDDC">
              <w:rPr>
                <w:rFonts w:eastAsiaTheme="minorEastAsia"/>
                <w:color w:val="231F20"/>
                <w:spacing w:val="6"/>
              </w:rPr>
              <w:t xml:space="preserve"> </w:t>
            </w:r>
            <w:r w:rsidRPr="65C9DDDC">
              <w:rPr>
                <w:rFonts w:eastAsiaTheme="minorEastAsia"/>
                <w:color w:val="231F20"/>
              </w:rPr>
              <w:t>may</w:t>
            </w:r>
            <w:r w:rsidRPr="65C9DDDC">
              <w:rPr>
                <w:rFonts w:eastAsiaTheme="minorEastAsia"/>
                <w:color w:val="231F20"/>
                <w:spacing w:val="6"/>
              </w:rPr>
              <w:t xml:space="preserve"> </w:t>
            </w:r>
            <w:r w:rsidRPr="65C9DDDC">
              <w:rPr>
                <w:rFonts w:eastAsiaTheme="minorEastAsia"/>
                <w:color w:val="231F20"/>
              </w:rPr>
              <w:t>cause</w:t>
            </w:r>
            <w:r w:rsidRPr="65C9DDDC">
              <w:rPr>
                <w:rFonts w:eastAsiaTheme="minorEastAsia"/>
                <w:color w:val="231F20"/>
                <w:spacing w:val="6"/>
              </w:rPr>
              <w:t xml:space="preserve"> </w:t>
            </w:r>
            <w:r w:rsidRPr="65C9DDDC">
              <w:rPr>
                <w:rFonts w:eastAsiaTheme="minorEastAsia"/>
                <w:color w:val="231F20"/>
              </w:rPr>
              <w:t>harm to</w:t>
            </w:r>
            <w:r w:rsidRPr="65C9DDDC">
              <w:rPr>
                <w:rFonts w:eastAsiaTheme="minorEastAsia"/>
                <w:color w:val="231F20"/>
                <w:spacing w:val="6"/>
              </w:rPr>
              <w:t xml:space="preserve"> </w:t>
            </w:r>
            <w:r w:rsidRPr="65C9DDDC">
              <w:rPr>
                <w:rFonts w:eastAsiaTheme="minorEastAsia"/>
                <w:color w:val="231F20"/>
              </w:rPr>
              <w:t>workers</w:t>
            </w:r>
            <w:r w:rsidRPr="65C9DDDC">
              <w:rPr>
                <w:rFonts w:eastAsiaTheme="minorEastAsia"/>
                <w:color w:val="231F20"/>
                <w:spacing w:val="6"/>
              </w:rPr>
              <w:t xml:space="preserve"> </w:t>
            </w:r>
            <w:r w:rsidRPr="65C9DDDC">
              <w:rPr>
                <w:rFonts w:eastAsiaTheme="minorEastAsia"/>
                <w:color w:val="231F20"/>
              </w:rPr>
              <w:t>or</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public.</w:t>
            </w:r>
          </w:p>
        </w:tc>
        <w:tc>
          <w:tcPr>
            <w:tcW w:w="3487" w:type="dxa"/>
            <w:shd w:val="clear" w:color="auto" w:fill="D9D9D9" w:themeFill="background1" w:themeFillShade="D9"/>
          </w:tcPr>
          <w:p w14:paraId="7AF9F0C3" w14:textId="77777777" w:rsidR="000A5193" w:rsidRDefault="000A5193" w:rsidP="0D442D2E">
            <w:pPr>
              <w:jc w:val="center"/>
              <w:rPr>
                <w:rFonts w:eastAsiaTheme="minorEastAsia"/>
              </w:rPr>
            </w:pPr>
            <w:r w:rsidRPr="65C9DDDC">
              <w:rPr>
                <w:rFonts w:eastAsiaTheme="minorEastAsia"/>
                <w:color w:val="231F20"/>
              </w:rPr>
              <w:t>Describe</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be</w:t>
            </w:r>
            <w:r w:rsidRPr="65C9DDDC">
              <w:rPr>
                <w:rFonts w:eastAsiaTheme="minorEastAsia"/>
                <w:color w:val="231F20"/>
                <w:spacing w:val="6"/>
              </w:rPr>
              <w:t xml:space="preserve"> </w:t>
            </w:r>
            <w:r w:rsidRPr="65C9DDDC">
              <w:rPr>
                <w:rFonts w:eastAsiaTheme="minorEastAsia"/>
                <w:color w:val="231F20"/>
              </w:rPr>
              <w:t>done</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control</w:t>
            </w:r>
            <w:r w:rsidRPr="65C9DDDC">
              <w:rPr>
                <w:rFonts w:eastAsiaTheme="minorEastAsia"/>
                <w:color w:val="231F20"/>
                <w:spacing w:val="6"/>
              </w:rPr>
              <w:t xml:space="preserve"> </w:t>
            </w:r>
            <w:r w:rsidRPr="65C9DDDC">
              <w:rPr>
                <w:rFonts w:eastAsiaTheme="minorEastAsia"/>
                <w:color w:val="231F20"/>
              </w:rPr>
              <w:t>the</w:t>
            </w:r>
            <w:r w:rsidRPr="65C9DDDC">
              <w:rPr>
                <w:rFonts w:eastAsiaTheme="minorEastAsia"/>
                <w:color w:val="231F20"/>
                <w:spacing w:val="6"/>
              </w:rPr>
              <w:t xml:space="preserve"> </w:t>
            </w:r>
            <w:r w:rsidRPr="65C9DDDC">
              <w:rPr>
                <w:rFonts w:eastAsiaTheme="minorEastAsia"/>
                <w:color w:val="231F20"/>
              </w:rPr>
              <w:t>risk.</w:t>
            </w:r>
            <w:r w:rsidRPr="65C9DDDC">
              <w:rPr>
                <w:rFonts w:eastAsiaTheme="minorEastAsia"/>
                <w:color w:val="231F20"/>
                <w:spacing w:val="6"/>
              </w:rPr>
              <w:t xml:space="preserve"> </w:t>
            </w:r>
            <w:r w:rsidRPr="65C9DDDC">
              <w:rPr>
                <w:rFonts w:eastAsiaTheme="minorEastAsia"/>
                <w:color w:val="231F20"/>
              </w:rPr>
              <w:t>What</w:t>
            </w:r>
            <w:r w:rsidRPr="65C9DDDC">
              <w:rPr>
                <w:rFonts w:eastAsiaTheme="minorEastAsia"/>
                <w:color w:val="231F20"/>
                <w:spacing w:val="6"/>
              </w:rPr>
              <w:t xml:space="preserve"> </w:t>
            </w:r>
            <w:r w:rsidRPr="65C9DDDC">
              <w:rPr>
                <w:rFonts w:eastAsiaTheme="minorEastAsia"/>
                <w:color w:val="231F20"/>
              </w:rPr>
              <w:t>will</w:t>
            </w:r>
            <w:r w:rsidRPr="65C9DDDC">
              <w:rPr>
                <w:rFonts w:eastAsiaTheme="minorEastAsia"/>
                <w:color w:val="231F20"/>
                <w:spacing w:val="6"/>
              </w:rPr>
              <w:t xml:space="preserve"> </w:t>
            </w:r>
            <w:r w:rsidRPr="65C9DDDC">
              <w:rPr>
                <w:rFonts w:eastAsiaTheme="minorEastAsia"/>
                <w:color w:val="231F20"/>
              </w:rPr>
              <w:t>you</w:t>
            </w:r>
            <w:r w:rsidRPr="65C9DDDC">
              <w:rPr>
                <w:rFonts w:eastAsiaTheme="minorEastAsia"/>
                <w:color w:val="231F20"/>
                <w:spacing w:val="6"/>
              </w:rPr>
              <w:t xml:space="preserve"> </w:t>
            </w:r>
            <w:r w:rsidRPr="65C9DDDC">
              <w:rPr>
                <w:rFonts w:eastAsiaTheme="minorEastAsia"/>
                <w:color w:val="231F20"/>
              </w:rPr>
              <w:t>do</w:t>
            </w:r>
            <w:r w:rsidRPr="65C9DDDC">
              <w:rPr>
                <w:rFonts w:eastAsiaTheme="minorEastAsia"/>
                <w:color w:val="231F20"/>
                <w:spacing w:val="6"/>
              </w:rPr>
              <w:t xml:space="preserve"> </w:t>
            </w:r>
            <w:r w:rsidRPr="65C9DDDC">
              <w:rPr>
                <w:rFonts w:eastAsiaTheme="minorEastAsia"/>
                <w:color w:val="231F20"/>
              </w:rPr>
              <w:t>to</w:t>
            </w:r>
            <w:r w:rsidRPr="65C9DDDC">
              <w:rPr>
                <w:rFonts w:eastAsiaTheme="minorEastAsia"/>
                <w:color w:val="231F20"/>
                <w:spacing w:val="6"/>
              </w:rPr>
              <w:t xml:space="preserve"> </w:t>
            </w:r>
            <w:r w:rsidRPr="65C9DDDC">
              <w:rPr>
                <w:rFonts w:eastAsiaTheme="minorEastAsia"/>
                <w:color w:val="231F20"/>
              </w:rPr>
              <w:t>make the</w:t>
            </w:r>
            <w:r w:rsidRPr="65C9DDDC">
              <w:rPr>
                <w:rFonts w:eastAsiaTheme="minorEastAsia"/>
                <w:color w:val="231F20"/>
                <w:spacing w:val="6"/>
              </w:rPr>
              <w:t xml:space="preserve"> </w:t>
            </w:r>
            <w:r w:rsidRPr="65C9DDDC">
              <w:rPr>
                <w:rFonts w:eastAsiaTheme="minorEastAsia"/>
                <w:color w:val="231F20"/>
              </w:rPr>
              <w:t>activity</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safe</w:t>
            </w:r>
            <w:r w:rsidRPr="65C9DDDC">
              <w:rPr>
                <w:rFonts w:eastAsiaTheme="minorEastAsia"/>
                <w:color w:val="231F20"/>
                <w:spacing w:val="6"/>
              </w:rPr>
              <w:t xml:space="preserve"> </w:t>
            </w:r>
            <w:r w:rsidRPr="65C9DDDC">
              <w:rPr>
                <w:rFonts w:eastAsiaTheme="minorEastAsia"/>
                <w:color w:val="231F20"/>
              </w:rPr>
              <w:t>as</w:t>
            </w:r>
            <w:r w:rsidRPr="65C9DDDC">
              <w:rPr>
                <w:rFonts w:eastAsiaTheme="minorEastAsia"/>
                <w:color w:val="231F20"/>
                <w:spacing w:val="6"/>
              </w:rPr>
              <w:t xml:space="preserve"> </w:t>
            </w:r>
            <w:r w:rsidRPr="65C9DDDC">
              <w:rPr>
                <w:rFonts w:eastAsiaTheme="minorEastAsia"/>
                <w:color w:val="231F20"/>
              </w:rPr>
              <w:t>possible?</w:t>
            </w:r>
          </w:p>
        </w:tc>
        <w:tc>
          <w:tcPr>
            <w:tcW w:w="3487" w:type="dxa"/>
            <w:shd w:val="clear" w:color="auto" w:fill="D9D9D9" w:themeFill="background1" w:themeFillShade="D9"/>
          </w:tcPr>
          <w:p w14:paraId="619660B9"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High</w:t>
            </w:r>
          </w:p>
          <w:p w14:paraId="61098B05" w14:textId="7777777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r w:rsidRPr="65C9DDDC">
              <w:rPr>
                <w:rFonts w:eastAsiaTheme="minorEastAsia"/>
                <w:color w:val="231F20"/>
              </w:rPr>
              <w:t>Moderate</w:t>
            </w:r>
          </w:p>
          <w:p w14:paraId="46273BA6" w14:textId="77777777" w:rsidR="000A5193" w:rsidRDefault="000A5193" w:rsidP="00311160">
            <w:pPr>
              <w:jc w:val="center"/>
              <w:rPr>
                <w:rFonts w:eastAsiaTheme="minorEastAsia"/>
              </w:rPr>
            </w:pPr>
            <w:r w:rsidRPr="65C9DDDC">
              <w:rPr>
                <w:rFonts w:eastAsiaTheme="minorEastAsia"/>
                <w:color w:val="231F20"/>
              </w:rPr>
              <w:t>Low</w:t>
            </w:r>
          </w:p>
        </w:tc>
      </w:tr>
      <w:tr w:rsidR="000A5193" w14:paraId="427E3C15" w14:textId="77777777" w:rsidTr="00B6694A">
        <w:tc>
          <w:tcPr>
            <w:tcW w:w="3487" w:type="dxa"/>
            <w:shd w:val="clear" w:color="auto" w:fill="auto"/>
          </w:tcPr>
          <w:p w14:paraId="1F861BB9" w14:textId="77777777" w:rsidR="000A5193" w:rsidRPr="003170AE" w:rsidRDefault="000A5193" w:rsidP="00311160">
            <w:pPr>
              <w:rPr>
                <w:rFonts w:eastAsiaTheme="minorEastAsia"/>
                <w:color w:val="231F20"/>
              </w:rPr>
            </w:pPr>
            <w:r>
              <w:t>Accessing sloped areas</w:t>
            </w:r>
          </w:p>
        </w:tc>
        <w:tc>
          <w:tcPr>
            <w:tcW w:w="3487" w:type="dxa"/>
            <w:shd w:val="clear" w:color="auto" w:fill="auto"/>
          </w:tcPr>
          <w:p w14:paraId="76E24592" w14:textId="77777777" w:rsidR="000A5193" w:rsidRDefault="000A5193" w:rsidP="00311160">
            <w:r>
              <w:t xml:space="preserve">- Slips and trips causing injury </w:t>
            </w:r>
          </w:p>
          <w:p w14:paraId="6193E92C" w14:textId="77777777" w:rsidR="000A5193" w:rsidRDefault="000A5193" w:rsidP="00311160">
            <w:r>
              <w:t xml:space="preserve">- Rolling from higher grounds severe injury </w:t>
            </w:r>
          </w:p>
          <w:p w14:paraId="026535FF" w14:textId="77777777" w:rsidR="000A5193" w:rsidRPr="003170AE" w:rsidRDefault="000A5193" w:rsidP="00311160">
            <w:pPr>
              <w:rPr>
                <w:rFonts w:eastAsiaTheme="minorEastAsia"/>
                <w:color w:val="231F20"/>
              </w:rPr>
            </w:pPr>
            <w:r>
              <w:lastRenderedPageBreak/>
              <w:t>- Falling objects possibly injuring persons below</w:t>
            </w:r>
          </w:p>
        </w:tc>
        <w:tc>
          <w:tcPr>
            <w:tcW w:w="3487" w:type="dxa"/>
            <w:shd w:val="clear" w:color="auto" w:fill="auto"/>
          </w:tcPr>
          <w:p w14:paraId="7FD53885" w14:textId="77777777" w:rsidR="000A5193" w:rsidRDefault="000A5193" w:rsidP="00311160">
            <w:r>
              <w:lastRenderedPageBreak/>
              <w:t xml:space="preserve">- Site supervisor to establish/define work areas prior work start - Wear correct PPE </w:t>
            </w:r>
          </w:p>
          <w:p w14:paraId="31E65210" w14:textId="77777777" w:rsidR="000A5193" w:rsidRDefault="000A5193" w:rsidP="00311160">
            <w:r>
              <w:lastRenderedPageBreak/>
              <w:t xml:space="preserve">– i.e., limbs and head protection and lace up steel cap boots </w:t>
            </w:r>
          </w:p>
          <w:p w14:paraId="6BE6F113" w14:textId="77777777" w:rsidR="000A5193" w:rsidRDefault="000A5193" w:rsidP="00311160">
            <w:r>
              <w:t xml:space="preserve">- Only trained/competent personnel - Do not access these areas in wet conditions </w:t>
            </w:r>
          </w:p>
          <w:p w14:paraId="15BB47C3" w14:textId="77777777" w:rsidR="000A5193" w:rsidRDefault="000A5193" w:rsidP="00311160">
            <w:r>
              <w:t>- Limit stepping on wet groundcover vegetation</w:t>
            </w:r>
          </w:p>
          <w:p w14:paraId="4CBCC002" w14:textId="77777777" w:rsidR="000A5193" w:rsidRDefault="000A5193" w:rsidP="003516B3">
            <w:r>
              <w:t xml:space="preserve">- Do not work alone </w:t>
            </w:r>
          </w:p>
          <w:p w14:paraId="001EE11A" w14:textId="77777777" w:rsidR="000A5193" w:rsidRDefault="000A5193" w:rsidP="003516B3">
            <w:r>
              <w:t xml:space="preserve">- Wear corrective PPE </w:t>
            </w:r>
          </w:p>
          <w:p w14:paraId="3BAE43CA" w14:textId="77777777" w:rsidR="000A5193" w:rsidRDefault="000A5193" w:rsidP="003516B3">
            <w:r>
              <w:t xml:space="preserve">– i.e., limbs and head protection and lace up steel cap boots </w:t>
            </w:r>
          </w:p>
          <w:p w14:paraId="276B6FB5" w14:textId="77777777" w:rsidR="000A5193" w:rsidRDefault="000A5193" w:rsidP="003516B3">
            <w:r>
              <w:t xml:space="preserve">- Only trained/competent personnel - Do not access in inclement weather conditions </w:t>
            </w:r>
          </w:p>
          <w:p w14:paraId="5FA93404" w14:textId="77777777" w:rsidR="000A5193" w:rsidRPr="003170AE" w:rsidRDefault="000A5193" w:rsidP="003516B3">
            <w:pPr>
              <w:rPr>
                <w:rFonts w:eastAsiaTheme="minorEastAsia"/>
                <w:color w:val="231F20"/>
              </w:rPr>
            </w:pPr>
            <w:r>
              <w:t>- First Aid Trained staff nearby and first aid equipment available</w:t>
            </w:r>
          </w:p>
        </w:tc>
        <w:tc>
          <w:tcPr>
            <w:tcW w:w="3487" w:type="dxa"/>
            <w:shd w:val="clear" w:color="auto" w:fill="auto"/>
          </w:tcPr>
          <w:p w14:paraId="793D5F4E" w14:textId="43C0405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6F15768" w14:textId="77777777" w:rsidTr="0D442D2E">
        <w:tc>
          <w:tcPr>
            <w:tcW w:w="3487" w:type="dxa"/>
            <w:shd w:val="clear" w:color="auto" w:fill="auto"/>
          </w:tcPr>
          <w:p w14:paraId="7FD3B822" w14:textId="77777777" w:rsidR="000A5193" w:rsidRPr="003170AE" w:rsidRDefault="000A5193" w:rsidP="00311160">
            <w:pPr>
              <w:rPr>
                <w:rFonts w:eastAsiaTheme="minorEastAsia"/>
                <w:color w:val="231F20"/>
              </w:rPr>
            </w:pPr>
            <w:r>
              <w:rPr>
                <w:rFonts w:eastAsiaTheme="minorEastAsia"/>
                <w:color w:val="231F20"/>
              </w:rPr>
              <w:t>Site Induction</w:t>
            </w:r>
          </w:p>
        </w:tc>
        <w:tc>
          <w:tcPr>
            <w:tcW w:w="3487" w:type="dxa"/>
            <w:shd w:val="clear" w:color="auto" w:fill="auto"/>
          </w:tcPr>
          <w:p w14:paraId="784BEDA1" w14:textId="77777777" w:rsidR="000A5193" w:rsidRDefault="000A5193" w:rsidP="00311160">
            <w:r>
              <w:t xml:space="preserve">Not inducting site staff to hazards </w:t>
            </w:r>
          </w:p>
          <w:p w14:paraId="13E82E4E" w14:textId="77777777" w:rsidR="000A5193" w:rsidRPr="003170AE" w:rsidRDefault="000A5193" w:rsidP="00311160">
            <w:pPr>
              <w:rPr>
                <w:rFonts w:eastAsiaTheme="minorEastAsia"/>
                <w:color w:val="231F20"/>
              </w:rPr>
            </w:pPr>
            <w:r>
              <w:t>- negligence potentially leading to serious injury/death and/or financial repercussions</w:t>
            </w:r>
          </w:p>
        </w:tc>
        <w:tc>
          <w:tcPr>
            <w:tcW w:w="3487" w:type="dxa"/>
            <w:shd w:val="clear" w:color="auto" w:fill="auto"/>
          </w:tcPr>
          <w:p w14:paraId="4D4520B4" w14:textId="77777777" w:rsidR="000A5193" w:rsidRDefault="000A5193" w:rsidP="00311160">
            <w:r>
              <w:t xml:space="preserve">- Instruct personnel onsite about work location, exclusion zones &amp; risks involved if these SWMS are not followed. </w:t>
            </w:r>
          </w:p>
          <w:p w14:paraId="70048655" w14:textId="77777777" w:rsidR="000A5193" w:rsidRDefault="000A5193" w:rsidP="00311160">
            <w:r>
              <w:t xml:space="preserve">- Set up Exclusion Zones as directed by the Project Manager. </w:t>
            </w:r>
          </w:p>
          <w:p w14:paraId="78A26F20" w14:textId="77777777" w:rsidR="000A5193" w:rsidRPr="003170AE" w:rsidRDefault="000A5193" w:rsidP="00311160">
            <w:pPr>
              <w:rPr>
                <w:rFonts w:eastAsiaTheme="minorEastAsia"/>
                <w:color w:val="231F20"/>
              </w:rPr>
            </w:pPr>
            <w:r>
              <w:t>- Obtain staff signatures acknowledging the hazard &amp; this SWMS.</w:t>
            </w:r>
          </w:p>
        </w:tc>
        <w:tc>
          <w:tcPr>
            <w:tcW w:w="3487" w:type="dxa"/>
            <w:shd w:val="clear" w:color="auto" w:fill="auto"/>
          </w:tcPr>
          <w:p w14:paraId="0A8E0F65" w14:textId="41712CBC"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5B01929" w14:textId="77777777" w:rsidTr="0D442D2E">
        <w:tc>
          <w:tcPr>
            <w:tcW w:w="3487" w:type="dxa"/>
            <w:shd w:val="clear" w:color="auto" w:fill="auto"/>
          </w:tcPr>
          <w:p w14:paraId="73B2EFB8" w14:textId="77777777" w:rsidR="000A5193" w:rsidRPr="003170AE" w:rsidRDefault="000A5193" w:rsidP="00311160">
            <w:pPr>
              <w:rPr>
                <w:rFonts w:eastAsiaTheme="minorEastAsia"/>
                <w:color w:val="231F20"/>
              </w:rPr>
            </w:pPr>
            <w:r>
              <w:t>Working and moving about on steep slopes and unstable fill slopes</w:t>
            </w:r>
          </w:p>
        </w:tc>
        <w:tc>
          <w:tcPr>
            <w:tcW w:w="3487" w:type="dxa"/>
            <w:shd w:val="clear" w:color="auto" w:fill="auto"/>
          </w:tcPr>
          <w:p w14:paraId="32A355DD" w14:textId="77777777" w:rsidR="000A5193" w:rsidRPr="003170AE" w:rsidRDefault="000A5193" w:rsidP="00311160">
            <w:pPr>
              <w:rPr>
                <w:rFonts w:eastAsiaTheme="minorEastAsia"/>
                <w:color w:val="231F20"/>
              </w:rPr>
            </w:pPr>
            <w:r>
              <w:t xml:space="preserve">- Slipping, tripping, falling causing body sprains, </w:t>
            </w:r>
            <w:proofErr w:type="gramStart"/>
            <w:r>
              <w:t>cuts</w:t>
            </w:r>
            <w:proofErr w:type="gramEnd"/>
            <w:r>
              <w:t xml:space="preserve"> or abrasions</w:t>
            </w:r>
          </w:p>
        </w:tc>
        <w:tc>
          <w:tcPr>
            <w:tcW w:w="3487" w:type="dxa"/>
            <w:shd w:val="clear" w:color="auto" w:fill="auto"/>
          </w:tcPr>
          <w:p w14:paraId="3F21C80A" w14:textId="77777777" w:rsidR="000A5193" w:rsidRDefault="000A5193" w:rsidP="00311160">
            <w:r>
              <w:t xml:space="preserve">- </w:t>
            </w:r>
            <w:proofErr w:type="gramStart"/>
            <w:r>
              <w:t>Maintain firm footing at all times</w:t>
            </w:r>
            <w:proofErr w:type="gramEnd"/>
            <w:r>
              <w:t xml:space="preserve"> </w:t>
            </w:r>
          </w:p>
          <w:p w14:paraId="0E040FC9" w14:textId="77777777" w:rsidR="000A5193" w:rsidRDefault="000A5193" w:rsidP="00311160">
            <w:r>
              <w:t xml:space="preserve">- Access slope at area of lowest gradient. </w:t>
            </w:r>
          </w:p>
          <w:p w14:paraId="4CDE57ED" w14:textId="77777777" w:rsidR="000A5193" w:rsidRDefault="000A5193" w:rsidP="00311160">
            <w:r>
              <w:t xml:space="preserve">- Observe ground for instability and foreign objects (e.g.: broken glass, metal pipes etc.). </w:t>
            </w:r>
          </w:p>
          <w:p w14:paraId="08E00B00" w14:textId="77777777" w:rsidR="000A5193" w:rsidRDefault="000A5193" w:rsidP="00311160">
            <w:r>
              <w:t xml:space="preserve">Crew should move steadily and carefully to reduce the risk of slips and falls. </w:t>
            </w:r>
          </w:p>
          <w:p w14:paraId="1612A1B2" w14:textId="77777777" w:rsidR="000A5193" w:rsidRPr="003170AE" w:rsidRDefault="000A5193" w:rsidP="00311160">
            <w:pPr>
              <w:rPr>
                <w:rFonts w:eastAsiaTheme="minorEastAsia"/>
                <w:color w:val="231F20"/>
              </w:rPr>
            </w:pPr>
            <w:r>
              <w:lastRenderedPageBreak/>
              <w:t>- Stay low to the ground to maintain balance.</w:t>
            </w:r>
          </w:p>
        </w:tc>
        <w:tc>
          <w:tcPr>
            <w:tcW w:w="3487" w:type="dxa"/>
            <w:shd w:val="clear" w:color="auto" w:fill="auto"/>
          </w:tcPr>
          <w:p w14:paraId="63D1E0F6" w14:textId="2DCE0E0D"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702A715E" w14:textId="77777777" w:rsidTr="0D442D2E">
        <w:tc>
          <w:tcPr>
            <w:tcW w:w="3487" w:type="dxa"/>
            <w:shd w:val="clear" w:color="auto" w:fill="auto"/>
          </w:tcPr>
          <w:p w14:paraId="4FC1DA90" w14:textId="77777777" w:rsidR="000A5193" w:rsidRPr="003170AE" w:rsidRDefault="000A5193" w:rsidP="00311160">
            <w:pPr>
              <w:rPr>
                <w:rFonts w:eastAsiaTheme="minorEastAsia"/>
                <w:color w:val="231F20"/>
              </w:rPr>
            </w:pPr>
            <w:r>
              <w:t>Manual handling of equipment</w:t>
            </w:r>
          </w:p>
        </w:tc>
        <w:tc>
          <w:tcPr>
            <w:tcW w:w="3487" w:type="dxa"/>
            <w:shd w:val="clear" w:color="auto" w:fill="auto"/>
          </w:tcPr>
          <w:p w14:paraId="5AEAA7A5" w14:textId="77777777" w:rsidR="000A5193" w:rsidRDefault="000A5193" w:rsidP="00311160">
            <w:r>
              <w:t xml:space="preserve">- Slips and trips causing injury </w:t>
            </w:r>
          </w:p>
          <w:p w14:paraId="772E3CE7" w14:textId="77777777" w:rsidR="000A5193" w:rsidRDefault="000A5193" w:rsidP="00311160">
            <w:r>
              <w:t xml:space="preserve">- Rolling from higher grounds severe injury </w:t>
            </w:r>
          </w:p>
          <w:p w14:paraId="43E37390" w14:textId="77777777" w:rsidR="000A5193" w:rsidRPr="003170AE" w:rsidRDefault="000A5193" w:rsidP="00311160">
            <w:pPr>
              <w:rPr>
                <w:rFonts w:eastAsiaTheme="minorEastAsia"/>
                <w:color w:val="231F20"/>
              </w:rPr>
            </w:pPr>
            <w:r>
              <w:t>- Falling objects possibly injuring persons below</w:t>
            </w:r>
          </w:p>
        </w:tc>
        <w:tc>
          <w:tcPr>
            <w:tcW w:w="3487" w:type="dxa"/>
            <w:shd w:val="clear" w:color="auto" w:fill="auto"/>
          </w:tcPr>
          <w:p w14:paraId="07D528B8" w14:textId="77777777" w:rsidR="000A5193" w:rsidRDefault="000A5193" w:rsidP="00311160">
            <w:r>
              <w:t xml:space="preserve">- Do not work alone </w:t>
            </w:r>
          </w:p>
          <w:p w14:paraId="1787C050" w14:textId="77777777" w:rsidR="000A5193" w:rsidRDefault="000A5193" w:rsidP="00311160">
            <w:r>
              <w:t>- Wear corrective PPE</w:t>
            </w:r>
          </w:p>
          <w:p w14:paraId="4DE969A5" w14:textId="77777777" w:rsidR="000A5193" w:rsidRDefault="000A5193" w:rsidP="00311160">
            <w:r>
              <w:t xml:space="preserve"> – i.e., limbs and head protection and lace up steel cap boots</w:t>
            </w:r>
          </w:p>
          <w:p w14:paraId="0E86BBB5" w14:textId="77777777" w:rsidR="000A5193" w:rsidRDefault="000A5193" w:rsidP="00311160">
            <w:r>
              <w:t xml:space="preserve">- Only trained/competent personnel - Establish a No Go Zone below the area of manual handling preventing unauthorised access </w:t>
            </w:r>
          </w:p>
          <w:p w14:paraId="61DBBD48" w14:textId="77777777" w:rsidR="000A5193" w:rsidRDefault="000A5193" w:rsidP="00311160">
            <w:r>
              <w:t xml:space="preserve">- Update with team members as work progresses the No Go Zone below the area of manual handling preventing unauthorised access </w:t>
            </w:r>
          </w:p>
          <w:p w14:paraId="45F96BA4" w14:textId="77777777" w:rsidR="000A5193" w:rsidRPr="003170AE" w:rsidRDefault="000A5193" w:rsidP="00311160">
            <w:pPr>
              <w:rPr>
                <w:rFonts w:eastAsiaTheme="minorEastAsia"/>
                <w:color w:val="231F20"/>
              </w:rPr>
            </w:pPr>
            <w:r>
              <w:t>- Avoid manual handling of equipment in inclement weather</w:t>
            </w:r>
          </w:p>
        </w:tc>
        <w:tc>
          <w:tcPr>
            <w:tcW w:w="3487" w:type="dxa"/>
            <w:shd w:val="clear" w:color="auto" w:fill="auto"/>
          </w:tcPr>
          <w:p w14:paraId="0CA34F6B" w14:textId="54FDD5D3"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3CC304B" w14:textId="77777777" w:rsidTr="0D442D2E">
        <w:tc>
          <w:tcPr>
            <w:tcW w:w="3487" w:type="dxa"/>
            <w:shd w:val="clear" w:color="auto" w:fill="auto"/>
          </w:tcPr>
          <w:p w14:paraId="274C1784" w14:textId="77777777" w:rsidR="000A5193" w:rsidRPr="003170AE" w:rsidRDefault="000A5193" w:rsidP="00311160">
            <w:pPr>
              <w:rPr>
                <w:rFonts w:eastAsiaTheme="minorEastAsia"/>
                <w:color w:val="231F20"/>
              </w:rPr>
            </w:pPr>
            <w:r>
              <w:t>Using hand tools to remove/prune/cut/scrape plants</w:t>
            </w:r>
          </w:p>
        </w:tc>
        <w:tc>
          <w:tcPr>
            <w:tcW w:w="3487" w:type="dxa"/>
            <w:shd w:val="clear" w:color="auto" w:fill="auto"/>
          </w:tcPr>
          <w:p w14:paraId="2D2ED9E1" w14:textId="77777777" w:rsidR="000A5193" w:rsidRPr="003170AE" w:rsidRDefault="000A5193" w:rsidP="00311160">
            <w:pPr>
              <w:rPr>
                <w:rFonts w:eastAsiaTheme="minorEastAsia"/>
                <w:color w:val="231F20"/>
              </w:rPr>
            </w:pPr>
            <w:r>
              <w:t>Cuts &amp; abrasions caused by sharps</w:t>
            </w:r>
          </w:p>
        </w:tc>
        <w:tc>
          <w:tcPr>
            <w:tcW w:w="3487" w:type="dxa"/>
            <w:shd w:val="clear" w:color="auto" w:fill="auto"/>
          </w:tcPr>
          <w:p w14:paraId="796945AE" w14:textId="77777777" w:rsidR="000A5193" w:rsidRDefault="000A5193" w:rsidP="00311160">
            <w:r>
              <w:t xml:space="preserve">- Regularly check and maintain tools - Carry tools safely and securely to prevent injury and loss. </w:t>
            </w:r>
          </w:p>
          <w:p w14:paraId="56A32636" w14:textId="77777777" w:rsidR="000A5193" w:rsidRDefault="000A5193" w:rsidP="00311160">
            <w:r>
              <w:t xml:space="preserve">- Use appropriate tools for the task at hand. All new crew members should be trained and assessed in general tool usage. </w:t>
            </w:r>
          </w:p>
          <w:p w14:paraId="4BFDC526" w14:textId="77777777" w:rsidR="000A5193" w:rsidRDefault="000A5193" w:rsidP="00311160">
            <w:r>
              <w:t xml:space="preserve">- PPE </w:t>
            </w:r>
          </w:p>
          <w:p w14:paraId="61813358" w14:textId="77777777" w:rsidR="000A5193" w:rsidRPr="003170AE" w:rsidRDefault="000A5193" w:rsidP="00311160">
            <w:pPr>
              <w:rPr>
                <w:rFonts w:eastAsiaTheme="minorEastAsia"/>
                <w:color w:val="231F20"/>
              </w:rPr>
            </w:pPr>
            <w:r>
              <w:t>- gloves, masks, eye protection, long sleeve shirts and long pants (face shield when required).</w:t>
            </w:r>
          </w:p>
        </w:tc>
        <w:tc>
          <w:tcPr>
            <w:tcW w:w="3487" w:type="dxa"/>
            <w:shd w:val="clear" w:color="auto" w:fill="auto"/>
          </w:tcPr>
          <w:p w14:paraId="349BB06E" w14:textId="2900D5F9"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9E28967" w14:textId="77777777" w:rsidTr="0D442D2E">
        <w:tc>
          <w:tcPr>
            <w:tcW w:w="3487" w:type="dxa"/>
            <w:shd w:val="clear" w:color="auto" w:fill="auto"/>
          </w:tcPr>
          <w:p w14:paraId="5B65A042" w14:textId="77777777" w:rsidR="000A5193" w:rsidRPr="003170AE" w:rsidRDefault="000A5193" w:rsidP="00311160">
            <w:pPr>
              <w:rPr>
                <w:rFonts w:eastAsiaTheme="minorEastAsia"/>
                <w:color w:val="231F20"/>
              </w:rPr>
            </w:pPr>
            <w:r>
              <w:t>Working with loads</w:t>
            </w:r>
          </w:p>
        </w:tc>
        <w:tc>
          <w:tcPr>
            <w:tcW w:w="3487" w:type="dxa"/>
            <w:shd w:val="clear" w:color="auto" w:fill="auto"/>
          </w:tcPr>
          <w:p w14:paraId="64C1FD35" w14:textId="77777777" w:rsidR="000A5193" w:rsidRDefault="000A5193" w:rsidP="00311160">
            <w:r>
              <w:t xml:space="preserve">-Injury </w:t>
            </w:r>
          </w:p>
          <w:p w14:paraId="011BD66A" w14:textId="77777777" w:rsidR="000A5193" w:rsidRPr="003170AE" w:rsidRDefault="000A5193" w:rsidP="00311160">
            <w:pPr>
              <w:rPr>
                <w:rFonts w:eastAsiaTheme="minorEastAsia"/>
                <w:color w:val="231F20"/>
              </w:rPr>
            </w:pPr>
            <w:r>
              <w:t>- Property Damage</w:t>
            </w:r>
          </w:p>
        </w:tc>
        <w:tc>
          <w:tcPr>
            <w:tcW w:w="3487" w:type="dxa"/>
            <w:shd w:val="clear" w:color="auto" w:fill="auto"/>
          </w:tcPr>
          <w:p w14:paraId="23FD5329" w14:textId="77777777" w:rsidR="000A5193" w:rsidRDefault="000A5193" w:rsidP="00311160">
            <w:r>
              <w:t xml:space="preserve">- Set up Exclusion Zones as directed by the Project Manager.  - Only allow qualified staff to direct/work with loads </w:t>
            </w:r>
          </w:p>
          <w:p w14:paraId="486C1DA4" w14:textId="77777777" w:rsidR="000A5193" w:rsidRPr="003170AE" w:rsidRDefault="000A5193" w:rsidP="00311160">
            <w:pPr>
              <w:rPr>
                <w:rFonts w:eastAsiaTheme="minorEastAsia"/>
                <w:color w:val="231F20"/>
              </w:rPr>
            </w:pPr>
            <w:r>
              <w:lastRenderedPageBreak/>
              <w:t>- Keep unauthorised personnel away from loads</w:t>
            </w:r>
          </w:p>
        </w:tc>
        <w:tc>
          <w:tcPr>
            <w:tcW w:w="3487" w:type="dxa"/>
            <w:shd w:val="clear" w:color="auto" w:fill="auto"/>
          </w:tcPr>
          <w:p w14:paraId="76BA086F" w14:textId="201D6E87"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596BFD1D" w14:textId="77777777" w:rsidTr="0D442D2E">
        <w:tc>
          <w:tcPr>
            <w:tcW w:w="3487" w:type="dxa"/>
            <w:shd w:val="clear" w:color="auto" w:fill="auto"/>
          </w:tcPr>
          <w:p w14:paraId="62BE10A7" w14:textId="77777777" w:rsidR="000A5193" w:rsidRPr="003170AE" w:rsidRDefault="000A5193" w:rsidP="00311160">
            <w:pPr>
              <w:rPr>
                <w:rFonts w:eastAsiaTheme="minorEastAsia"/>
                <w:color w:val="231F20"/>
              </w:rPr>
            </w:pPr>
            <w:r>
              <w:t>Working on Steep Slopes/Cliff Edges</w:t>
            </w:r>
          </w:p>
        </w:tc>
        <w:tc>
          <w:tcPr>
            <w:tcW w:w="3487" w:type="dxa"/>
            <w:shd w:val="clear" w:color="auto" w:fill="auto"/>
          </w:tcPr>
          <w:p w14:paraId="3091C783" w14:textId="77777777" w:rsidR="000A5193" w:rsidRPr="003170AE" w:rsidRDefault="000A5193" w:rsidP="00311160">
            <w:pPr>
              <w:rPr>
                <w:rFonts w:eastAsiaTheme="minorEastAsia"/>
                <w:color w:val="231F20"/>
              </w:rPr>
            </w:pPr>
            <w:r>
              <w:t>- Fall over edges</w:t>
            </w:r>
          </w:p>
        </w:tc>
        <w:tc>
          <w:tcPr>
            <w:tcW w:w="3487" w:type="dxa"/>
            <w:shd w:val="clear" w:color="auto" w:fill="auto"/>
          </w:tcPr>
          <w:p w14:paraId="639FB532" w14:textId="77777777" w:rsidR="000A5193" w:rsidRDefault="000A5193" w:rsidP="00311160">
            <w:r>
              <w:t xml:space="preserve">- Make sure safety equipment is available where deemed appropriate and only those crew members trained in the safety procedures are working in these environments. </w:t>
            </w:r>
          </w:p>
          <w:p w14:paraId="00F71962" w14:textId="77777777" w:rsidR="000A5193" w:rsidRPr="003170AE" w:rsidRDefault="000A5193" w:rsidP="00936311">
            <w:pPr>
              <w:rPr>
                <w:rFonts w:eastAsiaTheme="minorEastAsia"/>
                <w:color w:val="231F20"/>
              </w:rPr>
            </w:pPr>
            <w:r>
              <w:t>- Works within 2m of all edges higher than 2m are not permitted.</w:t>
            </w:r>
          </w:p>
        </w:tc>
        <w:tc>
          <w:tcPr>
            <w:tcW w:w="3487" w:type="dxa"/>
            <w:shd w:val="clear" w:color="auto" w:fill="auto"/>
          </w:tcPr>
          <w:p w14:paraId="22956C64" w14:textId="2425E5F2"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r w:rsidR="000A5193" w14:paraId="03307D56" w14:textId="77777777" w:rsidTr="0D442D2E">
        <w:tc>
          <w:tcPr>
            <w:tcW w:w="3487" w:type="dxa"/>
            <w:shd w:val="clear" w:color="auto" w:fill="auto"/>
          </w:tcPr>
          <w:p w14:paraId="1EDA1D23" w14:textId="77777777" w:rsidR="000A5193" w:rsidRPr="003170AE" w:rsidRDefault="000A5193" w:rsidP="00311160">
            <w:pPr>
              <w:rPr>
                <w:rFonts w:eastAsiaTheme="minorEastAsia"/>
                <w:color w:val="231F20"/>
              </w:rPr>
            </w:pPr>
            <w:r>
              <w:t>Working in Creek lines</w:t>
            </w:r>
          </w:p>
        </w:tc>
        <w:tc>
          <w:tcPr>
            <w:tcW w:w="3487" w:type="dxa"/>
            <w:shd w:val="clear" w:color="auto" w:fill="auto"/>
          </w:tcPr>
          <w:p w14:paraId="309C908C" w14:textId="77777777" w:rsidR="000A5193" w:rsidRPr="003170AE" w:rsidRDefault="000A5193" w:rsidP="00311160">
            <w:pPr>
              <w:rPr>
                <w:rFonts w:eastAsiaTheme="minorEastAsia"/>
                <w:color w:val="231F20"/>
              </w:rPr>
            </w:pPr>
            <w:r>
              <w:t xml:space="preserve">Slippery, </w:t>
            </w:r>
            <w:proofErr w:type="gramStart"/>
            <w:r>
              <w:t>uneven</w:t>
            </w:r>
            <w:proofErr w:type="gramEnd"/>
            <w:r>
              <w:t xml:space="preserve"> and loose surface. Slip and trip hazards Hypothermia Possible health hazards</w:t>
            </w:r>
          </w:p>
        </w:tc>
        <w:tc>
          <w:tcPr>
            <w:tcW w:w="3487" w:type="dxa"/>
            <w:shd w:val="clear" w:color="auto" w:fill="auto"/>
          </w:tcPr>
          <w:p w14:paraId="0162139E" w14:textId="77777777" w:rsidR="000A5193" w:rsidRDefault="000A5193" w:rsidP="00311160">
            <w:r>
              <w:t xml:space="preserve">- Work in footwear that provides grip and support. </w:t>
            </w:r>
          </w:p>
          <w:p w14:paraId="2A975630" w14:textId="77777777" w:rsidR="000A5193" w:rsidRDefault="000A5193" w:rsidP="00311160">
            <w:r>
              <w:t xml:space="preserve">- Wear clothing to provide protection, </w:t>
            </w:r>
            <w:proofErr w:type="gramStart"/>
            <w:r>
              <w:t>screening</w:t>
            </w:r>
            <w:proofErr w:type="gramEnd"/>
            <w:r>
              <w:t xml:space="preserve"> and warmth. </w:t>
            </w:r>
          </w:p>
          <w:p w14:paraId="0AD2355A" w14:textId="77777777" w:rsidR="000A5193" w:rsidRDefault="000A5193" w:rsidP="00311160">
            <w:r>
              <w:t xml:space="preserve">- Crew members must be aware and be advised the chance of getting wet when working in creek. </w:t>
            </w:r>
          </w:p>
          <w:p w14:paraId="3D55685E" w14:textId="77777777" w:rsidR="000A5193" w:rsidRDefault="000A5193" w:rsidP="00311160">
            <w:r>
              <w:t xml:space="preserve">- Pay attention to personal body temperature to avoid hypothermia (i.e. get out of the creek if you feel wet and cold). </w:t>
            </w:r>
          </w:p>
          <w:p w14:paraId="1091B5DB" w14:textId="77777777" w:rsidR="000A5193" w:rsidRDefault="000A5193" w:rsidP="00311160">
            <w:r>
              <w:t xml:space="preserve">- Crew to move steadily and carefully to reduce risk of slipping and falling. </w:t>
            </w:r>
          </w:p>
          <w:p w14:paraId="40FA4A4E" w14:textId="77777777" w:rsidR="000A5193" w:rsidRDefault="000A5193" w:rsidP="00311160">
            <w:r>
              <w:t xml:space="preserve">- Be aware of prevailing weather conditions (i.e. thunderstorm, and the chance of flash flooding). </w:t>
            </w:r>
          </w:p>
          <w:p w14:paraId="5D017191" w14:textId="77777777" w:rsidR="000A5193" w:rsidRPr="003170AE" w:rsidRDefault="000A5193" w:rsidP="00311160">
            <w:pPr>
              <w:rPr>
                <w:rFonts w:eastAsiaTheme="minorEastAsia"/>
                <w:color w:val="231F20"/>
              </w:rPr>
            </w:pPr>
            <w:r>
              <w:t>- Be aware of any obvious changes in water quality (i.e. stormwater/sewage overflow, effluent discharge).</w:t>
            </w:r>
          </w:p>
        </w:tc>
        <w:tc>
          <w:tcPr>
            <w:tcW w:w="3487" w:type="dxa"/>
            <w:shd w:val="clear" w:color="auto" w:fill="auto"/>
          </w:tcPr>
          <w:p w14:paraId="1B6EC2B6" w14:textId="5CF33188" w:rsidR="000A5193" w:rsidRPr="003170AE" w:rsidRDefault="000A5193" w:rsidP="00311160">
            <w:pPr>
              <w:widowControl w:val="0"/>
              <w:autoSpaceDE w:val="0"/>
              <w:autoSpaceDN w:val="0"/>
              <w:adjustRightInd w:val="0"/>
              <w:spacing w:before="71" w:line="243" w:lineRule="auto"/>
              <w:ind w:left="108" w:right="181"/>
              <w:jc w:val="center"/>
              <w:rPr>
                <w:rFonts w:eastAsiaTheme="minorEastAsia"/>
                <w:color w:val="231F20"/>
              </w:rPr>
            </w:pPr>
          </w:p>
        </w:tc>
      </w:tr>
    </w:tbl>
    <w:p w14:paraId="76450F13" w14:textId="1BB8DAA8" w:rsidR="00597F6A" w:rsidRDefault="00597F6A" w:rsidP="0070586F">
      <w:pPr>
        <w:rPr>
          <w:rFonts w:ascii="Arial" w:hAnsi="Arial" w:cs="Arial"/>
          <w:sz w:val="18"/>
          <w:szCs w:val="18"/>
        </w:rPr>
      </w:pPr>
    </w:p>
    <w:p w14:paraId="52604D01" w14:textId="42E5D00C" w:rsidR="000A5193" w:rsidRPr="0099381E" w:rsidRDefault="00597F6A" w:rsidP="00ED49A9">
      <w:pPr>
        <w:rPr>
          <w:b/>
          <w:bCs/>
          <w:u w:val="single"/>
        </w:rPr>
      </w:pPr>
      <w:r>
        <w:rPr>
          <w:rFonts w:ascii="Arial" w:hAnsi="Arial" w:cs="Arial"/>
          <w:sz w:val="18"/>
          <w:szCs w:val="18"/>
        </w:rPr>
        <w:br w:type="column"/>
      </w:r>
      <w:r w:rsidR="000A5193" w:rsidRPr="0099381E">
        <w:rPr>
          <w:b/>
          <w:bCs/>
          <w:u w:val="single"/>
        </w:rPr>
        <w:lastRenderedPageBreak/>
        <w:t>By signing, workers and contractors: declare the following:</w:t>
      </w:r>
    </w:p>
    <w:p w14:paraId="53770EEE" w14:textId="77777777" w:rsidR="000A5193" w:rsidRPr="007B54E2" w:rsidRDefault="000A5193" w:rsidP="00ED49A9">
      <w:pPr>
        <w:rPr>
          <w:b/>
          <w:bCs/>
        </w:rPr>
      </w:pPr>
      <w:r w:rsidRPr="007B54E2">
        <w:rPr>
          <w:b/>
          <w:bCs/>
        </w:rPr>
        <w:t>I have been consulted in the development of this SWMS.</w:t>
      </w:r>
    </w:p>
    <w:p w14:paraId="1984AC10" w14:textId="77777777" w:rsidR="000A5193" w:rsidRPr="007B54E2" w:rsidRDefault="000A5193" w:rsidP="00ED49A9">
      <w:pPr>
        <w:rPr>
          <w:b/>
          <w:bCs/>
        </w:rPr>
      </w:pPr>
      <w:r w:rsidRPr="007B54E2">
        <w:rPr>
          <w:b/>
          <w:bCs/>
        </w:rPr>
        <w:t>I have been given the opportunity to comment on the content of this SWMS.</w:t>
      </w:r>
    </w:p>
    <w:p w14:paraId="11C98EFF" w14:textId="77777777" w:rsidR="000A5193" w:rsidRPr="007B54E2" w:rsidRDefault="000A5193" w:rsidP="00ED49A9">
      <w:pPr>
        <w:rPr>
          <w:b/>
          <w:bCs/>
        </w:rPr>
      </w:pPr>
      <w:r w:rsidRPr="007B54E2">
        <w:rPr>
          <w:b/>
          <w:bCs/>
        </w:rPr>
        <w:t>I have read and understood how I am to carry out the activities listed in this SWMS.</w:t>
      </w:r>
    </w:p>
    <w:p w14:paraId="7C7F946A" w14:textId="77777777" w:rsidR="000A5193" w:rsidRPr="007B54E2" w:rsidRDefault="000A5193" w:rsidP="00ED49A9">
      <w:pPr>
        <w:rPr>
          <w:b/>
          <w:bCs/>
        </w:rPr>
      </w:pPr>
      <w:r w:rsidRPr="007B54E2">
        <w:rPr>
          <w:b/>
          <w:bCs/>
        </w:rPr>
        <w:t>I have been supplied with the Personal Protective Equipment identified on this SWMS and I have been given training in the safe use of this equipment.</w:t>
      </w:r>
    </w:p>
    <w:tbl>
      <w:tblPr>
        <w:tblStyle w:val="TableGrid"/>
        <w:tblW w:w="0" w:type="auto"/>
        <w:tblLook w:val="04A0" w:firstRow="1" w:lastRow="0" w:firstColumn="1" w:lastColumn="0" w:noHBand="0" w:noVBand="1"/>
      </w:tblPr>
      <w:tblGrid>
        <w:gridCol w:w="1657"/>
        <w:gridCol w:w="1727"/>
        <w:gridCol w:w="1850"/>
        <w:gridCol w:w="1850"/>
        <w:gridCol w:w="1932"/>
      </w:tblGrid>
      <w:tr w:rsidR="000A5193" w14:paraId="1CBEA1B0" w14:textId="77777777" w:rsidTr="00CC15BD">
        <w:trPr>
          <w:trHeight w:val="584"/>
        </w:trPr>
        <w:tc>
          <w:tcPr>
            <w:tcW w:w="1657" w:type="dxa"/>
            <w:shd w:val="clear" w:color="auto" w:fill="D9D9D9" w:themeFill="background1" w:themeFillShade="D9"/>
          </w:tcPr>
          <w:p w14:paraId="4DA1F843" w14:textId="77777777" w:rsidR="000A5193" w:rsidRDefault="000A5193" w:rsidP="00E6499B">
            <w:pPr>
              <w:jc w:val="center"/>
              <w:rPr>
                <w:rFonts w:eastAsiaTheme="minorEastAsia"/>
                <w:b/>
              </w:rPr>
            </w:pPr>
          </w:p>
          <w:p w14:paraId="59BDFFB3" w14:textId="77777777" w:rsidR="000A5193" w:rsidRDefault="000A5193" w:rsidP="00E6499B">
            <w:pPr>
              <w:jc w:val="center"/>
              <w:rPr>
                <w:rFonts w:eastAsiaTheme="minorEastAsia"/>
                <w:b/>
              </w:rPr>
            </w:pPr>
            <w:r w:rsidRPr="65C9DDDC">
              <w:rPr>
                <w:rFonts w:eastAsiaTheme="minorEastAsia"/>
                <w:b/>
              </w:rPr>
              <w:t>Date</w:t>
            </w:r>
          </w:p>
        </w:tc>
        <w:tc>
          <w:tcPr>
            <w:tcW w:w="1727" w:type="dxa"/>
            <w:shd w:val="clear" w:color="auto" w:fill="D9D9D9" w:themeFill="background1" w:themeFillShade="D9"/>
          </w:tcPr>
          <w:p w14:paraId="69075C4D" w14:textId="77777777" w:rsidR="000A5193" w:rsidRDefault="000A5193" w:rsidP="00E6499B">
            <w:pPr>
              <w:jc w:val="center"/>
              <w:rPr>
                <w:rFonts w:eastAsiaTheme="minorEastAsia"/>
                <w:b/>
              </w:rPr>
            </w:pPr>
          </w:p>
          <w:p w14:paraId="5A6CF3DA" w14:textId="77777777" w:rsidR="000A5193" w:rsidRDefault="000A5193" w:rsidP="00E6499B">
            <w:pPr>
              <w:jc w:val="center"/>
              <w:rPr>
                <w:rFonts w:eastAsiaTheme="minorEastAsia"/>
                <w:b/>
              </w:rPr>
            </w:pPr>
            <w:r w:rsidRPr="65C9DDDC">
              <w:rPr>
                <w:rFonts w:eastAsiaTheme="minorEastAsia"/>
                <w:b/>
              </w:rPr>
              <w:t>Name</w:t>
            </w:r>
          </w:p>
        </w:tc>
        <w:tc>
          <w:tcPr>
            <w:tcW w:w="1850" w:type="dxa"/>
            <w:shd w:val="clear" w:color="auto" w:fill="D9D9D9" w:themeFill="background1" w:themeFillShade="D9"/>
          </w:tcPr>
          <w:p w14:paraId="20D3D208" w14:textId="77777777" w:rsidR="000A5193" w:rsidRDefault="000A5193" w:rsidP="00E6499B">
            <w:pPr>
              <w:jc w:val="center"/>
              <w:rPr>
                <w:rFonts w:eastAsiaTheme="minorEastAsia"/>
                <w:b/>
              </w:rPr>
            </w:pPr>
          </w:p>
          <w:p w14:paraId="792D3C98" w14:textId="77777777" w:rsidR="000A5193" w:rsidRDefault="000A5193" w:rsidP="00E6499B">
            <w:pPr>
              <w:jc w:val="center"/>
              <w:rPr>
                <w:rFonts w:eastAsiaTheme="minorEastAsia"/>
                <w:b/>
              </w:rPr>
            </w:pPr>
            <w:r w:rsidRPr="65C9DDDC">
              <w:rPr>
                <w:rFonts w:eastAsiaTheme="minorEastAsia"/>
                <w:b/>
              </w:rPr>
              <w:t>Position</w:t>
            </w:r>
          </w:p>
        </w:tc>
        <w:tc>
          <w:tcPr>
            <w:tcW w:w="1850" w:type="dxa"/>
            <w:shd w:val="clear" w:color="auto" w:fill="D9D9D9" w:themeFill="background1" w:themeFillShade="D9"/>
          </w:tcPr>
          <w:p w14:paraId="577A7C31" w14:textId="77777777" w:rsidR="000A5193" w:rsidRDefault="000A5193" w:rsidP="00E6499B">
            <w:pPr>
              <w:jc w:val="center"/>
              <w:rPr>
                <w:rFonts w:eastAsiaTheme="minorEastAsia"/>
                <w:b/>
              </w:rPr>
            </w:pPr>
          </w:p>
          <w:p w14:paraId="10FB5013" w14:textId="77777777" w:rsidR="000A5193" w:rsidRDefault="000A5193" w:rsidP="00E6499B">
            <w:pPr>
              <w:jc w:val="center"/>
              <w:rPr>
                <w:rFonts w:eastAsiaTheme="minorEastAsia"/>
                <w:b/>
              </w:rPr>
            </w:pPr>
            <w:r w:rsidRPr="65C9DDDC">
              <w:rPr>
                <w:rFonts w:eastAsiaTheme="minorEastAsia"/>
                <w:b/>
              </w:rPr>
              <w:t>White Card Number</w:t>
            </w:r>
          </w:p>
        </w:tc>
        <w:tc>
          <w:tcPr>
            <w:tcW w:w="1932" w:type="dxa"/>
            <w:shd w:val="clear" w:color="auto" w:fill="D9D9D9" w:themeFill="background1" w:themeFillShade="D9"/>
          </w:tcPr>
          <w:p w14:paraId="143BAE70" w14:textId="77777777" w:rsidR="000A5193" w:rsidRDefault="000A5193" w:rsidP="00E6499B">
            <w:pPr>
              <w:jc w:val="center"/>
              <w:rPr>
                <w:rFonts w:eastAsiaTheme="minorEastAsia"/>
                <w:b/>
              </w:rPr>
            </w:pPr>
          </w:p>
          <w:p w14:paraId="509FC7BE" w14:textId="77777777" w:rsidR="000A5193" w:rsidRDefault="000A5193" w:rsidP="00E6499B">
            <w:pPr>
              <w:jc w:val="center"/>
              <w:rPr>
                <w:rFonts w:eastAsiaTheme="minorEastAsia"/>
                <w:b/>
              </w:rPr>
            </w:pPr>
            <w:r w:rsidRPr="65C9DDDC">
              <w:rPr>
                <w:rFonts w:eastAsiaTheme="minorEastAsia"/>
                <w:b/>
              </w:rPr>
              <w:t>Signature</w:t>
            </w:r>
          </w:p>
        </w:tc>
      </w:tr>
      <w:tr w:rsidR="000A5193" w14:paraId="2C797A44" w14:textId="77777777" w:rsidTr="00CC15BD">
        <w:trPr>
          <w:trHeight w:val="584"/>
        </w:trPr>
        <w:tc>
          <w:tcPr>
            <w:tcW w:w="1657" w:type="dxa"/>
            <w:shd w:val="clear" w:color="auto" w:fill="auto"/>
          </w:tcPr>
          <w:p w14:paraId="32F4C0D1" w14:textId="77777777" w:rsidR="000A5193" w:rsidRDefault="000A5193" w:rsidP="78CECB85">
            <w:pPr>
              <w:spacing w:line="259" w:lineRule="auto"/>
              <w:jc w:val="center"/>
              <w:rPr>
                <w:rFonts w:ascii="Calibri" w:eastAsia="Calibri" w:hAnsi="Calibri" w:cs="Calibri"/>
                <w:color w:val="000000" w:themeColor="text1"/>
                <w:lang w:val="en-US"/>
              </w:rPr>
            </w:pPr>
          </w:p>
        </w:tc>
        <w:tc>
          <w:tcPr>
            <w:tcW w:w="1727" w:type="dxa"/>
            <w:shd w:val="clear" w:color="auto" w:fill="auto"/>
          </w:tcPr>
          <w:p w14:paraId="7295F341" w14:textId="52F89954" w:rsidR="000A5193" w:rsidRDefault="000A5193" w:rsidP="78CECB85">
            <w:pPr>
              <w:spacing w:line="259" w:lineRule="auto"/>
              <w:jc w:val="center"/>
              <w:rPr>
                <w:rFonts w:ascii="Calibri" w:eastAsia="Calibri" w:hAnsi="Calibri" w:cs="Calibri"/>
                <w:color w:val="000000" w:themeColor="text1"/>
              </w:rPr>
            </w:pPr>
          </w:p>
        </w:tc>
        <w:tc>
          <w:tcPr>
            <w:tcW w:w="1850" w:type="dxa"/>
            <w:shd w:val="clear" w:color="auto" w:fill="auto"/>
          </w:tcPr>
          <w:p w14:paraId="7DA202F0" w14:textId="70504875" w:rsidR="000A5193" w:rsidRDefault="000A5193" w:rsidP="78CECB85">
            <w:pPr>
              <w:spacing w:line="259" w:lineRule="auto"/>
              <w:jc w:val="center"/>
              <w:rPr>
                <w:rFonts w:ascii="Calibri" w:eastAsia="Calibri" w:hAnsi="Calibri" w:cs="Calibri"/>
                <w:color w:val="000000" w:themeColor="text1"/>
              </w:rPr>
            </w:pPr>
          </w:p>
        </w:tc>
        <w:tc>
          <w:tcPr>
            <w:tcW w:w="1850" w:type="dxa"/>
            <w:shd w:val="clear" w:color="auto" w:fill="auto"/>
          </w:tcPr>
          <w:p w14:paraId="4B57BAFB" w14:textId="348513AB" w:rsidR="000A5193" w:rsidRDefault="000A5193" w:rsidP="78CECB85">
            <w:pPr>
              <w:spacing w:line="259" w:lineRule="auto"/>
              <w:jc w:val="center"/>
              <w:rPr>
                <w:rFonts w:ascii="Calibri" w:eastAsia="Calibri" w:hAnsi="Calibri" w:cs="Calibri"/>
                <w:color w:val="000000" w:themeColor="text1"/>
              </w:rPr>
            </w:pPr>
          </w:p>
        </w:tc>
        <w:tc>
          <w:tcPr>
            <w:tcW w:w="1932" w:type="dxa"/>
            <w:shd w:val="clear" w:color="auto" w:fill="auto"/>
          </w:tcPr>
          <w:p w14:paraId="7FAD0A85" w14:textId="47983063" w:rsidR="000A5193" w:rsidRDefault="000A5193" w:rsidP="78CECB85">
            <w:pPr>
              <w:spacing w:line="259" w:lineRule="auto"/>
              <w:jc w:val="center"/>
              <w:rPr>
                <w:rFonts w:ascii="Calibri" w:eastAsia="Calibri" w:hAnsi="Calibri" w:cs="Calibri"/>
                <w:color w:val="000000" w:themeColor="text1"/>
              </w:rPr>
            </w:pPr>
          </w:p>
        </w:tc>
      </w:tr>
      <w:tr w:rsidR="000A5193" w14:paraId="2AA57755" w14:textId="77777777" w:rsidTr="00CC15BD">
        <w:trPr>
          <w:trHeight w:val="584"/>
        </w:trPr>
        <w:tc>
          <w:tcPr>
            <w:tcW w:w="1657" w:type="dxa"/>
            <w:shd w:val="clear" w:color="auto" w:fill="auto"/>
          </w:tcPr>
          <w:p w14:paraId="1017BDC3" w14:textId="77777777" w:rsidR="000A5193" w:rsidRDefault="000A5193" w:rsidP="78CECB85">
            <w:pPr>
              <w:spacing w:line="259" w:lineRule="auto"/>
              <w:jc w:val="center"/>
              <w:rPr>
                <w:rFonts w:ascii="Calibri" w:eastAsia="Calibri" w:hAnsi="Calibri" w:cs="Calibri"/>
                <w:color w:val="000000" w:themeColor="text1"/>
                <w:lang w:val="en-US"/>
              </w:rPr>
            </w:pPr>
          </w:p>
        </w:tc>
        <w:tc>
          <w:tcPr>
            <w:tcW w:w="1727" w:type="dxa"/>
            <w:shd w:val="clear" w:color="auto" w:fill="auto"/>
          </w:tcPr>
          <w:p w14:paraId="79D7922A" w14:textId="26D46CA4" w:rsidR="000A5193" w:rsidRDefault="000A5193" w:rsidP="78CECB85">
            <w:pPr>
              <w:spacing w:line="259" w:lineRule="auto"/>
              <w:jc w:val="center"/>
              <w:rPr>
                <w:rFonts w:ascii="Calibri" w:eastAsia="Calibri" w:hAnsi="Calibri" w:cs="Calibri"/>
                <w:color w:val="000000" w:themeColor="text1"/>
                <w:lang w:val="en-US"/>
              </w:rPr>
            </w:pPr>
          </w:p>
        </w:tc>
        <w:tc>
          <w:tcPr>
            <w:tcW w:w="1850" w:type="dxa"/>
            <w:shd w:val="clear" w:color="auto" w:fill="auto"/>
          </w:tcPr>
          <w:p w14:paraId="5E0F5B87" w14:textId="2961C522" w:rsidR="000A5193" w:rsidRDefault="000A5193" w:rsidP="78CECB85">
            <w:pPr>
              <w:spacing w:line="259" w:lineRule="auto"/>
              <w:jc w:val="center"/>
              <w:rPr>
                <w:rFonts w:ascii="Calibri" w:eastAsia="Calibri" w:hAnsi="Calibri" w:cs="Calibri"/>
                <w:color w:val="000000" w:themeColor="text1"/>
                <w:lang w:val="en-US"/>
              </w:rPr>
            </w:pPr>
          </w:p>
        </w:tc>
        <w:tc>
          <w:tcPr>
            <w:tcW w:w="1850" w:type="dxa"/>
            <w:shd w:val="clear" w:color="auto" w:fill="auto"/>
          </w:tcPr>
          <w:p w14:paraId="0E373711" w14:textId="44DB3A8B" w:rsidR="000A5193" w:rsidRDefault="000A5193" w:rsidP="78CECB85">
            <w:pPr>
              <w:spacing w:line="259" w:lineRule="auto"/>
              <w:jc w:val="center"/>
              <w:rPr>
                <w:rFonts w:ascii="Calibri" w:eastAsia="Calibri" w:hAnsi="Calibri" w:cs="Calibri"/>
                <w:color w:val="000000" w:themeColor="text1"/>
                <w:lang w:val="en-US"/>
              </w:rPr>
            </w:pPr>
          </w:p>
        </w:tc>
        <w:tc>
          <w:tcPr>
            <w:tcW w:w="1932" w:type="dxa"/>
            <w:shd w:val="clear" w:color="auto" w:fill="auto"/>
          </w:tcPr>
          <w:p w14:paraId="774845AA" w14:textId="4989C1C3" w:rsidR="000A5193" w:rsidRDefault="000A5193" w:rsidP="78CECB85">
            <w:pPr>
              <w:spacing w:line="259" w:lineRule="auto"/>
              <w:jc w:val="center"/>
              <w:rPr>
                <w:rFonts w:ascii="Calibri" w:eastAsia="Calibri" w:hAnsi="Calibri" w:cs="Calibri"/>
                <w:color w:val="000000" w:themeColor="text1"/>
                <w:lang w:val="en-US"/>
              </w:rPr>
            </w:pPr>
          </w:p>
        </w:tc>
      </w:tr>
      <w:tr w:rsidR="000A5193" w14:paraId="797043E2" w14:textId="77777777" w:rsidTr="00CC15BD">
        <w:trPr>
          <w:trHeight w:val="584"/>
        </w:trPr>
        <w:tc>
          <w:tcPr>
            <w:tcW w:w="1657" w:type="dxa"/>
            <w:shd w:val="clear" w:color="auto" w:fill="auto"/>
          </w:tcPr>
          <w:p w14:paraId="28E2C68A" w14:textId="77777777" w:rsidR="000A5193" w:rsidRDefault="000A5193" w:rsidP="78CECB85">
            <w:pPr>
              <w:spacing w:line="259" w:lineRule="auto"/>
              <w:jc w:val="center"/>
              <w:rPr>
                <w:rFonts w:ascii="Calibri" w:eastAsia="Calibri" w:hAnsi="Calibri" w:cs="Calibri"/>
                <w:color w:val="000000" w:themeColor="text1"/>
                <w:lang w:val="en-US"/>
              </w:rPr>
            </w:pPr>
          </w:p>
        </w:tc>
        <w:tc>
          <w:tcPr>
            <w:tcW w:w="1727" w:type="dxa"/>
            <w:shd w:val="clear" w:color="auto" w:fill="auto"/>
          </w:tcPr>
          <w:p w14:paraId="1EE7772C" w14:textId="0E316D19" w:rsidR="000A5193" w:rsidRDefault="000A5193" w:rsidP="78CECB85">
            <w:pPr>
              <w:spacing w:line="259" w:lineRule="auto"/>
              <w:jc w:val="center"/>
              <w:rPr>
                <w:rFonts w:ascii="Calibri" w:eastAsia="Calibri" w:hAnsi="Calibri" w:cs="Calibri"/>
                <w:color w:val="000000" w:themeColor="text1"/>
                <w:lang w:val="en-US"/>
              </w:rPr>
            </w:pPr>
          </w:p>
        </w:tc>
        <w:tc>
          <w:tcPr>
            <w:tcW w:w="1850" w:type="dxa"/>
            <w:shd w:val="clear" w:color="auto" w:fill="auto"/>
          </w:tcPr>
          <w:p w14:paraId="30D3A110" w14:textId="4DECBD92" w:rsidR="000A5193" w:rsidRDefault="000A5193" w:rsidP="78CECB85">
            <w:pPr>
              <w:spacing w:line="259" w:lineRule="auto"/>
              <w:jc w:val="center"/>
              <w:rPr>
                <w:rFonts w:ascii="Calibri" w:eastAsia="Calibri" w:hAnsi="Calibri" w:cs="Calibri"/>
                <w:color w:val="000000" w:themeColor="text1"/>
                <w:lang w:val="en-US"/>
              </w:rPr>
            </w:pPr>
          </w:p>
        </w:tc>
        <w:tc>
          <w:tcPr>
            <w:tcW w:w="1850" w:type="dxa"/>
            <w:shd w:val="clear" w:color="auto" w:fill="auto"/>
          </w:tcPr>
          <w:p w14:paraId="41D6A0A1" w14:textId="1E3AB98B" w:rsidR="000A5193" w:rsidRDefault="000A5193" w:rsidP="78CECB85">
            <w:pPr>
              <w:spacing w:line="259" w:lineRule="auto"/>
              <w:jc w:val="center"/>
              <w:rPr>
                <w:rFonts w:ascii="Calibri" w:eastAsia="Calibri" w:hAnsi="Calibri" w:cs="Calibri"/>
                <w:color w:val="000000" w:themeColor="text1"/>
                <w:lang w:val="en-US"/>
              </w:rPr>
            </w:pPr>
          </w:p>
        </w:tc>
        <w:tc>
          <w:tcPr>
            <w:tcW w:w="1932" w:type="dxa"/>
            <w:shd w:val="clear" w:color="auto" w:fill="auto"/>
          </w:tcPr>
          <w:p w14:paraId="61DD14B5" w14:textId="5C82BA87" w:rsidR="000A5193" w:rsidRDefault="000A5193" w:rsidP="78CECB85">
            <w:pPr>
              <w:spacing w:line="259" w:lineRule="auto"/>
              <w:jc w:val="center"/>
              <w:rPr>
                <w:rFonts w:ascii="Calibri" w:eastAsia="Calibri" w:hAnsi="Calibri" w:cs="Calibri"/>
                <w:color w:val="000000" w:themeColor="text1"/>
                <w:lang w:val="en-US"/>
              </w:rPr>
            </w:pPr>
          </w:p>
        </w:tc>
      </w:tr>
      <w:tr w:rsidR="000A5193" w14:paraId="48198837" w14:textId="77777777" w:rsidTr="00CC15BD">
        <w:trPr>
          <w:trHeight w:val="584"/>
        </w:trPr>
        <w:tc>
          <w:tcPr>
            <w:tcW w:w="1657" w:type="dxa"/>
            <w:shd w:val="clear" w:color="auto" w:fill="auto"/>
          </w:tcPr>
          <w:p w14:paraId="62E93707" w14:textId="76900704" w:rsidR="000A5193" w:rsidRDefault="000A5193" w:rsidP="78CECB85">
            <w:pPr>
              <w:spacing w:line="259" w:lineRule="auto"/>
              <w:jc w:val="center"/>
              <w:rPr>
                <w:rFonts w:ascii="Calibri" w:eastAsia="Calibri" w:hAnsi="Calibri" w:cs="Calibri"/>
                <w:color w:val="000000" w:themeColor="text1"/>
              </w:rPr>
            </w:pPr>
          </w:p>
        </w:tc>
        <w:tc>
          <w:tcPr>
            <w:tcW w:w="1727" w:type="dxa"/>
            <w:shd w:val="clear" w:color="auto" w:fill="auto"/>
          </w:tcPr>
          <w:p w14:paraId="5ED54057" w14:textId="77777777" w:rsidR="000A5193" w:rsidRDefault="000A5193" w:rsidP="78CECB85">
            <w:pPr>
              <w:spacing w:line="259" w:lineRule="auto"/>
              <w:jc w:val="center"/>
              <w:rPr>
                <w:rFonts w:ascii="Calibri" w:eastAsia="Calibri" w:hAnsi="Calibri" w:cs="Calibri"/>
                <w:color w:val="000000" w:themeColor="text1"/>
              </w:rPr>
            </w:pPr>
          </w:p>
        </w:tc>
        <w:tc>
          <w:tcPr>
            <w:tcW w:w="1850" w:type="dxa"/>
            <w:shd w:val="clear" w:color="auto" w:fill="auto"/>
          </w:tcPr>
          <w:p w14:paraId="74F72F44" w14:textId="77777777" w:rsidR="000A5193" w:rsidRDefault="000A5193" w:rsidP="78CECB85">
            <w:pPr>
              <w:spacing w:line="259" w:lineRule="auto"/>
              <w:jc w:val="center"/>
              <w:rPr>
                <w:rFonts w:ascii="Calibri" w:eastAsia="Calibri" w:hAnsi="Calibri" w:cs="Calibri"/>
                <w:color w:val="000000" w:themeColor="text1"/>
              </w:rPr>
            </w:pPr>
          </w:p>
        </w:tc>
        <w:tc>
          <w:tcPr>
            <w:tcW w:w="1850" w:type="dxa"/>
            <w:shd w:val="clear" w:color="auto" w:fill="auto"/>
          </w:tcPr>
          <w:p w14:paraId="49DD47CD" w14:textId="49BDDAC7" w:rsidR="000A5193" w:rsidRDefault="000A5193" w:rsidP="78CECB85">
            <w:pPr>
              <w:spacing w:line="259" w:lineRule="auto"/>
              <w:jc w:val="center"/>
              <w:rPr>
                <w:rFonts w:ascii="Calibri" w:eastAsia="Calibri" w:hAnsi="Calibri" w:cs="Calibri"/>
                <w:color w:val="000000" w:themeColor="text1"/>
              </w:rPr>
            </w:pPr>
          </w:p>
        </w:tc>
        <w:tc>
          <w:tcPr>
            <w:tcW w:w="1932" w:type="dxa"/>
            <w:shd w:val="clear" w:color="auto" w:fill="auto"/>
          </w:tcPr>
          <w:p w14:paraId="4918664E" w14:textId="27497FF0" w:rsidR="000A5193" w:rsidRDefault="000A5193" w:rsidP="78CECB85">
            <w:pPr>
              <w:spacing w:line="259" w:lineRule="auto"/>
              <w:jc w:val="center"/>
              <w:rPr>
                <w:rFonts w:ascii="Calibri" w:eastAsia="Calibri" w:hAnsi="Calibri" w:cs="Calibri"/>
                <w:color w:val="000000" w:themeColor="text1"/>
              </w:rPr>
            </w:pPr>
          </w:p>
        </w:tc>
      </w:tr>
      <w:tr w:rsidR="000A5193" w14:paraId="06CDCFE5" w14:textId="77777777" w:rsidTr="00CC15BD">
        <w:trPr>
          <w:trHeight w:val="584"/>
        </w:trPr>
        <w:tc>
          <w:tcPr>
            <w:tcW w:w="1657" w:type="dxa"/>
            <w:shd w:val="clear" w:color="auto" w:fill="auto"/>
          </w:tcPr>
          <w:p w14:paraId="168B8392" w14:textId="0AAD681F" w:rsidR="000A5193" w:rsidRDefault="000A5193" w:rsidP="00884D89">
            <w:pPr>
              <w:jc w:val="center"/>
              <w:rPr>
                <w:rFonts w:eastAsiaTheme="minorEastAsia"/>
                <w:b/>
              </w:rPr>
            </w:pPr>
          </w:p>
        </w:tc>
        <w:tc>
          <w:tcPr>
            <w:tcW w:w="1727" w:type="dxa"/>
            <w:shd w:val="clear" w:color="auto" w:fill="auto"/>
          </w:tcPr>
          <w:p w14:paraId="01432680" w14:textId="3620280E" w:rsidR="000A5193" w:rsidRDefault="000A5193" w:rsidP="00884D89">
            <w:pPr>
              <w:jc w:val="center"/>
              <w:rPr>
                <w:rFonts w:eastAsiaTheme="minorEastAsia"/>
                <w:b/>
              </w:rPr>
            </w:pPr>
          </w:p>
        </w:tc>
        <w:tc>
          <w:tcPr>
            <w:tcW w:w="1850" w:type="dxa"/>
            <w:shd w:val="clear" w:color="auto" w:fill="auto"/>
          </w:tcPr>
          <w:p w14:paraId="0828A14B" w14:textId="2612B115" w:rsidR="000A5193" w:rsidRDefault="000A5193" w:rsidP="00884D89">
            <w:pPr>
              <w:jc w:val="center"/>
              <w:rPr>
                <w:rFonts w:eastAsiaTheme="minorEastAsia"/>
                <w:b/>
              </w:rPr>
            </w:pPr>
          </w:p>
        </w:tc>
        <w:tc>
          <w:tcPr>
            <w:tcW w:w="1850" w:type="dxa"/>
            <w:shd w:val="clear" w:color="auto" w:fill="auto"/>
          </w:tcPr>
          <w:p w14:paraId="19C074D8" w14:textId="1621B468" w:rsidR="000A5193" w:rsidRDefault="000A5193" w:rsidP="00884D89">
            <w:pPr>
              <w:jc w:val="center"/>
              <w:rPr>
                <w:rFonts w:eastAsiaTheme="minorEastAsia"/>
                <w:b/>
              </w:rPr>
            </w:pPr>
          </w:p>
        </w:tc>
        <w:tc>
          <w:tcPr>
            <w:tcW w:w="1932" w:type="dxa"/>
            <w:shd w:val="clear" w:color="auto" w:fill="auto"/>
          </w:tcPr>
          <w:p w14:paraId="074F4319" w14:textId="0E6A112D" w:rsidR="000A5193" w:rsidRDefault="000A5193" w:rsidP="00884D89">
            <w:pPr>
              <w:jc w:val="center"/>
              <w:rPr>
                <w:rFonts w:eastAsiaTheme="minorEastAsia"/>
                <w:b/>
              </w:rPr>
            </w:pPr>
          </w:p>
        </w:tc>
      </w:tr>
      <w:tr w:rsidR="000A5193" w14:paraId="5552E453" w14:textId="77777777" w:rsidTr="00CC15BD">
        <w:trPr>
          <w:trHeight w:val="584"/>
        </w:trPr>
        <w:tc>
          <w:tcPr>
            <w:tcW w:w="1657" w:type="dxa"/>
            <w:shd w:val="clear" w:color="auto" w:fill="auto"/>
          </w:tcPr>
          <w:p w14:paraId="20AD29B2" w14:textId="30D7DB92" w:rsidR="000A5193" w:rsidRDefault="000A5193" w:rsidP="00884D89">
            <w:pPr>
              <w:jc w:val="center"/>
              <w:rPr>
                <w:rFonts w:eastAsiaTheme="minorEastAsia"/>
                <w:b/>
              </w:rPr>
            </w:pPr>
          </w:p>
        </w:tc>
        <w:tc>
          <w:tcPr>
            <w:tcW w:w="1727" w:type="dxa"/>
            <w:shd w:val="clear" w:color="auto" w:fill="auto"/>
          </w:tcPr>
          <w:p w14:paraId="2E2554EA" w14:textId="451E2756" w:rsidR="000A5193" w:rsidRDefault="000A5193" w:rsidP="00884D89">
            <w:pPr>
              <w:jc w:val="center"/>
              <w:rPr>
                <w:rFonts w:eastAsiaTheme="minorEastAsia"/>
                <w:b/>
              </w:rPr>
            </w:pPr>
          </w:p>
        </w:tc>
        <w:tc>
          <w:tcPr>
            <w:tcW w:w="1850" w:type="dxa"/>
            <w:shd w:val="clear" w:color="auto" w:fill="auto"/>
          </w:tcPr>
          <w:p w14:paraId="69375C86" w14:textId="04943767" w:rsidR="000A5193" w:rsidRDefault="000A5193" w:rsidP="00884D89">
            <w:pPr>
              <w:jc w:val="center"/>
              <w:rPr>
                <w:rFonts w:eastAsiaTheme="minorEastAsia"/>
                <w:b/>
              </w:rPr>
            </w:pPr>
          </w:p>
        </w:tc>
        <w:tc>
          <w:tcPr>
            <w:tcW w:w="1850" w:type="dxa"/>
            <w:shd w:val="clear" w:color="auto" w:fill="auto"/>
          </w:tcPr>
          <w:p w14:paraId="0BE57C21" w14:textId="77777777" w:rsidR="000A5193" w:rsidRDefault="000A5193" w:rsidP="00884D89">
            <w:pPr>
              <w:jc w:val="center"/>
              <w:rPr>
                <w:rFonts w:eastAsiaTheme="minorEastAsia"/>
                <w:b/>
              </w:rPr>
            </w:pPr>
          </w:p>
        </w:tc>
        <w:tc>
          <w:tcPr>
            <w:tcW w:w="1932" w:type="dxa"/>
            <w:shd w:val="clear" w:color="auto" w:fill="auto"/>
          </w:tcPr>
          <w:p w14:paraId="7DD7A7F2" w14:textId="3980283B" w:rsidR="000A5193" w:rsidRDefault="000A5193" w:rsidP="00884D89">
            <w:pPr>
              <w:jc w:val="center"/>
              <w:rPr>
                <w:rFonts w:eastAsiaTheme="minorEastAsia"/>
                <w:b/>
              </w:rPr>
            </w:pPr>
          </w:p>
        </w:tc>
      </w:tr>
      <w:tr w:rsidR="000A5193" w14:paraId="1284EED8" w14:textId="77777777" w:rsidTr="00CC15BD">
        <w:trPr>
          <w:trHeight w:val="584"/>
        </w:trPr>
        <w:tc>
          <w:tcPr>
            <w:tcW w:w="1657" w:type="dxa"/>
            <w:shd w:val="clear" w:color="auto" w:fill="auto"/>
          </w:tcPr>
          <w:p w14:paraId="680E3644" w14:textId="7C3D9711" w:rsidR="000A5193" w:rsidRDefault="000A5193" w:rsidP="00884D89">
            <w:pPr>
              <w:jc w:val="center"/>
              <w:rPr>
                <w:rFonts w:eastAsiaTheme="minorEastAsia"/>
                <w:b/>
              </w:rPr>
            </w:pPr>
          </w:p>
        </w:tc>
        <w:tc>
          <w:tcPr>
            <w:tcW w:w="1727" w:type="dxa"/>
            <w:shd w:val="clear" w:color="auto" w:fill="auto"/>
          </w:tcPr>
          <w:p w14:paraId="0444C10C" w14:textId="112CBC39" w:rsidR="000A5193" w:rsidRDefault="000A5193" w:rsidP="00884D89">
            <w:pPr>
              <w:jc w:val="center"/>
              <w:rPr>
                <w:rFonts w:eastAsiaTheme="minorEastAsia"/>
                <w:b/>
              </w:rPr>
            </w:pPr>
          </w:p>
        </w:tc>
        <w:tc>
          <w:tcPr>
            <w:tcW w:w="1850" w:type="dxa"/>
            <w:shd w:val="clear" w:color="auto" w:fill="auto"/>
          </w:tcPr>
          <w:p w14:paraId="5CAEA3E0" w14:textId="163BDA27" w:rsidR="000A5193" w:rsidRDefault="000A5193" w:rsidP="00884D89">
            <w:pPr>
              <w:jc w:val="center"/>
              <w:rPr>
                <w:rFonts w:eastAsiaTheme="minorEastAsia"/>
                <w:b/>
              </w:rPr>
            </w:pPr>
          </w:p>
        </w:tc>
        <w:tc>
          <w:tcPr>
            <w:tcW w:w="1850" w:type="dxa"/>
            <w:shd w:val="clear" w:color="auto" w:fill="auto"/>
          </w:tcPr>
          <w:p w14:paraId="32D1C342" w14:textId="366D329F" w:rsidR="000A5193" w:rsidRDefault="000A5193" w:rsidP="00884D89">
            <w:pPr>
              <w:jc w:val="center"/>
              <w:rPr>
                <w:rFonts w:eastAsiaTheme="minorEastAsia"/>
                <w:b/>
              </w:rPr>
            </w:pPr>
          </w:p>
        </w:tc>
        <w:tc>
          <w:tcPr>
            <w:tcW w:w="1932" w:type="dxa"/>
            <w:shd w:val="clear" w:color="auto" w:fill="auto"/>
          </w:tcPr>
          <w:p w14:paraId="343C909F" w14:textId="640F34E5" w:rsidR="000A5193" w:rsidRDefault="000A5193" w:rsidP="00884D89">
            <w:pPr>
              <w:jc w:val="center"/>
              <w:rPr>
                <w:rFonts w:eastAsiaTheme="minorEastAsia"/>
                <w:b/>
              </w:rPr>
            </w:pPr>
          </w:p>
        </w:tc>
      </w:tr>
      <w:tr w:rsidR="000A5193" w14:paraId="392D77BF" w14:textId="77777777" w:rsidTr="00CC15BD">
        <w:trPr>
          <w:trHeight w:val="584"/>
        </w:trPr>
        <w:tc>
          <w:tcPr>
            <w:tcW w:w="1657" w:type="dxa"/>
            <w:shd w:val="clear" w:color="auto" w:fill="auto"/>
          </w:tcPr>
          <w:p w14:paraId="10CB8819" w14:textId="77777777" w:rsidR="000A5193" w:rsidRDefault="000A5193" w:rsidP="00884D89">
            <w:pPr>
              <w:jc w:val="center"/>
              <w:rPr>
                <w:rFonts w:eastAsiaTheme="minorEastAsia"/>
                <w:b/>
              </w:rPr>
            </w:pPr>
          </w:p>
        </w:tc>
        <w:tc>
          <w:tcPr>
            <w:tcW w:w="1727" w:type="dxa"/>
            <w:shd w:val="clear" w:color="auto" w:fill="auto"/>
          </w:tcPr>
          <w:p w14:paraId="6B30E053" w14:textId="77777777" w:rsidR="000A5193" w:rsidRDefault="000A5193" w:rsidP="00884D89">
            <w:pPr>
              <w:jc w:val="center"/>
              <w:rPr>
                <w:rFonts w:eastAsiaTheme="minorEastAsia"/>
                <w:b/>
              </w:rPr>
            </w:pPr>
          </w:p>
        </w:tc>
        <w:tc>
          <w:tcPr>
            <w:tcW w:w="1850" w:type="dxa"/>
            <w:shd w:val="clear" w:color="auto" w:fill="auto"/>
          </w:tcPr>
          <w:p w14:paraId="4D1AC7AA" w14:textId="77777777" w:rsidR="000A5193" w:rsidRDefault="000A5193" w:rsidP="00884D89">
            <w:pPr>
              <w:jc w:val="center"/>
              <w:rPr>
                <w:rFonts w:eastAsiaTheme="minorEastAsia"/>
                <w:b/>
              </w:rPr>
            </w:pPr>
          </w:p>
        </w:tc>
        <w:tc>
          <w:tcPr>
            <w:tcW w:w="1850" w:type="dxa"/>
            <w:shd w:val="clear" w:color="auto" w:fill="auto"/>
          </w:tcPr>
          <w:p w14:paraId="176A93CF" w14:textId="77777777" w:rsidR="000A5193" w:rsidRDefault="000A5193" w:rsidP="00884D89">
            <w:pPr>
              <w:jc w:val="center"/>
              <w:rPr>
                <w:rFonts w:eastAsiaTheme="minorEastAsia"/>
                <w:b/>
              </w:rPr>
            </w:pPr>
          </w:p>
        </w:tc>
        <w:tc>
          <w:tcPr>
            <w:tcW w:w="1932" w:type="dxa"/>
            <w:shd w:val="clear" w:color="auto" w:fill="auto"/>
          </w:tcPr>
          <w:p w14:paraId="6EB537E0" w14:textId="77777777" w:rsidR="000A5193" w:rsidRDefault="000A5193" w:rsidP="00884D89">
            <w:pPr>
              <w:jc w:val="center"/>
              <w:rPr>
                <w:rFonts w:eastAsiaTheme="minorEastAsia"/>
                <w:b/>
              </w:rPr>
            </w:pPr>
          </w:p>
        </w:tc>
      </w:tr>
    </w:tbl>
    <w:p w14:paraId="2057BF78" w14:textId="6F651640" w:rsidR="00B31EE9" w:rsidRDefault="00B31EE9"/>
    <w:p w14:paraId="7EF5DC7B" w14:textId="77777777" w:rsidR="00834C56" w:rsidRDefault="00834C56">
      <w:pPr>
        <w:sectPr w:rsidR="00834C56" w:rsidSect="001971FE">
          <w:headerReference w:type="default" r:id="rId42"/>
          <w:pgSz w:w="11906" w:h="16838"/>
          <w:pgMar w:top="1440" w:right="1440" w:bottom="1440" w:left="1440" w:header="708" w:footer="708" w:gutter="0"/>
          <w:cols w:space="708"/>
          <w:docGrid w:linePitch="360"/>
        </w:sectPr>
      </w:pPr>
    </w:p>
    <w:p w14:paraId="5A399DBC" w14:textId="6947AF0B" w:rsidR="000A5193" w:rsidRPr="00834C56" w:rsidRDefault="00B31EE9" w:rsidP="00B31EE9">
      <w:pPr>
        <w:pStyle w:val="Heading3"/>
        <w:rPr>
          <w:color w:val="75A238"/>
        </w:rPr>
      </w:pPr>
      <w:bookmarkStart w:id="24" w:name="_Toc164775691"/>
      <w:r w:rsidRPr="00834C56">
        <w:rPr>
          <w:color w:val="75A238"/>
        </w:rPr>
        <w:lastRenderedPageBreak/>
        <w:t>Working with Hazardous Materials</w:t>
      </w:r>
      <w:bookmarkEnd w:id="24"/>
    </w:p>
    <w:p w14:paraId="45BD5466" w14:textId="77777777" w:rsidR="00834C56" w:rsidRPr="00834C56" w:rsidRDefault="00834C56" w:rsidP="00834C56"/>
    <w:tbl>
      <w:tblPr>
        <w:tblStyle w:val="TableGrid"/>
        <w:tblW w:w="0" w:type="auto"/>
        <w:tblLook w:val="04A0" w:firstRow="1" w:lastRow="0" w:firstColumn="1" w:lastColumn="0" w:noHBand="0" w:noVBand="1"/>
      </w:tblPr>
      <w:tblGrid>
        <w:gridCol w:w="2270"/>
        <w:gridCol w:w="2375"/>
        <w:gridCol w:w="2160"/>
        <w:gridCol w:w="2211"/>
      </w:tblGrid>
      <w:tr w:rsidR="000A5193" w14:paraId="69A93121" w14:textId="77777777" w:rsidTr="006539D0">
        <w:tc>
          <w:tcPr>
            <w:tcW w:w="13948" w:type="dxa"/>
            <w:gridSpan w:val="4"/>
          </w:tcPr>
          <w:p w14:paraId="0BD0F08E" w14:textId="163A2586" w:rsidR="000A5193" w:rsidRPr="006539D0" w:rsidRDefault="00C83C63" w:rsidP="006539D0">
            <w:pPr>
              <w:jc w:val="center"/>
              <w:rPr>
                <w:b/>
                <w:bCs/>
              </w:rPr>
            </w:pPr>
            <w:r>
              <w:rPr>
                <w:rFonts w:eastAsiaTheme="minorEastAsia"/>
                <w:b/>
              </w:rPr>
              <w:t xml:space="preserve">Provided by </w:t>
            </w:r>
            <w:r w:rsidRPr="65C9DDDC">
              <w:rPr>
                <w:rFonts w:eastAsiaTheme="minorEastAsia"/>
                <w:b/>
              </w:rPr>
              <w:t>Greater Sydney Landcare</w:t>
            </w:r>
          </w:p>
        </w:tc>
      </w:tr>
      <w:tr w:rsidR="000A5193" w14:paraId="05A9AD95" w14:textId="77777777" w:rsidTr="006A2BEF">
        <w:tc>
          <w:tcPr>
            <w:tcW w:w="13948" w:type="dxa"/>
            <w:gridSpan w:val="4"/>
            <w:shd w:val="clear" w:color="auto" w:fill="D9D9D9" w:themeFill="background1" w:themeFillShade="D9"/>
          </w:tcPr>
          <w:p w14:paraId="1ACEAC03" w14:textId="77777777" w:rsidR="000A5193" w:rsidRPr="006539D0" w:rsidRDefault="000A5193" w:rsidP="006539D0">
            <w:pPr>
              <w:jc w:val="center"/>
              <w:rPr>
                <w:b/>
                <w:bCs/>
                <w:sz w:val="32"/>
                <w:szCs w:val="32"/>
              </w:rPr>
            </w:pPr>
            <w:r w:rsidRPr="006539D0">
              <w:rPr>
                <w:b/>
                <w:bCs/>
                <w:sz w:val="32"/>
                <w:szCs w:val="32"/>
              </w:rPr>
              <w:t>Safe Work Method Statement (SWMS)</w:t>
            </w:r>
          </w:p>
        </w:tc>
      </w:tr>
      <w:tr w:rsidR="000A5193" w14:paraId="76A80BA5" w14:textId="77777777" w:rsidTr="00B82081">
        <w:trPr>
          <w:trHeight w:val="865"/>
        </w:trPr>
        <w:tc>
          <w:tcPr>
            <w:tcW w:w="13948" w:type="dxa"/>
            <w:gridSpan w:val="4"/>
          </w:tcPr>
          <w:p w14:paraId="5974F356" w14:textId="77777777" w:rsidR="000A5193" w:rsidRPr="006539D0" w:rsidRDefault="000A5193" w:rsidP="006539D0">
            <w:pPr>
              <w:jc w:val="center"/>
              <w:rPr>
                <w:b/>
                <w:bCs/>
                <w:sz w:val="52"/>
                <w:szCs w:val="52"/>
              </w:rPr>
            </w:pPr>
            <w:r>
              <w:rPr>
                <w:b/>
                <w:bCs/>
                <w:sz w:val="52"/>
                <w:szCs w:val="52"/>
              </w:rPr>
              <w:t>Working with Hazardous Materials</w:t>
            </w:r>
          </w:p>
        </w:tc>
      </w:tr>
      <w:tr w:rsidR="000A5193" w14:paraId="29FF7901" w14:textId="77777777" w:rsidTr="00E6499B">
        <w:tc>
          <w:tcPr>
            <w:tcW w:w="6974" w:type="dxa"/>
            <w:gridSpan w:val="2"/>
          </w:tcPr>
          <w:p w14:paraId="27D3BE3E" w14:textId="4FBE3555" w:rsidR="000A5193" w:rsidRPr="00B82081" w:rsidRDefault="000A5193" w:rsidP="006539D0">
            <w:pPr>
              <w:jc w:val="center"/>
              <w:rPr>
                <w:b/>
                <w:bCs/>
                <w:sz w:val="28"/>
                <w:szCs w:val="28"/>
              </w:rPr>
            </w:pPr>
            <w:r w:rsidRPr="00B82081">
              <w:rPr>
                <w:b/>
                <w:bCs/>
                <w:sz w:val="28"/>
                <w:szCs w:val="28"/>
              </w:rPr>
              <w:t xml:space="preserve">Organisation name: </w:t>
            </w:r>
          </w:p>
        </w:tc>
        <w:tc>
          <w:tcPr>
            <w:tcW w:w="6974" w:type="dxa"/>
            <w:gridSpan w:val="2"/>
          </w:tcPr>
          <w:p w14:paraId="01360966" w14:textId="4F10EBCC" w:rsidR="000A5193" w:rsidRDefault="000A5193" w:rsidP="006539D0">
            <w:pPr>
              <w:jc w:val="center"/>
              <w:rPr>
                <w:sz w:val="28"/>
                <w:szCs w:val="28"/>
              </w:rPr>
            </w:pPr>
            <w:r w:rsidRPr="00B82081">
              <w:rPr>
                <w:b/>
                <w:bCs/>
                <w:sz w:val="28"/>
                <w:szCs w:val="28"/>
              </w:rPr>
              <w:t>Organisation Address</w:t>
            </w:r>
            <w:r>
              <w:rPr>
                <w:b/>
                <w:bCs/>
                <w:sz w:val="28"/>
                <w:szCs w:val="28"/>
              </w:rPr>
              <w:t xml:space="preserve">: </w:t>
            </w:r>
          </w:p>
          <w:p w14:paraId="11133C5D" w14:textId="77777777" w:rsidR="000A5193" w:rsidRPr="00B82081" w:rsidRDefault="000A5193" w:rsidP="006539D0">
            <w:pPr>
              <w:jc w:val="center"/>
              <w:rPr>
                <w:b/>
                <w:bCs/>
                <w:sz w:val="28"/>
                <w:szCs w:val="28"/>
              </w:rPr>
            </w:pPr>
          </w:p>
        </w:tc>
      </w:tr>
      <w:tr w:rsidR="000A5193" w14:paraId="6B977BF4" w14:textId="77777777" w:rsidTr="00C929B5">
        <w:tc>
          <w:tcPr>
            <w:tcW w:w="3487" w:type="dxa"/>
            <w:shd w:val="clear" w:color="auto" w:fill="D9D9D9" w:themeFill="background1" w:themeFillShade="D9"/>
          </w:tcPr>
          <w:p w14:paraId="48D1E9B3" w14:textId="77777777" w:rsidR="000A5193" w:rsidRPr="00C929B5" w:rsidRDefault="000A5193" w:rsidP="00E3740C">
            <w:pPr>
              <w:jc w:val="center"/>
              <w:rPr>
                <w:rFonts w:ascii="Arial" w:hAnsi="Arial" w:cs="Arial"/>
                <w:b/>
                <w:bCs/>
                <w:color w:val="231F20"/>
                <w:sz w:val="18"/>
                <w:szCs w:val="18"/>
              </w:rPr>
            </w:pPr>
            <w:r w:rsidRPr="00C929B5">
              <w:rPr>
                <w:rFonts w:ascii="Arial" w:hAnsi="Arial" w:cs="Arial"/>
                <w:b/>
                <w:bCs/>
                <w:color w:val="231F20"/>
                <w:sz w:val="18"/>
                <w:szCs w:val="18"/>
              </w:rPr>
              <w:t>SWMS approved by (Name and signature)</w:t>
            </w:r>
          </w:p>
        </w:tc>
        <w:tc>
          <w:tcPr>
            <w:tcW w:w="3487" w:type="dxa"/>
            <w:shd w:val="clear" w:color="auto" w:fill="D9D9D9" w:themeFill="background1" w:themeFillShade="D9"/>
          </w:tcPr>
          <w:p w14:paraId="37FF616A" w14:textId="77777777" w:rsidR="000A5193" w:rsidRPr="00C929B5" w:rsidRDefault="000A5193" w:rsidP="00E3740C">
            <w:pPr>
              <w:jc w:val="center"/>
              <w:rPr>
                <w:b/>
                <w:bCs/>
              </w:rPr>
            </w:pPr>
            <w:r w:rsidRPr="00C929B5">
              <w:rPr>
                <w:rFonts w:ascii="Arial" w:hAnsi="Arial" w:cs="Arial"/>
                <w:b/>
                <w:bCs/>
                <w:color w:val="231F20"/>
                <w:sz w:val="18"/>
                <w:szCs w:val="18"/>
              </w:rPr>
              <w:t>Person</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responsible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for</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ensuring Competency and compliance</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with</w:t>
            </w:r>
            <w:r w:rsidRPr="00C929B5">
              <w:rPr>
                <w:rFonts w:ascii="Arial" w:hAnsi="Arial" w:cs="Arial"/>
                <w:b/>
                <w:bCs/>
                <w:color w:val="231F20"/>
                <w:spacing w:val="6"/>
                <w:sz w:val="18"/>
                <w:szCs w:val="18"/>
              </w:rPr>
              <w:t xml:space="preserve"> </w:t>
            </w:r>
            <w:r w:rsidRPr="00C929B5">
              <w:rPr>
                <w:rFonts w:ascii="Arial" w:hAnsi="Arial" w:cs="Arial"/>
                <w:b/>
                <w:bCs/>
                <w:color w:val="231F20"/>
                <w:sz w:val="18"/>
                <w:szCs w:val="18"/>
              </w:rPr>
              <w:t>SWMS</w:t>
            </w:r>
          </w:p>
        </w:tc>
        <w:tc>
          <w:tcPr>
            <w:tcW w:w="3487" w:type="dxa"/>
            <w:shd w:val="clear" w:color="auto" w:fill="D9D9D9" w:themeFill="background1" w:themeFillShade="D9"/>
          </w:tcPr>
          <w:p w14:paraId="5B48F885" w14:textId="77777777" w:rsidR="000A5193" w:rsidRPr="00C929B5" w:rsidRDefault="000A5193" w:rsidP="00E3740C">
            <w:pPr>
              <w:jc w:val="center"/>
              <w:rPr>
                <w:b/>
                <w:bCs/>
              </w:rPr>
            </w:pPr>
            <w:r w:rsidRPr="00C929B5">
              <w:rPr>
                <w:b/>
                <w:bCs/>
              </w:rPr>
              <w:t>SWMS Issue Date</w:t>
            </w:r>
          </w:p>
        </w:tc>
        <w:tc>
          <w:tcPr>
            <w:tcW w:w="3487" w:type="dxa"/>
            <w:shd w:val="clear" w:color="auto" w:fill="D9D9D9" w:themeFill="background1" w:themeFillShade="D9"/>
          </w:tcPr>
          <w:p w14:paraId="1972FE6E" w14:textId="77777777" w:rsidR="000A5193" w:rsidRPr="00C929B5" w:rsidRDefault="000A5193" w:rsidP="00E3740C">
            <w:pPr>
              <w:jc w:val="center"/>
              <w:rPr>
                <w:b/>
                <w:bCs/>
              </w:rPr>
            </w:pPr>
            <w:r w:rsidRPr="00C929B5">
              <w:rPr>
                <w:b/>
                <w:bCs/>
              </w:rPr>
              <w:t>SWMS Version</w:t>
            </w:r>
          </w:p>
        </w:tc>
      </w:tr>
      <w:tr w:rsidR="000A5193" w14:paraId="12FEFAD5" w14:textId="77777777" w:rsidTr="00B70AFF">
        <w:trPr>
          <w:trHeight w:val="718"/>
        </w:trPr>
        <w:tc>
          <w:tcPr>
            <w:tcW w:w="3487" w:type="dxa"/>
          </w:tcPr>
          <w:p w14:paraId="2D7B301C" w14:textId="472F11DF" w:rsidR="000A5193" w:rsidRPr="00C929B5" w:rsidRDefault="000A5193" w:rsidP="00E3740C">
            <w:pPr>
              <w:jc w:val="center"/>
            </w:pPr>
          </w:p>
        </w:tc>
        <w:tc>
          <w:tcPr>
            <w:tcW w:w="3487" w:type="dxa"/>
          </w:tcPr>
          <w:p w14:paraId="69F16E5F" w14:textId="55054B85" w:rsidR="000A5193" w:rsidRPr="00C929B5" w:rsidRDefault="000A5193" w:rsidP="00E3740C">
            <w:pPr>
              <w:jc w:val="center"/>
            </w:pPr>
          </w:p>
        </w:tc>
        <w:tc>
          <w:tcPr>
            <w:tcW w:w="3487" w:type="dxa"/>
            <w:shd w:val="clear" w:color="auto" w:fill="auto"/>
          </w:tcPr>
          <w:p w14:paraId="6E24284C" w14:textId="661F2CC4" w:rsidR="000A5193" w:rsidRDefault="000A5193" w:rsidP="00FB67F1">
            <w:pPr>
              <w:jc w:val="center"/>
            </w:pPr>
          </w:p>
        </w:tc>
        <w:tc>
          <w:tcPr>
            <w:tcW w:w="3487" w:type="dxa"/>
          </w:tcPr>
          <w:p w14:paraId="7C2ADA20" w14:textId="6E44F2B0" w:rsidR="000A5193" w:rsidRDefault="000A5193" w:rsidP="00FB67F1">
            <w:pPr>
              <w:jc w:val="center"/>
            </w:pPr>
          </w:p>
        </w:tc>
      </w:tr>
    </w:tbl>
    <w:p w14:paraId="5AE984EF" w14:textId="77777777" w:rsidR="000A5193" w:rsidRPr="00C929B5" w:rsidRDefault="000A5193">
      <w:pPr>
        <w:rPr>
          <w:b/>
          <w:bCs/>
        </w:rPr>
      </w:pPr>
    </w:p>
    <w:tbl>
      <w:tblPr>
        <w:tblStyle w:val="TableGrid"/>
        <w:tblW w:w="0" w:type="auto"/>
        <w:tblLook w:val="04A0" w:firstRow="1" w:lastRow="0" w:firstColumn="1" w:lastColumn="0" w:noHBand="0" w:noVBand="1"/>
      </w:tblPr>
      <w:tblGrid>
        <w:gridCol w:w="2472"/>
        <w:gridCol w:w="1984"/>
        <w:gridCol w:w="2130"/>
        <w:gridCol w:w="2430"/>
      </w:tblGrid>
      <w:tr w:rsidR="000A5193" w14:paraId="394C7E38" w14:textId="77777777" w:rsidTr="00B31EE9">
        <w:tc>
          <w:tcPr>
            <w:tcW w:w="0" w:type="auto"/>
            <w:gridSpan w:val="4"/>
            <w:shd w:val="clear" w:color="auto" w:fill="D9D9D9" w:themeFill="background1" w:themeFillShade="D9"/>
          </w:tcPr>
          <w:p w14:paraId="7B8BB284" w14:textId="77777777" w:rsidR="000A5193" w:rsidRPr="00BA6C39" w:rsidRDefault="000A5193" w:rsidP="00E6499B">
            <w:pPr>
              <w:jc w:val="center"/>
              <w:rPr>
                <w:b/>
                <w:bCs/>
              </w:rPr>
            </w:pPr>
            <w:r w:rsidRPr="00BA6C39">
              <w:rPr>
                <w:b/>
                <w:bCs/>
              </w:rPr>
              <w:t xml:space="preserve">Required </w:t>
            </w:r>
            <w:r>
              <w:rPr>
                <w:b/>
                <w:bCs/>
              </w:rPr>
              <w:t xml:space="preserve">or recommended </w:t>
            </w:r>
            <w:r w:rsidRPr="00BA6C39">
              <w:rPr>
                <w:b/>
                <w:bCs/>
              </w:rPr>
              <w:t>Personal Protective Equipment</w:t>
            </w:r>
            <w:r>
              <w:rPr>
                <w:b/>
                <w:bCs/>
              </w:rPr>
              <w:t xml:space="preserve"> (PPE)</w:t>
            </w:r>
          </w:p>
        </w:tc>
      </w:tr>
      <w:tr w:rsidR="000A5193" w14:paraId="547717F9" w14:textId="77777777" w:rsidTr="00B31EE9">
        <w:tc>
          <w:tcPr>
            <w:tcW w:w="0" w:type="auto"/>
            <w:shd w:val="clear" w:color="auto" w:fill="auto"/>
          </w:tcPr>
          <w:p w14:paraId="46930562" w14:textId="77777777" w:rsidR="000A5193" w:rsidRDefault="00000000" w:rsidP="00E6499B">
            <w:sdt>
              <w:sdtPr>
                <w:rPr>
                  <w:b/>
                  <w:bCs/>
                </w:rPr>
                <w:id w:val="-1348403396"/>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Gloves</w:t>
            </w:r>
          </w:p>
        </w:tc>
        <w:tc>
          <w:tcPr>
            <w:tcW w:w="0" w:type="auto"/>
            <w:shd w:val="clear" w:color="auto" w:fill="auto"/>
          </w:tcPr>
          <w:p w14:paraId="11424EAE" w14:textId="77777777" w:rsidR="000A5193" w:rsidRDefault="00000000" w:rsidP="00E6499B">
            <w:sdt>
              <w:sdtPr>
                <w:rPr>
                  <w:b/>
                  <w:bCs/>
                </w:rPr>
                <w:id w:val="15527391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Eye Protection</w:t>
            </w:r>
          </w:p>
        </w:tc>
        <w:tc>
          <w:tcPr>
            <w:tcW w:w="0" w:type="auto"/>
            <w:shd w:val="clear" w:color="auto" w:fill="auto"/>
          </w:tcPr>
          <w:p w14:paraId="37D12707" w14:textId="77777777" w:rsidR="000A5193" w:rsidRDefault="00000000" w:rsidP="00E6499B">
            <w:sdt>
              <w:sdtPr>
                <w:rPr>
                  <w:b/>
                  <w:bCs/>
                </w:rPr>
                <w:id w:val="-50265759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sleeve Shirt</w:t>
            </w:r>
          </w:p>
        </w:tc>
        <w:tc>
          <w:tcPr>
            <w:tcW w:w="0" w:type="auto"/>
            <w:shd w:val="clear" w:color="auto" w:fill="auto"/>
          </w:tcPr>
          <w:p w14:paraId="6DD30BC3" w14:textId="77777777" w:rsidR="000A5193" w:rsidRDefault="00000000" w:rsidP="00E6499B">
            <w:sdt>
              <w:sdtPr>
                <w:rPr>
                  <w:b/>
                  <w:bCs/>
                </w:rPr>
                <w:id w:val="-26111479"/>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Long Pants</w:t>
            </w:r>
          </w:p>
        </w:tc>
      </w:tr>
      <w:tr w:rsidR="000A5193" w14:paraId="5792BA61" w14:textId="77777777" w:rsidTr="00B31EE9">
        <w:tc>
          <w:tcPr>
            <w:tcW w:w="0" w:type="auto"/>
            <w:shd w:val="clear" w:color="auto" w:fill="auto"/>
          </w:tcPr>
          <w:p w14:paraId="77DF8717" w14:textId="77777777" w:rsidR="000A5193" w:rsidRDefault="00000000" w:rsidP="00E6499B">
            <w:sdt>
              <w:sdtPr>
                <w:rPr>
                  <w:b/>
                  <w:bCs/>
                </w:rPr>
                <w:id w:val="-78835554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Closed in Boots</w:t>
            </w:r>
          </w:p>
        </w:tc>
        <w:tc>
          <w:tcPr>
            <w:tcW w:w="0" w:type="auto"/>
            <w:shd w:val="clear" w:color="auto" w:fill="auto"/>
          </w:tcPr>
          <w:p w14:paraId="554E832D" w14:textId="77777777" w:rsidR="000A5193" w:rsidRDefault="00000000" w:rsidP="00E6499B">
            <w:sdt>
              <w:sdtPr>
                <w:rPr>
                  <w:b/>
                  <w:bCs/>
                </w:rPr>
                <w:id w:val="-182643607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 xml:space="preserve"> Hearing Protection</w:t>
            </w:r>
          </w:p>
        </w:tc>
        <w:tc>
          <w:tcPr>
            <w:tcW w:w="0" w:type="auto"/>
            <w:shd w:val="clear" w:color="auto" w:fill="auto"/>
          </w:tcPr>
          <w:p w14:paraId="400B3F12" w14:textId="77777777" w:rsidR="000A5193" w:rsidRDefault="00000000" w:rsidP="00E6499B">
            <w:sdt>
              <w:sdtPr>
                <w:rPr>
                  <w:b/>
                  <w:bCs/>
                </w:rPr>
                <w:id w:val="1641456050"/>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Helmet</w:t>
            </w:r>
          </w:p>
        </w:tc>
        <w:tc>
          <w:tcPr>
            <w:tcW w:w="0" w:type="auto"/>
            <w:shd w:val="clear" w:color="auto" w:fill="auto"/>
          </w:tcPr>
          <w:p w14:paraId="0A7F7AB2" w14:textId="77777777" w:rsidR="000A5193" w:rsidRDefault="00000000" w:rsidP="00E6499B">
            <w:sdt>
              <w:sdtPr>
                <w:rPr>
                  <w:b/>
                  <w:bCs/>
                </w:rPr>
                <w:id w:val="-1850172075"/>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b/>
                <w:bCs/>
              </w:rPr>
              <w:tab/>
              <w:t>Respirator (Herbicide use)</w:t>
            </w:r>
          </w:p>
        </w:tc>
      </w:tr>
      <w:tr w:rsidR="000A5193" w14:paraId="7F66100A" w14:textId="77777777" w:rsidTr="00B31EE9">
        <w:tc>
          <w:tcPr>
            <w:tcW w:w="0" w:type="auto"/>
            <w:shd w:val="clear" w:color="auto" w:fill="auto"/>
          </w:tcPr>
          <w:p w14:paraId="33051286" w14:textId="77777777" w:rsidR="000A5193" w:rsidRDefault="00000000" w:rsidP="00E6499B">
            <w:sdt>
              <w:sdtPr>
                <w:rPr>
                  <w:b/>
                  <w:bCs/>
                </w:rPr>
                <w:id w:val="528225428"/>
                <w14:checkbox>
                  <w14:checked w14:val="1"/>
                  <w14:checkedState w14:val="2612" w14:font="MS Gothic"/>
                  <w14:uncheckedState w14:val="2610" w14:font="MS Gothic"/>
                </w14:checkbox>
              </w:sdtPr>
              <w:sdtContent>
                <w:r w:rsidR="000A5193">
                  <w:rPr>
                    <w:rFonts w:ascii="MS Gothic" w:eastAsia="MS Gothic" w:hAnsi="MS Gothic" w:hint="eastAsia"/>
                    <w:b/>
                    <w:bCs/>
                  </w:rPr>
                  <w:t>☒</w:t>
                </w:r>
              </w:sdtContent>
            </w:sdt>
            <w:r w:rsidR="000A5193">
              <w:rPr>
                <w:rFonts w:ascii="MS Gothic" w:eastAsia="MS Gothic" w:hAnsi="MS Gothic" w:hint="eastAsia"/>
                <w:b/>
                <w:bCs/>
              </w:rPr>
              <w:t xml:space="preserve"> </w:t>
            </w:r>
            <w:r w:rsidR="000A5193">
              <w:rPr>
                <w:rFonts w:ascii="MS Gothic" w:eastAsia="MS Gothic" w:hAnsi="MS Gothic"/>
                <w:b/>
                <w:bCs/>
              </w:rPr>
              <w:t xml:space="preserve">   </w:t>
            </w:r>
            <w:r w:rsidR="000A5193">
              <w:rPr>
                <w:b/>
                <w:bCs/>
              </w:rPr>
              <w:t>Chemical protection gloves</w:t>
            </w:r>
          </w:p>
        </w:tc>
        <w:tc>
          <w:tcPr>
            <w:tcW w:w="0" w:type="auto"/>
            <w:shd w:val="clear" w:color="auto" w:fill="auto"/>
          </w:tcPr>
          <w:p w14:paraId="64A47F1C" w14:textId="77777777" w:rsidR="000A5193" w:rsidRDefault="00000000" w:rsidP="00E6499B">
            <w:sdt>
              <w:sdtPr>
                <w:rPr>
                  <w:b/>
                  <w:bCs/>
                </w:rPr>
                <w:id w:val="-1243718492"/>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15AD4C9C" w14:textId="77777777" w:rsidR="000A5193" w:rsidRDefault="00000000" w:rsidP="00E6499B">
            <w:sdt>
              <w:sdtPr>
                <w:rPr>
                  <w:b/>
                  <w:bCs/>
                </w:rPr>
                <w:id w:val="172348358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3460C4AE" w14:textId="77777777" w:rsidR="000A5193" w:rsidRDefault="000A5193" w:rsidP="00E6499B"/>
        </w:tc>
      </w:tr>
      <w:tr w:rsidR="000A5193" w14:paraId="63A3167B" w14:textId="77777777" w:rsidTr="00B31EE9">
        <w:tc>
          <w:tcPr>
            <w:tcW w:w="0" w:type="auto"/>
            <w:shd w:val="clear" w:color="auto" w:fill="auto"/>
          </w:tcPr>
          <w:p w14:paraId="09823EC1" w14:textId="77777777" w:rsidR="000A5193" w:rsidRDefault="00000000" w:rsidP="00E6499B">
            <w:sdt>
              <w:sdtPr>
                <w:rPr>
                  <w:b/>
                  <w:bCs/>
                </w:rPr>
                <w:id w:val="92045947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64AE33F9" w14:textId="77777777" w:rsidR="000A5193" w:rsidRDefault="00000000" w:rsidP="00E6499B">
            <w:sdt>
              <w:sdtPr>
                <w:rPr>
                  <w:b/>
                  <w:bCs/>
                </w:rPr>
                <w:id w:val="587041337"/>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0A0CCAB3" w14:textId="77777777" w:rsidR="000A5193" w:rsidRDefault="00000000" w:rsidP="00E6499B">
            <w:sdt>
              <w:sdtPr>
                <w:rPr>
                  <w:b/>
                  <w:bCs/>
                </w:rPr>
                <w:id w:val="-28653798"/>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c>
          <w:tcPr>
            <w:tcW w:w="0" w:type="auto"/>
            <w:shd w:val="clear" w:color="auto" w:fill="auto"/>
          </w:tcPr>
          <w:p w14:paraId="27C8F671" w14:textId="77777777" w:rsidR="000A5193" w:rsidRDefault="00000000" w:rsidP="00E6499B">
            <w:sdt>
              <w:sdtPr>
                <w:rPr>
                  <w:b/>
                  <w:bCs/>
                </w:rPr>
                <w:id w:val="-1928492874"/>
                <w14:checkbox>
                  <w14:checked w14:val="0"/>
                  <w14:checkedState w14:val="2612" w14:font="MS Gothic"/>
                  <w14:uncheckedState w14:val="2610" w14:font="MS Gothic"/>
                </w14:checkbox>
              </w:sdtPr>
              <w:sdtContent>
                <w:r w:rsidR="000A5193">
                  <w:rPr>
                    <w:rFonts w:ascii="MS Gothic" w:eastAsia="MS Gothic" w:hAnsi="MS Gothic" w:hint="eastAsia"/>
                    <w:b/>
                    <w:bCs/>
                  </w:rPr>
                  <w:t>☐</w:t>
                </w:r>
              </w:sdtContent>
            </w:sdt>
          </w:p>
        </w:tc>
      </w:tr>
      <w:tr w:rsidR="000A5193" w14:paraId="136DFA34" w14:textId="77777777" w:rsidTr="00B31EE9">
        <w:tc>
          <w:tcPr>
            <w:tcW w:w="0" w:type="auto"/>
            <w:gridSpan w:val="4"/>
          </w:tcPr>
          <w:p w14:paraId="02A246D4" w14:textId="77777777" w:rsidR="000A5193" w:rsidRDefault="000A5193" w:rsidP="000A5193">
            <w:pPr>
              <w:pStyle w:val="ListParagraph"/>
              <w:numPr>
                <w:ilvl w:val="0"/>
                <w:numId w:val="1"/>
              </w:numPr>
            </w:pPr>
            <w:r>
              <w:t xml:space="preserve">This Safe Work Method Statement is prepared in consultation with relevant staff and will be updated to reflect any new or </w:t>
            </w:r>
            <w:proofErr w:type="gramStart"/>
            <w:r>
              <w:t>site specific</w:t>
            </w:r>
            <w:proofErr w:type="gramEnd"/>
            <w:r>
              <w:t xml:space="preserve"> hazards, control measures implemented, and the new version re-signed before works can continue.</w:t>
            </w:r>
          </w:p>
          <w:p w14:paraId="2683D3D6" w14:textId="77777777" w:rsidR="000A5193" w:rsidRDefault="000A5193" w:rsidP="000A5193">
            <w:pPr>
              <w:pStyle w:val="ListParagraph"/>
              <w:numPr>
                <w:ilvl w:val="0"/>
                <w:numId w:val="1"/>
              </w:numPr>
            </w:pPr>
            <w:r>
              <w:t>Regular team meetings will continue to inform site and task specific safety and risk mitigation, and works are to cease immediately if a change in site conditions present a hazard, or risk to health and safety which cannot be controlled or eliminated.</w:t>
            </w:r>
          </w:p>
          <w:p w14:paraId="2A6281A7" w14:textId="77777777" w:rsidR="000A5193" w:rsidRDefault="000A5193" w:rsidP="000A5193">
            <w:pPr>
              <w:pStyle w:val="ListParagraph"/>
              <w:numPr>
                <w:ilvl w:val="0"/>
                <w:numId w:val="1"/>
              </w:numPr>
            </w:pPr>
            <w:r>
              <w:t>Prior to commencing works on site, all staff and subcontractors must undergo site specific induction to be conducted by the relevant GSL representative or client organisation. This induction will cover site specific emergency response procedures as well as hazards present on, local amenities and emergency services.</w:t>
            </w:r>
          </w:p>
          <w:p w14:paraId="2014A409" w14:textId="77777777" w:rsidR="000A5193" w:rsidRDefault="000A5193" w:rsidP="000A5193">
            <w:pPr>
              <w:pStyle w:val="ListParagraph"/>
              <w:numPr>
                <w:ilvl w:val="0"/>
                <w:numId w:val="1"/>
              </w:numPr>
            </w:pPr>
            <w:r>
              <w:t xml:space="preserve">All GSL staff performing relevant works will hold a current General Construction Induction Training Card (White Card) and will be provided with all appropriate PPE and Tools required to safely complete necessary tasks. </w:t>
            </w:r>
          </w:p>
          <w:p w14:paraId="52E5A1DE" w14:textId="77777777" w:rsidR="000A5193" w:rsidRDefault="000A5193" w:rsidP="000A5193">
            <w:pPr>
              <w:pStyle w:val="ListParagraph"/>
              <w:numPr>
                <w:ilvl w:val="0"/>
                <w:numId w:val="1"/>
              </w:numPr>
            </w:pPr>
            <w:r>
              <w:t xml:space="preserve">All necessary Safety Data Sheets (SDS) and chemical labels will be available for reference on site. </w:t>
            </w:r>
          </w:p>
          <w:p w14:paraId="4E7FAF1E" w14:textId="5E0B604F" w:rsidR="000A5193" w:rsidRDefault="000A5193" w:rsidP="000A5193">
            <w:pPr>
              <w:pStyle w:val="ListParagraph"/>
              <w:numPr>
                <w:ilvl w:val="0"/>
                <w:numId w:val="1"/>
              </w:numPr>
            </w:pPr>
            <w:r>
              <w:t xml:space="preserve">A First aid kit must be available in the form of a mobile or vehicle bound first aid kit, with qualified first aiders present on site. </w:t>
            </w:r>
            <w:r w:rsidR="00910E73">
              <w:br/>
            </w:r>
            <w:r w:rsidR="00910E73">
              <w:br/>
            </w:r>
            <w:r w:rsidR="00910E73">
              <w:br/>
            </w:r>
            <w:r w:rsidR="00910E73">
              <w:br/>
            </w:r>
          </w:p>
        </w:tc>
      </w:tr>
      <w:tr w:rsidR="000A5193" w14:paraId="7446022A" w14:textId="77777777" w:rsidTr="00B31EE9">
        <w:tc>
          <w:tcPr>
            <w:tcW w:w="0" w:type="auto"/>
            <w:gridSpan w:val="4"/>
            <w:shd w:val="clear" w:color="auto" w:fill="D9D9D9" w:themeFill="background1" w:themeFillShade="D9"/>
          </w:tcPr>
          <w:p w14:paraId="7D244A5E" w14:textId="77777777" w:rsidR="000A5193" w:rsidRDefault="000A5193" w:rsidP="009941A9">
            <w:pPr>
              <w:tabs>
                <w:tab w:val="left" w:pos="2436"/>
              </w:tabs>
              <w:jc w:val="center"/>
            </w:pPr>
            <w:r w:rsidRPr="009941A9">
              <w:rPr>
                <w:b/>
                <w:bCs/>
                <w:sz w:val="36"/>
                <w:szCs w:val="36"/>
              </w:rPr>
              <w:lastRenderedPageBreak/>
              <w:t>Risk Matrix</w:t>
            </w:r>
          </w:p>
        </w:tc>
      </w:tr>
      <w:tr w:rsidR="000A5193" w14:paraId="4452ED08" w14:textId="77777777" w:rsidTr="00B31EE9">
        <w:tc>
          <w:tcPr>
            <w:tcW w:w="0" w:type="auto"/>
            <w:gridSpan w:val="4"/>
          </w:tcPr>
          <w:p w14:paraId="3CCDF593" w14:textId="77777777" w:rsidR="000A5193" w:rsidRDefault="000A5193" w:rsidP="006A2BEF">
            <w:pPr>
              <w:tabs>
                <w:tab w:val="left" w:pos="2436"/>
              </w:tabs>
            </w:pPr>
            <w:r w:rsidRPr="00B45425">
              <w:rPr>
                <w:b/>
                <w:bCs/>
                <w:noProof/>
              </w:rPr>
              <w:drawing>
                <wp:anchor distT="0" distB="0" distL="114300" distR="114300" simplePos="0" relativeHeight="251658262" behindDoc="0" locked="0" layoutInCell="1" allowOverlap="1" wp14:anchorId="1F43DC54" wp14:editId="0640CF47">
                  <wp:simplePos x="0" y="0"/>
                  <wp:positionH relativeFrom="margin">
                    <wp:posOffset>-63500</wp:posOffset>
                  </wp:positionH>
                  <wp:positionV relativeFrom="paragraph">
                    <wp:posOffset>95250</wp:posOffset>
                  </wp:positionV>
                  <wp:extent cx="5709285" cy="3175000"/>
                  <wp:effectExtent l="0" t="0" r="5715" b="6350"/>
                  <wp:wrapSquare wrapText="bothSides"/>
                  <wp:docPr id="998972656" name="Picture 99897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9965" name=""/>
                          <pic:cNvPicPr/>
                        </pic:nvPicPr>
                        <pic:blipFill>
                          <a:blip r:embed="rId17">
                            <a:extLst>
                              <a:ext uri="{28A0092B-C50C-407E-A947-70E740481C1C}">
                                <a14:useLocalDpi xmlns:a14="http://schemas.microsoft.com/office/drawing/2010/main" val="0"/>
                              </a:ext>
                            </a:extLst>
                          </a:blip>
                          <a:stretch>
                            <a:fillRect/>
                          </a:stretch>
                        </pic:blipFill>
                        <pic:spPr>
                          <a:xfrm>
                            <a:off x="0" y="0"/>
                            <a:ext cx="5709285" cy="3175000"/>
                          </a:xfrm>
                          <a:prstGeom prst="rect">
                            <a:avLst/>
                          </a:prstGeom>
                        </pic:spPr>
                      </pic:pic>
                    </a:graphicData>
                  </a:graphic>
                  <wp14:sizeRelH relativeFrom="margin">
                    <wp14:pctWidth>0</wp14:pctWidth>
                  </wp14:sizeRelH>
                  <wp14:sizeRelV relativeFrom="margin">
                    <wp14:pctHeight>0</wp14:pctHeight>
                  </wp14:sizeRelV>
                </wp:anchor>
              </w:drawing>
            </w:r>
          </w:p>
        </w:tc>
      </w:tr>
      <w:tr w:rsidR="000A5193" w14:paraId="35CD85CF" w14:textId="77777777" w:rsidTr="00B31EE9">
        <w:tc>
          <w:tcPr>
            <w:tcW w:w="0" w:type="auto"/>
            <w:gridSpan w:val="4"/>
            <w:shd w:val="clear" w:color="auto" w:fill="D9D9D9" w:themeFill="background1" w:themeFillShade="D9"/>
          </w:tcPr>
          <w:p w14:paraId="3C5C2393" w14:textId="77777777" w:rsidR="000A5193" w:rsidRPr="006A2BEF" w:rsidRDefault="000A5193" w:rsidP="006A2BEF">
            <w:pPr>
              <w:tabs>
                <w:tab w:val="left" w:pos="2436"/>
              </w:tabs>
              <w:jc w:val="center"/>
              <w:rPr>
                <w:b/>
                <w:bCs/>
                <w:sz w:val="36"/>
                <w:szCs w:val="36"/>
              </w:rPr>
            </w:pPr>
            <w:r w:rsidRPr="006A2BEF">
              <w:rPr>
                <w:b/>
                <w:bCs/>
                <w:sz w:val="36"/>
                <w:szCs w:val="36"/>
              </w:rPr>
              <w:t>Hierarchy of Controls</w:t>
            </w:r>
          </w:p>
        </w:tc>
      </w:tr>
      <w:tr w:rsidR="000A5193" w14:paraId="21B8A169" w14:textId="77777777" w:rsidTr="00B31EE9">
        <w:tc>
          <w:tcPr>
            <w:tcW w:w="0" w:type="auto"/>
            <w:gridSpan w:val="4"/>
          </w:tcPr>
          <w:p w14:paraId="28933403" w14:textId="77777777" w:rsidR="000A5193" w:rsidRDefault="000A5193" w:rsidP="000A5193">
            <w:pPr>
              <w:pStyle w:val="ListParagraph"/>
              <w:numPr>
                <w:ilvl w:val="0"/>
                <w:numId w:val="2"/>
              </w:numPr>
              <w:tabs>
                <w:tab w:val="left" w:pos="2436"/>
              </w:tabs>
            </w:pPr>
            <w:r>
              <w:t>Eradication: The hazard is removed altogether.</w:t>
            </w:r>
          </w:p>
          <w:p w14:paraId="323F1A74" w14:textId="77777777" w:rsidR="000A5193" w:rsidRDefault="000A5193" w:rsidP="000A5193">
            <w:pPr>
              <w:pStyle w:val="ListParagraph"/>
              <w:numPr>
                <w:ilvl w:val="0"/>
                <w:numId w:val="2"/>
              </w:numPr>
              <w:tabs>
                <w:tab w:val="left" w:pos="2436"/>
              </w:tabs>
            </w:pPr>
            <w:r>
              <w:t>Substitution: The activity or task is substituted with a less hazardous option.</w:t>
            </w:r>
          </w:p>
          <w:p w14:paraId="39E692EE" w14:textId="77777777" w:rsidR="000A5193" w:rsidRDefault="000A5193" w:rsidP="000A5193">
            <w:pPr>
              <w:pStyle w:val="ListParagraph"/>
              <w:numPr>
                <w:ilvl w:val="0"/>
                <w:numId w:val="2"/>
              </w:numPr>
              <w:tabs>
                <w:tab w:val="left" w:pos="2436"/>
              </w:tabs>
            </w:pPr>
            <w:r>
              <w:t>Engineering: A design is implemented which isolates or guards from the hazard.</w:t>
            </w:r>
          </w:p>
          <w:p w14:paraId="5D9F968A" w14:textId="77777777" w:rsidR="000A5193" w:rsidRDefault="000A5193" w:rsidP="000A5193">
            <w:pPr>
              <w:pStyle w:val="ListParagraph"/>
              <w:numPr>
                <w:ilvl w:val="0"/>
                <w:numId w:val="2"/>
              </w:numPr>
              <w:tabs>
                <w:tab w:val="left" w:pos="2436"/>
              </w:tabs>
            </w:pPr>
            <w:r>
              <w:t>Administration: This will include signage and task rotation, as well as training.</w:t>
            </w:r>
          </w:p>
          <w:p w14:paraId="4E5F236B" w14:textId="77777777" w:rsidR="000A5193" w:rsidRDefault="000A5193" w:rsidP="000A5193">
            <w:pPr>
              <w:pStyle w:val="ListParagraph"/>
              <w:numPr>
                <w:ilvl w:val="0"/>
                <w:numId w:val="2"/>
              </w:numPr>
              <w:tabs>
                <w:tab w:val="left" w:pos="2436"/>
              </w:tabs>
            </w:pPr>
            <w:r>
              <w:t xml:space="preserve">Personal Protective Equipment (PPE): participants are required to wear PPE that is assessed as necessary for a task or activity. </w:t>
            </w:r>
            <w:r>
              <w:br w:type="textWrapping" w:clear="all"/>
            </w:r>
          </w:p>
          <w:p w14:paraId="32DEA04E" w14:textId="77777777" w:rsidR="000A5193" w:rsidRPr="00B45425" w:rsidRDefault="000A5193" w:rsidP="006A2BEF">
            <w:pPr>
              <w:tabs>
                <w:tab w:val="left" w:pos="2436"/>
              </w:tabs>
              <w:rPr>
                <w:b/>
                <w:bCs/>
              </w:rPr>
            </w:pPr>
          </w:p>
        </w:tc>
      </w:tr>
    </w:tbl>
    <w:p w14:paraId="43150127" w14:textId="77777777" w:rsidR="000A5193" w:rsidRDefault="000A5193"/>
    <w:tbl>
      <w:tblPr>
        <w:tblStyle w:val="TableGrid"/>
        <w:tblW w:w="0" w:type="auto"/>
        <w:tblLook w:val="04A0" w:firstRow="1" w:lastRow="0" w:firstColumn="1" w:lastColumn="0" w:noHBand="0" w:noVBand="1"/>
      </w:tblPr>
      <w:tblGrid>
        <w:gridCol w:w="2203"/>
        <w:gridCol w:w="2550"/>
        <w:gridCol w:w="2243"/>
        <w:gridCol w:w="2020"/>
      </w:tblGrid>
      <w:tr w:rsidR="000A5193" w14:paraId="7CC72F3D" w14:textId="77777777">
        <w:tc>
          <w:tcPr>
            <w:tcW w:w="3487" w:type="dxa"/>
            <w:shd w:val="clear" w:color="auto" w:fill="D9D9D9" w:themeFill="background1" w:themeFillShade="D9"/>
          </w:tcPr>
          <w:p w14:paraId="17D9FE00" w14:textId="77777777" w:rsidR="000A5193" w:rsidRDefault="000A5193">
            <w:pPr>
              <w:rPr>
                <w:rFonts w:ascii="Arial" w:hAnsi="Arial" w:cs="Arial"/>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tasks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involved?</w:t>
            </w:r>
          </w:p>
        </w:tc>
        <w:tc>
          <w:tcPr>
            <w:tcW w:w="3487" w:type="dxa"/>
            <w:shd w:val="clear" w:color="auto" w:fill="D9D9D9" w:themeFill="background1" w:themeFillShade="D9"/>
          </w:tcPr>
          <w:p w14:paraId="20F20EC2" w14:textId="77777777" w:rsidR="000A5193" w:rsidRPr="003170AE" w:rsidRDefault="000A5193">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hazards</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and</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risks?</w:t>
            </w:r>
          </w:p>
          <w:p w14:paraId="012CEA45" w14:textId="77777777" w:rsidR="000A5193" w:rsidRDefault="000A5193">
            <w:pPr>
              <w:rPr>
                <w:rFonts w:ascii="Arial" w:hAnsi="Arial" w:cs="Arial"/>
                <w:sz w:val="18"/>
                <w:szCs w:val="18"/>
              </w:rPr>
            </w:pP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is</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problem?)</w:t>
            </w:r>
          </w:p>
        </w:tc>
        <w:tc>
          <w:tcPr>
            <w:tcW w:w="3487" w:type="dxa"/>
            <w:shd w:val="clear" w:color="auto" w:fill="D9D9D9" w:themeFill="background1" w:themeFillShade="D9"/>
          </w:tcPr>
          <w:p w14:paraId="3323F89D" w14:textId="77777777" w:rsidR="000A5193" w:rsidRPr="003170AE" w:rsidRDefault="000A5193">
            <w:pPr>
              <w:widowControl w:val="0"/>
              <w:autoSpaceDE w:val="0"/>
              <w:autoSpaceDN w:val="0"/>
              <w:adjustRightInd w:val="0"/>
              <w:spacing w:before="75"/>
              <w:ind w:left="108" w:right="-20"/>
              <w:rPr>
                <w:rFonts w:ascii="Arial" w:hAnsi="Arial" w:cs="Arial"/>
                <w:color w:val="000000"/>
                <w:sz w:val="18"/>
                <w:szCs w:val="18"/>
              </w:rPr>
            </w:pPr>
            <w:r w:rsidRPr="003170AE">
              <w:rPr>
                <w:rFonts w:ascii="Arial" w:hAnsi="Arial" w:cs="Arial"/>
                <w:b/>
                <w:bCs/>
                <w:color w:val="231F20"/>
                <w:sz w:val="18"/>
                <w:szCs w:val="18"/>
              </w:rPr>
              <w:t>What</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are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the</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control</w:t>
            </w:r>
            <w:r w:rsidRPr="003170AE">
              <w:rPr>
                <w:rFonts w:ascii="Arial" w:hAnsi="Arial" w:cs="Arial"/>
                <w:b/>
                <w:bCs/>
                <w:color w:val="231F20"/>
                <w:spacing w:val="6"/>
                <w:sz w:val="18"/>
                <w:szCs w:val="18"/>
              </w:rPr>
              <w:t xml:space="preserve"> </w:t>
            </w:r>
            <w:r w:rsidRPr="003170AE">
              <w:rPr>
                <w:rFonts w:ascii="Arial" w:hAnsi="Arial" w:cs="Arial"/>
                <w:b/>
                <w:bCs/>
                <w:color w:val="231F20"/>
                <w:sz w:val="18"/>
                <w:szCs w:val="18"/>
              </w:rPr>
              <w:t>measures?</w:t>
            </w:r>
          </w:p>
          <w:p w14:paraId="06056493" w14:textId="77777777" w:rsidR="000A5193" w:rsidRDefault="000A5193">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measures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how</w:t>
            </w:r>
            <w:r w:rsidRPr="003170AE">
              <w:rPr>
                <w:rFonts w:ascii="Arial" w:hAnsi="Arial" w:cs="Arial"/>
                <w:color w:val="231F20"/>
                <w:spacing w:val="6"/>
                <w:sz w:val="18"/>
                <w:szCs w:val="18"/>
              </w:rPr>
              <w:t xml:space="preserve"> </w:t>
            </w:r>
            <w:r w:rsidRPr="003170AE">
              <w:rPr>
                <w:rFonts w:ascii="Arial" w:hAnsi="Arial" w:cs="Arial"/>
                <w:color w:val="231F20"/>
                <w:sz w:val="18"/>
                <w:szCs w:val="18"/>
              </w:rPr>
              <w:t>they</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used)</w:t>
            </w:r>
          </w:p>
        </w:tc>
        <w:tc>
          <w:tcPr>
            <w:tcW w:w="3487" w:type="dxa"/>
            <w:shd w:val="clear" w:color="auto" w:fill="D9D9D9" w:themeFill="background1" w:themeFillShade="D9"/>
          </w:tcPr>
          <w:p w14:paraId="17F00999" w14:textId="77777777" w:rsidR="000A5193" w:rsidRPr="003170AE" w:rsidRDefault="000A5193">
            <w:pPr>
              <w:widowControl w:val="0"/>
              <w:autoSpaceDE w:val="0"/>
              <w:autoSpaceDN w:val="0"/>
              <w:adjustRightInd w:val="0"/>
              <w:spacing w:before="75"/>
              <w:ind w:left="108" w:right="-20"/>
              <w:rPr>
                <w:rFonts w:ascii="Arial" w:hAnsi="Arial" w:cs="Arial"/>
                <w:b/>
                <w:bCs/>
                <w:color w:val="231F20"/>
                <w:sz w:val="18"/>
                <w:szCs w:val="18"/>
              </w:rPr>
            </w:pPr>
            <w:r w:rsidRPr="003170AE">
              <w:rPr>
                <w:rFonts w:ascii="Arial" w:hAnsi="Arial" w:cs="Arial"/>
                <w:b/>
                <w:bCs/>
                <w:color w:val="231F20"/>
                <w:sz w:val="18"/>
                <w:szCs w:val="18"/>
              </w:rPr>
              <w:t>Resulting Risk Rating</w:t>
            </w:r>
          </w:p>
          <w:p w14:paraId="6EACF886" w14:textId="77777777" w:rsidR="000A5193" w:rsidRDefault="000A5193">
            <w:pPr>
              <w:rPr>
                <w:rFonts w:ascii="Arial" w:hAnsi="Arial" w:cs="Arial"/>
                <w:sz w:val="18"/>
                <w:szCs w:val="18"/>
              </w:rPr>
            </w:pPr>
            <w:r w:rsidRPr="003170AE">
              <w:rPr>
                <w:rFonts w:ascii="Arial" w:hAnsi="Arial" w:cs="Arial"/>
                <w:color w:val="231F20"/>
                <w:sz w:val="18"/>
                <w:szCs w:val="18"/>
              </w:rPr>
              <w:t>(After instating control measures)</w:t>
            </w:r>
          </w:p>
        </w:tc>
      </w:tr>
      <w:tr w:rsidR="000A5193" w14:paraId="262FB330" w14:textId="77777777">
        <w:tc>
          <w:tcPr>
            <w:tcW w:w="3487" w:type="dxa"/>
            <w:shd w:val="clear" w:color="auto" w:fill="D9D9D9" w:themeFill="background1" w:themeFillShade="D9"/>
          </w:tcPr>
          <w:p w14:paraId="006C37D1" w14:textId="77777777" w:rsidR="000A5193" w:rsidRDefault="000A5193">
            <w:pPr>
              <w:rPr>
                <w:rFonts w:ascii="Arial" w:hAnsi="Arial" w:cs="Arial"/>
                <w:sz w:val="18"/>
                <w:szCs w:val="18"/>
              </w:rPr>
            </w:pPr>
            <w:r w:rsidRPr="003170AE">
              <w:rPr>
                <w:rFonts w:ascii="Arial" w:hAnsi="Arial" w:cs="Arial"/>
                <w:color w:val="231F20"/>
                <w:sz w:val="18"/>
                <w:szCs w:val="18"/>
              </w:rPr>
              <w:t>Think</w:t>
            </w:r>
            <w:r w:rsidRPr="003170AE">
              <w:rPr>
                <w:rFonts w:ascii="Arial" w:hAnsi="Arial" w:cs="Arial"/>
                <w:color w:val="231F20"/>
                <w:spacing w:val="6"/>
                <w:sz w:val="18"/>
                <w:szCs w:val="18"/>
              </w:rPr>
              <w:t xml:space="preserve"> </w:t>
            </w:r>
            <w:r w:rsidRPr="003170AE">
              <w:rPr>
                <w:rFonts w:ascii="Arial" w:hAnsi="Arial" w:cs="Arial"/>
                <w:color w:val="231F20"/>
                <w:sz w:val="18"/>
                <w:szCs w:val="18"/>
              </w:rPr>
              <w:t>about</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workplace</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each</w:t>
            </w:r>
            <w:r w:rsidRPr="003170AE">
              <w:rPr>
                <w:rFonts w:ascii="Arial" w:hAnsi="Arial" w:cs="Arial"/>
                <w:color w:val="231F20"/>
                <w:spacing w:val="6"/>
                <w:sz w:val="18"/>
                <w:szCs w:val="18"/>
              </w:rPr>
              <w:t xml:space="preserve"> </w:t>
            </w:r>
            <w:r w:rsidRPr="003170AE">
              <w:rPr>
                <w:rFonts w:ascii="Arial" w:hAnsi="Arial" w:cs="Arial"/>
                <w:color w:val="231F20"/>
                <w:sz w:val="18"/>
                <w:szCs w:val="18"/>
              </w:rPr>
              <w:t>stage</w:t>
            </w:r>
            <w:r w:rsidRPr="003170AE">
              <w:rPr>
                <w:rFonts w:ascii="Arial" w:hAnsi="Arial" w:cs="Arial"/>
                <w:color w:val="231F20"/>
                <w:spacing w:val="6"/>
                <w:sz w:val="18"/>
                <w:szCs w:val="18"/>
              </w:rPr>
              <w:t xml:space="preserve"> </w:t>
            </w:r>
            <w:r w:rsidRPr="003170AE">
              <w:rPr>
                <w:rFonts w:ascii="Arial" w:hAnsi="Arial" w:cs="Arial"/>
                <w:color w:val="231F20"/>
                <w:sz w:val="18"/>
                <w:szCs w:val="18"/>
              </w:rPr>
              <w:t>of</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work,</w:t>
            </w:r>
            <w:r w:rsidRPr="003170AE">
              <w:rPr>
                <w:rFonts w:ascii="Arial" w:hAnsi="Arial" w:cs="Arial"/>
                <w:color w:val="231F20"/>
                <w:spacing w:val="6"/>
                <w:sz w:val="18"/>
                <w:szCs w:val="18"/>
              </w:rPr>
              <w:t xml:space="preserve"> </w:t>
            </w:r>
            <w:r w:rsidRPr="003170AE">
              <w:rPr>
                <w:rFonts w:ascii="Arial" w:hAnsi="Arial" w:cs="Arial"/>
                <w:color w:val="231F20"/>
                <w:sz w:val="18"/>
                <w:szCs w:val="18"/>
              </w:rPr>
              <w:t>including</w:t>
            </w:r>
            <w:r w:rsidRPr="003170AE">
              <w:rPr>
                <w:rFonts w:ascii="Arial" w:hAnsi="Arial" w:cs="Arial"/>
                <w:color w:val="231F20"/>
                <w:spacing w:val="6"/>
                <w:sz w:val="18"/>
                <w:szCs w:val="18"/>
              </w:rPr>
              <w:t xml:space="preserve"> </w:t>
            </w:r>
            <w:r w:rsidRPr="003170AE">
              <w:rPr>
                <w:rFonts w:ascii="Arial" w:hAnsi="Arial" w:cs="Arial"/>
                <w:color w:val="231F20"/>
                <w:sz w:val="18"/>
                <w:szCs w:val="18"/>
              </w:rPr>
              <w:t>preparation</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clean-up.</w:t>
            </w:r>
          </w:p>
        </w:tc>
        <w:tc>
          <w:tcPr>
            <w:tcW w:w="3487" w:type="dxa"/>
            <w:shd w:val="clear" w:color="auto" w:fill="D9D9D9" w:themeFill="background1" w:themeFillShade="D9"/>
          </w:tcPr>
          <w:p w14:paraId="52A5FBC1" w14:textId="77777777" w:rsidR="000A5193" w:rsidRDefault="000A5193">
            <w:pPr>
              <w:rPr>
                <w:rFonts w:ascii="Arial" w:hAnsi="Arial" w:cs="Arial"/>
                <w:sz w:val="18"/>
                <w:szCs w:val="18"/>
              </w:rPr>
            </w:pPr>
            <w:r w:rsidRPr="003170AE">
              <w:rPr>
                <w:rFonts w:ascii="Arial" w:hAnsi="Arial" w:cs="Arial"/>
                <w:color w:val="231F20"/>
                <w:sz w:val="18"/>
                <w:szCs w:val="18"/>
              </w:rPr>
              <w:t>Identify</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hazards</w:t>
            </w:r>
            <w:r w:rsidRPr="003170AE">
              <w:rPr>
                <w:rFonts w:ascii="Arial" w:hAnsi="Arial" w:cs="Arial"/>
                <w:color w:val="231F20"/>
                <w:spacing w:val="6"/>
                <w:sz w:val="18"/>
                <w:szCs w:val="18"/>
              </w:rPr>
              <w:t xml:space="preserve"> </w:t>
            </w:r>
            <w:r w:rsidRPr="003170AE">
              <w:rPr>
                <w:rFonts w:ascii="Arial" w:hAnsi="Arial" w:cs="Arial"/>
                <w:color w:val="231F20"/>
                <w:sz w:val="18"/>
                <w:szCs w:val="18"/>
              </w:rPr>
              <w:t>and</w:t>
            </w:r>
            <w:r w:rsidRPr="003170AE">
              <w:rPr>
                <w:rFonts w:ascii="Arial" w:hAnsi="Arial" w:cs="Arial"/>
                <w:color w:val="231F20"/>
                <w:spacing w:val="6"/>
                <w:sz w:val="18"/>
                <w:szCs w:val="18"/>
              </w:rPr>
              <w:t xml:space="preserve"> </w:t>
            </w:r>
            <w:r w:rsidRPr="003170AE">
              <w:rPr>
                <w:rFonts w:ascii="Arial" w:hAnsi="Arial" w:cs="Arial"/>
                <w:color w:val="231F20"/>
                <w:sz w:val="18"/>
                <w:szCs w:val="18"/>
              </w:rPr>
              <w:t>risks</w:t>
            </w:r>
            <w:r w:rsidRPr="003170AE">
              <w:rPr>
                <w:rFonts w:ascii="Arial" w:hAnsi="Arial" w:cs="Arial"/>
                <w:color w:val="231F20"/>
                <w:spacing w:val="6"/>
                <w:sz w:val="18"/>
                <w:szCs w:val="18"/>
              </w:rPr>
              <w:t xml:space="preserve"> </w:t>
            </w:r>
            <w:r w:rsidRPr="003170AE">
              <w:rPr>
                <w:rFonts w:ascii="Arial" w:hAnsi="Arial" w:cs="Arial"/>
                <w:color w:val="231F20"/>
                <w:sz w:val="18"/>
                <w:szCs w:val="18"/>
              </w:rPr>
              <w:t>that</w:t>
            </w:r>
            <w:r w:rsidRPr="003170AE">
              <w:rPr>
                <w:rFonts w:ascii="Arial" w:hAnsi="Arial" w:cs="Arial"/>
                <w:color w:val="231F20"/>
                <w:spacing w:val="6"/>
                <w:sz w:val="18"/>
                <w:szCs w:val="18"/>
              </w:rPr>
              <w:t xml:space="preserve"> </w:t>
            </w:r>
            <w:r w:rsidRPr="003170AE">
              <w:rPr>
                <w:rFonts w:ascii="Arial" w:hAnsi="Arial" w:cs="Arial"/>
                <w:color w:val="231F20"/>
                <w:sz w:val="18"/>
                <w:szCs w:val="18"/>
              </w:rPr>
              <w:t>may</w:t>
            </w:r>
            <w:r w:rsidRPr="003170AE">
              <w:rPr>
                <w:rFonts w:ascii="Arial" w:hAnsi="Arial" w:cs="Arial"/>
                <w:color w:val="231F20"/>
                <w:spacing w:val="6"/>
                <w:sz w:val="18"/>
                <w:szCs w:val="18"/>
              </w:rPr>
              <w:t xml:space="preserve"> </w:t>
            </w:r>
            <w:r w:rsidRPr="003170AE">
              <w:rPr>
                <w:rFonts w:ascii="Arial" w:hAnsi="Arial" w:cs="Arial"/>
                <w:color w:val="231F20"/>
                <w:sz w:val="18"/>
                <w:szCs w:val="18"/>
              </w:rPr>
              <w:t>cause</w:t>
            </w:r>
            <w:r w:rsidRPr="003170AE">
              <w:rPr>
                <w:rFonts w:ascii="Arial" w:hAnsi="Arial" w:cs="Arial"/>
                <w:color w:val="231F20"/>
                <w:spacing w:val="6"/>
                <w:sz w:val="18"/>
                <w:szCs w:val="18"/>
              </w:rPr>
              <w:t xml:space="preserve"> </w:t>
            </w:r>
            <w:r w:rsidRPr="003170AE">
              <w:rPr>
                <w:rFonts w:ascii="Arial" w:hAnsi="Arial" w:cs="Arial"/>
                <w:color w:val="231F20"/>
                <w:sz w:val="18"/>
                <w:szCs w:val="18"/>
              </w:rPr>
              <w:t>harm to</w:t>
            </w:r>
            <w:r w:rsidRPr="003170AE">
              <w:rPr>
                <w:rFonts w:ascii="Arial" w:hAnsi="Arial" w:cs="Arial"/>
                <w:color w:val="231F20"/>
                <w:spacing w:val="6"/>
                <w:sz w:val="18"/>
                <w:szCs w:val="18"/>
              </w:rPr>
              <w:t xml:space="preserve"> </w:t>
            </w:r>
            <w:r w:rsidRPr="003170AE">
              <w:rPr>
                <w:rFonts w:ascii="Arial" w:hAnsi="Arial" w:cs="Arial"/>
                <w:color w:val="231F20"/>
                <w:sz w:val="18"/>
                <w:szCs w:val="18"/>
              </w:rPr>
              <w:t>workers</w:t>
            </w:r>
            <w:r w:rsidRPr="003170AE">
              <w:rPr>
                <w:rFonts w:ascii="Arial" w:hAnsi="Arial" w:cs="Arial"/>
                <w:color w:val="231F20"/>
                <w:spacing w:val="6"/>
                <w:sz w:val="18"/>
                <w:szCs w:val="18"/>
              </w:rPr>
              <w:t xml:space="preserve"> </w:t>
            </w:r>
            <w:r w:rsidRPr="003170AE">
              <w:rPr>
                <w:rFonts w:ascii="Arial" w:hAnsi="Arial" w:cs="Arial"/>
                <w:color w:val="231F20"/>
                <w:sz w:val="18"/>
                <w:szCs w:val="18"/>
              </w:rPr>
              <w:t>or</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public.</w:t>
            </w:r>
          </w:p>
        </w:tc>
        <w:tc>
          <w:tcPr>
            <w:tcW w:w="3487" w:type="dxa"/>
            <w:shd w:val="clear" w:color="auto" w:fill="D9D9D9" w:themeFill="background1" w:themeFillShade="D9"/>
          </w:tcPr>
          <w:p w14:paraId="44B8091C" w14:textId="77777777" w:rsidR="000A5193" w:rsidRDefault="000A5193">
            <w:pPr>
              <w:rPr>
                <w:rFonts w:ascii="Arial" w:hAnsi="Arial" w:cs="Arial"/>
                <w:sz w:val="18"/>
                <w:szCs w:val="18"/>
              </w:rPr>
            </w:pPr>
            <w:r w:rsidRPr="003170AE">
              <w:rPr>
                <w:rFonts w:ascii="Arial" w:hAnsi="Arial" w:cs="Arial"/>
                <w:color w:val="231F20"/>
                <w:sz w:val="18"/>
                <w:szCs w:val="18"/>
              </w:rPr>
              <w:t>Describe</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be</w:t>
            </w:r>
            <w:r w:rsidRPr="003170AE">
              <w:rPr>
                <w:rFonts w:ascii="Arial" w:hAnsi="Arial" w:cs="Arial"/>
                <w:color w:val="231F20"/>
                <w:spacing w:val="6"/>
                <w:sz w:val="18"/>
                <w:szCs w:val="18"/>
              </w:rPr>
              <w:t xml:space="preserve"> </w:t>
            </w:r>
            <w:r w:rsidRPr="003170AE">
              <w:rPr>
                <w:rFonts w:ascii="Arial" w:hAnsi="Arial" w:cs="Arial"/>
                <w:color w:val="231F20"/>
                <w:sz w:val="18"/>
                <w:szCs w:val="18"/>
              </w:rPr>
              <w:t>done</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control</w:t>
            </w:r>
            <w:r w:rsidRPr="003170AE">
              <w:rPr>
                <w:rFonts w:ascii="Arial" w:hAnsi="Arial" w:cs="Arial"/>
                <w:color w:val="231F20"/>
                <w:spacing w:val="6"/>
                <w:sz w:val="18"/>
                <w:szCs w:val="18"/>
              </w:rPr>
              <w:t xml:space="preserve"> </w:t>
            </w:r>
            <w:r w:rsidRPr="003170AE">
              <w:rPr>
                <w:rFonts w:ascii="Arial" w:hAnsi="Arial" w:cs="Arial"/>
                <w:color w:val="231F20"/>
                <w:sz w:val="18"/>
                <w:szCs w:val="18"/>
              </w:rPr>
              <w:t>the</w:t>
            </w:r>
            <w:r w:rsidRPr="003170AE">
              <w:rPr>
                <w:rFonts w:ascii="Arial" w:hAnsi="Arial" w:cs="Arial"/>
                <w:color w:val="231F20"/>
                <w:spacing w:val="6"/>
                <w:sz w:val="18"/>
                <w:szCs w:val="18"/>
              </w:rPr>
              <w:t xml:space="preserve"> </w:t>
            </w:r>
            <w:r w:rsidRPr="003170AE">
              <w:rPr>
                <w:rFonts w:ascii="Arial" w:hAnsi="Arial" w:cs="Arial"/>
                <w:color w:val="231F20"/>
                <w:sz w:val="18"/>
                <w:szCs w:val="18"/>
              </w:rPr>
              <w:t>risk.</w:t>
            </w:r>
            <w:r w:rsidRPr="003170AE">
              <w:rPr>
                <w:rFonts w:ascii="Arial" w:hAnsi="Arial" w:cs="Arial"/>
                <w:color w:val="231F20"/>
                <w:spacing w:val="6"/>
                <w:sz w:val="18"/>
                <w:szCs w:val="18"/>
              </w:rPr>
              <w:t xml:space="preserve"> </w:t>
            </w:r>
            <w:r w:rsidRPr="003170AE">
              <w:rPr>
                <w:rFonts w:ascii="Arial" w:hAnsi="Arial" w:cs="Arial"/>
                <w:color w:val="231F20"/>
                <w:sz w:val="18"/>
                <w:szCs w:val="18"/>
              </w:rPr>
              <w:t>What</w:t>
            </w:r>
            <w:r w:rsidRPr="003170AE">
              <w:rPr>
                <w:rFonts w:ascii="Arial" w:hAnsi="Arial" w:cs="Arial"/>
                <w:color w:val="231F20"/>
                <w:spacing w:val="6"/>
                <w:sz w:val="18"/>
                <w:szCs w:val="18"/>
              </w:rPr>
              <w:t xml:space="preserve"> </w:t>
            </w:r>
            <w:r w:rsidRPr="003170AE">
              <w:rPr>
                <w:rFonts w:ascii="Arial" w:hAnsi="Arial" w:cs="Arial"/>
                <w:color w:val="231F20"/>
                <w:sz w:val="18"/>
                <w:szCs w:val="18"/>
              </w:rPr>
              <w:t>will</w:t>
            </w:r>
            <w:r w:rsidRPr="003170AE">
              <w:rPr>
                <w:rFonts w:ascii="Arial" w:hAnsi="Arial" w:cs="Arial"/>
                <w:color w:val="231F20"/>
                <w:spacing w:val="6"/>
                <w:sz w:val="18"/>
                <w:szCs w:val="18"/>
              </w:rPr>
              <w:t xml:space="preserve"> </w:t>
            </w:r>
            <w:r w:rsidRPr="003170AE">
              <w:rPr>
                <w:rFonts w:ascii="Arial" w:hAnsi="Arial" w:cs="Arial"/>
                <w:color w:val="231F20"/>
                <w:sz w:val="18"/>
                <w:szCs w:val="18"/>
              </w:rPr>
              <w:t>you</w:t>
            </w:r>
            <w:r w:rsidRPr="003170AE">
              <w:rPr>
                <w:rFonts w:ascii="Arial" w:hAnsi="Arial" w:cs="Arial"/>
                <w:color w:val="231F20"/>
                <w:spacing w:val="6"/>
                <w:sz w:val="18"/>
                <w:szCs w:val="18"/>
              </w:rPr>
              <w:t xml:space="preserve"> </w:t>
            </w:r>
            <w:r w:rsidRPr="003170AE">
              <w:rPr>
                <w:rFonts w:ascii="Arial" w:hAnsi="Arial" w:cs="Arial"/>
                <w:color w:val="231F20"/>
                <w:sz w:val="18"/>
                <w:szCs w:val="18"/>
              </w:rPr>
              <w:t>do</w:t>
            </w:r>
            <w:r w:rsidRPr="003170AE">
              <w:rPr>
                <w:rFonts w:ascii="Arial" w:hAnsi="Arial" w:cs="Arial"/>
                <w:color w:val="231F20"/>
                <w:spacing w:val="6"/>
                <w:sz w:val="18"/>
                <w:szCs w:val="18"/>
              </w:rPr>
              <w:t xml:space="preserve"> </w:t>
            </w:r>
            <w:r w:rsidRPr="003170AE">
              <w:rPr>
                <w:rFonts w:ascii="Arial" w:hAnsi="Arial" w:cs="Arial"/>
                <w:color w:val="231F20"/>
                <w:sz w:val="18"/>
                <w:szCs w:val="18"/>
              </w:rPr>
              <w:t>to</w:t>
            </w:r>
            <w:r w:rsidRPr="003170AE">
              <w:rPr>
                <w:rFonts w:ascii="Arial" w:hAnsi="Arial" w:cs="Arial"/>
                <w:color w:val="231F20"/>
                <w:spacing w:val="6"/>
                <w:sz w:val="18"/>
                <w:szCs w:val="18"/>
              </w:rPr>
              <w:t xml:space="preserve"> </w:t>
            </w:r>
            <w:r w:rsidRPr="003170AE">
              <w:rPr>
                <w:rFonts w:ascii="Arial" w:hAnsi="Arial" w:cs="Arial"/>
                <w:color w:val="231F20"/>
                <w:sz w:val="18"/>
                <w:szCs w:val="18"/>
              </w:rPr>
              <w:t>make the</w:t>
            </w:r>
            <w:r w:rsidRPr="003170AE">
              <w:rPr>
                <w:rFonts w:ascii="Arial" w:hAnsi="Arial" w:cs="Arial"/>
                <w:color w:val="231F20"/>
                <w:spacing w:val="6"/>
                <w:sz w:val="18"/>
                <w:szCs w:val="18"/>
              </w:rPr>
              <w:t xml:space="preserve"> </w:t>
            </w:r>
            <w:r w:rsidRPr="003170AE">
              <w:rPr>
                <w:rFonts w:ascii="Arial" w:hAnsi="Arial" w:cs="Arial"/>
                <w:color w:val="231F20"/>
                <w:sz w:val="18"/>
                <w:szCs w:val="18"/>
              </w:rPr>
              <w:t>activity</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safe</w:t>
            </w:r>
            <w:r w:rsidRPr="003170AE">
              <w:rPr>
                <w:rFonts w:ascii="Arial" w:hAnsi="Arial" w:cs="Arial"/>
                <w:color w:val="231F20"/>
                <w:spacing w:val="6"/>
                <w:sz w:val="18"/>
                <w:szCs w:val="18"/>
              </w:rPr>
              <w:t xml:space="preserve"> </w:t>
            </w:r>
            <w:r w:rsidRPr="003170AE">
              <w:rPr>
                <w:rFonts w:ascii="Arial" w:hAnsi="Arial" w:cs="Arial"/>
                <w:color w:val="231F20"/>
                <w:sz w:val="18"/>
                <w:szCs w:val="18"/>
              </w:rPr>
              <w:t>as</w:t>
            </w:r>
            <w:r w:rsidRPr="003170AE">
              <w:rPr>
                <w:rFonts w:ascii="Arial" w:hAnsi="Arial" w:cs="Arial"/>
                <w:color w:val="231F20"/>
                <w:spacing w:val="6"/>
                <w:sz w:val="18"/>
                <w:szCs w:val="18"/>
              </w:rPr>
              <w:t xml:space="preserve"> </w:t>
            </w:r>
            <w:r w:rsidRPr="003170AE">
              <w:rPr>
                <w:rFonts w:ascii="Arial" w:hAnsi="Arial" w:cs="Arial"/>
                <w:color w:val="231F20"/>
                <w:sz w:val="18"/>
                <w:szCs w:val="18"/>
              </w:rPr>
              <w:t>possible?</w:t>
            </w:r>
          </w:p>
        </w:tc>
        <w:tc>
          <w:tcPr>
            <w:tcW w:w="3487" w:type="dxa"/>
            <w:shd w:val="clear" w:color="auto" w:fill="D9D9D9" w:themeFill="background1" w:themeFillShade="D9"/>
          </w:tcPr>
          <w:p w14:paraId="63424EFC" w14:textId="77777777"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High</w:t>
            </w:r>
          </w:p>
          <w:p w14:paraId="01DD1542" w14:textId="77777777"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r w:rsidRPr="003170AE">
              <w:rPr>
                <w:rFonts w:ascii="Arial" w:hAnsi="Arial" w:cs="Arial"/>
                <w:color w:val="231F20"/>
                <w:sz w:val="18"/>
                <w:szCs w:val="18"/>
              </w:rPr>
              <w:t>Moderate</w:t>
            </w:r>
          </w:p>
          <w:p w14:paraId="1985342F" w14:textId="77777777" w:rsidR="000A5193" w:rsidRDefault="000A5193">
            <w:pPr>
              <w:jc w:val="center"/>
              <w:rPr>
                <w:rFonts w:ascii="Arial" w:hAnsi="Arial" w:cs="Arial"/>
                <w:sz w:val="18"/>
                <w:szCs w:val="18"/>
              </w:rPr>
            </w:pPr>
            <w:r w:rsidRPr="003170AE">
              <w:rPr>
                <w:rFonts w:ascii="Arial" w:hAnsi="Arial" w:cs="Arial"/>
                <w:color w:val="231F20"/>
                <w:sz w:val="18"/>
                <w:szCs w:val="18"/>
              </w:rPr>
              <w:t>Low</w:t>
            </w:r>
          </w:p>
        </w:tc>
      </w:tr>
      <w:tr w:rsidR="000A5193" w14:paraId="4BCE07A7" w14:textId="77777777" w:rsidTr="007F7DC1">
        <w:tc>
          <w:tcPr>
            <w:tcW w:w="3487" w:type="dxa"/>
            <w:shd w:val="clear" w:color="auto" w:fill="auto"/>
          </w:tcPr>
          <w:p w14:paraId="0EFA0731" w14:textId="77777777" w:rsidR="000A5193" w:rsidRPr="003170AE" w:rsidRDefault="000A5193">
            <w:pPr>
              <w:rPr>
                <w:rFonts w:ascii="Arial" w:hAnsi="Arial" w:cs="Arial"/>
                <w:color w:val="231F20"/>
                <w:sz w:val="18"/>
                <w:szCs w:val="18"/>
              </w:rPr>
            </w:pPr>
            <w:r>
              <w:t>Purchasing, risk Awareness</w:t>
            </w:r>
          </w:p>
        </w:tc>
        <w:tc>
          <w:tcPr>
            <w:tcW w:w="3487" w:type="dxa"/>
            <w:shd w:val="clear" w:color="auto" w:fill="auto"/>
          </w:tcPr>
          <w:p w14:paraId="28F2929B" w14:textId="77777777" w:rsidR="000A5193" w:rsidRDefault="000A5193">
            <w:r>
              <w:rPr>
                <w:rFonts w:ascii="Symbol" w:eastAsia="Symbol" w:hAnsi="Symbol" w:cs="Symbol"/>
              </w:rPr>
              <w:t>·</w:t>
            </w:r>
            <w:r>
              <w:t xml:space="preserve"> Inadequate planning </w:t>
            </w:r>
          </w:p>
          <w:p w14:paraId="7CEF19CC"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Unsafe work site</w:t>
            </w:r>
          </w:p>
        </w:tc>
        <w:tc>
          <w:tcPr>
            <w:tcW w:w="3487" w:type="dxa"/>
            <w:shd w:val="clear" w:color="auto" w:fill="auto"/>
          </w:tcPr>
          <w:p w14:paraId="7BBDB0F9" w14:textId="77777777" w:rsidR="000A5193" w:rsidRDefault="000A5193">
            <w:r>
              <w:rPr>
                <w:rFonts w:ascii="Symbol" w:eastAsia="Symbol" w:hAnsi="Symbol" w:cs="Symbol"/>
              </w:rPr>
              <w:t>·</w:t>
            </w:r>
            <w:r>
              <w:t xml:space="preserve"> Employees and other persons purchasing or receiving hazardous chemicals, dangerous goods or other chemicals must check if a </w:t>
            </w:r>
            <w:r>
              <w:lastRenderedPageBreak/>
              <w:t xml:space="preserve">Safety Data Sheet (SDS) has been provided by the supplier. </w:t>
            </w:r>
          </w:p>
          <w:p w14:paraId="373B490D" w14:textId="77777777" w:rsidR="000A5193" w:rsidRDefault="000A5193">
            <w:r>
              <w:rPr>
                <w:rFonts w:ascii="Symbol" w:eastAsia="Symbol" w:hAnsi="Symbol" w:cs="Symbol"/>
              </w:rPr>
              <w:t>·</w:t>
            </w:r>
            <w:r>
              <w:t xml:space="preserve"> When purchasing new chemicals, dangerous goods or other chemicals, the purchases must check that the chemical is registered with the APVMA before purchasing </w:t>
            </w:r>
            <w:r>
              <w:rPr>
                <w:rFonts w:ascii="Symbol" w:eastAsia="Symbol" w:hAnsi="Symbol" w:cs="Symbol"/>
              </w:rPr>
              <w:t>·</w:t>
            </w:r>
            <w:r>
              <w:t xml:space="preserve"> An SDS for each hazardous chemical, dangerous good or chemical must also be placed in the GSL chemical </w:t>
            </w:r>
            <w:proofErr w:type="gramStart"/>
            <w:r>
              <w:t>register</w:t>
            </w:r>
            <w:proofErr w:type="gramEnd"/>
            <w:r>
              <w:t xml:space="preserve"> </w:t>
            </w:r>
          </w:p>
          <w:p w14:paraId="786E56A7"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Always check that the hazardous chemicals, dangerous goods or other chemicals ordered are the correct ones received, that they are correctly </w:t>
            </w:r>
            <w:proofErr w:type="gramStart"/>
            <w:r>
              <w:t>labelled</w:t>
            </w:r>
            <w:proofErr w:type="gramEnd"/>
            <w:r>
              <w:t xml:space="preserve"> and containers are not leaking before signing the consignment note.</w:t>
            </w:r>
          </w:p>
        </w:tc>
        <w:tc>
          <w:tcPr>
            <w:tcW w:w="3487" w:type="dxa"/>
            <w:shd w:val="clear" w:color="auto" w:fill="auto"/>
          </w:tcPr>
          <w:p w14:paraId="3BFF4A31" w14:textId="73CD68B5"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5BB0873" w14:textId="77777777" w:rsidTr="00BA13D4">
        <w:tc>
          <w:tcPr>
            <w:tcW w:w="3487" w:type="dxa"/>
            <w:shd w:val="clear" w:color="auto" w:fill="auto"/>
          </w:tcPr>
          <w:p w14:paraId="3A0860F1" w14:textId="77777777" w:rsidR="000A5193" w:rsidRPr="003170AE" w:rsidRDefault="000A5193">
            <w:pPr>
              <w:rPr>
                <w:rFonts w:ascii="Arial" w:hAnsi="Arial" w:cs="Arial"/>
                <w:color w:val="231F20"/>
                <w:sz w:val="18"/>
                <w:szCs w:val="18"/>
              </w:rPr>
            </w:pPr>
            <w:r>
              <w:t>Material Safety Data Sheet (MSDS)</w:t>
            </w:r>
          </w:p>
        </w:tc>
        <w:tc>
          <w:tcPr>
            <w:tcW w:w="3487" w:type="dxa"/>
            <w:shd w:val="clear" w:color="auto" w:fill="auto"/>
          </w:tcPr>
          <w:p w14:paraId="6E7BDE21"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21059D5D"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6F72B88C" w14:textId="77777777" w:rsidR="000A5193" w:rsidRDefault="000A5193">
            <w:r>
              <w:rPr>
                <w:rFonts w:ascii="Symbol" w:eastAsia="Symbol" w:hAnsi="Symbol" w:cs="Symbol"/>
              </w:rPr>
              <w:t>·</w:t>
            </w:r>
            <w:r>
              <w:t xml:space="preserve"> Obtain the appropriate SDS and keep on site in company utility vehicle. </w:t>
            </w:r>
          </w:p>
          <w:p w14:paraId="1F1EC2CE" w14:textId="77777777" w:rsidR="000A5193" w:rsidRDefault="000A5193">
            <w:r>
              <w:rPr>
                <w:rFonts w:ascii="Symbol" w:eastAsia="Symbol" w:hAnsi="Symbol" w:cs="Symbol"/>
              </w:rPr>
              <w:t>·</w:t>
            </w:r>
            <w:r>
              <w:t xml:space="preserve"> Ensure appropriate PPE, as per the requirement outlined on the SDS must be worn. </w:t>
            </w:r>
          </w:p>
          <w:p w14:paraId="7A241AB2" w14:textId="77777777" w:rsidR="000A5193" w:rsidRDefault="000A5193">
            <w:r>
              <w:rPr>
                <w:rFonts w:ascii="Symbol" w:eastAsia="Symbol" w:hAnsi="Symbol" w:cs="Symbol"/>
              </w:rPr>
              <w:t>·</w:t>
            </w:r>
            <w:r>
              <w:t xml:space="preserve"> The SDS must be current (less than 5 years since last reviewed) </w:t>
            </w:r>
          </w:p>
          <w:p w14:paraId="562111E7" w14:textId="77777777" w:rsidR="000A5193" w:rsidRDefault="000A5193">
            <w:r>
              <w:rPr>
                <w:rFonts w:ascii="Symbol" w:eastAsia="Symbol" w:hAnsi="Symbol" w:cs="Symbol"/>
              </w:rPr>
              <w:t>·</w:t>
            </w:r>
            <w:r>
              <w:t xml:space="preserve"> An SDS should be reviewed whenever there is: </w:t>
            </w:r>
          </w:p>
          <w:p w14:paraId="4DB8B2D8" w14:textId="77777777" w:rsidR="000A5193" w:rsidRDefault="000A5193">
            <w:r>
              <w:rPr>
                <w:rFonts w:ascii="Symbol" w:eastAsia="Symbol" w:hAnsi="Symbol" w:cs="Symbol"/>
              </w:rPr>
              <w:lastRenderedPageBreak/>
              <w:t>·</w:t>
            </w:r>
            <w:r>
              <w:t xml:space="preserve"> A change in formulation which affects the hazardous properties of the hazardous chemical, dangerous goods or other chemicals which alters the form or appearance or alters the mode of application of the chemical. </w:t>
            </w:r>
          </w:p>
          <w:p w14:paraId="41B1DFD6" w14:textId="77777777" w:rsidR="000A5193" w:rsidRDefault="000A5193">
            <w:r>
              <w:rPr>
                <w:rFonts w:ascii="Symbol" w:eastAsia="Symbol" w:hAnsi="Symbol" w:cs="Symbol"/>
              </w:rPr>
              <w:t>·</w:t>
            </w:r>
            <w:r>
              <w:t xml:space="preserve"> A change to the hazardous chemical, dangerous goods or other chemicals which alters the hazard or risk </w:t>
            </w:r>
            <w:proofErr w:type="gramStart"/>
            <w:r>
              <w:t>in regards to</w:t>
            </w:r>
            <w:proofErr w:type="gramEnd"/>
            <w:r>
              <w:t xml:space="preserve"> health and safety. </w:t>
            </w:r>
          </w:p>
          <w:p w14:paraId="5FE4E6A3"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Where new health and safety information is provided on the hazardous chemical, dangerous </w:t>
            </w:r>
            <w:proofErr w:type="gramStart"/>
            <w:r>
              <w:t>goods</w:t>
            </w:r>
            <w:proofErr w:type="gramEnd"/>
            <w:r>
              <w:t xml:space="preserve"> or other chemicals.</w:t>
            </w:r>
          </w:p>
        </w:tc>
        <w:tc>
          <w:tcPr>
            <w:tcW w:w="3487" w:type="dxa"/>
            <w:shd w:val="clear" w:color="auto" w:fill="auto"/>
          </w:tcPr>
          <w:p w14:paraId="6B70E982" w14:textId="2A36D9A6"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41700340" w14:textId="77777777" w:rsidTr="00BA13D4">
        <w:tc>
          <w:tcPr>
            <w:tcW w:w="3487" w:type="dxa"/>
            <w:shd w:val="clear" w:color="auto" w:fill="auto"/>
          </w:tcPr>
          <w:p w14:paraId="53401717" w14:textId="77777777" w:rsidR="000A5193" w:rsidRPr="003170AE" w:rsidRDefault="000A5193">
            <w:pPr>
              <w:rPr>
                <w:rFonts w:ascii="Arial" w:hAnsi="Arial" w:cs="Arial"/>
                <w:color w:val="231F20"/>
                <w:sz w:val="18"/>
                <w:szCs w:val="18"/>
              </w:rPr>
            </w:pPr>
            <w:r>
              <w:t>Storage</w:t>
            </w:r>
          </w:p>
        </w:tc>
        <w:tc>
          <w:tcPr>
            <w:tcW w:w="3487" w:type="dxa"/>
            <w:shd w:val="clear" w:color="auto" w:fill="auto"/>
          </w:tcPr>
          <w:p w14:paraId="5CC2BC19"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35B6F6C1"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472524A0" w14:textId="77777777" w:rsidR="000A5193" w:rsidRDefault="000A5193">
            <w:r>
              <w:rPr>
                <w:rFonts w:ascii="Symbol" w:eastAsia="Symbol" w:hAnsi="Symbol" w:cs="Symbol"/>
              </w:rPr>
              <w:t>·</w:t>
            </w:r>
            <w:r>
              <w:t xml:space="preserve"> Ensure that the storage of a hazardous chemical, dangerous goods and other chemicals is in accordance with the SDS. </w:t>
            </w:r>
          </w:p>
          <w:p w14:paraId="76FAF825" w14:textId="77777777" w:rsidR="000A5193" w:rsidRDefault="000A5193">
            <w:r>
              <w:rPr>
                <w:rFonts w:ascii="Symbol" w:eastAsia="Symbol" w:hAnsi="Symbol" w:cs="Symbol"/>
              </w:rPr>
              <w:t>·</w:t>
            </w:r>
            <w:r>
              <w:t xml:space="preserve"> If appropriate storage facilities are not available, the chemicals, goods and chemicals should not be purchased unless the material can be stored at an alternative approved storage site. </w:t>
            </w:r>
          </w:p>
          <w:p w14:paraId="150EA479" w14:textId="77777777" w:rsidR="000A5193" w:rsidRDefault="000A5193">
            <w:r>
              <w:rPr>
                <w:rFonts w:ascii="Symbol" w:eastAsia="Symbol" w:hAnsi="Symbol" w:cs="Symbol"/>
              </w:rPr>
              <w:t>·</w:t>
            </w:r>
            <w:r>
              <w:t xml:space="preserve"> Ensure that hazardous chemicals, dangerous </w:t>
            </w:r>
            <w:proofErr w:type="gramStart"/>
            <w:r>
              <w:t>goods</w:t>
            </w:r>
            <w:proofErr w:type="gramEnd"/>
            <w:r>
              <w:t xml:space="preserve"> </w:t>
            </w:r>
            <w:r>
              <w:lastRenderedPageBreak/>
              <w:t xml:space="preserve">and other chemicals that are not compatible with other chemicals, goods or liquids, are stored separately. </w:t>
            </w:r>
          </w:p>
          <w:p w14:paraId="6DC86157" w14:textId="77777777" w:rsidR="000A5193" w:rsidRDefault="000A5193">
            <w:r>
              <w:rPr>
                <w:rFonts w:ascii="Symbol" w:eastAsia="Symbol" w:hAnsi="Symbol" w:cs="Symbol"/>
              </w:rPr>
              <w:t>·</w:t>
            </w:r>
            <w:r>
              <w:t xml:space="preserve"> Correct signage must also be displayed where hazardous chemicals, dangerous goods and other chemicals are stored. </w:t>
            </w:r>
          </w:p>
          <w:p w14:paraId="3B4B26F7" w14:textId="77777777" w:rsidR="000A5193" w:rsidRDefault="000A5193">
            <w:r>
              <w:rPr>
                <w:rFonts w:ascii="Symbol" w:eastAsia="Symbol" w:hAnsi="Symbol" w:cs="Symbol"/>
              </w:rPr>
              <w:t>·</w:t>
            </w:r>
            <w:r>
              <w:t xml:space="preserve"> No hazardous chemicals, dangerous goods or other chemicals are to be left lying around the site at any time. </w:t>
            </w:r>
          </w:p>
          <w:p w14:paraId="4D229BFC"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Empty containers or drums that contained hazardous chemicals, dangerous goods or other chemicals are to be removed from site and disposed of according to the SDS.</w:t>
            </w:r>
          </w:p>
        </w:tc>
        <w:tc>
          <w:tcPr>
            <w:tcW w:w="3487" w:type="dxa"/>
            <w:shd w:val="clear" w:color="auto" w:fill="auto"/>
          </w:tcPr>
          <w:p w14:paraId="43C6EC9C" w14:textId="15486C61"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26788B77" w14:textId="77777777" w:rsidTr="00BA13D4">
        <w:tc>
          <w:tcPr>
            <w:tcW w:w="3487" w:type="dxa"/>
            <w:shd w:val="clear" w:color="auto" w:fill="auto"/>
          </w:tcPr>
          <w:p w14:paraId="01397B48" w14:textId="77777777" w:rsidR="000A5193" w:rsidRPr="003170AE" w:rsidRDefault="000A5193">
            <w:pPr>
              <w:rPr>
                <w:rFonts w:ascii="Arial" w:hAnsi="Arial" w:cs="Arial"/>
                <w:color w:val="231F20"/>
                <w:sz w:val="18"/>
                <w:szCs w:val="18"/>
              </w:rPr>
            </w:pPr>
            <w:r>
              <w:t>Labelling</w:t>
            </w:r>
          </w:p>
        </w:tc>
        <w:tc>
          <w:tcPr>
            <w:tcW w:w="3487" w:type="dxa"/>
            <w:shd w:val="clear" w:color="auto" w:fill="auto"/>
          </w:tcPr>
          <w:p w14:paraId="153B2225"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1899A6A2"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599A54E0" w14:textId="77777777" w:rsidR="000A5193" w:rsidRDefault="000A5193">
            <w:r>
              <w:rPr>
                <w:rFonts w:ascii="Symbol" w:eastAsia="Symbol" w:hAnsi="Symbol" w:cs="Symbol"/>
              </w:rPr>
              <w:t>·</w:t>
            </w:r>
            <w:r>
              <w:t xml:space="preserve"> Ensure that the correct original artwork for labels </w:t>
            </w:r>
            <w:proofErr w:type="gramStart"/>
            <w:r>
              <w:t>are</w:t>
            </w:r>
            <w:proofErr w:type="gramEnd"/>
            <w:r>
              <w:t xml:space="preserve"> fixed to all hazardous chemical, dangerous goods and chemical containers. </w:t>
            </w:r>
          </w:p>
          <w:p w14:paraId="10B70A87" w14:textId="77777777" w:rsidR="000A5193" w:rsidRDefault="000A5193">
            <w:r>
              <w:rPr>
                <w:rFonts w:ascii="Symbol" w:eastAsia="Symbol" w:hAnsi="Symbol" w:cs="Symbol"/>
              </w:rPr>
              <w:t>·</w:t>
            </w:r>
            <w:r>
              <w:t xml:space="preserve"> Ensure that warnings are given to employees or other persons about enclosed systems containing hazardous chemicals and chemicals. (e.g. fumes). </w:t>
            </w:r>
          </w:p>
          <w:p w14:paraId="591BA379" w14:textId="77777777" w:rsidR="000A5193" w:rsidRDefault="000A5193">
            <w:r>
              <w:rPr>
                <w:rFonts w:ascii="Symbol" w:eastAsia="Symbol" w:hAnsi="Symbol" w:cs="Symbol"/>
              </w:rPr>
              <w:t>·</w:t>
            </w:r>
            <w:r>
              <w:t xml:space="preserve"> Where a label is too large for a container, </w:t>
            </w:r>
            <w:r>
              <w:lastRenderedPageBreak/>
              <w:t xml:space="preserve">it can be fixed by other means to the container, (e.g. by a string or such around the neck or handle). </w:t>
            </w:r>
          </w:p>
          <w:p w14:paraId="145B4F46" w14:textId="77777777" w:rsidR="000A5193" w:rsidRDefault="000A5193">
            <w:r>
              <w:rPr>
                <w:rFonts w:ascii="Symbol" w:eastAsia="Symbol" w:hAnsi="Symbol" w:cs="Symbol"/>
              </w:rPr>
              <w:t>·</w:t>
            </w:r>
            <w:r>
              <w:t xml:space="preserve"> Labels are to be of sufficient colour contrast to the container to ensure that they stand out. </w:t>
            </w:r>
          </w:p>
          <w:p w14:paraId="0DFCDCA4" w14:textId="77777777" w:rsidR="000A5193" w:rsidRDefault="000A5193">
            <w:r>
              <w:rPr>
                <w:rFonts w:ascii="Symbol" w:eastAsia="Symbol" w:hAnsi="Symbol" w:cs="Symbol"/>
              </w:rPr>
              <w:t>·</w:t>
            </w:r>
            <w:r>
              <w:t xml:space="preserve"> All fuel containers are to be labelled with the type of fuel they contain.</w:t>
            </w:r>
          </w:p>
          <w:p w14:paraId="38A93980"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Batch numbers are to be attached to all chemical containers that have had chemicals decanted into them.</w:t>
            </w:r>
          </w:p>
        </w:tc>
        <w:tc>
          <w:tcPr>
            <w:tcW w:w="3487" w:type="dxa"/>
            <w:shd w:val="clear" w:color="auto" w:fill="auto"/>
          </w:tcPr>
          <w:p w14:paraId="4F0FA6A3" w14:textId="16728C20"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09996792" w14:textId="77777777" w:rsidTr="00BA13D4">
        <w:tc>
          <w:tcPr>
            <w:tcW w:w="3487" w:type="dxa"/>
            <w:shd w:val="clear" w:color="auto" w:fill="auto"/>
          </w:tcPr>
          <w:p w14:paraId="798B1C4F" w14:textId="77777777" w:rsidR="000A5193" w:rsidRPr="003170AE" w:rsidRDefault="000A5193">
            <w:pPr>
              <w:rPr>
                <w:rFonts w:ascii="Arial" w:hAnsi="Arial" w:cs="Arial"/>
                <w:color w:val="231F20"/>
                <w:sz w:val="18"/>
                <w:szCs w:val="18"/>
              </w:rPr>
            </w:pPr>
            <w:r>
              <w:t>Decanting a chemical or relabelling</w:t>
            </w:r>
          </w:p>
        </w:tc>
        <w:tc>
          <w:tcPr>
            <w:tcW w:w="3487" w:type="dxa"/>
            <w:shd w:val="clear" w:color="auto" w:fill="auto"/>
          </w:tcPr>
          <w:p w14:paraId="68C9F8DC"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275CFAFF"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3515D1C5" w14:textId="77777777" w:rsidR="000A5193" w:rsidRDefault="000A5193">
            <w:r>
              <w:rPr>
                <w:rFonts w:ascii="Symbol" w:eastAsia="Symbol" w:hAnsi="Symbol" w:cs="Symbol"/>
              </w:rPr>
              <w:t>·</w:t>
            </w:r>
            <w:r>
              <w:t xml:space="preserve"> When decanting a hazardous chemical, dangerous </w:t>
            </w:r>
            <w:proofErr w:type="gramStart"/>
            <w:r>
              <w:t>goods</w:t>
            </w:r>
            <w:proofErr w:type="gramEnd"/>
            <w:r>
              <w:t xml:space="preserve"> or other chemicals into a smaller container, ensure a label is affixed to the new chemical container decanted into. </w:t>
            </w:r>
          </w:p>
          <w:p w14:paraId="211D30D6" w14:textId="77777777" w:rsidR="000A5193" w:rsidRDefault="000A5193">
            <w:r>
              <w:rPr>
                <w:rFonts w:ascii="Symbol" w:eastAsia="Symbol" w:hAnsi="Symbol" w:cs="Symbol"/>
              </w:rPr>
              <w:t>·</w:t>
            </w:r>
            <w:r>
              <w:t xml:space="preserve"> Ensure Batch numbers are to be attached to the new chemical containers that have had chemicals decanted into them. The label must state: </w:t>
            </w:r>
          </w:p>
          <w:p w14:paraId="77E7330B" w14:textId="77777777" w:rsidR="000A5193" w:rsidRDefault="000A5193">
            <w:r>
              <w:rPr>
                <w:rFonts w:ascii="Symbol" w:eastAsia="Symbol" w:hAnsi="Symbol" w:cs="Symbol"/>
              </w:rPr>
              <w:t>·</w:t>
            </w:r>
            <w:r>
              <w:t xml:space="preserve"> The product name. </w:t>
            </w:r>
          </w:p>
          <w:p w14:paraId="7B9E1AC3" w14:textId="77777777" w:rsidR="000A5193" w:rsidRDefault="000A5193">
            <w:r>
              <w:rPr>
                <w:rFonts w:ascii="Symbol" w:eastAsia="Symbol" w:hAnsi="Symbol" w:cs="Symbol"/>
              </w:rPr>
              <w:t>·</w:t>
            </w:r>
            <w:r>
              <w:t xml:space="preserve"> Relevant risk and safety phrases; (e.g. ‘keep away from heat’). </w:t>
            </w:r>
          </w:p>
          <w:p w14:paraId="7B75AF16" w14:textId="77777777" w:rsidR="000A5193" w:rsidRDefault="000A5193">
            <w:r>
              <w:rPr>
                <w:rFonts w:ascii="Symbol" w:eastAsia="Symbol" w:hAnsi="Symbol" w:cs="Symbol"/>
              </w:rPr>
              <w:t>·</w:t>
            </w:r>
            <w:r>
              <w:t xml:space="preserve"> Relevant warning signs / information. </w:t>
            </w:r>
          </w:p>
          <w:p w14:paraId="6CCACFC2" w14:textId="77777777" w:rsidR="000A5193" w:rsidRDefault="000A5193">
            <w:r>
              <w:rPr>
                <w:rFonts w:ascii="Symbol" w:eastAsia="Symbol" w:hAnsi="Symbol" w:cs="Symbol"/>
              </w:rPr>
              <w:t>·</w:t>
            </w:r>
            <w:r>
              <w:t xml:space="preserve"> Any container (original container or decanted portions) supplied for use at a workplace, </w:t>
            </w:r>
          </w:p>
          <w:p w14:paraId="3B912D8D" w14:textId="77777777" w:rsidR="000A5193" w:rsidRPr="003170AE" w:rsidRDefault="000A5193">
            <w:pPr>
              <w:rPr>
                <w:rFonts w:ascii="Arial" w:hAnsi="Arial" w:cs="Arial"/>
                <w:color w:val="231F20"/>
                <w:sz w:val="18"/>
                <w:szCs w:val="18"/>
              </w:rPr>
            </w:pPr>
            <w:r>
              <w:rPr>
                <w:rFonts w:ascii="Symbol" w:eastAsia="Symbol" w:hAnsi="Symbol" w:cs="Symbol"/>
              </w:rPr>
              <w:lastRenderedPageBreak/>
              <w:t>·</w:t>
            </w:r>
            <w:r>
              <w:t xml:space="preserve"> If a container is not correctly labelled, it must not be accepted for use on site</w:t>
            </w:r>
          </w:p>
        </w:tc>
        <w:tc>
          <w:tcPr>
            <w:tcW w:w="3487" w:type="dxa"/>
            <w:shd w:val="clear" w:color="auto" w:fill="auto"/>
          </w:tcPr>
          <w:p w14:paraId="4B8D5F9A" w14:textId="437654A8"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6EC98058" w14:textId="77777777" w:rsidTr="00BA13D4">
        <w:tc>
          <w:tcPr>
            <w:tcW w:w="3487" w:type="dxa"/>
            <w:shd w:val="clear" w:color="auto" w:fill="auto"/>
          </w:tcPr>
          <w:p w14:paraId="5D271099" w14:textId="77777777" w:rsidR="000A5193" w:rsidRPr="003170AE" w:rsidRDefault="000A5193">
            <w:pPr>
              <w:rPr>
                <w:rFonts w:ascii="Arial" w:hAnsi="Arial" w:cs="Arial"/>
                <w:color w:val="231F20"/>
                <w:sz w:val="18"/>
                <w:szCs w:val="18"/>
              </w:rPr>
            </w:pPr>
            <w:r>
              <w:t>Using a Hazardous Chemical</w:t>
            </w:r>
          </w:p>
        </w:tc>
        <w:tc>
          <w:tcPr>
            <w:tcW w:w="3487" w:type="dxa"/>
            <w:shd w:val="clear" w:color="auto" w:fill="auto"/>
          </w:tcPr>
          <w:p w14:paraId="3EB49F24"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3249EE96"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 </w:t>
            </w:r>
          </w:p>
        </w:tc>
        <w:tc>
          <w:tcPr>
            <w:tcW w:w="3487" w:type="dxa"/>
            <w:shd w:val="clear" w:color="auto" w:fill="auto"/>
          </w:tcPr>
          <w:p w14:paraId="5952C768" w14:textId="77777777" w:rsidR="000A5193" w:rsidRDefault="000A5193">
            <w:r>
              <w:rPr>
                <w:rFonts w:ascii="Symbol" w:eastAsia="Symbol" w:hAnsi="Symbol" w:cs="Symbol"/>
              </w:rPr>
              <w:t>·</w:t>
            </w:r>
            <w:r>
              <w:t xml:space="preserve"> Hazardous Chemicals, dangerous goods and other chemicals must be used in accordance with the SDS requirements for the chemical being used. </w:t>
            </w:r>
          </w:p>
          <w:p w14:paraId="57B8D598" w14:textId="77777777" w:rsidR="000A5193" w:rsidRDefault="000A5193">
            <w:r>
              <w:rPr>
                <w:rFonts w:ascii="Symbol" w:eastAsia="Symbol" w:hAnsi="Symbol" w:cs="Symbol"/>
              </w:rPr>
              <w:t>·</w:t>
            </w:r>
            <w:r>
              <w:t xml:space="preserve"> Always follow all instructions for use given by the manufacturer. </w:t>
            </w:r>
          </w:p>
          <w:p w14:paraId="68E708E0" w14:textId="77777777" w:rsidR="000A5193" w:rsidRDefault="000A5193">
            <w:r>
              <w:rPr>
                <w:rFonts w:ascii="Symbol" w:eastAsia="Symbol" w:hAnsi="Symbol" w:cs="Symbol"/>
              </w:rPr>
              <w:t>·</w:t>
            </w:r>
            <w:r>
              <w:t xml:space="preserve"> Employees and other persons using a hazardous chemical, dangerous goods or other chemicals must have a minimum AQF3 certification. </w:t>
            </w:r>
          </w:p>
          <w:p w14:paraId="024C5F5B"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Appropriate washing facilities are to be provided on site to wash chemicals off the hands and skin when required.</w:t>
            </w:r>
          </w:p>
        </w:tc>
        <w:tc>
          <w:tcPr>
            <w:tcW w:w="3487" w:type="dxa"/>
            <w:shd w:val="clear" w:color="auto" w:fill="auto"/>
          </w:tcPr>
          <w:p w14:paraId="46F2E1B4" w14:textId="77777777"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4AE1F72" w14:textId="77777777" w:rsidTr="00BA13D4">
        <w:tc>
          <w:tcPr>
            <w:tcW w:w="3487" w:type="dxa"/>
            <w:shd w:val="clear" w:color="auto" w:fill="auto"/>
          </w:tcPr>
          <w:p w14:paraId="434DAB87" w14:textId="77777777" w:rsidR="000A5193" w:rsidRPr="003170AE" w:rsidRDefault="000A5193">
            <w:pPr>
              <w:rPr>
                <w:rFonts w:ascii="Arial" w:hAnsi="Arial" w:cs="Arial"/>
                <w:color w:val="231F20"/>
                <w:sz w:val="18"/>
                <w:szCs w:val="18"/>
              </w:rPr>
            </w:pPr>
            <w:r>
              <w:t>Disposal</w:t>
            </w:r>
          </w:p>
        </w:tc>
        <w:tc>
          <w:tcPr>
            <w:tcW w:w="3487" w:type="dxa"/>
            <w:shd w:val="clear" w:color="auto" w:fill="auto"/>
          </w:tcPr>
          <w:p w14:paraId="15BA21C1"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20AD9613"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3E6309C7" w14:textId="77777777" w:rsidR="000A5193" w:rsidRDefault="000A5193">
            <w:r>
              <w:rPr>
                <w:rFonts w:ascii="Symbol" w:eastAsia="Symbol" w:hAnsi="Symbol" w:cs="Symbol"/>
              </w:rPr>
              <w:t>·</w:t>
            </w:r>
            <w:r>
              <w:t xml:space="preserve"> Products no longer required must be disposed of in the approved manner. </w:t>
            </w:r>
          </w:p>
          <w:p w14:paraId="787AFDF1" w14:textId="77777777" w:rsidR="000A5193" w:rsidRDefault="000A5193">
            <w:r>
              <w:rPr>
                <w:rFonts w:ascii="Symbol" w:eastAsia="Symbol" w:hAnsi="Symbol" w:cs="Symbol"/>
              </w:rPr>
              <w:t>·</w:t>
            </w:r>
            <w:r>
              <w:t xml:space="preserve"> The relevant SDS of each chemical, goods or chemical, identified for disposal should be reviewed to establish the appropriate disposal method. </w:t>
            </w:r>
          </w:p>
          <w:p w14:paraId="216D00E9" w14:textId="77777777" w:rsidR="000A5193" w:rsidRDefault="000A5193">
            <w:r>
              <w:rPr>
                <w:rFonts w:ascii="Symbol" w:eastAsia="Symbol" w:hAnsi="Symbol" w:cs="Symbol"/>
              </w:rPr>
              <w:t>·</w:t>
            </w:r>
            <w:r>
              <w:t xml:space="preserve"> Containers of hazardous chemicals, dangerous goods and other chemicals must be triple </w:t>
            </w:r>
            <w:r>
              <w:lastRenderedPageBreak/>
              <w:t xml:space="preserve">washed in areas where there is no possibility of waste solution entering a storm water drain or natural </w:t>
            </w:r>
            <w:proofErr w:type="gramStart"/>
            <w:r>
              <w:t>water–course</w:t>
            </w:r>
            <w:proofErr w:type="gramEnd"/>
            <w:r>
              <w:t>. Clean containers must be taken to ‘</w:t>
            </w:r>
            <w:proofErr w:type="spellStart"/>
            <w:r>
              <w:t>Drumuster</w:t>
            </w:r>
            <w:proofErr w:type="spellEnd"/>
            <w:r>
              <w:t xml:space="preserve"> for </w:t>
            </w:r>
            <w:proofErr w:type="gramStart"/>
            <w:r>
              <w:t>disposal’</w:t>
            </w:r>
            <w:proofErr w:type="gramEnd"/>
            <w:r>
              <w:t xml:space="preserve"> </w:t>
            </w:r>
          </w:p>
          <w:p w14:paraId="6DC8B5F2"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PPE must be worn to protect users from splash or in halation when disposing of any hazardous chemical, dangerous </w:t>
            </w:r>
            <w:proofErr w:type="gramStart"/>
            <w:r>
              <w:t>goods</w:t>
            </w:r>
            <w:proofErr w:type="gramEnd"/>
            <w:r>
              <w:t xml:space="preserve"> and other chemicals.</w:t>
            </w:r>
          </w:p>
        </w:tc>
        <w:tc>
          <w:tcPr>
            <w:tcW w:w="3487" w:type="dxa"/>
            <w:shd w:val="clear" w:color="auto" w:fill="auto"/>
          </w:tcPr>
          <w:p w14:paraId="47F8F3CF" w14:textId="2D9A913E"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5E1C8DB9" w14:textId="77777777" w:rsidTr="00BA13D4">
        <w:tc>
          <w:tcPr>
            <w:tcW w:w="3487" w:type="dxa"/>
            <w:shd w:val="clear" w:color="auto" w:fill="auto"/>
          </w:tcPr>
          <w:p w14:paraId="16F92AB0" w14:textId="77777777" w:rsidR="000A5193" w:rsidRPr="003170AE" w:rsidRDefault="000A5193">
            <w:pPr>
              <w:rPr>
                <w:rFonts w:ascii="Arial" w:hAnsi="Arial" w:cs="Arial"/>
                <w:color w:val="231F20"/>
                <w:sz w:val="18"/>
                <w:szCs w:val="18"/>
              </w:rPr>
            </w:pPr>
            <w:r>
              <w:t>Emergency</w:t>
            </w:r>
          </w:p>
        </w:tc>
        <w:tc>
          <w:tcPr>
            <w:tcW w:w="3487" w:type="dxa"/>
            <w:shd w:val="clear" w:color="auto" w:fill="auto"/>
          </w:tcPr>
          <w:p w14:paraId="6FE76658"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1B4E37F4"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22C55A64" w14:textId="77777777" w:rsidR="000A5193" w:rsidRDefault="000A5193">
            <w:r>
              <w:rPr>
                <w:rFonts w:ascii="Symbol" w:eastAsia="Symbol" w:hAnsi="Symbol" w:cs="Symbol"/>
              </w:rPr>
              <w:t>·</w:t>
            </w:r>
            <w:r>
              <w:t xml:space="preserve"> Ensure the provision of emergency equipment such as spill kits, eye wash, and clean water and first aid kits in the vicinity of areas where hazardous chemicals, dangerous goods and other chemicals are used. </w:t>
            </w:r>
            <w:r>
              <w:rPr>
                <w:rFonts w:ascii="Symbol" w:eastAsia="Symbol" w:hAnsi="Symbol" w:cs="Symbol"/>
              </w:rPr>
              <w:t>·</w:t>
            </w:r>
            <w:r>
              <w:t xml:space="preserve"> Ensure that emergency procedures are maintained appropriate to the level of dangerous goods on site. </w:t>
            </w:r>
          </w:p>
          <w:p w14:paraId="08298480" w14:textId="77777777" w:rsidR="000A5193" w:rsidRDefault="000A5193">
            <w:r>
              <w:rPr>
                <w:rFonts w:ascii="Symbol" w:eastAsia="Symbol" w:hAnsi="Symbol" w:cs="Symbol"/>
              </w:rPr>
              <w:t>·</w:t>
            </w:r>
            <w:r>
              <w:t xml:space="preserve"> Emergency procedures are to be established and used if appropriate, to enable the source of release to be safely identified /monitored and repairs made. </w:t>
            </w:r>
          </w:p>
          <w:p w14:paraId="3BCCD1A1" w14:textId="77777777" w:rsidR="000A5193" w:rsidRDefault="000A5193">
            <w:r>
              <w:rPr>
                <w:rFonts w:ascii="Symbol" w:eastAsia="Symbol" w:hAnsi="Symbol" w:cs="Symbol"/>
              </w:rPr>
              <w:t>·</w:t>
            </w:r>
            <w:r>
              <w:t xml:space="preserve"> All persons not directly concerned with the emergency are to be excluded </w:t>
            </w:r>
            <w:r>
              <w:lastRenderedPageBreak/>
              <w:t xml:space="preserve">from the contamination area. </w:t>
            </w:r>
          </w:p>
          <w:p w14:paraId="3B92F0FE"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Emergency response plan is to be prepared in consultation with workers in conjunction with yearly emergency response simulations.</w:t>
            </w:r>
          </w:p>
        </w:tc>
        <w:tc>
          <w:tcPr>
            <w:tcW w:w="3487" w:type="dxa"/>
            <w:shd w:val="clear" w:color="auto" w:fill="auto"/>
          </w:tcPr>
          <w:p w14:paraId="0F342282" w14:textId="1DC2B3B1"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37A6ABFD" w14:textId="77777777" w:rsidTr="00BA13D4">
        <w:tc>
          <w:tcPr>
            <w:tcW w:w="3487" w:type="dxa"/>
            <w:shd w:val="clear" w:color="auto" w:fill="auto"/>
          </w:tcPr>
          <w:p w14:paraId="0875CA67" w14:textId="77777777" w:rsidR="000A5193" w:rsidRPr="003170AE" w:rsidRDefault="000A5193">
            <w:pPr>
              <w:rPr>
                <w:rFonts w:ascii="Arial" w:hAnsi="Arial" w:cs="Arial"/>
                <w:color w:val="231F20"/>
                <w:sz w:val="18"/>
                <w:szCs w:val="18"/>
              </w:rPr>
            </w:pPr>
            <w:r>
              <w:t>On-going monitoring</w:t>
            </w:r>
          </w:p>
        </w:tc>
        <w:tc>
          <w:tcPr>
            <w:tcW w:w="3487" w:type="dxa"/>
            <w:shd w:val="clear" w:color="auto" w:fill="auto"/>
          </w:tcPr>
          <w:p w14:paraId="29E27CE1" w14:textId="77777777" w:rsidR="000A5193" w:rsidRDefault="000A5193">
            <w:r>
              <w:rPr>
                <w:rFonts w:ascii="Symbol" w:eastAsia="Symbol" w:hAnsi="Symbol" w:cs="Symbol"/>
              </w:rPr>
              <w:t>·</w:t>
            </w:r>
            <w:r>
              <w:t xml:space="preserve"> Being unaware of effects of chemicals and appropriate first aid/</w:t>
            </w:r>
            <w:proofErr w:type="gramStart"/>
            <w:r>
              <w:t>PPE</w:t>
            </w:r>
            <w:proofErr w:type="gramEnd"/>
            <w:r>
              <w:t xml:space="preserve"> </w:t>
            </w:r>
          </w:p>
          <w:p w14:paraId="70DD84B3"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Chemical burns or poisoning</w:t>
            </w:r>
          </w:p>
        </w:tc>
        <w:tc>
          <w:tcPr>
            <w:tcW w:w="3487" w:type="dxa"/>
            <w:shd w:val="clear" w:color="auto" w:fill="auto"/>
          </w:tcPr>
          <w:p w14:paraId="7D38B35F" w14:textId="77777777" w:rsidR="000A5193" w:rsidRPr="003170AE" w:rsidRDefault="000A5193">
            <w:pPr>
              <w:rPr>
                <w:rFonts w:ascii="Arial" w:hAnsi="Arial" w:cs="Arial"/>
                <w:color w:val="231F20"/>
                <w:sz w:val="18"/>
                <w:szCs w:val="18"/>
              </w:rPr>
            </w:pPr>
            <w:r>
              <w:rPr>
                <w:rFonts w:ascii="Symbol" w:eastAsia="Symbol" w:hAnsi="Symbol" w:cs="Symbol"/>
              </w:rPr>
              <w:t>·</w:t>
            </w:r>
            <w:r>
              <w:t xml:space="preserve"> Risk assessments are to be conducted prior to and during the project, reviewed if changes occur.</w:t>
            </w:r>
          </w:p>
        </w:tc>
        <w:tc>
          <w:tcPr>
            <w:tcW w:w="3487" w:type="dxa"/>
            <w:shd w:val="clear" w:color="auto" w:fill="auto"/>
          </w:tcPr>
          <w:p w14:paraId="03463688" w14:textId="517461AB" w:rsidR="000A5193" w:rsidRPr="003170AE" w:rsidRDefault="000A5193">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57939E45" w14:textId="77777777" w:rsidTr="00BA13D4">
        <w:tc>
          <w:tcPr>
            <w:tcW w:w="3487" w:type="dxa"/>
            <w:shd w:val="clear" w:color="auto" w:fill="auto"/>
          </w:tcPr>
          <w:p w14:paraId="1020E5AD" w14:textId="77777777" w:rsidR="000A5193" w:rsidRPr="003170AE" w:rsidRDefault="000A5193" w:rsidP="006E7559">
            <w:pPr>
              <w:rPr>
                <w:rFonts w:ascii="Arial" w:hAnsi="Arial" w:cs="Arial"/>
                <w:color w:val="231F20"/>
                <w:sz w:val="18"/>
                <w:szCs w:val="18"/>
              </w:rPr>
            </w:pPr>
            <w:r>
              <w:t>Human behaviour Complacency</w:t>
            </w:r>
          </w:p>
        </w:tc>
        <w:tc>
          <w:tcPr>
            <w:tcW w:w="3487" w:type="dxa"/>
            <w:shd w:val="clear" w:color="auto" w:fill="auto"/>
          </w:tcPr>
          <w:p w14:paraId="5917E361" w14:textId="77777777" w:rsidR="000A5193" w:rsidRDefault="000A5193" w:rsidP="006E7559">
            <w:pPr>
              <w:widowControl w:val="0"/>
              <w:autoSpaceDE w:val="0"/>
              <w:autoSpaceDN w:val="0"/>
              <w:adjustRightInd w:val="0"/>
            </w:pPr>
            <w:r>
              <w:rPr>
                <w:rFonts w:ascii="Symbol" w:eastAsia="Symbol" w:hAnsi="Symbol" w:cs="Symbol"/>
              </w:rPr>
              <w:t>·</w:t>
            </w:r>
            <w:r>
              <w:t xml:space="preserve"> Repetitive functions on a continual basis without incident. Overconfidence can cause accidents through </w:t>
            </w:r>
            <w:proofErr w:type="gramStart"/>
            <w:r>
              <w:t>complacency</w:t>
            </w:r>
            <w:proofErr w:type="gramEnd"/>
            <w:r>
              <w:t xml:space="preserve"> </w:t>
            </w:r>
          </w:p>
          <w:p w14:paraId="047AEFA9" w14:textId="77777777" w:rsidR="000A5193" w:rsidRDefault="000A5193" w:rsidP="006E7559">
            <w:pPr>
              <w:widowControl w:val="0"/>
              <w:autoSpaceDE w:val="0"/>
              <w:autoSpaceDN w:val="0"/>
              <w:adjustRightInd w:val="0"/>
            </w:pPr>
            <w:r>
              <w:rPr>
                <w:rFonts w:ascii="Symbol" w:eastAsia="Symbol" w:hAnsi="Symbol" w:cs="Symbol"/>
              </w:rPr>
              <w:t>·</w:t>
            </w:r>
            <w:r>
              <w:t xml:space="preserve"> Focus on production and not safety (shortcuts, risky behaviours) </w:t>
            </w:r>
          </w:p>
          <w:p w14:paraId="7B48DDB0" w14:textId="77777777" w:rsidR="000A5193" w:rsidRPr="003170AE" w:rsidRDefault="000A5193" w:rsidP="006E7559">
            <w:pPr>
              <w:rPr>
                <w:rFonts w:ascii="Arial" w:hAnsi="Arial" w:cs="Arial"/>
                <w:color w:val="231F20"/>
                <w:sz w:val="18"/>
                <w:szCs w:val="18"/>
              </w:rPr>
            </w:pPr>
            <w:r>
              <w:rPr>
                <w:rFonts w:ascii="Symbol" w:eastAsia="Symbol" w:hAnsi="Symbol" w:cs="Symbol"/>
              </w:rPr>
              <w:t>·</w:t>
            </w:r>
            <w:r>
              <w:t xml:space="preserve"> The company does not review each accident/behaviour and so cannot correct bad habits</w:t>
            </w:r>
          </w:p>
        </w:tc>
        <w:tc>
          <w:tcPr>
            <w:tcW w:w="3487" w:type="dxa"/>
            <w:shd w:val="clear" w:color="auto" w:fill="auto"/>
          </w:tcPr>
          <w:p w14:paraId="356DAB17" w14:textId="77777777" w:rsidR="000A5193" w:rsidRDefault="000A5193" w:rsidP="006E7559">
            <w:pPr>
              <w:widowControl w:val="0"/>
              <w:autoSpaceDE w:val="0"/>
              <w:autoSpaceDN w:val="0"/>
              <w:adjustRightInd w:val="0"/>
            </w:pPr>
            <w:r>
              <w:rPr>
                <w:rFonts w:ascii="Symbol" w:eastAsia="Symbol" w:hAnsi="Symbol" w:cs="Symbol"/>
              </w:rPr>
              <w:t>·</w:t>
            </w:r>
            <w:r>
              <w:t xml:space="preserve"> Change up activities throughout the day as much as </w:t>
            </w:r>
            <w:proofErr w:type="gramStart"/>
            <w:r>
              <w:t>possible</w:t>
            </w:r>
            <w:proofErr w:type="gramEnd"/>
            <w:r>
              <w:t xml:space="preserve"> </w:t>
            </w:r>
          </w:p>
          <w:p w14:paraId="4B495876" w14:textId="77777777" w:rsidR="000A5193" w:rsidRDefault="000A5193" w:rsidP="006E7559">
            <w:pPr>
              <w:widowControl w:val="0"/>
              <w:autoSpaceDE w:val="0"/>
              <w:autoSpaceDN w:val="0"/>
              <w:adjustRightInd w:val="0"/>
            </w:pPr>
            <w:r>
              <w:rPr>
                <w:rFonts w:ascii="Symbol" w:eastAsia="Symbol" w:hAnsi="Symbol" w:cs="Symbol"/>
              </w:rPr>
              <w:t>·</w:t>
            </w:r>
            <w:r>
              <w:t xml:space="preserve"> Ensure everyone is trained on correct manual handling procedures prior to undertaking extensive manual handling type </w:t>
            </w:r>
            <w:proofErr w:type="gramStart"/>
            <w:r>
              <w:t>work</w:t>
            </w:r>
            <w:proofErr w:type="gramEnd"/>
            <w:r>
              <w:t xml:space="preserve"> </w:t>
            </w:r>
          </w:p>
          <w:p w14:paraId="57D38F2B" w14:textId="77777777" w:rsidR="000A5193" w:rsidRDefault="000A5193" w:rsidP="006E7559">
            <w:pPr>
              <w:widowControl w:val="0"/>
              <w:autoSpaceDE w:val="0"/>
              <w:autoSpaceDN w:val="0"/>
              <w:adjustRightInd w:val="0"/>
            </w:pPr>
            <w:r>
              <w:rPr>
                <w:rFonts w:ascii="Symbol" w:eastAsia="Symbol" w:hAnsi="Symbol" w:cs="Symbol"/>
              </w:rPr>
              <w:t>·</w:t>
            </w:r>
            <w:r>
              <w:t xml:space="preserve"> Ensure staff are reminded about safety before works starts each </w:t>
            </w:r>
            <w:proofErr w:type="gramStart"/>
            <w:r>
              <w:t>day</w:t>
            </w:r>
            <w:proofErr w:type="gramEnd"/>
            <w:r>
              <w:t xml:space="preserve">  </w:t>
            </w:r>
          </w:p>
          <w:p w14:paraId="6A283877" w14:textId="77777777" w:rsidR="000A5193" w:rsidRPr="003170AE" w:rsidRDefault="000A5193" w:rsidP="006E7559">
            <w:pPr>
              <w:rPr>
                <w:rFonts w:ascii="Arial" w:hAnsi="Arial" w:cs="Arial"/>
                <w:color w:val="231F20"/>
                <w:sz w:val="18"/>
                <w:szCs w:val="18"/>
              </w:rPr>
            </w:pPr>
            <w:r>
              <w:rPr>
                <w:rFonts w:ascii="Symbol" w:eastAsia="Symbol" w:hAnsi="Symbol" w:cs="Symbol"/>
              </w:rPr>
              <w:t>·</w:t>
            </w:r>
            <w:r>
              <w:t xml:space="preserve"> There is a fine line with being content and becoming complacent. Therefore, each person controls </w:t>
            </w:r>
            <w:proofErr w:type="gramStart"/>
            <w:r>
              <w:t>whether or not</w:t>
            </w:r>
            <w:proofErr w:type="gramEnd"/>
            <w:r>
              <w:t xml:space="preserve"> complacency creeps into your work life. The focus should be colleagues observing each other’s actions and ensuring they stop someone who is acting recklessly before an incident occurs </w:t>
            </w:r>
            <w:r>
              <w:rPr>
                <w:rFonts w:ascii="Symbol" w:eastAsia="Symbol" w:hAnsi="Symbol" w:cs="Symbol"/>
              </w:rPr>
              <w:t>·</w:t>
            </w:r>
            <w:r>
              <w:t xml:space="preserve"> Change up routine when possible</w:t>
            </w:r>
          </w:p>
        </w:tc>
        <w:tc>
          <w:tcPr>
            <w:tcW w:w="3487" w:type="dxa"/>
            <w:shd w:val="clear" w:color="auto" w:fill="auto"/>
          </w:tcPr>
          <w:p w14:paraId="240B10E3" w14:textId="78D3CB30" w:rsidR="000A5193" w:rsidRPr="003170AE" w:rsidRDefault="000A5193" w:rsidP="006E7559">
            <w:pPr>
              <w:widowControl w:val="0"/>
              <w:autoSpaceDE w:val="0"/>
              <w:autoSpaceDN w:val="0"/>
              <w:adjustRightInd w:val="0"/>
              <w:spacing w:before="71" w:line="243" w:lineRule="auto"/>
              <w:ind w:left="108" w:right="181"/>
              <w:jc w:val="center"/>
              <w:rPr>
                <w:rFonts w:ascii="Arial" w:hAnsi="Arial" w:cs="Arial"/>
                <w:color w:val="231F20"/>
                <w:sz w:val="18"/>
                <w:szCs w:val="18"/>
              </w:rPr>
            </w:pPr>
          </w:p>
        </w:tc>
      </w:tr>
      <w:tr w:rsidR="000A5193" w14:paraId="4F8C9D81" w14:textId="77777777" w:rsidTr="00BA13D4">
        <w:tc>
          <w:tcPr>
            <w:tcW w:w="3487" w:type="dxa"/>
            <w:shd w:val="clear" w:color="auto" w:fill="auto"/>
          </w:tcPr>
          <w:p w14:paraId="552B93AF" w14:textId="77777777" w:rsidR="000A5193" w:rsidRPr="003170AE" w:rsidRDefault="000A5193" w:rsidP="006E7559">
            <w:pPr>
              <w:rPr>
                <w:rFonts w:ascii="Arial" w:hAnsi="Arial" w:cs="Arial"/>
                <w:color w:val="231F20"/>
                <w:sz w:val="18"/>
                <w:szCs w:val="18"/>
              </w:rPr>
            </w:pPr>
            <w:r>
              <w:lastRenderedPageBreak/>
              <w:t>Human behaviour Fatigue</w:t>
            </w:r>
          </w:p>
        </w:tc>
        <w:tc>
          <w:tcPr>
            <w:tcW w:w="3487" w:type="dxa"/>
            <w:shd w:val="clear" w:color="auto" w:fill="auto"/>
          </w:tcPr>
          <w:p w14:paraId="03CD7985" w14:textId="77777777" w:rsidR="000A5193" w:rsidRDefault="000A5193" w:rsidP="006E7559">
            <w:pPr>
              <w:widowControl w:val="0"/>
              <w:autoSpaceDE w:val="0"/>
              <w:autoSpaceDN w:val="0"/>
              <w:adjustRightInd w:val="0"/>
            </w:pPr>
            <w:r>
              <w:rPr>
                <w:rFonts w:ascii="Symbol" w:eastAsia="Symbol" w:hAnsi="Symbol" w:cs="Symbol"/>
              </w:rPr>
              <w:t>·</w:t>
            </w:r>
            <w:r>
              <w:t xml:space="preserve"> Reduced </w:t>
            </w:r>
            <w:proofErr w:type="gramStart"/>
            <w:r>
              <w:t>decision making</w:t>
            </w:r>
            <w:proofErr w:type="gramEnd"/>
            <w:r>
              <w:t xml:space="preserve"> ability, </w:t>
            </w:r>
          </w:p>
          <w:p w14:paraId="7CBB87BA" w14:textId="77777777" w:rsidR="000A5193" w:rsidRDefault="000A5193" w:rsidP="006E7559">
            <w:pPr>
              <w:widowControl w:val="0"/>
              <w:autoSpaceDE w:val="0"/>
              <w:autoSpaceDN w:val="0"/>
              <w:adjustRightInd w:val="0"/>
            </w:pPr>
            <w:r>
              <w:rPr>
                <w:rFonts w:ascii="Symbol" w:eastAsia="Symbol" w:hAnsi="Symbol" w:cs="Symbol"/>
              </w:rPr>
              <w:t>·</w:t>
            </w:r>
            <w:r>
              <w:t xml:space="preserve"> Reduced ability to do complex planning, </w:t>
            </w:r>
          </w:p>
          <w:p w14:paraId="4152F56A" w14:textId="77777777" w:rsidR="000A5193" w:rsidRDefault="000A5193" w:rsidP="006E7559">
            <w:pPr>
              <w:widowControl w:val="0"/>
              <w:autoSpaceDE w:val="0"/>
              <w:autoSpaceDN w:val="0"/>
              <w:adjustRightInd w:val="0"/>
            </w:pPr>
            <w:r>
              <w:rPr>
                <w:rFonts w:ascii="Symbol" w:eastAsia="Symbol" w:hAnsi="Symbol" w:cs="Symbol"/>
              </w:rPr>
              <w:t>·</w:t>
            </w:r>
            <w:r>
              <w:t xml:space="preserve"> Reduced communication skills, </w:t>
            </w:r>
          </w:p>
          <w:p w14:paraId="269DAD50" w14:textId="77777777" w:rsidR="000A5193" w:rsidRDefault="000A5193" w:rsidP="006E7559">
            <w:pPr>
              <w:widowControl w:val="0"/>
              <w:autoSpaceDE w:val="0"/>
              <w:autoSpaceDN w:val="0"/>
              <w:adjustRightInd w:val="0"/>
            </w:pPr>
            <w:r>
              <w:rPr>
                <w:rFonts w:ascii="Symbol" w:eastAsia="Symbol" w:hAnsi="Symbol" w:cs="Symbol"/>
              </w:rPr>
              <w:t>·</w:t>
            </w:r>
            <w:r>
              <w:t xml:space="preserve"> Reduced productivity or performance, </w:t>
            </w:r>
          </w:p>
          <w:p w14:paraId="0A0EACAF" w14:textId="77777777" w:rsidR="000A5193" w:rsidRDefault="000A5193" w:rsidP="006E7559">
            <w:pPr>
              <w:widowControl w:val="0"/>
              <w:autoSpaceDE w:val="0"/>
              <w:autoSpaceDN w:val="0"/>
              <w:adjustRightInd w:val="0"/>
            </w:pPr>
            <w:r>
              <w:rPr>
                <w:rFonts w:ascii="Symbol" w:eastAsia="Symbol" w:hAnsi="Symbol" w:cs="Symbol"/>
              </w:rPr>
              <w:t>·</w:t>
            </w:r>
            <w:r>
              <w:t xml:space="preserve"> Reduced attention and vigilance,</w:t>
            </w:r>
          </w:p>
          <w:p w14:paraId="70036826" w14:textId="77777777" w:rsidR="000A5193" w:rsidRDefault="000A5193" w:rsidP="006E7559">
            <w:pPr>
              <w:widowControl w:val="0"/>
              <w:autoSpaceDE w:val="0"/>
              <w:autoSpaceDN w:val="0"/>
              <w:adjustRightInd w:val="0"/>
            </w:pPr>
            <w:r>
              <w:rPr>
                <w:rFonts w:ascii="Symbol" w:eastAsia="Symbol" w:hAnsi="Symbol" w:cs="Symbol"/>
              </w:rPr>
              <w:t>·</w:t>
            </w:r>
            <w:r>
              <w:t xml:space="preserve"> Reduced ability to handle stress on the </w:t>
            </w:r>
            <w:proofErr w:type="gramStart"/>
            <w:r>
              <w:t>job</w:t>
            </w:r>
            <w:proofErr w:type="gramEnd"/>
          </w:p>
          <w:p w14:paraId="4DBF6AF2" w14:textId="77777777" w:rsidR="000A5193" w:rsidRDefault="000A5193" w:rsidP="006E7559">
            <w:pPr>
              <w:widowControl w:val="0"/>
              <w:autoSpaceDE w:val="0"/>
              <w:autoSpaceDN w:val="0"/>
              <w:adjustRightInd w:val="0"/>
            </w:pPr>
            <w:r>
              <w:rPr>
                <w:rFonts w:ascii="Symbol" w:eastAsia="Symbol" w:hAnsi="Symbol" w:cs="Symbol"/>
              </w:rPr>
              <w:t>·</w:t>
            </w:r>
            <w:r>
              <w:t xml:space="preserve"> Reduced reaction time - both in speed and thought, </w:t>
            </w:r>
          </w:p>
          <w:p w14:paraId="4376AA8B" w14:textId="77777777" w:rsidR="000A5193" w:rsidRDefault="000A5193" w:rsidP="006E7559">
            <w:pPr>
              <w:widowControl w:val="0"/>
              <w:autoSpaceDE w:val="0"/>
              <w:autoSpaceDN w:val="0"/>
              <w:adjustRightInd w:val="0"/>
            </w:pPr>
            <w:r>
              <w:rPr>
                <w:rFonts w:ascii="Symbol" w:eastAsia="Symbol" w:hAnsi="Symbol" w:cs="Symbol"/>
              </w:rPr>
              <w:t>·</w:t>
            </w:r>
            <w:r>
              <w:t xml:space="preserve"> Loss of memory or the ability to recall details, </w:t>
            </w:r>
          </w:p>
          <w:p w14:paraId="3A796E2A" w14:textId="77777777" w:rsidR="000A5193" w:rsidRDefault="000A5193" w:rsidP="006E7559">
            <w:pPr>
              <w:widowControl w:val="0"/>
              <w:autoSpaceDE w:val="0"/>
              <w:autoSpaceDN w:val="0"/>
              <w:adjustRightInd w:val="0"/>
            </w:pPr>
            <w:r>
              <w:rPr>
                <w:rFonts w:ascii="Symbol" w:eastAsia="Symbol" w:hAnsi="Symbol" w:cs="Symbol"/>
              </w:rPr>
              <w:t>·</w:t>
            </w:r>
            <w:r>
              <w:t xml:space="preserve"> Failure to respond to changes in surroundings or information provided, </w:t>
            </w:r>
          </w:p>
          <w:p w14:paraId="5F8408AA" w14:textId="77777777" w:rsidR="000A5193" w:rsidRDefault="000A5193" w:rsidP="006E7559">
            <w:pPr>
              <w:widowControl w:val="0"/>
              <w:autoSpaceDE w:val="0"/>
              <w:autoSpaceDN w:val="0"/>
              <w:adjustRightInd w:val="0"/>
            </w:pPr>
            <w:r>
              <w:rPr>
                <w:rFonts w:ascii="Symbol" w:eastAsia="Symbol" w:hAnsi="Symbol" w:cs="Symbol"/>
              </w:rPr>
              <w:t>·</w:t>
            </w:r>
            <w:r>
              <w:t xml:space="preserve"> Unable to stay awake (e.g., falling asleep while operating machinery or driving a vehicle), </w:t>
            </w:r>
          </w:p>
          <w:p w14:paraId="674D3F91" w14:textId="77777777" w:rsidR="000A5193" w:rsidRDefault="000A5193" w:rsidP="006E7559">
            <w:pPr>
              <w:widowControl w:val="0"/>
              <w:autoSpaceDE w:val="0"/>
              <w:autoSpaceDN w:val="0"/>
              <w:adjustRightInd w:val="0"/>
            </w:pPr>
            <w:r>
              <w:rPr>
                <w:rFonts w:ascii="Symbol" w:eastAsia="Symbol" w:hAnsi="Symbol" w:cs="Symbol"/>
              </w:rPr>
              <w:t>·</w:t>
            </w:r>
            <w:r>
              <w:t xml:space="preserve"> Increased tendency for risk-taking, </w:t>
            </w:r>
            <w:r>
              <w:rPr>
                <w:rFonts w:ascii="Symbol" w:eastAsia="Symbol" w:hAnsi="Symbol" w:cs="Symbol"/>
              </w:rPr>
              <w:t>·</w:t>
            </w:r>
            <w:r>
              <w:t xml:space="preserve"> Increased forgetfulness, </w:t>
            </w:r>
          </w:p>
          <w:p w14:paraId="198C8767" w14:textId="77777777" w:rsidR="000A5193" w:rsidRDefault="000A5193" w:rsidP="006E7559">
            <w:pPr>
              <w:widowControl w:val="0"/>
              <w:autoSpaceDE w:val="0"/>
              <w:autoSpaceDN w:val="0"/>
              <w:adjustRightInd w:val="0"/>
            </w:pPr>
            <w:r>
              <w:rPr>
                <w:rFonts w:ascii="Symbol" w:eastAsia="Symbol" w:hAnsi="Symbol" w:cs="Symbol"/>
              </w:rPr>
              <w:t>·</w:t>
            </w:r>
            <w:r>
              <w:t xml:space="preserve"> Increased errors in judgement, </w:t>
            </w:r>
          </w:p>
          <w:p w14:paraId="3F333935" w14:textId="77777777" w:rsidR="000A5193" w:rsidRPr="003170AE" w:rsidRDefault="000A5193" w:rsidP="006E7559">
            <w:pPr>
              <w:rPr>
                <w:rFonts w:ascii="Arial" w:hAnsi="Arial" w:cs="Arial"/>
                <w:color w:val="231F20"/>
                <w:sz w:val="18"/>
                <w:szCs w:val="18"/>
              </w:rPr>
            </w:pPr>
            <w:r>
              <w:rPr>
                <w:rFonts w:ascii="Symbol" w:eastAsia="Symbol" w:hAnsi="Symbol" w:cs="Symbol"/>
              </w:rPr>
              <w:t>·</w:t>
            </w:r>
            <w:r>
              <w:t xml:space="preserve"> Increased incident rates.</w:t>
            </w:r>
          </w:p>
        </w:tc>
        <w:tc>
          <w:tcPr>
            <w:tcW w:w="3487" w:type="dxa"/>
            <w:shd w:val="clear" w:color="auto" w:fill="auto"/>
          </w:tcPr>
          <w:p w14:paraId="2B268856" w14:textId="77777777" w:rsidR="000A5193" w:rsidRDefault="000A5193" w:rsidP="006E7559">
            <w:pPr>
              <w:widowControl w:val="0"/>
              <w:autoSpaceDE w:val="0"/>
              <w:autoSpaceDN w:val="0"/>
              <w:adjustRightInd w:val="0"/>
            </w:pPr>
            <w:r>
              <w:rPr>
                <w:rFonts w:ascii="Symbol" w:eastAsia="Symbol" w:hAnsi="Symbol" w:cs="Symbol"/>
              </w:rPr>
              <w:t>·</w:t>
            </w:r>
            <w:r>
              <w:t xml:space="preserve"> Assess your own fitness for work before starting. </w:t>
            </w:r>
          </w:p>
          <w:p w14:paraId="00491C2B" w14:textId="77777777" w:rsidR="000A5193" w:rsidRDefault="000A5193" w:rsidP="006E7559">
            <w:pPr>
              <w:widowControl w:val="0"/>
              <w:autoSpaceDE w:val="0"/>
              <w:autoSpaceDN w:val="0"/>
              <w:adjustRightInd w:val="0"/>
            </w:pPr>
            <w:r>
              <w:rPr>
                <w:rFonts w:ascii="Symbol" w:eastAsia="Symbol" w:hAnsi="Symbol" w:cs="Symbol"/>
              </w:rPr>
              <w:t>·</w:t>
            </w:r>
            <w:r>
              <w:t xml:space="preserve"> Monitor your level of alertness and concentration while you’re at work. </w:t>
            </w:r>
          </w:p>
          <w:p w14:paraId="0FCA57B2" w14:textId="77777777" w:rsidR="000A5193" w:rsidRDefault="000A5193" w:rsidP="006E7559">
            <w:pPr>
              <w:widowControl w:val="0"/>
              <w:autoSpaceDE w:val="0"/>
              <w:autoSpaceDN w:val="0"/>
              <w:adjustRightInd w:val="0"/>
            </w:pPr>
            <w:r>
              <w:rPr>
                <w:rFonts w:ascii="Symbol" w:eastAsia="Symbol" w:hAnsi="Symbol" w:cs="Symbol"/>
              </w:rPr>
              <w:t>·</w:t>
            </w:r>
            <w:r>
              <w:t xml:space="preserve"> Look out for signs of fatigue in the people you work with. </w:t>
            </w:r>
          </w:p>
          <w:p w14:paraId="6092F25F" w14:textId="77777777" w:rsidR="000A5193" w:rsidRDefault="000A5193" w:rsidP="006E7559">
            <w:pPr>
              <w:widowControl w:val="0"/>
              <w:autoSpaceDE w:val="0"/>
              <w:autoSpaceDN w:val="0"/>
              <w:adjustRightInd w:val="0"/>
            </w:pPr>
            <w:r>
              <w:rPr>
                <w:rFonts w:ascii="Symbol" w:eastAsia="Symbol" w:hAnsi="Symbol" w:cs="Symbol"/>
              </w:rPr>
              <w:t>·</w:t>
            </w:r>
            <w:r>
              <w:t xml:space="preserve"> In consultation with your supervisor take steps to manage fatigue, for example take a break or </w:t>
            </w:r>
            <w:proofErr w:type="gramStart"/>
            <w:r>
              <w:t>drink</w:t>
            </w:r>
            <w:proofErr w:type="gramEnd"/>
          </w:p>
          <w:p w14:paraId="00692341" w14:textId="77777777" w:rsidR="000A5193" w:rsidRDefault="000A5193" w:rsidP="006E7559">
            <w:pPr>
              <w:widowControl w:val="0"/>
              <w:autoSpaceDE w:val="0"/>
              <w:autoSpaceDN w:val="0"/>
              <w:adjustRightInd w:val="0"/>
            </w:pPr>
            <w:r>
              <w:t xml:space="preserve">water, do some stretching or physical exercise. </w:t>
            </w:r>
          </w:p>
          <w:p w14:paraId="5C7A1A27" w14:textId="77777777" w:rsidR="000A5193" w:rsidRDefault="000A5193" w:rsidP="006E7559">
            <w:pPr>
              <w:widowControl w:val="0"/>
              <w:autoSpaceDE w:val="0"/>
              <w:autoSpaceDN w:val="0"/>
              <w:adjustRightInd w:val="0"/>
            </w:pPr>
            <w:r>
              <w:rPr>
                <w:rFonts w:ascii="Symbol" w:eastAsia="Symbol" w:hAnsi="Symbol" w:cs="Symbol"/>
              </w:rPr>
              <w:t>·</w:t>
            </w:r>
            <w:r>
              <w:t xml:space="preserve"> Talk to your supervisor if you think you’re at risk of fatigue. </w:t>
            </w:r>
          </w:p>
          <w:p w14:paraId="534A2415" w14:textId="77777777" w:rsidR="000A5193" w:rsidRPr="003170AE" w:rsidRDefault="000A5193" w:rsidP="006E7559">
            <w:pPr>
              <w:rPr>
                <w:rFonts w:ascii="Arial" w:hAnsi="Arial" w:cs="Arial"/>
                <w:color w:val="231F20"/>
                <w:sz w:val="18"/>
                <w:szCs w:val="18"/>
              </w:rPr>
            </w:pPr>
            <w:r>
              <w:rPr>
                <w:rFonts w:ascii="Symbol" w:eastAsia="Symbol" w:hAnsi="Symbol" w:cs="Symbol"/>
              </w:rPr>
              <w:t>·</w:t>
            </w:r>
            <w:r>
              <w:t xml:space="preserve"> Talk to your supervisor if you have consumed alcohol or drugs (including medication) recently and are still feeling the effects. Do not operate or work near machinery.</w:t>
            </w:r>
          </w:p>
        </w:tc>
        <w:tc>
          <w:tcPr>
            <w:tcW w:w="3487" w:type="dxa"/>
            <w:shd w:val="clear" w:color="auto" w:fill="auto"/>
          </w:tcPr>
          <w:p w14:paraId="5E5720A7" w14:textId="7026EA1E" w:rsidR="000A5193" w:rsidRPr="003170AE" w:rsidRDefault="000A5193" w:rsidP="006E7559">
            <w:pPr>
              <w:widowControl w:val="0"/>
              <w:autoSpaceDE w:val="0"/>
              <w:autoSpaceDN w:val="0"/>
              <w:adjustRightInd w:val="0"/>
              <w:spacing w:before="71" w:line="243" w:lineRule="auto"/>
              <w:ind w:left="108" w:right="181"/>
              <w:jc w:val="center"/>
              <w:rPr>
                <w:rFonts w:ascii="Arial" w:hAnsi="Arial" w:cs="Arial"/>
                <w:color w:val="231F20"/>
                <w:sz w:val="18"/>
                <w:szCs w:val="18"/>
              </w:rPr>
            </w:pPr>
          </w:p>
        </w:tc>
      </w:tr>
    </w:tbl>
    <w:p w14:paraId="60833AD9" w14:textId="77777777" w:rsidR="000A5193" w:rsidRDefault="000A5193" w:rsidP="0070586F">
      <w:pPr>
        <w:rPr>
          <w:rFonts w:ascii="Arial" w:hAnsi="Arial" w:cs="Arial"/>
          <w:sz w:val="18"/>
          <w:szCs w:val="18"/>
        </w:rPr>
      </w:pPr>
    </w:p>
    <w:p w14:paraId="257580A2" w14:textId="77777777" w:rsidR="000A5193" w:rsidRPr="0099381E" w:rsidRDefault="000A5193" w:rsidP="00ED49A9">
      <w:pPr>
        <w:rPr>
          <w:b/>
          <w:bCs/>
          <w:u w:val="single"/>
        </w:rPr>
      </w:pPr>
      <w:r w:rsidRPr="0099381E">
        <w:rPr>
          <w:b/>
          <w:bCs/>
          <w:u w:val="single"/>
        </w:rPr>
        <w:t>By signing, workers and contractors: declare the following:</w:t>
      </w:r>
    </w:p>
    <w:p w14:paraId="27D48C9D" w14:textId="77777777" w:rsidR="000A5193" w:rsidRPr="007B54E2" w:rsidRDefault="000A5193" w:rsidP="00ED49A9">
      <w:pPr>
        <w:rPr>
          <w:b/>
          <w:bCs/>
        </w:rPr>
      </w:pPr>
      <w:r w:rsidRPr="007B54E2">
        <w:rPr>
          <w:b/>
          <w:bCs/>
        </w:rPr>
        <w:t>I have been consulted in the development of this SWMS.</w:t>
      </w:r>
    </w:p>
    <w:p w14:paraId="20231AA2" w14:textId="77777777" w:rsidR="000A5193" w:rsidRPr="007B54E2" w:rsidRDefault="000A5193" w:rsidP="00ED49A9">
      <w:pPr>
        <w:rPr>
          <w:b/>
          <w:bCs/>
        </w:rPr>
      </w:pPr>
      <w:r w:rsidRPr="007B54E2">
        <w:rPr>
          <w:b/>
          <w:bCs/>
        </w:rPr>
        <w:t>I have been given the opportunity to comment on the content of this SWMS.</w:t>
      </w:r>
    </w:p>
    <w:p w14:paraId="7DC18A25" w14:textId="77777777" w:rsidR="000A5193" w:rsidRPr="007B54E2" w:rsidRDefault="000A5193" w:rsidP="00ED49A9">
      <w:pPr>
        <w:rPr>
          <w:b/>
          <w:bCs/>
        </w:rPr>
      </w:pPr>
      <w:r w:rsidRPr="007B54E2">
        <w:rPr>
          <w:b/>
          <w:bCs/>
        </w:rPr>
        <w:t>I have read and understood how I am to carry out the activities listed in this SWMS.</w:t>
      </w:r>
    </w:p>
    <w:p w14:paraId="04DDB0B8" w14:textId="08BD6A4E" w:rsidR="00DA0E87" w:rsidRDefault="000A5193" w:rsidP="00ED49A9">
      <w:pPr>
        <w:rPr>
          <w:b/>
          <w:bCs/>
        </w:rPr>
      </w:pPr>
      <w:r w:rsidRPr="007B54E2">
        <w:rPr>
          <w:b/>
          <w:bCs/>
        </w:rPr>
        <w:t>I have been supplied with the Personal Protective Equipment identified on this SWMS and I have been given training in the safe use of this equipment.</w:t>
      </w:r>
    </w:p>
    <w:p w14:paraId="55E9E32F" w14:textId="77777777" w:rsidR="000A5193" w:rsidRPr="007B54E2" w:rsidRDefault="00DA0E87" w:rsidP="00ED49A9">
      <w:pPr>
        <w:rPr>
          <w:b/>
          <w:bCs/>
        </w:rPr>
      </w:pPr>
      <w:r>
        <w:rPr>
          <w:b/>
          <w:bCs/>
        </w:rPr>
        <w:br w:type="column"/>
      </w:r>
    </w:p>
    <w:tbl>
      <w:tblPr>
        <w:tblStyle w:val="TableGrid"/>
        <w:tblW w:w="0" w:type="auto"/>
        <w:tblLook w:val="04A0" w:firstRow="1" w:lastRow="0" w:firstColumn="1" w:lastColumn="0" w:noHBand="0" w:noVBand="1"/>
      </w:tblPr>
      <w:tblGrid>
        <w:gridCol w:w="1679"/>
        <w:gridCol w:w="1732"/>
        <w:gridCol w:w="1852"/>
        <w:gridCol w:w="1836"/>
        <w:gridCol w:w="1917"/>
      </w:tblGrid>
      <w:tr w:rsidR="000A5193" w14:paraId="0B1148D3" w14:textId="77777777" w:rsidTr="00DA0E87">
        <w:trPr>
          <w:trHeight w:val="584"/>
        </w:trPr>
        <w:tc>
          <w:tcPr>
            <w:tcW w:w="1679" w:type="dxa"/>
            <w:shd w:val="clear" w:color="auto" w:fill="D9D9D9" w:themeFill="background1" w:themeFillShade="D9"/>
          </w:tcPr>
          <w:p w14:paraId="4176A9F1" w14:textId="77777777" w:rsidR="000A5193" w:rsidRDefault="000A5193" w:rsidP="00E6499B">
            <w:pPr>
              <w:jc w:val="center"/>
              <w:rPr>
                <w:rFonts w:ascii="Arial" w:hAnsi="Arial" w:cs="Arial"/>
                <w:b/>
                <w:bCs/>
                <w:sz w:val="18"/>
                <w:szCs w:val="18"/>
              </w:rPr>
            </w:pPr>
          </w:p>
          <w:p w14:paraId="00626024" w14:textId="77777777" w:rsidR="000A5193" w:rsidRDefault="000A5193" w:rsidP="00E6499B">
            <w:pPr>
              <w:jc w:val="center"/>
              <w:rPr>
                <w:rFonts w:ascii="Arial" w:hAnsi="Arial" w:cs="Arial"/>
                <w:b/>
                <w:bCs/>
                <w:sz w:val="18"/>
                <w:szCs w:val="18"/>
              </w:rPr>
            </w:pPr>
            <w:r>
              <w:rPr>
                <w:rFonts w:ascii="Arial" w:hAnsi="Arial" w:cs="Arial"/>
                <w:b/>
                <w:bCs/>
                <w:sz w:val="18"/>
                <w:szCs w:val="18"/>
              </w:rPr>
              <w:t>Date</w:t>
            </w:r>
          </w:p>
        </w:tc>
        <w:tc>
          <w:tcPr>
            <w:tcW w:w="1732" w:type="dxa"/>
            <w:shd w:val="clear" w:color="auto" w:fill="D9D9D9" w:themeFill="background1" w:themeFillShade="D9"/>
          </w:tcPr>
          <w:p w14:paraId="590EF388" w14:textId="77777777" w:rsidR="000A5193" w:rsidRDefault="000A5193" w:rsidP="00E6499B">
            <w:pPr>
              <w:jc w:val="center"/>
              <w:rPr>
                <w:rFonts w:ascii="Arial" w:hAnsi="Arial" w:cs="Arial"/>
                <w:b/>
                <w:bCs/>
                <w:sz w:val="18"/>
                <w:szCs w:val="18"/>
              </w:rPr>
            </w:pPr>
          </w:p>
          <w:p w14:paraId="2DA199ED" w14:textId="77777777" w:rsidR="000A5193" w:rsidRDefault="000A5193" w:rsidP="00E6499B">
            <w:pPr>
              <w:jc w:val="center"/>
              <w:rPr>
                <w:rFonts w:ascii="Arial" w:hAnsi="Arial" w:cs="Arial"/>
                <w:b/>
                <w:bCs/>
                <w:sz w:val="18"/>
                <w:szCs w:val="18"/>
              </w:rPr>
            </w:pPr>
            <w:r>
              <w:rPr>
                <w:rFonts w:ascii="Arial" w:hAnsi="Arial" w:cs="Arial"/>
                <w:b/>
                <w:bCs/>
                <w:sz w:val="18"/>
                <w:szCs w:val="18"/>
              </w:rPr>
              <w:t>Name</w:t>
            </w:r>
          </w:p>
        </w:tc>
        <w:tc>
          <w:tcPr>
            <w:tcW w:w="1852" w:type="dxa"/>
            <w:shd w:val="clear" w:color="auto" w:fill="D9D9D9" w:themeFill="background1" w:themeFillShade="D9"/>
          </w:tcPr>
          <w:p w14:paraId="2B9AE214" w14:textId="77777777" w:rsidR="000A5193" w:rsidRDefault="000A5193" w:rsidP="00E6499B">
            <w:pPr>
              <w:jc w:val="center"/>
              <w:rPr>
                <w:rFonts w:ascii="Arial" w:hAnsi="Arial" w:cs="Arial"/>
                <w:b/>
                <w:bCs/>
                <w:sz w:val="18"/>
                <w:szCs w:val="18"/>
              </w:rPr>
            </w:pPr>
          </w:p>
          <w:p w14:paraId="6FDFEFF4" w14:textId="77777777" w:rsidR="000A5193" w:rsidRDefault="000A5193" w:rsidP="00E6499B">
            <w:pPr>
              <w:jc w:val="center"/>
              <w:rPr>
                <w:rFonts w:ascii="Arial" w:hAnsi="Arial" w:cs="Arial"/>
                <w:b/>
                <w:bCs/>
                <w:sz w:val="18"/>
                <w:szCs w:val="18"/>
              </w:rPr>
            </w:pPr>
            <w:r>
              <w:rPr>
                <w:rFonts w:ascii="Arial" w:hAnsi="Arial" w:cs="Arial"/>
                <w:b/>
                <w:bCs/>
                <w:sz w:val="18"/>
                <w:szCs w:val="18"/>
              </w:rPr>
              <w:t>Position</w:t>
            </w:r>
          </w:p>
        </w:tc>
        <w:tc>
          <w:tcPr>
            <w:tcW w:w="1836" w:type="dxa"/>
            <w:shd w:val="clear" w:color="auto" w:fill="D9D9D9" w:themeFill="background1" w:themeFillShade="D9"/>
          </w:tcPr>
          <w:p w14:paraId="7D0569E9" w14:textId="77777777" w:rsidR="000A5193" w:rsidRDefault="000A5193" w:rsidP="00E6499B">
            <w:pPr>
              <w:jc w:val="center"/>
              <w:rPr>
                <w:rFonts w:ascii="Arial" w:hAnsi="Arial" w:cs="Arial"/>
                <w:b/>
                <w:bCs/>
                <w:sz w:val="18"/>
                <w:szCs w:val="18"/>
              </w:rPr>
            </w:pPr>
          </w:p>
          <w:p w14:paraId="53BCFCAA" w14:textId="77777777" w:rsidR="000A5193" w:rsidRDefault="000A5193" w:rsidP="00E6499B">
            <w:pPr>
              <w:jc w:val="center"/>
              <w:rPr>
                <w:rFonts w:ascii="Arial" w:hAnsi="Arial" w:cs="Arial"/>
                <w:b/>
                <w:bCs/>
                <w:sz w:val="18"/>
                <w:szCs w:val="18"/>
              </w:rPr>
            </w:pPr>
            <w:r>
              <w:rPr>
                <w:rFonts w:ascii="Arial" w:hAnsi="Arial" w:cs="Arial"/>
                <w:b/>
                <w:bCs/>
                <w:sz w:val="18"/>
                <w:szCs w:val="18"/>
              </w:rPr>
              <w:t>White Card Number</w:t>
            </w:r>
          </w:p>
        </w:tc>
        <w:tc>
          <w:tcPr>
            <w:tcW w:w="1917" w:type="dxa"/>
            <w:shd w:val="clear" w:color="auto" w:fill="D9D9D9" w:themeFill="background1" w:themeFillShade="D9"/>
          </w:tcPr>
          <w:p w14:paraId="1435EAB0" w14:textId="77777777" w:rsidR="000A5193" w:rsidRDefault="000A5193" w:rsidP="00E6499B">
            <w:pPr>
              <w:jc w:val="center"/>
              <w:rPr>
                <w:rFonts w:ascii="Arial" w:hAnsi="Arial" w:cs="Arial"/>
                <w:b/>
                <w:bCs/>
                <w:sz w:val="18"/>
                <w:szCs w:val="18"/>
              </w:rPr>
            </w:pPr>
          </w:p>
          <w:p w14:paraId="73792F1C" w14:textId="77777777" w:rsidR="000A5193" w:rsidRDefault="000A5193" w:rsidP="00E6499B">
            <w:pPr>
              <w:jc w:val="center"/>
              <w:rPr>
                <w:rFonts w:ascii="Arial" w:hAnsi="Arial" w:cs="Arial"/>
                <w:b/>
                <w:bCs/>
                <w:sz w:val="18"/>
                <w:szCs w:val="18"/>
              </w:rPr>
            </w:pPr>
            <w:r>
              <w:rPr>
                <w:rFonts w:ascii="Arial" w:hAnsi="Arial" w:cs="Arial"/>
                <w:b/>
                <w:bCs/>
                <w:sz w:val="18"/>
                <w:szCs w:val="18"/>
              </w:rPr>
              <w:t>Signature</w:t>
            </w:r>
          </w:p>
        </w:tc>
      </w:tr>
      <w:tr w:rsidR="000A5193" w14:paraId="1EA950E7" w14:textId="77777777" w:rsidTr="00DA0E87">
        <w:trPr>
          <w:trHeight w:val="584"/>
        </w:trPr>
        <w:tc>
          <w:tcPr>
            <w:tcW w:w="1679" w:type="dxa"/>
            <w:shd w:val="clear" w:color="auto" w:fill="auto"/>
          </w:tcPr>
          <w:p w14:paraId="39E5CC17" w14:textId="77777777" w:rsidR="000A5193" w:rsidRDefault="000A5193" w:rsidP="6826CEE9">
            <w:pPr>
              <w:spacing w:line="259" w:lineRule="auto"/>
              <w:jc w:val="center"/>
              <w:rPr>
                <w:rFonts w:ascii="Calibri" w:eastAsia="Calibri" w:hAnsi="Calibri" w:cs="Calibri"/>
                <w:color w:val="000000" w:themeColor="text1"/>
                <w:lang w:val="en-US"/>
              </w:rPr>
            </w:pPr>
          </w:p>
        </w:tc>
        <w:tc>
          <w:tcPr>
            <w:tcW w:w="1732" w:type="dxa"/>
            <w:shd w:val="clear" w:color="auto" w:fill="auto"/>
          </w:tcPr>
          <w:p w14:paraId="3FD369B2" w14:textId="3C150E17" w:rsidR="000A5193" w:rsidRDefault="000A5193" w:rsidP="6826CEE9">
            <w:pPr>
              <w:spacing w:line="259" w:lineRule="auto"/>
              <w:jc w:val="center"/>
              <w:rPr>
                <w:rFonts w:ascii="Calibri" w:eastAsia="Calibri" w:hAnsi="Calibri" w:cs="Calibri"/>
                <w:color w:val="000000" w:themeColor="text1"/>
              </w:rPr>
            </w:pPr>
          </w:p>
        </w:tc>
        <w:tc>
          <w:tcPr>
            <w:tcW w:w="1852" w:type="dxa"/>
            <w:shd w:val="clear" w:color="auto" w:fill="auto"/>
          </w:tcPr>
          <w:p w14:paraId="2C8A9540" w14:textId="232E2383" w:rsidR="000A5193" w:rsidRDefault="000A5193" w:rsidP="6826CEE9">
            <w:pPr>
              <w:spacing w:line="259" w:lineRule="auto"/>
              <w:jc w:val="center"/>
              <w:rPr>
                <w:rFonts w:ascii="Calibri" w:eastAsia="Calibri" w:hAnsi="Calibri" w:cs="Calibri"/>
                <w:color w:val="000000" w:themeColor="text1"/>
              </w:rPr>
            </w:pPr>
          </w:p>
        </w:tc>
        <w:tc>
          <w:tcPr>
            <w:tcW w:w="1836" w:type="dxa"/>
            <w:shd w:val="clear" w:color="auto" w:fill="auto"/>
          </w:tcPr>
          <w:p w14:paraId="5B8C8BF2" w14:textId="63071E9C" w:rsidR="000A5193" w:rsidRDefault="000A5193" w:rsidP="6826CEE9">
            <w:pPr>
              <w:spacing w:line="259" w:lineRule="auto"/>
              <w:jc w:val="center"/>
              <w:rPr>
                <w:rFonts w:ascii="Calibri" w:eastAsia="Calibri" w:hAnsi="Calibri" w:cs="Calibri"/>
                <w:color w:val="000000" w:themeColor="text1"/>
              </w:rPr>
            </w:pPr>
          </w:p>
        </w:tc>
        <w:tc>
          <w:tcPr>
            <w:tcW w:w="1917" w:type="dxa"/>
            <w:shd w:val="clear" w:color="auto" w:fill="auto"/>
          </w:tcPr>
          <w:p w14:paraId="39E198A2" w14:textId="711C3AC2" w:rsidR="000A5193" w:rsidRDefault="000A5193" w:rsidP="6826CEE9">
            <w:pPr>
              <w:spacing w:line="259" w:lineRule="auto"/>
              <w:jc w:val="center"/>
              <w:rPr>
                <w:rFonts w:ascii="Calibri" w:eastAsia="Calibri" w:hAnsi="Calibri" w:cs="Calibri"/>
                <w:color w:val="000000" w:themeColor="text1"/>
              </w:rPr>
            </w:pPr>
          </w:p>
        </w:tc>
      </w:tr>
      <w:tr w:rsidR="000A5193" w14:paraId="782F68A2" w14:textId="77777777" w:rsidTr="00DA0E87">
        <w:trPr>
          <w:trHeight w:val="584"/>
        </w:trPr>
        <w:tc>
          <w:tcPr>
            <w:tcW w:w="1679" w:type="dxa"/>
            <w:shd w:val="clear" w:color="auto" w:fill="auto"/>
          </w:tcPr>
          <w:p w14:paraId="4BA8A9F8" w14:textId="77777777" w:rsidR="000A5193" w:rsidRDefault="000A5193" w:rsidP="6826CEE9">
            <w:pPr>
              <w:spacing w:line="259" w:lineRule="auto"/>
              <w:jc w:val="center"/>
              <w:rPr>
                <w:rFonts w:ascii="Calibri" w:eastAsia="Calibri" w:hAnsi="Calibri" w:cs="Calibri"/>
                <w:color w:val="000000" w:themeColor="text1"/>
                <w:lang w:val="en-US"/>
              </w:rPr>
            </w:pPr>
          </w:p>
        </w:tc>
        <w:tc>
          <w:tcPr>
            <w:tcW w:w="1732" w:type="dxa"/>
            <w:shd w:val="clear" w:color="auto" w:fill="auto"/>
          </w:tcPr>
          <w:p w14:paraId="208D6FD4" w14:textId="6FB44A26" w:rsidR="000A5193" w:rsidRDefault="000A5193" w:rsidP="6826CEE9">
            <w:pPr>
              <w:spacing w:line="259" w:lineRule="auto"/>
              <w:jc w:val="center"/>
              <w:rPr>
                <w:rFonts w:ascii="Calibri" w:eastAsia="Calibri" w:hAnsi="Calibri" w:cs="Calibri"/>
                <w:color w:val="000000" w:themeColor="text1"/>
                <w:lang w:val="en-US"/>
              </w:rPr>
            </w:pPr>
          </w:p>
        </w:tc>
        <w:tc>
          <w:tcPr>
            <w:tcW w:w="1852" w:type="dxa"/>
            <w:shd w:val="clear" w:color="auto" w:fill="auto"/>
          </w:tcPr>
          <w:p w14:paraId="6D07DE98" w14:textId="190BAB38" w:rsidR="000A5193" w:rsidRDefault="000A5193" w:rsidP="6826CEE9">
            <w:pPr>
              <w:spacing w:line="259" w:lineRule="auto"/>
              <w:jc w:val="center"/>
              <w:rPr>
                <w:rFonts w:ascii="Calibri" w:eastAsia="Calibri" w:hAnsi="Calibri" w:cs="Calibri"/>
                <w:color w:val="000000" w:themeColor="text1"/>
                <w:lang w:val="en-US"/>
              </w:rPr>
            </w:pPr>
          </w:p>
        </w:tc>
        <w:tc>
          <w:tcPr>
            <w:tcW w:w="1836" w:type="dxa"/>
            <w:shd w:val="clear" w:color="auto" w:fill="auto"/>
          </w:tcPr>
          <w:p w14:paraId="61F37177" w14:textId="7AF4B689" w:rsidR="000A5193" w:rsidRDefault="000A5193" w:rsidP="6826CEE9">
            <w:pPr>
              <w:spacing w:line="259" w:lineRule="auto"/>
              <w:jc w:val="center"/>
              <w:rPr>
                <w:rFonts w:ascii="Calibri" w:eastAsia="Calibri" w:hAnsi="Calibri" w:cs="Calibri"/>
                <w:color w:val="000000" w:themeColor="text1"/>
                <w:lang w:val="en-US"/>
              </w:rPr>
            </w:pPr>
          </w:p>
        </w:tc>
        <w:tc>
          <w:tcPr>
            <w:tcW w:w="1917" w:type="dxa"/>
            <w:shd w:val="clear" w:color="auto" w:fill="auto"/>
          </w:tcPr>
          <w:p w14:paraId="5354D2FF" w14:textId="0B133569" w:rsidR="000A5193" w:rsidRDefault="000A5193" w:rsidP="6826CEE9">
            <w:pPr>
              <w:spacing w:line="259" w:lineRule="auto"/>
              <w:jc w:val="center"/>
              <w:rPr>
                <w:rFonts w:ascii="Calibri" w:eastAsia="Calibri" w:hAnsi="Calibri" w:cs="Calibri"/>
                <w:color w:val="000000" w:themeColor="text1"/>
                <w:lang w:val="en-US"/>
              </w:rPr>
            </w:pPr>
          </w:p>
        </w:tc>
      </w:tr>
      <w:tr w:rsidR="000A5193" w14:paraId="534FCD31" w14:textId="77777777" w:rsidTr="00DA0E87">
        <w:trPr>
          <w:trHeight w:val="584"/>
        </w:trPr>
        <w:tc>
          <w:tcPr>
            <w:tcW w:w="1679" w:type="dxa"/>
            <w:shd w:val="clear" w:color="auto" w:fill="auto"/>
          </w:tcPr>
          <w:p w14:paraId="75D0D612" w14:textId="77777777" w:rsidR="000A5193" w:rsidRDefault="000A5193" w:rsidP="6826CEE9">
            <w:pPr>
              <w:spacing w:line="259" w:lineRule="auto"/>
              <w:jc w:val="center"/>
              <w:rPr>
                <w:rFonts w:ascii="Calibri" w:eastAsia="Calibri" w:hAnsi="Calibri" w:cs="Calibri"/>
                <w:color w:val="000000" w:themeColor="text1"/>
                <w:lang w:val="en-US"/>
              </w:rPr>
            </w:pPr>
          </w:p>
        </w:tc>
        <w:tc>
          <w:tcPr>
            <w:tcW w:w="1732" w:type="dxa"/>
            <w:shd w:val="clear" w:color="auto" w:fill="auto"/>
          </w:tcPr>
          <w:p w14:paraId="67B1662D" w14:textId="7DF0B321" w:rsidR="000A5193" w:rsidRDefault="000A5193" w:rsidP="6826CEE9">
            <w:pPr>
              <w:spacing w:line="259" w:lineRule="auto"/>
              <w:jc w:val="center"/>
              <w:rPr>
                <w:rFonts w:ascii="Calibri" w:eastAsia="Calibri" w:hAnsi="Calibri" w:cs="Calibri"/>
                <w:color w:val="000000" w:themeColor="text1"/>
                <w:lang w:val="en-US"/>
              </w:rPr>
            </w:pPr>
          </w:p>
        </w:tc>
        <w:tc>
          <w:tcPr>
            <w:tcW w:w="1852" w:type="dxa"/>
            <w:shd w:val="clear" w:color="auto" w:fill="auto"/>
          </w:tcPr>
          <w:p w14:paraId="1BA9AD15" w14:textId="58137808" w:rsidR="000A5193" w:rsidRDefault="000A5193" w:rsidP="6826CEE9">
            <w:pPr>
              <w:spacing w:line="259" w:lineRule="auto"/>
              <w:jc w:val="center"/>
              <w:rPr>
                <w:rFonts w:ascii="Calibri" w:eastAsia="Calibri" w:hAnsi="Calibri" w:cs="Calibri"/>
                <w:color w:val="000000" w:themeColor="text1"/>
                <w:lang w:val="en-US"/>
              </w:rPr>
            </w:pPr>
          </w:p>
        </w:tc>
        <w:tc>
          <w:tcPr>
            <w:tcW w:w="1836" w:type="dxa"/>
            <w:shd w:val="clear" w:color="auto" w:fill="auto"/>
          </w:tcPr>
          <w:p w14:paraId="5761C536" w14:textId="6246FAE1" w:rsidR="000A5193" w:rsidRDefault="000A5193" w:rsidP="6826CEE9">
            <w:pPr>
              <w:spacing w:line="259" w:lineRule="auto"/>
              <w:jc w:val="center"/>
              <w:rPr>
                <w:rFonts w:ascii="Calibri" w:eastAsia="Calibri" w:hAnsi="Calibri" w:cs="Calibri"/>
                <w:color w:val="000000" w:themeColor="text1"/>
                <w:lang w:val="en-US"/>
              </w:rPr>
            </w:pPr>
          </w:p>
        </w:tc>
        <w:tc>
          <w:tcPr>
            <w:tcW w:w="1917" w:type="dxa"/>
            <w:shd w:val="clear" w:color="auto" w:fill="auto"/>
          </w:tcPr>
          <w:p w14:paraId="5CD78680" w14:textId="1986C52C" w:rsidR="000A5193" w:rsidRDefault="000A5193" w:rsidP="6826CEE9">
            <w:pPr>
              <w:spacing w:line="259" w:lineRule="auto"/>
              <w:jc w:val="center"/>
              <w:rPr>
                <w:rFonts w:ascii="Calibri" w:eastAsia="Calibri" w:hAnsi="Calibri" w:cs="Calibri"/>
                <w:color w:val="000000" w:themeColor="text1"/>
                <w:lang w:val="en-US"/>
              </w:rPr>
            </w:pPr>
          </w:p>
        </w:tc>
      </w:tr>
      <w:tr w:rsidR="000A5193" w14:paraId="08F2A17B" w14:textId="77777777" w:rsidTr="00DA0E87">
        <w:trPr>
          <w:trHeight w:val="584"/>
        </w:trPr>
        <w:tc>
          <w:tcPr>
            <w:tcW w:w="1679" w:type="dxa"/>
            <w:shd w:val="clear" w:color="auto" w:fill="auto"/>
          </w:tcPr>
          <w:p w14:paraId="377FB1D5" w14:textId="19F4CB68" w:rsidR="000A5193" w:rsidRDefault="000A5193" w:rsidP="6826CEE9">
            <w:pPr>
              <w:spacing w:line="259" w:lineRule="auto"/>
              <w:jc w:val="center"/>
              <w:rPr>
                <w:rFonts w:ascii="Calibri" w:eastAsia="Calibri" w:hAnsi="Calibri" w:cs="Calibri"/>
                <w:color w:val="000000" w:themeColor="text1"/>
              </w:rPr>
            </w:pPr>
          </w:p>
        </w:tc>
        <w:tc>
          <w:tcPr>
            <w:tcW w:w="1732" w:type="dxa"/>
            <w:shd w:val="clear" w:color="auto" w:fill="auto"/>
          </w:tcPr>
          <w:p w14:paraId="08D05126" w14:textId="77777777" w:rsidR="000A5193" w:rsidRDefault="000A5193" w:rsidP="6826CEE9">
            <w:pPr>
              <w:spacing w:line="259" w:lineRule="auto"/>
              <w:jc w:val="center"/>
              <w:rPr>
                <w:rFonts w:ascii="Calibri" w:eastAsia="Calibri" w:hAnsi="Calibri" w:cs="Calibri"/>
                <w:color w:val="000000" w:themeColor="text1"/>
              </w:rPr>
            </w:pPr>
          </w:p>
        </w:tc>
        <w:tc>
          <w:tcPr>
            <w:tcW w:w="1852" w:type="dxa"/>
            <w:shd w:val="clear" w:color="auto" w:fill="auto"/>
          </w:tcPr>
          <w:p w14:paraId="50075E03" w14:textId="77777777" w:rsidR="000A5193" w:rsidRDefault="000A5193" w:rsidP="6826CEE9">
            <w:pPr>
              <w:spacing w:line="259" w:lineRule="auto"/>
              <w:jc w:val="center"/>
              <w:rPr>
                <w:rFonts w:ascii="Calibri" w:eastAsia="Calibri" w:hAnsi="Calibri" w:cs="Calibri"/>
                <w:color w:val="000000" w:themeColor="text1"/>
              </w:rPr>
            </w:pPr>
          </w:p>
        </w:tc>
        <w:tc>
          <w:tcPr>
            <w:tcW w:w="1836" w:type="dxa"/>
            <w:shd w:val="clear" w:color="auto" w:fill="auto"/>
          </w:tcPr>
          <w:p w14:paraId="45AE75DA" w14:textId="78A20242" w:rsidR="000A5193" w:rsidRDefault="000A5193" w:rsidP="6826CEE9">
            <w:pPr>
              <w:spacing w:line="259" w:lineRule="auto"/>
              <w:jc w:val="center"/>
              <w:rPr>
                <w:rFonts w:ascii="Calibri" w:eastAsia="Calibri" w:hAnsi="Calibri" w:cs="Calibri"/>
                <w:color w:val="000000" w:themeColor="text1"/>
              </w:rPr>
            </w:pPr>
          </w:p>
        </w:tc>
        <w:tc>
          <w:tcPr>
            <w:tcW w:w="1917" w:type="dxa"/>
            <w:shd w:val="clear" w:color="auto" w:fill="auto"/>
          </w:tcPr>
          <w:p w14:paraId="50EC0117" w14:textId="03449202" w:rsidR="000A5193" w:rsidRDefault="000A5193" w:rsidP="6826CEE9">
            <w:pPr>
              <w:spacing w:line="259" w:lineRule="auto"/>
              <w:jc w:val="center"/>
              <w:rPr>
                <w:rFonts w:ascii="Calibri" w:eastAsia="Calibri" w:hAnsi="Calibri" w:cs="Calibri"/>
                <w:color w:val="000000" w:themeColor="text1"/>
              </w:rPr>
            </w:pPr>
          </w:p>
        </w:tc>
      </w:tr>
      <w:tr w:rsidR="000A5193" w14:paraId="6E9EDE37" w14:textId="77777777" w:rsidTr="00DA0E87">
        <w:trPr>
          <w:trHeight w:val="584"/>
        </w:trPr>
        <w:tc>
          <w:tcPr>
            <w:tcW w:w="1679" w:type="dxa"/>
            <w:shd w:val="clear" w:color="auto" w:fill="auto"/>
          </w:tcPr>
          <w:p w14:paraId="5F29A228" w14:textId="47DAF989" w:rsidR="000A5193" w:rsidRDefault="000A5193" w:rsidP="0046407D">
            <w:pPr>
              <w:jc w:val="center"/>
              <w:rPr>
                <w:rFonts w:ascii="Arial" w:hAnsi="Arial" w:cs="Arial"/>
                <w:b/>
                <w:bCs/>
                <w:sz w:val="18"/>
                <w:szCs w:val="18"/>
              </w:rPr>
            </w:pPr>
          </w:p>
        </w:tc>
        <w:tc>
          <w:tcPr>
            <w:tcW w:w="1732" w:type="dxa"/>
            <w:shd w:val="clear" w:color="auto" w:fill="auto"/>
          </w:tcPr>
          <w:p w14:paraId="5B3EB464" w14:textId="6AC2A258" w:rsidR="000A5193" w:rsidRDefault="000A5193" w:rsidP="0046407D">
            <w:pPr>
              <w:jc w:val="center"/>
              <w:rPr>
                <w:rFonts w:ascii="Arial" w:hAnsi="Arial" w:cs="Arial"/>
                <w:b/>
                <w:bCs/>
                <w:sz w:val="18"/>
                <w:szCs w:val="18"/>
              </w:rPr>
            </w:pPr>
          </w:p>
        </w:tc>
        <w:tc>
          <w:tcPr>
            <w:tcW w:w="1852" w:type="dxa"/>
            <w:shd w:val="clear" w:color="auto" w:fill="auto"/>
          </w:tcPr>
          <w:p w14:paraId="0F9B54B2" w14:textId="11CFC4EE" w:rsidR="000A5193" w:rsidRDefault="000A5193" w:rsidP="0046407D">
            <w:pPr>
              <w:jc w:val="center"/>
              <w:rPr>
                <w:rFonts w:ascii="Arial" w:hAnsi="Arial" w:cs="Arial"/>
                <w:b/>
                <w:bCs/>
                <w:sz w:val="18"/>
                <w:szCs w:val="18"/>
              </w:rPr>
            </w:pPr>
          </w:p>
        </w:tc>
        <w:tc>
          <w:tcPr>
            <w:tcW w:w="1836" w:type="dxa"/>
            <w:shd w:val="clear" w:color="auto" w:fill="auto"/>
          </w:tcPr>
          <w:p w14:paraId="550CE783" w14:textId="3B8FAC3F" w:rsidR="000A5193" w:rsidRDefault="000A5193" w:rsidP="0046407D">
            <w:pPr>
              <w:jc w:val="center"/>
              <w:rPr>
                <w:rFonts w:ascii="Arial" w:hAnsi="Arial" w:cs="Arial"/>
                <w:b/>
                <w:bCs/>
                <w:sz w:val="18"/>
                <w:szCs w:val="18"/>
              </w:rPr>
            </w:pPr>
          </w:p>
        </w:tc>
        <w:tc>
          <w:tcPr>
            <w:tcW w:w="1917" w:type="dxa"/>
            <w:shd w:val="clear" w:color="auto" w:fill="auto"/>
          </w:tcPr>
          <w:p w14:paraId="6B1A64EE" w14:textId="5F2C24E1" w:rsidR="000A5193" w:rsidRDefault="000A5193" w:rsidP="0046407D">
            <w:pPr>
              <w:jc w:val="center"/>
              <w:rPr>
                <w:rFonts w:ascii="Arial" w:hAnsi="Arial" w:cs="Arial"/>
                <w:b/>
                <w:bCs/>
                <w:sz w:val="18"/>
                <w:szCs w:val="18"/>
              </w:rPr>
            </w:pPr>
          </w:p>
        </w:tc>
      </w:tr>
      <w:tr w:rsidR="000A5193" w14:paraId="57EA6126" w14:textId="77777777" w:rsidTr="00DA0E87">
        <w:trPr>
          <w:trHeight w:val="584"/>
        </w:trPr>
        <w:tc>
          <w:tcPr>
            <w:tcW w:w="1679" w:type="dxa"/>
            <w:shd w:val="clear" w:color="auto" w:fill="auto"/>
          </w:tcPr>
          <w:p w14:paraId="5FBFE993" w14:textId="27448CB4" w:rsidR="000A5193" w:rsidRDefault="000A5193" w:rsidP="0046407D">
            <w:pPr>
              <w:jc w:val="center"/>
              <w:rPr>
                <w:rFonts w:ascii="Arial" w:hAnsi="Arial" w:cs="Arial"/>
                <w:b/>
                <w:bCs/>
                <w:sz w:val="18"/>
                <w:szCs w:val="18"/>
              </w:rPr>
            </w:pPr>
          </w:p>
        </w:tc>
        <w:tc>
          <w:tcPr>
            <w:tcW w:w="1732" w:type="dxa"/>
            <w:shd w:val="clear" w:color="auto" w:fill="auto"/>
          </w:tcPr>
          <w:p w14:paraId="6070A782" w14:textId="737D4171" w:rsidR="000A5193" w:rsidRDefault="000A5193" w:rsidP="0046407D">
            <w:pPr>
              <w:jc w:val="center"/>
              <w:rPr>
                <w:rFonts w:ascii="Arial" w:hAnsi="Arial" w:cs="Arial"/>
                <w:b/>
                <w:bCs/>
                <w:sz w:val="18"/>
                <w:szCs w:val="18"/>
              </w:rPr>
            </w:pPr>
          </w:p>
        </w:tc>
        <w:tc>
          <w:tcPr>
            <w:tcW w:w="1852" w:type="dxa"/>
            <w:shd w:val="clear" w:color="auto" w:fill="auto"/>
          </w:tcPr>
          <w:p w14:paraId="5CD710C6" w14:textId="491631B1" w:rsidR="000A5193" w:rsidRDefault="000A5193" w:rsidP="0046407D">
            <w:pPr>
              <w:jc w:val="center"/>
              <w:rPr>
                <w:rFonts w:ascii="Arial" w:hAnsi="Arial" w:cs="Arial"/>
                <w:b/>
                <w:bCs/>
                <w:sz w:val="18"/>
                <w:szCs w:val="18"/>
              </w:rPr>
            </w:pPr>
          </w:p>
        </w:tc>
        <w:tc>
          <w:tcPr>
            <w:tcW w:w="1836" w:type="dxa"/>
            <w:shd w:val="clear" w:color="auto" w:fill="auto"/>
          </w:tcPr>
          <w:p w14:paraId="41AB6102" w14:textId="77777777" w:rsidR="000A5193" w:rsidRDefault="000A5193" w:rsidP="0046407D">
            <w:pPr>
              <w:jc w:val="center"/>
              <w:rPr>
                <w:rFonts w:ascii="Arial" w:hAnsi="Arial" w:cs="Arial"/>
                <w:b/>
                <w:bCs/>
                <w:sz w:val="18"/>
                <w:szCs w:val="18"/>
              </w:rPr>
            </w:pPr>
          </w:p>
        </w:tc>
        <w:tc>
          <w:tcPr>
            <w:tcW w:w="1917" w:type="dxa"/>
            <w:shd w:val="clear" w:color="auto" w:fill="auto"/>
          </w:tcPr>
          <w:p w14:paraId="66B564D6" w14:textId="36A3E85E" w:rsidR="000A5193" w:rsidRDefault="000A5193" w:rsidP="0046407D">
            <w:pPr>
              <w:jc w:val="center"/>
              <w:rPr>
                <w:rFonts w:ascii="Arial" w:hAnsi="Arial" w:cs="Arial"/>
                <w:b/>
                <w:bCs/>
                <w:sz w:val="18"/>
                <w:szCs w:val="18"/>
              </w:rPr>
            </w:pPr>
          </w:p>
        </w:tc>
      </w:tr>
      <w:tr w:rsidR="000A5193" w14:paraId="3E159325" w14:textId="77777777" w:rsidTr="00DA0E87">
        <w:trPr>
          <w:trHeight w:val="584"/>
        </w:trPr>
        <w:tc>
          <w:tcPr>
            <w:tcW w:w="1679" w:type="dxa"/>
            <w:shd w:val="clear" w:color="auto" w:fill="auto"/>
          </w:tcPr>
          <w:p w14:paraId="559DCEDD" w14:textId="1D05F1FE" w:rsidR="000A5193" w:rsidRDefault="000A5193" w:rsidP="0046407D">
            <w:pPr>
              <w:jc w:val="center"/>
              <w:rPr>
                <w:rFonts w:ascii="Arial" w:hAnsi="Arial" w:cs="Arial"/>
                <w:b/>
                <w:bCs/>
                <w:sz w:val="18"/>
                <w:szCs w:val="18"/>
              </w:rPr>
            </w:pPr>
          </w:p>
        </w:tc>
        <w:tc>
          <w:tcPr>
            <w:tcW w:w="1732" w:type="dxa"/>
            <w:shd w:val="clear" w:color="auto" w:fill="auto"/>
          </w:tcPr>
          <w:p w14:paraId="2215C8E2" w14:textId="2F6A532F" w:rsidR="000A5193" w:rsidRDefault="000A5193" w:rsidP="0046407D">
            <w:pPr>
              <w:jc w:val="center"/>
              <w:rPr>
                <w:rFonts w:ascii="Arial" w:hAnsi="Arial" w:cs="Arial"/>
                <w:b/>
                <w:bCs/>
                <w:sz w:val="18"/>
                <w:szCs w:val="18"/>
              </w:rPr>
            </w:pPr>
          </w:p>
        </w:tc>
        <w:tc>
          <w:tcPr>
            <w:tcW w:w="1852" w:type="dxa"/>
            <w:shd w:val="clear" w:color="auto" w:fill="auto"/>
          </w:tcPr>
          <w:p w14:paraId="38C83C5A" w14:textId="4FBA0BFA" w:rsidR="000A5193" w:rsidRDefault="000A5193" w:rsidP="0046407D">
            <w:pPr>
              <w:jc w:val="center"/>
              <w:rPr>
                <w:rFonts w:ascii="Arial" w:hAnsi="Arial" w:cs="Arial"/>
                <w:b/>
                <w:bCs/>
                <w:sz w:val="18"/>
                <w:szCs w:val="18"/>
              </w:rPr>
            </w:pPr>
          </w:p>
        </w:tc>
        <w:tc>
          <w:tcPr>
            <w:tcW w:w="1836" w:type="dxa"/>
            <w:shd w:val="clear" w:color="auto" w:fill="auto"/>
          </w:tcPr>
          <w:p w14:paraId="74C00FA6" w14:textId="455B0420" w:rsidR="000A5193" w:rsidRDefault="000A5193" w:rsidP="0046407D">
            <w:pPr>
              <w:jc w:val="center"/>
              <w:rPr>
                <w:rFonts w:ascii="Arial" w:hAnsi="Arial" w:cs="Arial"/>
                <w:b/>
                <w:bCs/>
                <w:sz w:val="18"/>
                <w:szCs w:val="18"/>
              </w:rPr>
            </w:pPr>
          </w:p>
        </w:tc>
        <w:tc>
          <w:tcPr>
            <w:tcW w:w="1917" w:type="dxa"/>
            <w:shd w:val="clear" w:color="auto" w:fill="auto"/>
          </w:tcPr>
          <w:p w14:paraId="07255409" w14:textId="0BD6AA96" w:rsidR="000A5193" w:rsidRDefault="000A5193" w:rsidP="0046407D">
            <w:pPr>
              <w:jc w:val="center"/>
              <w:rPr>
                <w:rFonts w:ascii="Arial" w:hAnsi="Arial" w:cs="Arial"/>
                <w:b/>
                <w:bCs/>
                <w:sz w:val="18"/>
                <w:szCs w:val="18"/>
              </w:rPr>
            </w:pPr>
          </w:p>
        </w:tc>
      </w:tr>
      <w:tr w:rsidR="000A5193" w14:paraId="0ECED824" w14:textId="77777777" w:rsidTr="00DA0E87">
        <w:trPr>
          <w:trHeight w:val="584"/>
        </w:trPr>
        <w:tc>
          <w:tcPr>
            <w:tcW w:w="1679" w:type="dxa"/>
            <w:shd w:val="clear" w:color="auto" w:fill="auto"/>
          </w:tcPr>
          <w:p w14:paraId="5CBABCEB" w14:textId="77777777" w:rsidR="000A5193" w:rsidRDefault="000A5193" w:rsidP="0046407D">
            <w:pPr>
              <w:jc w:val="center"/>
              <w:rPr>
                <w:rFonts w:ascii="Arial" w:hAnsi="Arial" w:cs="Arial"/>
                <w:b/>
                <w:bCs/>
                <w:sz w:val="18"/>
                <w:szCs w:val="18"/>
              </w:rPr>
            </w:pPr>
          </w:p>
        </w:tc>
        <w:tc>
          <w:tcPr>
            <w:tcW w:w="1732" w:type="dxa"/>
            <w:shd w:val="clear" w:color="auto" w:fill="auto"/>
          </w:tcPr>
          <w:p w14:paraId="02EE7258" w14:textId="77777777" w:rsidR="000A5193" w:rsidRDefault="000A5193" w:rsidP="0046407D">
            <w:pPr>
              <w:jc w:val="center"/>
              <w:rPr>
                <w:rFonts w:ascii="Arial" w:hAnsi="Arial" w:cs="Arial"/>
                <w:b/>
                <w:bCs/>
                <w:sz w:val="18"/>
                <w:szCs w:val="18"/>
              </w:rPr>
            </w:pPr>
          </w:p>
        </w:tc>
        <w:tc>
          <w:tcPr>
            <w:tcW w:w="1852" w:type="dxa"/>
            <w:shd w:val="clear" w:color="auto" w:fill="auto"/>
          </w:tcPr>
          <w:p w14:paraId="10A54DD3" w14:textId="77777777" w:rsidR="000A5193" w:rsidRDefault="000A5193" w:rsidP="0046407D">
            <w:pPr>
              <w:jc w:val="center"/>
              <w:rPr>
                <w:rFonts w:ascii="Arial" w:hAnsi="Arial" w:cs="Arial"/>
                <w:b/>
                <w:bCs/>
                <w:sz w:val="18"/>
                <w:szCs w:val="18"/>
              </w:rPr>
            </w:pPr>
          </w:p>
        </w:tc>
        <w:tc>
          <w:tcPr>
            <w:tcW w:w="1836" w:type="dxa"/>
            <w:shd w:val="clear" w:color="auto" w:fill="auto"/>
          </w:tcPr>
          <w:p w14:paraId="30A73F71" w14:textId="77777777" w:rsidR="000A5193" w:rsidRDefault="000A5193" w:rsidP="0046407D">
            <w:pPr>
              <w:jc w:val="center"/>
              <w:rPr>
                <w:rFonts w:ascii="Arial" w:hAnsi="Arial" w:cs="Arial"/>
                <w:b/>
                <w:bCs/>
                <w:sz w:val="18"/>
                <w:szCs w:val="18"/>
              </w:rPr>
            </w:pPr>
          </w:p>
        </w:tc>
        <w:tc>
          <w:tcPr>
            <w:tcW w:w="1917" w:type="dxa"/>
            <w:shd w:val="clear" w:color="auto" w:fill="auto"/>
          </w:tcPr>
          <w:p w14:paraId="1B39ADD7" w14:textId="77777777" w:rsidR="000A5193" w:rsidRDefault="000A5193" w:rsidP="0046407D">
            <w:pPr>
              <w:jc w:val="center"/>
              <w:rPr>
                <w:rFonts w:ascii="Arial" w:hAnsi="Arial" w:cs="Arial"/>
                <w:b/>
                <w:bCs/>
                <w:sz w:val="18"/>
                <w:szCs w:val="18"/>
              </w:rPr>
            </w:pPr>
          </w:p>
        </w:tc>
      </w:tr>
    </w:tbl>
    <w:p w14:paraId="12FD5CC3" w14:textId="77777777" w:rsidR="00DA0E87" w:rsidRDefault="00DA0E87">
      <w:pPr>
        <w:sectPr w:rsidR="00DA0E87" w:rsidSect="001971FE">
          <w:pgSz w:w="11906" w:h="16838"/>
          <w:pgMar w:top="1440" w:right="1440" w:bottom="1440" w:left="1440" w:header="708" w:footer="708" w:gutter="0"/>
          <w:cols w:space="708"/>
          <w:docGrid w:linePitch="360"/>
        </w:sectPr>
      </w:pPr>
    </w:p>
    <w:p w14:paraId="4255A564" w14:textId="77777777" w:rsidR="00515286" w:rsidRPr="002E3A0D" w:rsidRDefault="003F107C" w:rsidP="00515286">
      <w:pPr>
        <w:pStyle w:val="Heading2"/>
        <w:rPr>
          <w:noProof/>
          <w:color w:val="75A238"/>
          <w:lang w:eastAsia="en-NZ"/>
        </w:rPr>
      </w:pPr>
      <w:bookmarkStart w:id="25" w:name="_Toc164775692"/>
      <w:r w:rsidRPr="002E3A0D">
        <w:rPr>
          <w:color w:val="75A238"/>
        </w:rPr>
        <w:lastRenderedPageBreak/>
        <w:t>Chemicals</w:t>
      </w:r>
      <w:bookmarkEnd w:id="25"/>
      <w:r w:rsidR="00515286" w:rsidRPr="002E3A0D">
        <w:rPr>
          <w:noProof/>
          <w:color w:val="75A238"/>
          <w:lang w:eastAsia="en-NZ"/>
        </w:rPr>
        <w:t xml:space="preserve"> </w:t>
      </w:r>
    </w:p>
    <w:p w14:paraId="79F95A80" w14:textId="77777777" w:rsidR="00515286" w:rsidRDefault="00515286" w:rsidP="00515286">
      <w:pPr>
        <w:rPr>
          <w:lang w:eastAsia="en-NZ"/>
        </w:rPr>
      </w:pPr>
    </w:p>
    <w:p w14:paraId="3B7692B6" w14:textId="46FEF851" w:rsidR="00515286" w:rsidRPr="002E3A0D" w:rsidRDefault="00515286" w:rsidP="00515286">
      <w:pPr>
        <w:pStyle w:val="Heading3"/>
        <w:rPr>
          <w:color w:val="75A238"/>
          <w:lang w:eastAsia="en-NZ"/>
        </w:rPr>
      </w:pPr>
      <w:bookmarkStart w:id="26" w:name="_Toc164775693"/>
      <w:r w:rsidRPr="002E3A0D">
        <w:rPr>
          <w:color w:val="75A238"/>
          <w:lang w:eastAsia="en-NZ"/>
        </w:rPr>
        <w:t>Hazardous Chemicals Register</w:t>
      </w:r>
      <w:bookmarkEnd w:id="26"/>
    </w:p>
    <w:p w14:paraId="1190F7E6" w14:textId="1F4F5AA8" w:rsidR="00515286" w:rsidRPr="00F75005" w:rsidRDefault="00515286" w:rsidP="00515286">
      <w:pPr>
        <w:pStyle w:val="LargeUCHeading"/>
        <w:spacing w:before="960" w:after="0"/>
      </w:pPr>
      <w:r>
        <w:rPr>
          <w:noProof/>
          <w:lang w:eastAsia="en-NZ"/>
        </w:rPr>
        <w:t>hazardous chemicals REGISTER</w:t>
      </w:r>
    </w:p>
    <w:p w14:paraId="0182E0CA" w14:textId="77777777" w:rsidR="00515286" w:rsidRDefault="00515286" w:rsidP="00515286">
      <w:pPr>
        <w:spacing w:after="0"/>
      </w:pPr>
    </w:p>
    <w:p w14:paraId="14F65BA2" w14:textId="77777777" w:rsidR="00515286" w:rsidRPr="0061430E" w:rsidRDefault="00515286" w:rsidP="00515286">
      <w:pPr>
        <w:spacing w:after="120"/>
        <w:jc w:val="both"/>
        <w:rPr>
          <w:rFonts w:ascii="Arial" w:hAnsi="Arial" w:cs="Arial"/>
          <w:i/>
          <w:iCs/>
          <w:sz w:val="18"/>
          <w:szCs w:val="18"/>
        </w:rPr>
      </w:pPr>
      <w:r w:rsidRPr="0BBB0926">
        <w:rPr>
          <w:rFonts w:ascii="Arial" w:hAnsi="Arial" w:cs="Arial"/>
          <w:i/>
          <w:iCs/>
          <w:sz w:val="18"/>
          <w:szCs w:val="18"/>
        </w:rPr>
        <w:t xml:space="preserve">This register must include all hazardous chemicals in the workplace </w:t>
      </w:r>
      <w:proofErr w:type="gramStart"/>
      <w:r w:rsidRPr="0BBB0926">
        <w:rPr>
          <w:rFonts w:ascii="Arial" w:hAnsi="Arial" w:cs="Arial"/>
          <w:i/>
          <w:iCs/>
          <w:sz w:val="18"/>
          <w:szCs w:val="18"/>
        </w:rPr>
        <w:t>with the exception of</w:t>
      </w:r>
      <w:proofErr w:type="gramEnd"/>
      <w:r w:rsidRPr="0BBB0926">
        <w:rPr>
          <w:rFonts w:ascii="Arial" w:hAnsi="Arial" w:cs="Arial"/>
          <w:i/>
          <w:iCs/>
          <w:sz w:val="18"/>
          <w:szCs w:val="18"/>
        </w:rPr>
        <w:t xml:space="preserve"> those in transit or if chemical is a consumer product in a quantity consistent with household use. All chemicals listed in the register must be accompanied by a safety data sheet (</w:t>
      </w:r>
      <w:r w:rsidRPr="0BBB0926">
        <w:rPr>
          <w:rFonts w:ascii="Arial" w:hAnsi="Arial" w:cs="Arial"/>
          <w:b/>
          <w:bCs/>
          <w:i/>
          <w:iCs/>
          <w:sz w:val="18"/>
          <w:szCs w:val="18"/>
        </w:rPr>
        <w:t>SDS</w:t>
      </w:r>
      <w:r w:rsidRPr="0BBB0926">
        <w:rPr>
          <w:rFonts w:ascii="Arial" w:hAnsi="Arial" w:cs="Arial"/>
          <w:i/>
          <w:iCs/>
          <w:sz w:val="18"/>
          <w:szCs w:val="18"/>
        </w:rPr>
        <w:t xml:space="preserve">). The SDS must be no more than five years old, and the register must be readily accessible to workers involved in the use, </w:t>
      </w:r>
      <w:proofErr w:type="gramStart"/>
      <w:r w:rsidRPr="0BBB0926">
        <w:rPr>
          <w:rFonts w:ascii="Arial" w:hAnsi="Arial" w:cs="Arial"/>
          <w:i/>
          <w:iCs/>
          <w:sz w:val="18"/>
          <w:szCs w:val="18"/>
        </w:rPr>
        <w:t>handling</w:t>
      </w:r>
      <w:proofErr w:type="gramEnd"/>
      <w:r w:rsidRPr="0BBB0926">
        <w:rPr>
          <w:rFonts w:ascii="Arial" w:hAnsi="Arial" w:cs="Arial"/>
          <w:i/>
          <w:iCs/>
          <w:sz w:val="18"/>
          <w:szCs w:val="18"/>
        </w:rPr>
        <w:t xml:space="preserve"> or storage of hazardous chemicals. The register must be updated whenever new chemicals are introduced or discontinued. </w:t>
      </w:r>
    </w:p>
    <w:p w14:paraId="4A261CCF" w14:textId="77777777" w:rsidR="00515286" w:rsidRPr="00F320D9" w:rsidRDefault="00515286" w:rsidP="00515286">
      <w:pPr>
        <w:spacing w:before="144" w:after="144"/>
        <w:jc w:val="both"/>
        <w:rPr>
          <w:rFonts w:ascii="Arial" w:hAnsi="Arial" w:cs="Arial"/>
          <w:i/>
        </w:rPr>
      </w:pPr>
    </w:p>
    <w:tbl>
      <w:tblPr>
        <w:tblStyle w:val="Employsure1"/>
        <w:tblW w:w="9072"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4395"/>
        <w:gridCol w:w="4677"/>
      </w:tblGrid>
      <w:tr w:rsidR="00515286" w14:paraId="19298D3F" w14:textId="77777777" w:rsidTr="00515286">
        <w:trPr>
          <w:cnfStyle w:val="100000000000" w:firstRow="1" w:lastRow="0" w:firstColumn="0" w:lastColumn="0" w:oddVBand="0" w:evenVBand="0" w:oddHBand="0" w:evenHBand="0" w:firstRowFirstColumn="0" w:firstRowLastColumn="0" w:lastRowFirstColumn="0" w:lastRowLastColumn="0"/>
          <w:trHeight w:val="340"/>
        </w:trPr>
        <w:tc>
          <w:tcPr>
            <w:tcW w:w="4395" w:type="dxa"/>
            <w:tcBorders>
              <w:top w:val="single" w:sz="18" w:space="0" w:color="auto"/>
              <w:bottom w:val="single" w:sz="4" w:space="0" w:color="A6A6A6" w:themeColor="background1" w:themeShade="A6"/>
            </w:tcBorders>
            <w:vAlign w:val="bottom"/>
          </w:tcPr>
          <w:p w14:paraId="332C1711" w14:textId="51CDB406" w:rsidR="00515286" w:rsidRPr="006D5ED5" w:rsidRDefault="00515286" w:rsidP="00894AEB">
            <w:pPr>
              <w:spacing w:before="144" w:after="144"/>
            </w:pPr>
            <w:r w:rsidRPr="0BBB0926">
              <w:rPr>
                <w:b w:val="0"/>
                <w:sz w:val="19"/>
              </w:rPr>
              <w:t>Workplace/Worksite:</w:t>
            </w:r>
            <w:r>
              <w:rPr>
                <w:b w:val="0"/>
                <w:sz w:val="19"/>
              </w:rPr>
              <w:t xml:space="preserve">   </w:t>
            </w:r>
            <w:r w:rsidRPr="0BBB0926">
              <w:rPr>
                <w:b w:val="0"/>
                <w:sz w:val="19"/>
              </w:rPr>
              <w:t xml:space="preserve"> </w:t>
            </w:r>
          </w:p>
        </w:tc>
        <w:tc>
          <w:tcPr>
            <w:tcW w:w="4677" w:type="dxa"/>
            <w:tcBorders>
              <w:top w:val="single" w:sz="18" w:space="0" w:color="auto"/>
              <w:bottom w:val="single" w:sz="4" w:space="0" w:color="A6A6A6" w:themeColor="background1" w:themeShade="A6"/>
            </w:tcBorders>
            <w:vAlign w:val="bottom"/>
          </w:tcPr>
          <w:p w14:paraId="3D7DAB83" w14:textId="73403E53" w:rsidR="00515286" w:rsidRPr="00F320D9" w:rsidRDefault="00515286" w:rsidP="00515286">
            <w:pPr>
              <w:spacing w:before="144" w:after="144"/>
              <w:ind w:left="-2" w:firstLine="5"/>
            </w:pPr>
            <w:r>
              <w:rPr>
                <w:b w:val="0"/>
              </w:rPr>
              <w:t xml:space="preserve">Date of last review: </w:t>
            </w:r>
          </w:p>
        </w:tc>
      </w:tr>
      <w:tr w:rsidR="00515286" w14:paraId="00D60C11" w14:textId="77777777" w:rsidTr="00515286">
        <w:trPr>
          <w:trHeight w:val="340"/>
        </w:trPr>
        <w:tc>
          <w:tcPr>
            <w:tcW w:w="4395" w:type="dxa"/>
            <w:tcBorders>
              <w:top w:val="single" w:sz="4" w:space="0" w:color="A6A6A6" w:themeColor="background1" w:themeShade="A6"/>
            </w:tcBorders>
            <w:vAlign w:val="bottom"/>
          </w:tcPr>
          <w:p w14:paraId="6A1C5664" w14:textId="0B90B099" w:rsidR="00515286" w:rsidRPr="00FB5400" w:rsidRDefault="00515286" w:rsidP="00894AEB">
            <w:pPr>
              <w:spacing w:before="144" w:after="144"/>
            </w:pPr>
            <w:r>
              <w:t xml:space="preserve">Contact person:                     </w:t>
            </w:r>
          </w:p>
        </w:tc>
        <w:tc>
          <w:tcPr>
            <w:tcW w:w="4677" w:type="dxa"/>
            <w:tcBorders>
              <w:top w:val="single" w:sz="4" w:space="0" w:color="A6A6A6" w:themeColor="background1" w:themeShade="A6"/>
            </w:tcBorders>
            <w:vAlign w:val="bottom"/>
          </w:tcPr>
          <w:p w14:paraId="5C2B367C" w14:textId="5E143893" w:rsidR="00515286" w:rsidRPr="00FB5400" w:rsidRDefault="00515286" w:rsidP="00894AEB">
            <w:pPr>
              <w:spacing w:before="144" w:after="144"/>
            </w:pPr>
            <w:r>
              <w:t xml:space="preserve">Authorisation: </w:t>
            </w:r>
          </w:p>
        </w:tc>
      </w:tr>
    </w:tbl>
    <w:p w14:paraId="53BF7D3E" w14:textId="2E999390" w:rsidR="003F107C" w:rsidRDefault="003F107C"/>
    <w:tbl>
      <w:tblPr>
        <w:tblStyle w:val="Employsure1"/>
        <w:tblW w:w="0" w:type="auto"/>
        <w:tblInd w:w="5"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504"/>
        <w:gridCol w:w="3543"/>
        <w:gridCol w:w="781"/>
        <w:gridCol w:w="882"/>
        <w:gridCol w:w="1324"/>
        <w:gridCol w:w="987"/>
      </w:tblGrid>
      <w:tr w:rsidR="004E5F4B" w:rsidRPr="0090571B" w14:paraId="24A40382" w14:textId="77777777" w:rsidTr="0049349F">
        <w:trPr>
          <w:cnfStyle w:val="100000000000" w:firstRow="1" w:lastRow="0" w:firstColumn="0" w:lastColumn="0" w:oddVBand="0" w:evenVBand="0" w:oddHBand="0" w:evenHBand="0" w:firstRowFirstColumn="0" w:firstRowLastColumn="0" w:lastRowFirstColumn="0" w:lastRowLastColumn="0"/>
          <w:trHeight w:val="451"/>
          <w:tblHeader/>
        </w:trPr>
        <w:tc>
          <w:tcPr>
            <w:tcW w:w="0" w:type="auto"/>
            <w:tcBorders>
              <w:top w:val="single" w:sz="18" w:space="0" w:color="auto"/>
              <w:left w:val="nil"/>
              <w:bottom w:val="single" w:sz="4" w:space="0" w:color="BFBFBF" w:themeColor="background1" w:themeShade="BF"/>
              <w:right w:val="single" w:sz="4" w:space="0" w:color="BFBFBF" w:themeColor="background1" w:themeShade="BF"/>
            </w:tcBorders>
            <w:vAlign w:val="center"/>
          </w:tcPr>
          <w:p w14:paraId="08B30BC0" w14:textId="77777777" w:rsidR="004E5F4B" w:rsidRPr="0090571B" w:rsidRDefault="004E5F4B" w:rsidP="00894AEB">
            <w:pPr>
              <w:spacing w:before="144" w:after="144"/>
              <w:jc w:val="center"/>
              <w:rPr>
                <w:color w:val="CC8A00"/>
              </w:rPr>
            </w:pPr>
            <w:r>
              <w:rPr>
                <w:rFonts w:cs="Arial"/>
                <w:color w:val="CC8A00"/>
                <w:sz w:val="19"/>
              </w:rPr>
              <w:t>Name of chemical</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D675FA" w14:textId="77777777" w:rsidR="004E5F4B" w:rsidRPr="0090571B" w:rsidRDefault="004E5F4B" w:rsidP="00894AEB">
            <w:pPr>
              <w:spacing w:before="144" w:after="144"/>
              <w:jc w:val="center"/>
              <w:rPr>
                <w:color w:val="CC8A00"/>
              </w:rPr>
            </w:pPr>
            <w:r>
              <w:rPr>
                <w:rFonts w:cs="Arial"/>
                <w:color w:val="CC8A00"/>
                <w:sz w:val="19"/>
              </w:rPr>
              <w:t>Issue date of SDS (must be within five years)</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78DE9F" w14:textId="77777777" w:rsidR="004E5F4B" w:rsidRPr="0090571B" w:rsidRDefault="004E5F4B" w:rsidP="00894AEB">
            <w:pPr>
              <w:spacing w:before="144" w:after="144"/>
              <w:jc w:val="center"/>
              <w:rPr>
                <w:color w:val="CC8A00"/>
              </w:rPr>
            </w:pPr>
            <w:r>
              <w:rPr>
                <w:rFonts w:cs="Arial"/>
                <w:color w:val="CC8A00"/>
                <w:sz w:val="19"/>
              </w:rPr>
              <w:t>Quantity</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015BB2" w14:textId="77777777" w:rsidR="004E5F4B" w:rsidRPr="0090571B" w:rsidRDefault="004E5F4B" w:rsidP="00894AEB">
            <w:pPr>
              <w:spacing w:before="144" w:after="144"/>
              <w:jc w:val="center"/>
              <w:rPr>
                <w:color w:val="CC8A00"/>
              </w:rPr>
            </w:pPr>
            <w:r>
              <w:rPr>
                <w:rFonts w:cs="Arial"/>
                <w:color w:val="CC8A00"/>
                <w:sz w:val="19"/>
              </w:rPr>
              <w:t>GHS class</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277EA7" w14:textId="77777777" w:rsidR="004E5F4B" w:rsidRPr="0090571B" w:rsidRDefault="004E5F4B" w:rsidP="00894AEB">
            <w:pPr>
              <w:spacing w:before="144" w:after="144"/>
              <w:jc w:val="center"/>
              <w:rPr>
                <w:color w:val="CC8A00"/>
              </w:rPr>
            </w:pPr>
            <w:r>
              <w:rPr>
                <w:rFonts w:cs="Arial"/>
                <w:color w:val="CC8A00"/>
                <w:sz w:val="19"/>
              </w:rPr>
              <w:t>Location of use</w:t>
            </w:r>
          </w:p>
        </w:tc>
        <w:tc>
          <w:tcPr>
            <w:tcW w:w="0" w:type="auto"/>
            <w:tcBorders>
              <w:top w:val="single" w:sz="18" w:space="0" w:color="auto"/>
              <w:left w:val="single" w:sz="4" w:space="0" w:color="BFBFBF" w:themeColor="background1" w:themeShade="BF"/>
              <w:bottom w:val="single" w:sz="4" w:space="0" w:color="BFBFBF" w:themeColor="background1" w:themeShade="BF"/>
              <w:right w:val="nil"/>
            </w:tcBorders>
            <w:vAlign w:val="center"/>
          </w:tcPr>
          <w:p w14:paraId="6E328EFA" w14:textId="77777777" w:rsidR="004E5F4B" w:rsidRPr="0090571B" w:rsidRDefault="004E5F4B" w:rsidP="00894AEB">
            <w:pPr>
              <w:spacing w:before="144" w:after="144"/>
              <w:jc w:val="center"/>
              <w:rPr>
                <w:color w:val="CC8A00"/>
              </w:rPr>
            </w:pPr>
            <w:r>
              <w:rPr>
                <w:rFonts w:cs="Arial"/>
                <w:color w:val="CC8A00"/>
                <w:sz w:val="19"/>
              </w:rPr>
              <w:t>Comments</w:t>
            </w:r>
          </w:p>
        </w:tc>
      </w:tr>
      <w:tr w:rsidR="004E5F4B" w:rsidRPr="00FB5400" w14:paraId="7D7A6EC3" w14:textId="77777777" w:rsidTr="0049349F">
        <w:trPr>
          <w:trHeight w:val="567"/>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3276147" w14:textId="2E9572BA"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BAC78" w14:textId="70880E31"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A462F8" w14:textId="50448AA7"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53A71" w14:textId="78D64C93" w:rsidR="004E5F4B" w:rsidRPr="00FB5400"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FDA4B" w14:textId="6D97D27F"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7A62F89" w14:textId="77777777" w:rsidR="004E5F4B" w:rsidRPr="00FB5400" w:rsidRDefault="004E5F4B" w:rsidP="00894AEB">
            <w:pPr>
              <w:rPr>
                <w:sz w:val="18"/>
                <w:szCs w:val="18"/>
              </w:rPr>
            </w:pPr>
          </w:p>
        </w:tc>
      </w:tr>
      <w:tr w:rsidR="004E5F4B" w:rsidRPr="00FB5400" w14:paraId="6EE197C3" w14:textId="77777777" w:rsidTr="0049349F">
        <w:trPr>
          <w:trHeight w:val="567"/>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CF8206E" w14:textId="47CB8988"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0103E3" w14:textId="64F5E127"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EF2D4" w14:textId="5D7ECFC7"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3C16B9" w14:textId="1E988DA6"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313233" w14:textId="77777777" w:rsidR="004E5F4B" w:rsidRPr="00FB5400" w:rsidRDefault="004E5F4B" w:rsidP="00894AEB">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C5FB64E" w14:textId="77777777" w:rsidR="004E5F4B" w:rsidRPr="00FB5400" w:rsidRDefault="004E5F4B" w:rsidP="00894AEB">
            <w:pPr>
              <w:rPr>
                <w:sz w:val="18"/>
                <w:szCs w:val="18"/>
              </w:rPr>
            </w:pPr>
          </w:p>
        </w:tc>
      </w:tr>
      <w:tr w:rsidR="004E5F4B" w14:paraId="34C82C64" w14:textId="77777777" w:rsidTr="0049349F">
        <w:trPr>
          <w:trHeight w:val="567"/>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881457" w14:textId="3ABACDC9"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13B3B" w14:textId="2968F63A"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9EFF2" w14:textId="6B0E94A2" w:rsidR="004E5F4B" w:rsidRPr="00F01AD7"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131BD"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8D9444"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67DD7AF" w14:textId="77777777" w:rsidR="004E5F4B" w:rsidRDefault="004E5F4B" w:rsidP="00894AEB"/>
        </w:tc>
      </w:tr>
      <w:tr w:rsidR="004E5F4B" w14:paraId="46493AFE" w14:textId="77777777" w:rsidTr="0049349F">
        <w:trPr>
          <w:trHeight w:val="567"/>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E5BCDAB"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EE150E"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A7E59" w14:textId="77777777" w:rsidR="004E5F4B" w:rsidRPr="00F01AD7"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DE205"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948A71"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9900CD6" w14:textId="77777777" w:rsidR="004E5F4B" w:rsidRDefault="004E5F4B" w:rsidP="00894AEB"/>
        </w:tc>
      </w:tr>
      <w:tr w:rsidR="004E5F4B" w14:paraId="14C4BACD" w14:textId="77777777" w:rsidTr="0049349F">
        <w:trPr>
          <w:trHeight w:val="567"/>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2690688"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C443C"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26773" w14:textId="77777777" w:rsidR="004E5F4B" w:rsidRPr="00F01AD7"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87735A"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135F6" w14:textId="77777777" w:rsidR="004E5F4B" w:rsidRDefault="004E5F4B" w:rsidP="00894AEB"/>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85FF847" w14:textId="77777777" w:rsidR="004E5F4B" w:rsidRDefault="004E5F4B" w:rsidP="00894AEB"/>
        </w:tc>
      </w:tr>
    </w:tbl>
    <w:p w14:paraId="57FC64C7" w14:textId="77777777" w:rsidR="004E5F4B" w:rsidRDefault="004E5F4B"/>
    <w:p w14:paraId="72DC1162" w14:textId="77777777" w:rsidR="00237E1D" w:rsidRDefault="00237E1D">
      <w:pPr>
        <w:sectPr w:rsidR="00237E1D" w:rsidSect="001971FE">
          <w:headerReference w:type="default" r:id="rId43"/>
          <w:pgSz w:w="11906" w:h="16838"/>
          <w:pgMar w:top="1440" w:right="1440" w:bottom="1440" w:left="1440" w:header="708" w:footer="708" w:gutter="0"/>
          <w:cols w:space="708"/>
          <w:docGrid w:linePitch="360"/>
        </w:sectPr>
      </w:pPr>
    </w:p>
    <w:p w14:paraId="08382FE3" w14:textId="7F93E125" w:rsidR="00E34CF2" w:rsidRDefault="00E34CF2"/>
    <w:p w14:paraId="53614AEB" w14:textId="47DC38A9" w:rsidR="00E34CF2" w:rsidRPr="00753744" w:rsidRDefault="00D01476" w:rsidP="00D01476">
      <w:pPr>
        <w:pStyle w:val="Heading3"/>
        <w:rPr>
          <w:color w:val="75A238"/>
        </w:rPr>
      </w:pPr>
      <w:bookmarkStart w:id="27" w:name="_Toc164775694"/>
      <w:r w:rsidRPr="00753744">
        <w:rPr>
          <w:color w:val="75A238"/>
        </w:rPr>
        <w:t>Hazardous Chemicals Risk Management Pack</w:t>
      </w:r>
      <w:bookmarkEnd w:id="27"/>
    </w:p>
    <w:p w14:paraId="54F45F0B" w14:textId="77777777" w:rsidR="00E540C2" w:rsidRDefault="00E540C2" w:rsidP="00B96277">
      <w:pPr>
        <w:pStyle w:val="LargeUCHeading"/>
      </w:pPr>
    </w:p>
    <w:p w14:paraId="5683FB60" w14:textId="1957B62B" w:rsidR="00E34CF2" w:rsidRDefault="00E34CF2" w:rsidP="00B96277">
      <w:pPr>
        <w:pStyle w:val="LargeUCHeading"/>
      </w:pPr>
      <w:r>
        <w:t>Hazardous chemicalS RISK management Pack</w:t>
      </w:r>
    </w:p>
    <w:tbl>
      <w:tblPr>
        <w:tblStyle w:val="Employsure1"/>
        <w:tblW w:w="8647" w:type="dxa"/>
        <w:tblLayout w:type="fixed"/>
        <w:tblLook w:val="04A0" w:firstRow="1" w:lastRow="0" w:firstColumn="1" w:lastColumn="0" w:noHBand="0" w:noVBand="1"/>
      </w:tblPr>
      <w:tblGrid>
        <w:gridCol w:w="8647"/>
      </w:tblGrid>
      <w:tr w:rsidR="00E34CF2" w14:paraId="1F35905C"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72646186" w14:textId="77777777" w:rsidR="00FB273F" w:rsidRDefault="00E34CF2" w:rsidP="00ED1929">
            <w:pPr>
              <w:spacing w:before="144" w:after="144"/>
              <w:contextualSpacing/>
              <w:jc w:val="both"/>
              <w:rPr>
                <w:rFonts w:cstheme="minorHAnsi"/>
                <w:bCs/>
                <w:i/>
                <w:iCs/>
                <w:szCs w:val="18"/>
              </w:rPr>
            </w:pPr>
            <w:r w:rsidRPr="00EE4D8E">
              <w:rPr>
                <w:rFonts w:cstheme="minorHAnsi"/>
                <w:b w:val="0"/>
                <w:bCs/>
                <w:i/>
                <w:iCs/>
                <w:szCs w:val="18"/>
              </w:rPr>
              <w:t>This pack</w:t>
            </w:r>
            <w:r>
              <w:rPr>
                <w:rFonts w:cstheme="minorHAnsi"/>
                <w:b w:val="0"/>
                <w:bCs/>
                <w:i/>
                <w:iCs/>
                <w:szCs w:val="18"/>
              </w:rPr>
              <w:t xml:space="preserve"> includes</w:t>
            </w:r>
            <w:r w:rsidRPr="00EE4D8E">
              <w:rPr>
                <w:rFonts w:cstheme="minorHAnsi"/>
                <w:b w:val="0"/>
                <w:bCs/>
                <w:i/>
                <w:iCs/>
                <w:szCs w:val="18"/>
              </w:rPr>
              <w:t xml:space="preserve"> a guide to managing the risks associated with </w:t>
            </w:r>
            <w:r>
              <w:rPr>
                <w:rFonts w:cstheme="minorHAnsi"/>
                <w:b w:val="0"/>
                <w:bCs/>
                <w:i/>
                <w:iCs/>
                <w:szCs w:val="18"/>
              </w:rPr>
              <w:t>hazardous chemicals</w:t>
            </w:r>
            <w:r w:rsidRPr="00EE4D8E">
              <w:rPr>
                <w:rFonts w:cstheme="minorHAnsi"/>
                <w:b w:val="0"/>
                <w:bCs/>
                <w:i/>
                <w:iCs/>
                <w:szCs w:val="18"/>
              </w:rPr>
              <w:t xml:space="preserve">, a checklist to help identify the overall risk factors and a risk register to record the identified risks and agreed control </w:t>
            </w:r>
            <w:proofErr w:type="gramStart"/>
            <w:r w:rsidRPr="00EE4D8E">
              <w:rPr>
                <w:rFonts w:cstheme="minorHAnsi"/>
                <w:b w:val="0"/>
                <w:bCs/>
                <w:i/>
                <w:iCs/>
                <w:szCs w:val="18"/>
              </w:rPr>
              <w:t>measures</w:t>
            </w:r>
            <w:proofErr w:type="gramEnd"/>
          </w:p>
          <w:p w14:paraId="2919CE20" w14:textId="77777777" w:rsidR="00FB273F" w:rsidRDefault="00FB273F" w:rsidP="00ED1929">
            <w:pPr>
              <w:spacing w:before="144" w:after="144"/>
              <w:contextualSpacing/>
              <w:jc w:val="both"/>
              <w:rPr>
                <w:rFonts w:cstheme="minorHAnsi"/>
                <w:bCs/>
                <w:i/>
                <w:iCs/>
                <w:szCs w:val="18"/>
              </w:rPr>
            </w:pPr>
          </w:p>
          <w:p w14:paraId="5E056D9A" w14:textId="77777777" w:rsidR="00FB273F" w:rsidRPr="00711430" w:rsidRDefault="00FB273F" w:rsidP="00FB273F">
            <w:pPr>
              <w:spacing w:before="144" w:after="144"/>
              <w:jc w:val="both"/>
              <w:rPr>
                <w:rFonts w:cs="Arial"/>
                <w:i/>
                <w:iCs/>
                <w:color w:val="000000"/>
                <w:szCs w:val="18"/>
              </w:rPr>
            </w:pPr>
            <w:r>
              <w:rPr>
                <w:rFonts w:cs="Arial"/>
                <w:i/>
                <w:iCs/>
                <w:sz w:val="16"/>
                <w:szCs w:val="16"/>
              </w:rPr>
              <w:t>This document does not replace training in the correct handling, use and storage of hazardous chemicals or the management of risks related to them. It is provided as a guide to assist you in undertaking a risk assessment of your hazardous chemicals. You must also refer to the SDS applicable to the chemical to help ensure all factors are taken into consideration. Where necessary a task specific risk assessment should be undertaken.</w:t>
            </w:r>
          </w:p>
          <w:p w14:paraId="2542765B" w14:textId="77777777" w:rsidR="00E34CF2" w:rsidRPr="00EE4D8E" w:rsidRDefault="00E34CF2" w:rsidP="00F078BC">
            <w:pPr>
              <w:spacing w:before="144" w:after="144"/>
            </w:pPr>
          </w:p>
          <w:p w14:paraId="01C351C3" w14:textId="593E4A79" w:rsidR="00E34CF2" w:rsidRPr="00F078BC" w:rsidRDefault="00E34CF2" w:rsidP="00F078BC">
            <w:pPr>
              <w:pStyle w:val="ListParagraph"/>
              <w:numPr>
                <w:ilvl w:val="0"/>
                <w:numId w:val="41"/>
              </w:numPr>
              <w:spacing w:before="144" w:after="144"/>
              <w:rPr>
                <w:caps/>
              </w:rPr>
            </w:pPr>
            <w:r w:rsidRPr="00F078BC">
              <w:rPr>
                <w:caps/>
              </w:rPr>
              <w:t>Hazardous Chemical risk assessment guide</w:t>
            </w:r>
          </w:p>
          <w:p w14:paraId="3D244B01" w14:textId="77777777" w:rsidR="00E34CF2" w:rsidRPr="005368AE" w:rsidRDefault="00E34CF2" w:rsidP="00F078BC">
            <w:pPr>
              <w:spacing w:before="144" w:after="144"/>
            </w:pPr>
          </w:p>
          <w:p w14:paraId="345E42CD" w14:textId="77777777" w:rsidR="00E34CF2" w:rsidRPr="00916DB5" w:rsidRDefault="00E34CF2" w:rsidP="00ED1929">
            <w:pPr>
              <w:spacing w:before="144" w:after="144"/>
              <w:rPr>
                <w:rFonts w:cstheme="minorHAnsi"/>
                <w:color w:val="DD941A"/>
              </w:rPr>
            </w:pPr>
            <w:r w:rsidRPr="00916DB5">
              <w:rPr>
                <w:rFonts w:cstheme="minorHAnsi"/>
                <w:color w:val="DD941A"/>
                <w:sz w:val="19"/>
              </w:rPr>
              <w:t>Step 1: Identify hazardous chemical risk</w:t>
            </w:r>
            <w:r>
              <w:rPr>
                <w:rFonts w:cstheme="minorHAnsi"/>
                <w:color w:val="DD941A"/>
                <w:sz w:val="19"/>
              </w:rPr>
              <w:t>s</w:t>
            </w:r>
          </w:p>
        </w:tc>
      </w:tr>
      <w:tr w:rsidR="00E34CF2" w14:paraId="62011DC8" w14:textId="77777777" w:rsidTr="00835B68">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64EFE3C0" w14:textId="77777777" w:rsidR="00E34CF2" w:rsidRPr="00F94A1C" w:rsidRDefault="00E34CF2" w:rsidP="00ED1929">
            <w:pPr>
              <w:rPr>
                <w:rFonts w:cstheme="minorHAnsi"/>
                <w:sz w:val="18"/>
                <w:szCs w:val="18"/>
              </w:rPr>
            </w:pPr>
            <w:r w:rsidRPr="00F94A1C">
              <w:rPr>
                <w:rFonts w:cstheme="minorHAnsi"/>
                <w:sz w:val="18"/>
                <w:szCs w:val="18"/>
              </w:rPr>
              <w:t>Identify tasks with potential risk through:</w:t>
            </w:r>
          </w:p>
        </w:tc>
      </w:tr>
      <w:tr w:rsidR="00E34CF2" w14:paraId="3E6D79F0" w14:textId="77777777" w:rsidTr="00835B68">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5FE0641C"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Identification of all chemicals used, handled, stored or generated at the workplace and ensure they are listed in an inventory to form a part of the hazardous chemical</w:t>
            </w:r>
            <w:r>
              <w:rPr>
                <w:rFonts w:asciiTheme="minorHAnsi" w:hAnsiTheme="minorHAnsi" w:cstheme="minorHAnsi"/>
                <w:sz w:val="18"/>
                <w:szCs w:val="18"/>
              </w:rPr>
              <w:t>s</w:t>
            </w:r>
            <w:r w:rsidRPr="00F94A1C">
              <w:rPr>
                <w:rFonts w:asciiTheme="minorHAnsi" w:hAnsiTheme="minorHAnsi" w:cstheme="minorHAnsi"/>
                <w:sz w:val="18"/>
                <w:szCs w:val="18"/>
              </w:rPr>
              <w:t xml:space="preserve"> register</w:t>
            </w:r>
          </w:p>
        </w:tc>
      </w:tr>
      <w:tr w:rsidR="00E34CF2" w14:paraId="55FF4466" w14:textId="77777777" w:rsidTr="00835B68">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08EBB805"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Determine the hazard classification and relevant routes of entry into the body for all chemicals identified. This can usually be identified from the labels or safety data sheets</w:t>
            </w:r>
          </w:p>
        </w:tc>
      </w:tr>
      <w:tr w:rsidR="00E34CF2" w14:paraId="5883FBD2" w14:textId="77777777" w:rsidTr="00835B68">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3CEFD9D1" w14:textId="77777777" w:rsidR="00E34CF2" w:rsidRPr="00F94A1C" w:rsidRDefault="00E34CF2" w:rsidP="00E34CF2">
            <w:pPr>
              <w:pStyle w:val="ListParagraph"/>
              <w:numPr>
                <w:ilvl w:val="0"/>
                <w:numId w:val="35"/>
              </w:numPr>
              <w:spacing w:line="250" w:lineRule="atLeast"/>
              <w:ind w:left="567" w:hanging="567"/>
              <w:rPr>
                <w:rFonts w:cstheme="minorHAnsi"/>
                <w:sz w:val="18"/>
                <w:szCs w:val="18"/>
              </w:rPr>
            </w:pPr>
            <w:r w:rsidRPr="00F94A1C">
              <w:rPr>
                <w:rFonts w:cstheme="minorHAnsi"/>
                <w:sz w:val="18"/>
                <w:szCs w:val="18"/>
              </w:rPr>
              <w:t>Identify which workers are at risk of exposure to hazardous chemicals</w:t>
            </w:r>
          </w:p>
        </w:tc>
      </w:tr>
      <w:tr w:rsidR="00E34CF2" w14:paraId="421E8DFB" w14:textId="77777777" w:rsidTr="00835B68">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5A607969" w14:textId="77777777" w:rsidR="00E34CF2" w:rsidRPr="00F94A1C" w:rsidRDefault="00E34CF2" w:rsidP="00E34CF2">
            <w:pPr>
              <w:pStyle w:val="ListParagraph"/>
              <w:numPr>
                <w:ilvl w:val="0"/>
                <w:numId w:val="35"/>
              </w:numPr>
              <w:spacing w:line="250" w:lineRule="atLeast"/>
              <w:ind w:left="567" w:hanging="567"/>
              <w:rPr>
                <w:rFonts w:cstheme="minorHAnsi"/>
                <w:sz w:val="18"/>
                <w:szCs w:val="18"/>
              </w:rPr>
            </w:pPr>
            <w:r w:rsidRPr="00F94A1C">
              <w:rPr>
                <w:rFonts w:cstheme="minorHAnsi"/>
                <w:sz w:val="18"/>
                <w:szCs w:val="18"/>
              </w:rPr>
              <w:t xml:space="preserve">Identify worker’s tasks where exposure to hazardous chemicals </w:t>
            </w:r>
            <w:r>
              <w:rPr>
                <w:rFonts w:cstheme="minorHAnsi"/>
                <w:sz w:val="18"/>
                <w:szCs w:val="18"/>
              </w:rPr>
              <w:t>is</w:t>
            </w:r>
            <w:r w:rsidRPr="00F94A1C">
              <w:rPr>
                <w:rFonts w:cstheme="minorHAnsi"/>
                <w:sz w:val="18"/>
                <w:szCs w:val="18"/>
              </w:rPr>
              <w:t xml:space="preserve"> evident</w:t>
            </w:r>
          </w:p>
        </w:tc>
      </w:tr>
    </w:tbl>
    <w:p w14:paraId="2939B20C" w14:textId="77777777" w:rsidR="00E34CF2" w:rsidRPr="00916DB5" w:rsidRDefault="00E34CF2" w:rsidP="00B96277">
      <w:pPr>
        <w:rPr>
          <w:rFonts w:cstheme="minorHAnsi"/>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E34CF2" w14:paraId="5EFB5AA2"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vAlign w:val="bottom"/>
          </w:tcPr>
          <w:p w14:paraId="2570445D" w14:textId="77777777" w:rsidR="00E34CF2" w:rsidRPr="00916DB5" w:rsidRDefault="00E34CF2" w:rsidP="00ED1929">
            <w:pPr>
              <w:spacing w:before="144" w:after="144"/>
              <w:rPr>
                <w:rFonts w:cstheme="minorHAnsi"/>
                <w:color w:val="DD941A"/>
              </w:rPr>
            </w:pPr>
            <w:r w:rsidRPr="00916DB5">
              <w:rPr>
                <w:rFonts w:cstheme="minorHAnsi"/>
                <w:color w:val="DD941A"/>
                <w:sz w:val="19"/>
              </w:rPr>
              <w:t>Step 2: Prioritise tasks for each action</w:t>
            </w:r>
          </w:p>
        </w:tc>
      </w:tr>
      <w:tr w:rsidR="00E34CF2" w14:paraId="31E5612F" w14:textId="77777777" w:rsidTr="00835B68">
        <w:trPr>
          <w:trHeight w:val="340"/>
        </w:trPr>
        <w:tc>
          <w:tcPr>
            <w:tcW w:w="8647" w:type="dxa"/>
            <w:tcBorders>
              <w:bottom w:val="single" w:sz="4" w:space="0" w:color="A6A6A6" w:themeColor="background1" w:themeShade="A6"/>
            </w:tcBorders>
            <w:vAlign w:val="bottom"/>
          </w:tcPr>
          <w:p w14:paraId="6BD0D131" w14:textId="77777777" w:rsidR="00E34CF2" w:rsidRPr="00490E97" w:rsidRDefault="00E34CF2" w:rsidP="00E34CF2">
            <w:pPr>
              <w:pStyle w:val="Bullets"/>
              <w:spacing w:after="60"/>
              <w:rPr>
                <w:rFonts w:asciiTheme="minorHAnsi" w:hAnsiTheme="minorHAnsi" w:cstheme="minorHAnsi"/>
                <w:sz w:val="18"/>
                <w:szCs w:val="18"/>
              </w:rPr>
            </w:pPr>
            <w:r w:rsidRPr="00490E97">
              <w:rPr>
                <w:rFonts w:asciiTheme="minorHAnsi" w:hAnsiTheme="minorHAnsi" w:cstheme="minorHAnsi"/>
                <w:sz w:val="18"/>
                <w:szCs w:val="18"/>
              </w:rPr>
              <w:t xml:space="preserve">Review the likelihood and severity of injury or illness that could be caused </w:t>
            </w:r>
          </w:p>
          <w:p w14:paraId="44F6248F"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Prioritise tasks with exposure to hazardous chemicals based upon the nature of the chemical itself and the frequency and duration of exposure</w:t>
            </w:r>
          </w:p>
        </w:tc>
      </w:tr>
    </w:tbl>
    <w:p w14:paraId="47CE1CBE" w14:textId="77777777" w:rsidR="00E34CF2" w:rsidRPr="00916DB5" w:rsidRDefault="00E34CF2" w:rsidP="00046708"/>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E34CF2" w14:paraId="0C526526"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vAlign w:val="bottom"/>
          </w:tcPr>
          <w:p w14:paraId="4931889A" w14:textId="77777777" w:rsidR="00E34CF2" w:rsidRPr="00916DB5" w:rsidRDefault="00E34CF2" w:rsidP="00ED1929">
            <w:pPr>
              <w:spacing w:before="144" w:after="144"/>
              <w:rPr>
                <w:rFonts w:cstheme="minorHAnsi"/>
                <w:color w:val="DD941A"/>
              </w:rPr>
            </w:pPr>
            <w:r w:rsidRPr="00916DB5">
              <w:rPr>
                <w:rFonts w:cstheme="minorHAnsi"/>
                <w:color w:val="DD941A"/>
                <w:sz w:val="19"/>
              </w:rPr>
              <w:t>Step 3: Assess hazardous chemical risks</w:t>
            </w:r>
          </w:p>
        </w:tc>
      </w:tr>
      <w:tr w:rsidR="00E34CF2" w14:paraId="08291848" w14:textId="77777777" w:rsidTr="00835B68">
        <w:trPr>
          <w:trHeight w:val="340"/>
        </w:trPr>
        <w:tc>
          <w:tcPr>
            <w:tcW w:w="8647" w:type="dxa"/>
            <w:vAlign w:val="bottom"/>
          </w:tcPr>
          <w:p w14:paraId="4FFF172E"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For each task indicate if the risk factors are present</w:t>
            </w:r>
          </w:p>
        </w:tc>
      </w:tr>
      <w:tr w:rsidR="00E34CF2" w14:paraId="147CAD71" w14:textId="77777777" w:rsidTr="00835B68">
        <w:trPr>
          <w:trHeight w:val="340"/>
        </w:trPr>
        <w:tc>
          <w:tcPr>
            <w:tcW w:w="8647" w:type="dxa"/>
            <w:vAlign w:val="bottom"/>
          </w:tcPr>
          <w:p w14:paraId="2B952A18"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Prioritise the tasks for action by reviewing the likelihood of injury and severity or potential consequences of injury as per the table below</w:t>
            </w:r>
          </w:p>
        </w:tc>
      </w:tr>
      <w:tr w:rsidR="00E34CF2" w14:paraId="129B988B" w14:textId="77777777" w:rsidTr="00835B68">
        <w:trPr>
          <w:trHeight w:val="340"/>
        </w:trPr>
        <w:tc>
          <w:tcPr>
            <w:tcW w:w="8647" w:type="dxa"/>
            <w:tcBorders>
              <w:bottom w:val="single" w:sz="4" w:space="0" w:color="A6A6A6" w:themeColor="background1" w:themeShade="A6"/>
            </w:tcBorders>
            <w:vAlign w:val="bottom"/>
          </w:tcPr>
          <w:p w14:paraId="0E168FE9" w14:textId="77777777" w:rsidR="00E34CF2" w:rsidRPr="00F94A1C" w:rsidRDefault="00E34CF2" w:rsidP="00E34CF2">
            <w:pPr>
              <w:pStyle w:val="Bullets"/>
              <w:spacing w:after="60"/>
              <w:rPr>
                <w:rFonts w:asciiTheme="minorHAnsi" w:hAnsiTheme="minorHAnsi" w:cstheme="minorHAnsi"/>
                <w:sz w:val="18"/>
                <w:szCs w:val="18"/>
              </w:rPr>
            </w:pPr>
            <w:r w:rsidRPr="00490E97">
              <w:rPr>
                <w:rFonts w:asciiTheme="minorHAnsi" w:hAnsiTheme="minorHAnsi" w:cstheme="minorHAnsi"/>
                <w:sz w:val="18"/>
                <w:szCs w:val="18"/>
              </w:rPr>
              <w:t>Using the risk matrix below as a guide, write a priority rating low, medium, or high for each task in the hazardous chemical risk control register table. High being the highest priority</w:t>
            </w:r>
          </w:p>
        </w:tc>
      </w:tr>
      <w:tr w:rsidR="00E34CF2" w14:paraId="52795463" w14:textId="77777777" w:rsidTr="00835B68">
        <w:trPr>
          <w:trHeight w:val="70"/>
        </w:trPr>
        <w:tc>
          <w:tcPr>
            <w:tcW w:w="8647" w:type="dxa"/>
            <w:tcBorders>
              <w:bottom w:val="nil"/>
            </w:tcBorders>
            <w:vAlign w:val="bottom"/>
          </w:tcPr>
          <w:p w14:paraId="20E6B1FC" w14:textId="77777777" w:rsidR="00E34CF2" w:rsidRDefault="00E34CF2" w:rsidP="00ED1929">
            <w:pPr>
              <w:pStyle w:val="Bullets"/>
              <w:numPr>
                <w:ilvl w:val="0"/>
                <w:numId w:val="0"/>
              </w:numPr>
              <w:spacing w:before="144" w:after="144"/>
            </w:pPr>
          </w:p>
          <w:p w14:paraId="2FCC60FD" w14:textId="77777777" w:rsidR="00237E1D" w:rsidRDefault="00237E1D" w:rsidP="00ED1929">
            <w:pPr>
              <w:pStyle w:val="Bullets"/>
              <w:numPr>
                <w:ilvl w:val="0"/>
                <w:numId w:val="0"/>
              </w:numPr>
              <w:spacing w:before="144" w:after="144"/>
            </w:pPr>
          </w:p>
          <w:p w14:paraId="7637B721" w14:textId="77777777" w:rsidR="00237E1D" w:rsidRDefault="00237E1D" w:rsidP="00ED1929">
            <w:pPr>
              <w:pStyle w:val="Bullets"/>
              <w:numPr>
                <w:ilvl w:val="0"/>
                <w:numId w:val="0"/>
              </w:numPr>
              <w:spacing w:before="144" w:after="144"/>
            </w:pPr>
          </w:p>
        </w:tc>
      </w:tr>
    </w:tbl>
    <w:tbl>
      <w:tblPr>
        <w:tblW w:w="83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5"/>
        <w:gridCol w:w="1495"/>
        <w:gridCol w:w="1257"/>
        <w:gridCol w:w="1257"/>
        <w:gridCol w:w="1258"/>
        <w:gridCol w:w="1321"/>
        <w:gridCol w:w="1278"/>
      </w:tblGrid>
      <w:tr w:rsidR="00E34CF2" w14:paraId="5791F271" w14:textId="77777777" w:rsidTr="00ED1929">
        <w:trPr>
          <w:trHeight w:val="50"/>
          <w:jc w:val="center"/>
        </w:trPr>
        <w:tc>
          <w:tcPr>
            <w:tcW w:w="1930" w:type="dxa"/>
            <w:gridSpan w:val="2"/>
            <w:vMerge w:val="restart"/>
            <w:shd w:val="clear" w:color="auto" w:fill="auto"/>
            <w:vAlign w:val="center"/>
          </w:tcPr>
          <w:p w14:paraId="13A74D48" w14:textId="77777777" w:rsidR="00E34CF2" w:rsidRPr="004D0359" w:rsidRDefault="00E34CF2" w:rsidP="00ED1929">
            <w:pPr>
              <w:rPr>
                <w:rFonts w:cstheme="minorHAnsi"/>
                <w:b/>
                <w:bCs/>
              </w:rPr>
            </w:pPr>
            <w:r w:rsidRPr="004D0359">
              <w:rPr>
                <w:b/>
                <w:bCs/>
              </w:rPr>
              <w:lastRenderedPageBreak/>
              <w:t xml:space="preserve">RISK RANK </w:t>
            </w:r>
            <w:r w:rsidRPr="004D0359">
              <w:rPr>
                <w:rFonts w:cstheme="minorHAnsi"/>
                <w:b/>
                <w:bCs/>
              </w:rPr>
              <w:t>MATRIX</w:t>
            </w:r>
          </w:p>
        </w:tc>
        <w:tc>
          <w:tcPr>
            <w:tcW w:w="6371" w:type="dxa"/>
            <w:gridSpan w:val="5"/>
            <w:shd w:val="clear" w:color="auto" w:fill="ADADAD" w:themeFill="background2" w:themeFillShade="BF"/>
            <w:vAlign w:val="center"/>
          </w:tcPr>
          <w:p w14:paraId="144C8B8A" w14:textId="77777777" w:rsidR="00E34CF2" w:rsidRPr="002A081C" w:rsidRDefault="00E34CF2" w:rsidP="00ED1929">
            <w:pPr>
              <w:pStyle w:val="Umbrellas"/>
              <w:numPr>
                <w:ilvl w:val="0"/>
                <w:numId w:val="0"/>
              </w:numPr>
              <w:ind w:left="567"/>
              <w:jc w:val="center"/>
              <w:rPr>
                <w:rFonts w:asciiTheme="minorHAnsi" w:hAnsiTheme="minorHAnsi" w:cstheme="minorHAnsi"/>
                <w:b/>
              </w:rPr>
            </w:pPr>
            <w:r w:rsidRPr="002A081C">
              <w:rPr>
                <w:rFonts w:asciiTheme="minorHAnsi" w:hAnsiTheme="minorHAnsi" w:cstheme="minorHAnsi"/>
                <w:b/>
              </w:rPr>
              <w:t>CONSEQUENCES</w:t>
            </w:r>
          </w:p>
        </w:tc>
      </w:tr>
      <w:tr w:rsidR="00E34CF2" w14:paraId="2668E20D" w14:textId="77777777" w:rsidTr="00ED1929">
        <w:trPr>
          <w:trHeight w:val="84"/>
          <w:jc w:val="center"/>
        </w:trPr>
        <w:tc>
          <w:tcPr>
            <w:tcW w:w="1930" w:type="dxa"/>
            <w:gridSpan w:val="2"/>
            <w:vMerge/>
            <w:shd w:val="clear" w:color="auto" w:fill="auto"/>
          </w:tcPr>
          <w:p w14:paraId="150EB391" w14:textId="77777777" w:rsidR="00E34CF2" w:rsidRPr="005C7B89" w:rsidRDefault="00E34CF2" w:rsidP="00ED1929">
            <w:pPr>
              <w:pStyle w:val="Umbrellas"/>
              <w:numPr>
                <w:ilvl w:val="0"/>
                <w:numId w:val="0"/>
              </w:numPr>
              <w:rPr>
                <w:rFonts w:asciiTheme="minorHAnsi" w:hAnsiTheme="minorHAnsi" w:cstheme="minorHAnsi"/>
              </w:rPr>
            </w:pPr>
          </w:p>
        </w:tc>
        <w:tc>
          <w:tcPr>
            <w:tcW w:w="1257" w:type="dxa"/>
            <w:shd w:val="clear" w:color="auto" w:fill="auto"/>
            <w:vAlign w:val="center"/>
          </w:tcPr>
          <w:p w14:paraId="700B8555" w14:textId="77777777" w:rsidR="00E34CF2" w:rsidRPr="002A081C" w:rsidRDefault="00E34CF2" w:rsidP="00ED1929">
            <w:pPr>
              <w:jc w:val="center"/>
              <w:rPr>
                <w:sz w:val="18"/>
                <w:szCs w:val="18"/>
              </w:rPr>
            </w:pPr>
            <w:r w:rsidRPr="002A081C">
              <w:rPr>
                <w:sz w:val="18"/>
                <w:szCs w:val="18"/>
              </w:rPr>
              <w:t>Marginal</w:t>
            </w:r>
          </w:p>
        </w:tc>
        <w:tc>
          <w:tcPr>
            <w:tcW w:w="1257" w:type="dxa"/>
            <w:shd w:val="clear" w:color="auto" w:fill="auto"/>
            <w:vAlign w:val="center"/>
          </w:tcPr>
          <w:p w14:paraId="05070EE9" w14:textId="77777777" w:rsidR="00E34CF2" w:rsidRPr="002A081C" w:rsidRDefault="00E34CF2" w:rsidP="00ED1929">
            <w:pPr>
              <w:jc w:val="center"/>
              <w:rPr>
                <w:sz w:val="18"/>
                <w:szCs w:val="18"/>
              </w:rPr>
            </w:pPr>
            <w:r w:rsidRPr="002A081C">
              <w:rPr>
                <w:sz w:val="18"/>
                <w:szCs w:val="18"/>
              </w:rPr>
              <w:t>Minor</w:t>
            </w:r>
          </w:p>
        </w:tc>
        <w:tc>
          <w:tcPr>
            <w:tcW w:w="1258" w:type="dxa"/>
            <w:shd w:val="clear" w:color="auto" w:fill="auto"/>
            <w:vAlign w:val="center"/>
          </w:tcPr>
          <w:p w14:paraId="7AD3AC06" w14:textId="77777777" w:rsidR="00E34CF2" w:rsidRPr="002A081C" w:rsidRDefault="00E34CF2" w:rsidP="00ED1929">
            <w:pPr>
              <w:jc w:val="center"/>
              <w:rPr>
                <w:sz w:val="18"/>
                <w:szCs w:val="18"/>
              </w:rPr>
            </w:pPr>
            <w:r w:rsidRPr="002A081C">
              <w:rPr>
                <w:sz w:val="18"/>
                <w:szCs w:val="18"/>
              </w:rPr>
              <w:t>Moderate</w:t>
            </w:r>
          </w:p>
        </w:tc>
        <w:tc>
          <w:tcPr>
            <w:tcW w:w="1321" w:type="dxa"/>
            <w:shd w:val="clear" w:color="auto" w:fill="auto"/>
            <w:vAlign w:val="center"/>
          </w:tcPr>
          <w:p w14:paraId="257B68E7" w14:textId="77777777" w:rsidR="00E34CF2" w:rsidRPr="002A081C" w:rsidRDefault="00E34CF2" w:rsidP="00ED1929">
            <w:pPr>
              <w:jc w:val="center"/>
              <w:rPr>
                <w:sz w:val="18"/>
                <w:szCs w:val="18"/>
              </w:rPr>
            </w:pPr>
            <w:r w:rsidRPr="002A081C">
              <w:rPr>
                <w:sz w:val="18"/>
                <w:szCs w:val="18"/>
              </w:rPr>
              <w:t>Major</w:t>
            </w:r>
          </w:p>
        </w:tc>
        <w:tc>
          <w:tcPr>
            <w:tcW w:w="1278" w:type="dxa"/>
            <w:shd w:val="clear" w:color="auto" w:fill="auto"/>
            <w:vAlign w:val="center"/>
          </w:tcPr>
          <w:p w14:paraId="0A74302D" w14:textId="77777777" w:rsidR="00E34CF2" w:rsidRPr="002A081C" w:rsidRDefault="00E34CF2" w:rsidP="00ED1929">
            <w:pPr>
              <w:jc w:val="center"/>
              <w:rPr>
                <w:sz w:val="18"/>
                <w:szCs w:val="18"/>
              </w:rPr>
            </w:pPr>
            <w:r w:rsidRPr="002A081C">
              <w:rPr>
                <w:sz w:val="18"/>
                <w:szCs w:val="18"/>
              </w:rPr>
              <w:t>Severe</w:t>
            </w:r>
          </w:p>
        </w:tc>
      </w:tr>
      <w:tr w:rsidR="00E34CF2" w14:paraId="6CFC8384" w14:textId="77777777" w:rsidTr="00ED1929">
        <w:trPr>
          <w:cantSplit/>
          <w:trHeight w:val="84"/>
          <w:jc w:val="center"/>
        </w:trPr>
        <w:tc>
          <w:tcPr>
            <w:tcW w:w="435" w:type="dxa"/>
            <w:vMerge w:val="restart"/>
            <w:shd w:val="clear" w:color="auto" w:fill="ADADAD" w:themeFill="background2" w:themeFillShade="BF"/>
            <w:textDirection w:val="btLr"/>
            <w:vAlign w:val="center"/>
          </w:tcPr>
          <w:p w14:paraId="20B4CCF0" w14:textId="77777777" w:rsidR="00E34CF2" w:rsidRPr="004D0359" w:rsidRDefault="00E34CF2" w:rsidP="00ED1929">
            <w:pPr>
              <w:pStyle w:val="Umbrellas"/>
              <w:numPr>
                <w:ilvl w:val="0"/>
                <w:numId w:val="0"/>
              </w:numPr>
              <w:ind w:left="680" w:hanging="567"/>
              <w:jc w:val="center"/>
              <w:rPr>
                <w:rFonts w:asciiTheme="minorHAnsi" w:hAnsiTheme="minorHAnsi" w:cstheme="minorHAnsi"/>
                <w:b/>
                <w:bCs/>
              </w:rPr>
            </w:pPr>
            <w:r w:rsidRPr="004D0359">
              <w:rPr>
                <w:rFonts w:asciiTheme="minorHAnsi" w:hAnsiTheme="minorHAnsi" w:cstheme="minorHAnsi"/>
                <w:b/>
                <w:bCs/>
              </w:rPr>
              <w:t>LIKELIHOOD</w:t>
            </w:r>
          </w:p>
        </w:tc>
        <w:tc>
          <w:tcPr>
            <w:tcW w:w="1495" w:type="dxa"/>
            <w:shd w:val="clear" w:color="auto" w:fill="auto"/>
            <w:vAlign w:val="center"/>
          </w:tcPr>
          <w:p w14:paraId="5326E037" w14:textId="77777777" w:rsidR="00E34CF2" w:rsidRPr="005C7B89" w:rsidRDefault="00E34CF2" w:rsidP="00ED1929">
            <w:pPr>
              <w:jc w:val="center"/>
              <w:rPr>
                <w:sz w:val="18"/>
                <w:szCs w:val="18"/>
              </w:rPr>
            </w:pPr>
            <w:r w:rsidRPr="005C7B89">
              <w:rPr>
                <w:sz w:val="18"/>
                <w:szCs w:val="18"/>
              </w:rPr>
              <w:t>Almost Certain</w:t>
            </w:r>
          </w:p>
        </w:tc>
        <w:tc>
          <w:tcPr>
            <w:tcW w:w="1257" w:type="dxa"/>
            <w:shd w:val="clear" w:color="auto" w:fill="E97132" w:themeFill="accent2"/>
            <w:vAlign w:val="center"/>
          </w:tcPr>
          <w:p w14:paraId="15746D55" w14:textId="77777777" w:rsidR="00E34CF2" w:rsidRPr="002A081C" w:rsidRDefault="00E34CF2" w:rsidP="00ED1929">
            <w:pPr>
              <w:jc w:val="center"/>
              <w:rPr>
                <w:sz w:val="18"/>
                <w:szCs w:val="18"/>
              </w:rPr>
            </w:pPr>
            <w:r w:rsidRPr="002A081C">
              <w:rPr>
                <w:sz w:val="18"/>
                <w:szCs w:val="18"/>
              </w:rPr>
              <w:t>Medium</w:t>
            </w:r>
          </w:p>
        </w:tc>
        <w:tc>
          <w:tcPr>
            <w:tcW w:w="1257" w:type="dxa"/>
            <w:shd w:val="clear" w:color="auto" w:fill="E97132" w:themeFill="accent2"/>
            <w:vAlign w:val="center"/>
          </w:tcPr>
          <w:p w14:paraId="2E931711" w14:textId="77777777" w:rsidR="00E34CF2" w:rsidRPr="002A081C" w:rsidRDefault="00E34CF2" w:rsidP="00ED1929">
            <w:pPr>
              <w:jc w:val="center"/>
              <w:rPr>
                <w:sz w:val="18"/>
                <w:szCs w:val="18"/>
              </w:rPr>
            </w:pPr>
            <w:r w:rsidRPr="002A081C">
              <w:rPr>
                <w:sz w:val="18"/>
                <w:szCs w:val="18"/>
              </w:rPr>
              <w:t>Medium</w:t>
            </w:r>
          </w:p>
        </w:tc>
        <w:tc>
          <w:tcPr>
            <w:tcW w:w="1258" w:type="dxa"/>
            <w:shd w:val="clear" w:color="auto" w:fill="FF0000"/>
            <w:vAlign w:val="center"/>
          </w:tcPr>
          <w:p w14:paraId="5BE8C210" w14:textId="77777777" w:rsidR="00E34CF2" w:rsidRPr="002A081C" w:rsidRDefault="00E34CF2" w:rsidP="00ED1929">
            <w:pPr>
              <w:jc w:val="center"/>
              <w:rPr>
                <w:sz w:val="18"/>
                <w:szCs w:val="18"/>
              </w:rPr>
            </w:pPr>
            <w:r w:rsidRPr="002A081C">
              <w:rPr>
                <w:sz w:val="18"/>
                <w:szCs w:val="18"/>
              </w:rPr>
              <w:t>High</w:t>
            </w:r>
          </w:p>
        </w:tc>
        <w:tc>
          <w:tcPr>
            <w:tcW w:w="1321" w:type="dxa"/>
            <w:shd w:val="clear" w:color="auto" w:fill="FF0000"/>
            <w:vAlign w:val="center"/>
          </w:tcPr>
          <w:p w14:paraId="0B69C651" w14:textId="77777777" w:rsidR="00E34CF2" w:rsidRPr="002A081C" w:rsidRDefault="00E34CF2" w:rsidP="00ED1929">
            <w:pPr>
              <w:jc w:val="center"/>
              <w:rPr>
                <w:sz w:val="18"/>
                <w:szCs w:val="18"/>
              </w:rPr>
            </w:pPr>
            <w:r w:rsidRPr="002A081C">
              <w:rPr>
                <w:sz w:val="18"/>
                <w:szCs w:val="18"/>
              </w:rPr>
              <w:t>High</w:t>
            </w:r>
          </w:p>
        </w:tc>
        <w:tc>
          <w:tcPr>
            <w:tcW w:w="1278" w:type="dxa"/>
            <w:shd w:val="clear" w:color="auto" w:fill="FF0000"/>
            <w:vAlign w:val="center"/>
          </w:tcPr>
          <w:p w14:paraId="73E9D77B" w14:textId="77777777" w:rsidR="00E34CF2" w:rsidRPr="002A081C" w:rsidRDefault="00E34CF2" w:rsidP="00ED1929">
            <w:pPr>
              <w:jc w:val="center"/>
              <w:rPr>
                <w:sz w:val="18"/>
                <w:szCs w:val="18"/>
              </w:rPr>
            </w:pPr>
            <w:r w:rsidRPr="002A081C">
              <w:rPr>
                <w:sz w:val="18"/>
                <w:szCs w:val="18"/>
              </w:rPr>
              <w:t>High</w:t>
            </w:r>
          </w:p>
        </w:tc>
      </w:tr>
      <w:tr w:rsidR="00E34CF2" w14:paraId="747BD15E" w14:textId="77777777" w:rsidTr="00ED1929">
        <w:trPr>
          <w:cantSplit/>
          <w:trHeight w:val="84"/>
          <w:jc w:val="center"/>
        </w:trPr>
        <w:tc>
          <w:tcPr>
            <w:tcW w:w="435" w:type="dxa"/>
            <w:vMerge/>
            <w:shd w:val="clear" w:color="auto" w:fill="ADADAD" w:themeFill="background2" w:themeFillShade="BF"/>
          </w:tcPr>
          <w:p w14:paraId="2E4E4648" w14:textId="77777777" w:rsidR="00E34CF2" w:rsidRPr="005C7B89" w:rsidRDefault="00E34CF2" w:rsidP="00ED1929">
            <w:pPr>
              <w:pStyle w:val="Umbrellas"/>
              <w:numPr>
                <w:ilvl w:val="0"/>
                <w:numId w:val="0"/>
              </w:numPr>
              <w:rPr>
                <w:rFonts w:asciiTheme="minorHAnsi" w:hAnsiTheme="minorHAnsi" w:cstheme="minorHAnsi"/>
              </w:rPr>
            </w:pPr>
          </w:p>
        </w:tc>
        <w:tc>
          <w:tcPr>
            <w:tcW w:w="1495" w:type="dxa"/>
            <w:shd w:val="clear" w:color="auto" w:fill="auto"/>
            <w:vAlign w:val="center"/>
          </w:tcPr>
          <w:p w14:paraId="0BEAFE38" w14:textId="77777777" w:rsidR="00E34CF2" w:rsidRPr="005C7B89" w:rsidRDefault="00E34CF2" w:rsidP="00ED1929">
            <w:pPr>
              <w:jc w:val="center"/>
              <w:rPr>
                <w:sz w:val="18"/>
                <w:szCs w:val="18"/>
              </w:rPr>
            </w:pPr>
            <w:r w:rsidRPr="005C7B89">
              <w:rPr>
                <w:sz w:val="18"/>
                <w:szCs w:val="18"/>
              </w:rPr>
              <w:t>Likely</w:t>
            </w:r>
          </w:p>
        </w:tc>
        <w:tc>
          <w:tcPr>
            <w:tcW w:w="1257" w:type="dxa"/>
            <w:shd w:val="clear" w:color="auto" w:fill="FFFF00"/>
            <w:vAlign w:val="center"/>
          </w:tcPr>
          <w:p w14:paraId="51275773" w14:textId="77777777" w:rsidR="00E34CF2" w:rsidRPr="002A081C" w:rsidRDefault="00E34CF2" w:rsidP="00ED1929">
            <w:pPr>
              <w:jc w:val="center"/>
              <w:rPr>
                <w:sz w:val="18"/>
                <w:szCs w:val="18"/>
              </w:rPr>
            </w:pPr>
            <w:r w:rsidRPr="002A081C">
              <w:rPr>
                <w:sz w:val="18"/>
                <w:szCs w:val="18"/>
              </w:rPr>
              <w:t>Low</w:t>
            </w:r>
          </w:p>
        </w:tc>
        <w:tc>
          <w:tcPr>
            <w:tcW w:w="1257" w:type="dxa"/>
            <w:shd w:val="clear" w:color="auto" w:fill="E97132" w:themeFill="accent2"/>
            <w:vAlign w:val="center"/>
          </w:tcPr>
          <w:p w14:paraId="6D52BDF3" w14:textId="77777777" w:rsidR="00E34CF2" w:rsidRPr="002A081C" w:rsidRDefault="00E34CF2" w:rsidP="00ED1929">
            <w:pPr>
              <w:jc w:val="center"/>
              <w:rPr>
                <w:sz w:val="18"/>
                <w:szCs w:val="18"/>
              </w:rPr>
            </w:pPr>
            <w:r w:rsidRPr="002A081C">
              <w:rPr>
                <w:sz w:val="18"/>
                <w:szCs w:val="18"/>
              </w:rPr>
              <w:t>Medium</w:t>
            </w:r>
          </w:p>
        </w:tc>
        <w:tc>
          <w:tcPr>
            <w:tcW w:w="1258" w:type="dxa"/>
            <w:shd w:val="clear" w:color="auto" w:fill="E97132" w:themeFill="accent2"/>
            <w:vAlign w:val="center"/>
          </w:tcPr>
          <w:p w14:paraId="1A4E180E" w14:textId="77777777" w:rsidR="00E34CF2" w:rsidRPr="002A081C" w:rsidRDefault="00E34CF2" w:rsidP="00ED1929">
            <w:pPr>
              <w:jc w:val="center"/>
              <w:rPr>
                <w:sz w:val="18"/>
                <w:szCs w:val="18"/>
              </w:rPr>
            </w:pPr>
            <w:r w:rsidRPr="002A081C">
              <w:rPr>
                <w:sz w:val="18"/>
                <w:szCs w:val="18"/>
              </w:rPr>
              <w:t>Medium</w:t>
            </w:r>
          </w:p>
        </w:tc>
        <w:tc>
          <w:tcPr>
            <w:tcW w:w="1321" w:type="dxa"/>
            <w:shd w:val="clear" w:color="auto" w:fill="FF0000"/>
            <w:vAlign w:val="center"/>
          </w:tcPr>
          <w:p w14:paraId="40FD7F78" w14:textId="77777777" w:rsidR="00E34CF2" w:rsidRPr="002A081C" w:rsidRDefault="00E34CF2" w:rsidP="00ED1929">
            <w:pPr>
              <w:jc w:val="center"/>
              <w:rPr>
                <w:sz w:val="18"/>
                <w:szCs w:val="18"/>
              </w:rPr>
            </w:pPr>
            <w:r w:rsidRPr="002A081C">
              <w:rPr>
                <w:sz w:val="18"/>
                <w:szCs w:val="18"/>
              </w:rPr>
              <w:t>High</w:t>
            </w:r>
          </w:p>
        </w:tc>
        <w:tc>
          <w:tcPr>
            <w:tcW w:w="1278" w:type="dxa"/>
            <w:shd w:val="clear" w:color="auto" w:fill="FF0000"/>
            <w:vAlign w:val="center"/>
          </w:tcPr>
          <w:p w14:paraId="580FE2C7" w14:textId="77777777" w:rsidR="00E34CF2" w:rsidRPr="002A081C" w:rsidRDefault="00E34CF2" w:rsidP="00ED1929">
            <w:pPr>
              <w:jc w:val="center"/>
              <w:rPr>
                <w:sz w:val="18"/>
                <w:szCs w:val="18"/>
              </w:rPr>
            </w:pPr>
            <w:r w:rsidRPr="002A081C">
              <w:rPr>
                <w:sz w:val="18"/>
                <w:szCs w:val="18"/>
              </w:rPr>
              <w:t>High</w:t>
            </w:r>
          </w:p>
        </w:tc>
      </w:tr>
      <w:tr w:rsidR="00E34CF2" w14:paraId="654FB57B" w14:textId="77777777" w:rsidTr="00ED1929">
        <w:trPr>
          <w:cantSplit/>
          <w:trHeight w:val="84"/>
          <w:jc w:val="center"/>
        </w:trPr>
        <w:tc>
          <w:tcPr>
            <w:tcW w:w="435" w:type="dxa"/>
            <w:vMerge/>
            <w:shd w:val="clear" w:color="auto" w:fill="ADADAD" w:themeFill="background2" w:themeFillShade="BF"/>
          </w:tcPr>
          <w:p w14:paraId="4D1C04A0" w14:textId="77777777" w:rsidR="00E34CF2" w:rsidRPr="005C7B89" w:rsidRDefault="00E34CF2" w:rsidP="00ED1929">
            <w:pPr>
              <w:pStyle w:val="Umbrellas"/>
              <w:numPr>
                <w:ilvl w:val="0"/>
                <w:numId w:val="0"/>
              </w:numPr>
              <w:rPr>
                <w:rFonts w:asciiTheme="minorHAnsi" w:hAnsiTheme="minorHAnsi" w:cstheme="minorHAnsi"/>
              </w:rPr>
            </w:pPr>
          </w:p>
        </w:tc>
        <w:tc>
          <w:tcPr>
            <w:tcW w:w="1495" w:type="dxa"/>
            <w:shd w:val="clear" w:color="auto" w:fill="auto"/>
            <w:vAlign w:val="center"/>
          </w:tcPr>
          <w:p w14:paraId="46EA432B" w14:textId="77777777" w:rsidR="00E34CF2" w:rsidRPr="005C7B89" w:rsidRDefault="00E34CF2" w:rsidP="00ED1929">
            <w:pPr>
              <w:jc w:val="center"/>
              <w:rPr>
                <w:sz w:val="18"/>
                <w:szCs w:val="18"/>
              </w:rPr>
            </w:pPr>
            <w:r w:rsidRPr="005C7B89">
              <w:rPr>
                <w:sz w:val="18"/>
                <w:szCs w:val="18"/>
              </w:rPr>
              <w:t>Possible</w:t>
            </w:r>
          </w:p>
        </w:tc>
        <w:tc>
          <w:tcPr>
            <w:tcW w:w="1257" w:type="dxa"/>
            <w:shd w:val="clear" w:color="auto" w:fill="FFFF00"/>
            <w:vAlign w:val="center"/>
          </w:tcPr>
          <w:p w14:paraId="241FA8AE" w14:textId="77777777" w:rsidR="00E34CF2" w:rsidRPr="002A081C" w:rsidRDefault="00E34CF2" w:rsidP="00ED1929">
            <w:pPr>
              <w:jc w:val="center"/>
              <w:rPr>
                <w:sz w:val="18"/>
                <w:szCs w:val="18"/>
              </w:rPr>
            </w:pPr>
            <w:r w:rsidRPr="002A081C">
              <w:rPr>
                <w:sz w:val="18"/>
                <w:szCs w:val="18"/>
              </w:rPr>
              <w:t>Low</w:t>
            </w:r>
          </w:p>
        </w:tc>
        <w:tc>
          <w:tcPr>
            <w:tcW w:w="1257" w:type="dxa"/>
            <w:shd w:val="clear" w:color="auto" w:fill="FFFF00"/>
            <w:vAlign w:val="center"/>
          </w:tcPr>
          <w:p w14:paraId="6D96EFCD" w14:textId="77777777" w:rsidR="00E34CF2" w:rsidRPr="002A081C" w:rsidRDefault="00E34CF2" w:rsidP="00ED1929">
            <w:pPr>
              <w:jc w:val="center"/>
              <w:rPr>
                <w:sz w:val="18"/>
                <w:szCs w:val="18"/>
              </w:rPr>
            </w:pPr>
            <w:r w:rsidRPr="002A081C">
              <w:rPr>
                <w:sz w:val="18"/>
                <w:szCs w:val="18"/>
              </w:rPr>
              <w:t>Low</w:t>
            </w:r>
          </w:p>
        </w:tc>
        <w:tc>
          <w:tcPr>
            <w:tcW w:w="1258" w:type="dxa"/>
            <w:shd w:val="clear" w:color="auto" w:fill="E97132" w:themeFill="accent2"/>
            <w:vAlign w:val="center"/>
          </w:tcPr>
          <w:p w14:paraId="527A8E72" w14:textId="77777777" w:rsidR="00E34CF2" w:rsidRPr="002A081C" w:rsidRDefault="00E34CF2" w:rsidP="00ED1929">
            <w:pPr>
              <w:jc w:val="center"/>
              <w:rPr>
                <w:sz w:val="18"/>
                <w:szCs w:val="18"/>
              </w:rPr>
            </w:pPr>
            <w:r w:rsidRPr="002A081C">
              <w:rPr>
                <w:sz w:val="18"/>
                <w:szCs w:val="18"/>
              </w:rPr>
              <w:t>Medium</w:t>
            </w:r>
          </w:p>
        </w:tc>
        <w:tc>
          <w:tcPr>
            <w:tcW w:w="1321" w:type="dxa"/>
            <w:shd w:val="clear" w:color="auto" w:fill="E97132" w:themeFill="accent2"/>
            <w:vAlign w:val="center"/>
          </w:tcPr>
          <w:p w14:paraId="42B798BC" w14:textId="77777777" w:rsidR="00E34CF2" w:rsidRPr="002A081C" w:rsidRDefault="00E34CF2" w:rsidP="00ED1929">
            <w:pPr>
              <w:jc w:val="center"/>
              <w:rPr>
                <w:sz w:val="18"/>
                <w:szCs w:val="18"/>
              </w:rPr>
            </w:pPr>
            <w:r w:rsidRPr="002A081C">
              <w:rPr>
                <w:sz w:val="18"/>
                <w:szCs w:val="18"/>
              </w:rPr>
              <w:t>Medium</w:t>
            </w:r>
          </w:p>
        </w:tc>
        <w:tc>
          <w:tcPr>
            <w:tcW w:w="1278" w:type="dxa"/>
            <w:shd w:val="clear" w:color="auto" w:fill="FF0000"/>
            <w:vAlign w:val="center"/>
          </w:tcPr>
          <w:p w14:paraId="186B3EAA" w14:textId="77777777" w:rsidR="00E34CF2" w:rsidRPr="002A081C" w:rsidRDefault="00E34CF2" w:rsidP="00ED1929">
            <w:pPr>
              <w:jc w:val="center"/>
              <w:rPr>
                <w:sz w:val="18"/>
                <w:szCs w:val="18"/>
              </w:rPr>
            </w:pPr>
            <w:r w:rsidRPr="002A081C">
              <w:rPr>
                <w:sz w:val="18"/>
                <w:szCs w:val="18"/>
              </w:rPr>
              <w:t>High</w:t>
            </w:r>
          </w:p>
        </w:tc>
      </w:tr>
      <w:tr w:rsidR="00E34CF2" w14:paraId="11950788" w14:textId="77777777" w:rsidTr="00ED1929">
        <w:trPr>
          <w:cantSplit/>
          <w:trHeight w:val="84"/>
          <w:jc w:val="center"/>
        </w:trPr>
        <w:tc>
          <w:tcPr>
            <w:tcW w:w="435" w:type="dxa"/>
            <w:vMerge/>
            <w:shd w:val="clear" w:color="auto" w:fill="ADADAD" w:themeFill="background2" w:themeFillShade="BF"/>
          </w:tcPr>
          <w:p w14:paraId="3DF21297" w14:textId="77777777" w:rsidR="00E34CF2" w:rsidRPr="005C7B89" w:rsidRDefault="00E34CF2" w:rsidP="00ED1929">
            <w:pPr>
              <w:pStyle w:val="Umbrellas"/>
              <w:numPr>
                <w:ilvl w:val="0"/>
                <w:numId w:val="0"/>
              </w:numPr>
              <w:rPr>
                <w:rFonts w:asciiTheme="minorHAnsi" w:hAnsiTheme="minorHAnsi" w:cstheme="minorHAnsi"/>
              </w:rPr>
            </w:pPr>
          </w:p>
        </w:tc>
        <w:tc>
          <w:tcPr>
            <w:tcW w:w="1495" w:type="dxa"/>
            <w:shd w:val="clear" w:color="auto" w:fill="auto"/>
            <w:vAlign w:val="center"/>
          </w:tcPr>
          <w:p w14:paraId="0ABFFBB5" w14:textId="77777777" w:rsidR="00E34CF2" w:rsidRPr="005C7B89" w:rsidRDefault="00E34CF2" w:rsidP="00ED1929">
            <w:pPr>
              <w:jc w:val="center"/>
              <w:rPr>
                <w:sz w:val="18"/>
                <w:szCs w:val="18"/>
              </w:rPr>
            </w:pPr>
            <w:r w:rsidRPr="005C7B89">
              <w:rPr>
                <w:sz w:val="18"/>
                <w:szCs w:val="18"/>
              </w:rPr>
              <w:t>Unlikely</w:t>
            </w:r>
          </w:p>
        </w:tc>
        <w:tc>
          <w:tcPr>
            <w:tcW w:w="1257" w:type="dxa"/>
            <w:shd w:val="clear" w:color="auto" w:fill="FFFF00"/>
            <w:vAlign w:val="center"/>
          </w:tcPr>
          <w:p w14:paraId="022801DC" w14:textId="77777777" w:rsidR="00E34CF2" w:rsidRPr="002A081C" w:rsidRDefault="00E34CF2" w:rsidP="00ED1929">
            <w:pPr>
              <w:jc w:val="center"/>
              <w:rPr>
                <w:sz w:val="18"/>
                <w:szCs w:val="18"/>
              </w:rPr>
            </w:pPr>
            <w:r w:rsidRPr="002A081C">
              <w:rPr>
                <w:sz w:val="18"/>
                <w:szCs w:val="18"/>
              </w:rPr>
              <w:t>Low</w:t>
            </w:r>
          </w:p>
        </w:tc>
        <w:tc>
          <w:tcPr>
            <w:tcW w:w="1257" w:type="dxa"/>
            <w:shd w:val="clear" w:color="auto" w:fill="FFFF00"/>
            <w:vAlign w:val="center"/>
          </w:tcPr>
          <w:p w14:paraId="53DC03C0" w14:textId="77777777" w:rsidR="00E34CF2" w:rsidRPr="002A081C" w:rsidRDefault="00E34CF2" w:rsidP="00ED1929">
            <w:pPr>
              <w:jc w:val="center"/>
              <w:rPr>
                <w:sz w:val="18"/>
                <w:szCs w:val="18"/>
              </w:rPr>
            </w:pPr>
            <w:r w:rsidRPr="002A081C">
              <w:rPr>
                <w:sz w:val="18"/>
                <w:szCs w:val="18"/>
              </w:rPr>
              <w:t>Low</w:t>
            </w:r>
          </w:p>
        </w:tc>
        <w:tc>
          <w:tcPr>
            <w:tcW w:w="1258" w:type="dxa"/>
            <w:shd w:val="clear" w:color="auto" w:fill="FFFF00"/>
            <w:vAlign w:val="center"/>
          </w:tcPr>
          <w:p w14:paraId="3A88CABF" w14:textId="77777777" w:rsidR="00E34CF2" w:rsidRPr="002A081C" w:rsidRDefault="00E34CF2" w:rsidP="00ED1929">
            <w:pPr>
              <w:jc w:val="center"/>
              <w:rPr>
                <w:sz w:val="18"/>
                <w:szCs w:val="18"/>
              </w:rPr>
            </w:pPr>
            <w:r w:rsidRPr="002A081C">
              <w:rPr>
                <w:sz w:val="18"/>
                <w:szCs w:val="18"/>
              </w:rPr>
              <w:t>Low</w:t>
            </w:r>
          </w:p>
        </w:tc>
        <w:tc>
          <w:tcPr>
            <w:tcW w:w="1321" w:type="dxa"/>
            <w:shd w:val="clear" w:color="auto" w:fill="E97132" w:themeFill="accent2"/>
            <w:vAlign w:val="center"/>
          </w:tcPr>
          <w:p w14:paraId="2CD6E4BE" w14:textId="77777777" w:rsidR="00E34CF2" w:rsidRPr="002A081C" w:rsidRDefault="00E34CF2" w:rsidP="00ED1929">
            <w:pPr>
              <w:jc w:val="center"/>
              <w:rPr>
                <w:sz w:val="18"/>
                <w:szCs w:val="18"/>
              </w:rPr>
            </w:pPr>
            <w:r w:rsidRPr="002A081C">
              <w:rPr>
                <w:sz w:val="18"/>
                <w:szCs w:val="18"/>
              </w:rPr>
              <w:t>Medium</w:t>
            </w:r>
          </w:p>
        </w:tc>
        <w:tc>
          <w:tcPr>
            <w:tcW w:w="1278" w:type="dxa"/>
            <w:shd w:val="clear" w:color="auto" w:fill="E97132" w:themeFill="accent2"/>
            <w:vAlign w:val="center"/>
          </w:tcPr>
          <w:p w14:paraId="4B122151" w14:textId="77777777" w:rsidR="00E34CF2" w:rsidRPr="002A081C" w:rsidRDefault="00E34CF2" w:rsidP="00ED1929">
            <w:pPr>
              <w:jc w:val="center"/>
              <w:rPr>
                <w:sz w:val="18"/>
                <w:szCs w:val="18"/>
              </w:rPr>
            </w:pPr>
            <w:r w:rsidRPr="002A081C">
              <w:rPr>
                <w:sz w:val="18"/>
                <w:szCs w:val="18"/>
              </w:rPr>
              <w:t>Medium</w:t>
            </w:r>
          </w:p>
        </w:tc>
      </w:tr>
      <w:tr w:rsidR="00E34CF2" w14:paraId="4C6822A5" w14:textId="77777777" w:rsidTr="00ED1929">
        <w:trPr>
          <w:cantSplit/>
          <w:trHeight w:val="84"/>
          <w:jc w:val="center"/>
        </w:trPr>
        <w:tc>
          <w:tcPr>
            <w:tcW w:w="435" w:type="dxa"/>
            <w:vMerge/>
            <w:shd w:val="clear" w:color="auto" w:fill="ADADAD" w:themeFill="background2" w:themeFillShade="BF"/>
          </w:tcPr>
          <w:p w14:paraId="1D4E9D7D" w14:textId="77777777" w:rsidR="00E34CF2" w:rsidRPr="005C7B89" w:rsidRDefault="00E34CF2" w:rsidP="00ED1929">
            <w:pPr>
              <w:pStyle w:val="Umbrellas"/>
              <w:numPr>
                <w:ilvl w:val="0"/>
                <w:numId w:val="0"/>
              </w:numPr>
              <w:rPr>
                <w:rFonts w:asciiTheme="minorHAnsi" w:hAnsiTheme="minorHAnsi" w:cstheme="minorHAnsi"/>
              </w:rPr>
            </w:pPr>
          </w:p>
        </w:tc>
        <w:tc>
          <w:tcPr>
            <w:tcW w:w="1495" w:type="dxa"/>
            <w:shd w:val="clear" w:color="auto" w:fill="auto"/>
            <w:vAlign w:val="center"/>
          </w:tcPr>
          <w:p w14:paraId="6BFC76E9" w14:textId="77777777" w:rsidR="00E34CF2" w:rsidRPr="005C7B89" w:rsidRDefault="00E34CF2" w:rsidP="00ED1929">
            <w:pPr>
              <w:jc w:val="center"/>
              <w:rPr>
                <w:sz w:val="18"/>
                <w:szCs w:val="18"/>
              </w:rPr>
            </w:pPr>
            <w:r w:rsidRPr="005C7B89">
              <w:rPr>
                <w:sz w:val="18"/>
                <w:szCs w:val="18"/>
              </w:rPr>
              <w:t>Rare</w:t>
            </w:r>
          </w:p>
        </w:tc>
        <w:tc>
          <w:tcPr>
            <w:tcW w:w="1257" w:type="dxa"/>
            <w:shd w:val="clear" w:color="auto" w:fill="FFFF00"/>
            <w:vAlign w:val="center"/>
          </w:tcPr>
          <w:p w14:paraId="4F6AB2D1" w14:textId="77777777" w:rsidR="00E34CF2" w:rsidRPr="002A081C" w:rsidRDefault="00E34CF2" w:rsidP="00ED1929">
            <w:pPr>
              <w:jc w:val="center"/>
              <w:rPr>
                <w:sz w:val="18"/>
                <w:szCs w:val="18"/>
              </w:rPr>
            </w:pPr>
            <w:r w:rsidRPr="002A081C">
              <w:rPr>
                <w:sz w:val="18"/>
                <w:szCs w:val="18"/>
              </w:rPr>
              <w:t>Low</w:t>
            </w:r>
          </w:p>
        </w:tc>
        <w:tc>
          <w:tcPr>
            <w:tcW w:w="1257" w:type="dxa"/>
            <w:shd w:val="clear" w:color="auto" w:fill="FFFF00"/>
            <w:vAlign w:val="center"/>
          </w:tcPr>
          <w:p w14:paraId="4B5AE49A" w14:textId="77777777" w:rsidR="00E34CF2" w:rsidRPr="002A081C" w:rsidRDefault="00E34CF2" w:rsidP="00ED1929">
            <w:pPr>
              <w:jc w:val="center"/>
              <w:rPr>
                <w:sz w:val="18"/>
                <w:szCs w:val="18"/>
              </w:rPr>
            </w:pPr>
            <w:r w:rsidRPr="002A081C">
              <w:rPr>
                <w:sz w:val="18"/>
                <w:szCs w:val="18"/>
              </w:rPr>
              <w:t>Low</w:t>
            </w:r>
          </w:p>
        </w:tc>
        <w:tc>
          <w:tcPr>
            <w:tcW w:w="1258" w:type="dxa"/>
            <w:shd w:val="clear" w:color="auto" w:fill="FFFF00"/>
            <w:vAlign w:val="center"/>
          </w:tcPr>
          <w:p w14:paraId="7900B844" w14:textId="77777777" w:rsidR="00E34CF2" w:rsidRPr="002A081C" w:rsidRDefault="00E34CF2" w:rsidP="00ED1929">
            <w:pPr>
              <w:jc w:val="center"/>
              <w:rPr>
                <w:sz w:val="18"/>
                <w:szCs w:val="18"/>
              </w:rPr>
            </w:pPr>
            <w:r w:rsidRPr="002A081C">
              <w:rPr>
                <w:sz w:val="18"/>
                <w:szCs w:val="18"/>
              </w:rPr>
              <w:t>Low</w:t>
            </w:r>
          </w:p>
        </w:tc>
        <w:tc>
          <w:tcPr>
            <w:tcW w:w="1321" w:type="dxa"/>
            <w:shd w:val="clear" w:color="auto" w:fill="FFFF00"/>
            <w:vAlign w:val="center"/>
          </w:tcPr>
          <w:p w14:paraId="2BA9FE1E" w14:textId="77777777" w:rsidR="00E34CF2" w:rsidRPr="002A081C" w:rsidRDefault="00E34CF2" w:rsidP="00ED1929">
            <w:pPr>
              <w:jc w:val="center"/>
              <w:rPr>
                <w:sz w:val="18"/>
                <w:szCs w:val="18"/>
              </w:rPr>
            </w:pPr>
            <w:r w:rsidRPr="002A081C">
              <w:rPr>
                <w:sz w:val="18"/>
                <w:szCs w:val="18"/>
              </w:rPr>
              <w:t>Low</w:t>
            </w:r>
          </w:p>
        </w:tc>
        <w:tc>
          <w:tcPr>
            <w:tcW w:w="1278" w:type="dxa"/>
            <w:shd w:val="clear" w:color="auto" w:fill="E97132" w:themeFill="accent2"/>
            <w:vAlign w:val="center"/>
          </w:tcPr>
          <w:p w14:paraId="338690A7" w14:textId="77777777" w:rsidR="00E34CF2" w:rsidRPr="002A081C" w:rsidRDefault="00E34CF2" w:rsidP="00ED1929">
            <w:pPr>
              <w:jc w:val="center"/>
              <w:rPr>
                <w:sz w:val="18"/>
                <w:szCs w:val="18"/>
              </w:rPr>
            </w:pPr>
            <w:r w:rsidRPr="002A081C">
              <w:rPr>
                <w:sz w:val="18"/>
                <w:szCs w:val="18"/>
              </w:rPr>
              <w:t>Medium</w:t>
            </w:r>
          </w:p>
        </w:tc>
      </w:tr>
    </w:tbl>
    <w:p w14:paraId="5205F4D3" w14:textId="77777777" w:rsidR="00E34CF2" w:rsidRDefault="00E34CF2" w:rsidP="00B96277"/>
    <w:tbl>
      <w:tblPr>
        <w:tblStyle w:val="Employsure1"/>
        <w:tblW w:w="8811" w:type="dxa"/>
        <w:tblBorders>
          <w:bottom w:val="none" w:sz="0" w:space="0" w:color="auto"/>
          <w:insideH w:val="none" w:sz="0" w:space="0" w:color="auto"/>
        </w:tblBorders>
        <w:tblLayout w:type="fixed"/>
        <w:tblLook w:val="04A0" w:firstRow="1" w:lastRow="0" w:firstColumn="1" w:lastColumn="0" w:noHBand="0" w:noVBand="1"/>
      </w:tblPr>
      <w:tblGrid>
        <w:gridCol w:w="3033"/>
        <w:gridCol w:w="2889"/>
        <w:gridCol w:w="2889"/>
      </w:tblGrid>
      <w:tr w:rsidR="00E34CF2" w14:paraId="664C1EF0" w14:textId="77777777" w:rsidTr="00835B68">
        <w:trPr>
          <w:cnfStyle w:val="100000000000" w:firstRow="1" w:lastRow="0" w:firstColumn="0" w:lastColumn="0" w:oddVBand="0" w:evenVBand="0" w:oddHBand="0" w:evenHBand="0" w:firstRowFirstColumn="0" w:firstRowLastColumn="0" w:lastRowFirstColumn="0" w:lastRowLastColumn="0"/>
          <w:trHeight w:val="28"/>
        </w:trPr>
        <w:tc>
          <w:tcPr>
            <w:tcW w:w="3033" w:type="dxa"/>
            <w:tcBorders>
              <w:top w:val="single" w:sz="4" w:space="0" w:color="BFBFBF" w:themeColor="background1" w:themeShade="BF"/>
              <w:bottom w:val="none" w:sz="0" w:space="0" w:color="auto"/>
              <w:right w:val="single" w:sz="4" w:space="0" w:color="A6A6A6" w:themeColor="background1" w:themeShade="A6"/>
            </w:tcBorders>
            <w:vAlign w:val="bottom"/>
            <w:hideMark/>
          </w:tcPr>
          <w:p w14:paraId="22FA481C" w14:textId="77777777" w:rsidR="00E34CF2" w:rsidRPr="00DC18DE" w:rsidRDefault="00E34CF2" w:rsidP="00ED1929">
            <w:pPr>
              <w:spacing w:before="144" w:after="144"/>
              <w:ind w:left="85" w:right="85"/>
              <w:rPr>
                <w:szCs w:val="18"/>
              </w:rPr>
            </w:pPr>
            <w:bookmarkStart w:id="28" w:name="_Hlk71293332"/>
            <w:r w:rsidRPr="00DC18DE">
              <w:rPr>
                <w:rFonts w:ascii="Wingdings 2" w:eastAsia="Wingdings 2" w:hAnsi="Wingdings 2" w:cs="Wingdings 2"/>
                <w:color w:val="FF0000"/>
                <w:szCs w:val="18"/>
              </w:rPr>
              <w:t>¢</w:t>
            </w:r>
            <w:r w:rsidRPr="00DC18DE">
              <w:rPr>
                <w:color w:val="3A3A3A" w:themeColor="background2" w:themeShade="40"/>
                <w:szCs w:val="18"/>
              </w:rPr>
              <w:t xml:space="preserve"> </w:t>
            </w:r>
            <w:r w:rsidRPr="00DC18DE">
              <w:rPr>
                <w:szCs w:val="18"/>
              </w:rPr>
              <w:t xml:space="preserve">HIGH Risk </w:t>
            </w:r>
          </w:p>
        </w:tc>
        <w:tc>
          <w:tcPr>
            <w:tcW w:w="2889" w:type="dxa"/>
            <w:tcBorders>
              <w:top w:val="single" w:sz="4" w:space="0" w:color="BFBFBF" w:themeColor="background1" w:themeShade="BF"/>
              <w:left w:val="single" w:sz="4" w:space="0" w:color="A6A6A6" w:themeColor="background1" w:themeShade="A6"/>
              <w:bottom w:val="none" w:sz="0" w:space="0" w:color="auto"/>
              <w:right w:val="single" w:sz="4" w:space="0" w:color="A6A6A6" w:themeColor="background1" w:themeShade="A6"/>
            </w:tcBorders>
            <w:vAlign w:val="bottom"/>
            <w:hideMark/>
          </w:tcPr>
          <w:p w14:paraId="76AD2313" w14:textId="77777777" w:rsidR="00E34CF2" w:rsidRPr="00DC18DE" w:rsidRDefault="00E34CF2" w:rsidP="00ED1929">
            <w:pPr>
              <w:spacing w:before="144" w:after="144"/>
              <w:ind w:left="-135" w:right="85" w:hanging="7"/>
              <w:rPr>
                <w:szCs w:val="18"/>
              </w:rPr>
            </w:pPr>
            <w:r>
              <w:rPr>
                <w:rFonts w:ascii="Wingdings 2" w:eastAsia="Arial" w:hAnsi="Wingdings 2" w:cs="Times New Roman"/>
                <w:color w:val="FBB040"/>
                <w:szCs w:val="18"/>
              </w:rPr>
              <w:t xml:space="preserve"> </w:t>
            </w:r>
            <w:r w:rsidRPr="004E432E">
              <w:rPr>
                <w:rFonts w:ascii="Wingdings 2" w:eastAsia="Wingdings 2" w:hAnsi="Wingdings 2" w:cs="Wingdings 2"/>
                <w:color w:val="FBB040"/>
                <w:szCs w:val="18"/>
              </w:rPr>
              <w:t>¢</w:t>
            </w:r>
            <w:r w:rsidRPr="004E432E">
              <w:rPr>
                <w:rFonts w:eastAsia="Arial" w:cs="Times New Roman"/>
                <w:szCs w:val="18"/>
              </w:rPr>
              <w:t xml:space="preserve"> MEDIUM </w:t>
            </w:r>
            <w:r>
              <w:rPr>
                <w:szCs w:val="18"/>
              </w:rPr>
              <w:t>Risk</w:t>
            </w:r>
          </w:p>
        </w:tc>
        <w:tc>
          <w:tcPr>
            <w:tcW w:w="2889" w:type="dxa"/>
            <w:tcBorders>
              <w:top w:val="single" w:sz="4" w:space="0" w:color="BFBFBF" w:themeColor="background1" w:themeShade="BF"/>
              <w:left w:val="single" w:sz="4" w:space="0" w:color="A6A6A6" w:themeColor="background1" w:themeShade="A6"/>
              <w:bottom w:val="none" w:sz="0" w:space="0" w:color="auto"/>
            </w:tcBorders>
            <w:vAlign w:val="bottom"/>
            <w:hideMark/>
          </w:tcPr>
          <w:p w14:paraId="6B2785FD" w14:textId="77777777" w:rsidR="00E34CF2" w:rsidRPr="00DC18DE" w:rsidRDefault="00E34CF2" w:rsidP="00ED1929">
            <w:pPr>
              <w:spacing w:before="144" w:after="144"/>
              <w:ind w:left="85" w:right="85"/>
              <w:rPr>
                <w:szCs w:val="18"/>
              </w:rPr>
            </w:pPr>
            <w:bookmarkStart w:id="29" w:name="_Hlk1117026"/>
            <w:r w:rsidRPr="00DC18DE">
              <w:rPr>
                <w:rFonts w:ascii="Wingdings 2" w:eastAsia="Wingdings 2" w:hAnsi="Wingdings 2" w:cs="Wingdings 2"/>
                <w:color w:val="FFFF00"/>
                <w:szCs w:val="18"/>
              </w:rPr>
              <w:t>¢</w:t>
            </w:r>
            <w:r w:rsidRPr="00DC18DE">
              <w:rPr>
                <w:szCs w:val="18"/>
              </w:rPr>
              <w:t xml:space="preserve"> LOW Risk </w:t>
            </w:r>
            <w:bookmarkEnd w:id="29"/>
          </w:p>
        </w:tc>
      </w:tr>
      <w:tr w:rsidR="00E34CF2" w14:paraId="418939D6" w14:textId="77777777" w:rsidTr="00835B68">
        <w:trPr>
          <w:trHeight w:val="276"/>
        </w:trPr>
        <w:tc>
          <w:tcPr>
            <w:tcW w:w="3033" w:type="dxa"/>
            <w:tcBorders>
              <w:right w:val="single" w:sz="4" w:space="0" w:color="A6A6A6" w:themeColor="background1" w:themeShade="A6"/>
            </w:tcBorders>
            <w:hideMark/>
          </w:tcPr>
          <w:p w14:paraId="114BC9E9" w14:textId="77777777" w:rsidR="00E34CF2" w:rsidRPr="00DC18DE" w:rsidRDefault="00E34CF2" w:rsidP="00ED1929">
            <w:pPr>
              <w:ind w:left="85" w:right="-7"/>
              <w:rPr>
                <w:sz w:val="18"/>
                <w:szCs w:val="18"/>
              </w:rPr>
            </w:pPr>
            <w:r w:rsidRPr="00DC18DE">
              <w:rPr>
                <w:sz w:val="18"/>
                <w:szCs w:val="18"/>
              </w:rPr>
              <w:t>Immediate attention, response and treatment required to eliminate or control the risk prior to commencement or continuation of work. Do not recommence until effective controls are implemented and workers demonstrate competencies in new control measures</w:t>
            </w:r>
          </w:p>
        </w:tc>
        <w:tc>
          <w:tcPr>
            <w:tcW w:w="2889" w:type="dxa"/>
            <w:tcBorders>
              <w:left w:val="single" w:sz="4" w:space="0" w:color="A6A6A6" w:themeColor="background1" w:themeShade="A6"/>
              <w:right w:val="single" w:sz="4" w:space="0" w:color="A6A6A6" w:themeColor="background1" w:themeShade="A6"/>
            </w:tcBorders>
            <w:hideMark/>
          </w:tcPr>
          <w:p w14:paraId="238DB8A0" w14:textId="77777777" w:rsidR="00E34CF2" w:rsidRPr="00DC18DE" w:rsidRDefault="00E34CF2" w:rsidP="00ED1929">
            <w:pPr>
              <w:ind w:left="89" w:right="0" w:hanging="4"/>
              <w:rPr>
                <w:sz w:val="18"/>
                <w:szCs w:val="18"/>
              </w:rPr>
            </w:pPr>
            <w:r w:rsidRPr="00DC18DE">
              <w:rPr>
                <w:sz w:val="18"/>
                <w:szCs w:val="18"/>
              </w:rPr>
              <w:t>Only proceed with great care and only if essential. Current controls must be reviewed, revised, and documented as necessary to reduce the risk level before work recommences and workers have demonstrated competency in new control measures</w:t>
            </w:r>
          </w:p>
        </w:tc>
        <w:tc>
          <w:tcPr>
            <w:tcW w:w="2889" w:type="dxa"/>
            <w:tcBorders>
              <w:left w:val="single" w:sz="4" w:space="0" w:color="A6A6A6" w:themeColor="background1" w:themeShade="A6"/>
            </w:tcBorders>
            <w:hideMark/>
          </w:tcPr>
          <w:p w14:paraId="0EF0A8D2" w14:textId="77777777" w:rsidR="00E34CF2" w:rsidRPr="00DC18DE" w:rsidRDefault="00E34CF2" w:rsidP="00ED1929">
            <w:pPr>
              <w:ind w:left="85" w:right="85"/>
              <w:rPr>
                <w:sz w:val="18"/>
                <w:szCs w:val="18"/>
              </w:rPr>
            </w:pPr>
            <w:r w:rsidRPr="00DC18DE">
              <w:rPr>
                <w:sz w:val="18"/>
                <w:szCs w:val="18"/>
              </w:rPr>
              <w:t>Manage by routine procedures and/or existing controls. Controls require a regular monitor and review process to ensure continued effectiveness. Further control measures should be implemented to reduce the risk to as low as reasonably practicable. Ensure all workers are effectively trained to undertake their job safely</w:t>
            </w:r>
          </w:p>
        </w:tc>
      </w:tr>
    </w:tbl>
    <w:p w14:paraId="6D4966E8" w14:textId="77777777" w:rsidR="00E34CF2" w:rsidRDefault="00E34CF2" w:rsidP="009246D7"/>
    <w:tbl>
      <w:tblPr>
        <w:tblStyle w:val="TableGrid"/>
        <w:tblpPr w:leftFromText="181" w:rightFromText="181" w:vertAnchor="text" w:horzAnchor="margin" w:tblpY="153"/>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12"/>
        <w:gridCol w:w="3201"/>
        <w:gridCol w:w="1252"/>
        <w:gridCol w:w="3124"/>
      </w:tblGrid>
      <w:tr w:rsidR="00E34CF2" w14:paraId="26FADCC1" w14:textId="77777777" w:rsidTr="00ED1929">
        <w:trPr>
          <w:trHeight w:val="527"/>
        </w:trPr>
        <w:tc>
          <w:tcPr>
            <w:tcW w:w="4413" w:type="dxa"/>
            <w:gridSpan w:val="2"/>
            <w:tcBorders>
              <w:left w:val="nil"/>
            </w:tcBorders>
            <w:shd w:val="clear" w:color="auto" w:fill="auto"/>
          </w:tcPr>
          <w:p w14:paraId="33FDBEDA" w14:textId="77777777" w:rsidR="00E34CF2" w:rsidRPr="00E6211F" w:rsidRDefault="00E34CF2" w:rsidP="00ED1929">
            <w:pPr>
              <w:jc w:val="center"/>
              <w:rPr>
                <w:rFonts w:cs="Arial"/>
                <w:b/>
                <w:sz w:val="18"/>
                <w:szCs w:val="18"/>
              </w:rPr>
            </w:pPr>
            <w:r w:rsidRPr="00E6211F">
              <w:rPr>
                <w:rFonts w:cs="Arial"/>
                <w:b/>
                <w:sz w:val="18"/>
                <w:szCs w:val="18"/>
              </w:rPr>
              <w:t>Likelihood</w:t>
            </w:r>
          </w:p>
        </w:tc>
        <w:tc>
          <w:tcPr>
            <w:tcW w:w="4376" w:type="dxa"/>
            <w:gridSpan w:val="2"/>
            <w:tcBorders>
              <w:right w:val="nil"/>
            </w:tcBorders>
          </w:tcPr>
          <w:p w14:paraId="288F92AE" w14:textId="77777777" w:rsidR="00E34CF2" w:rsidRPr="00E6211F" w:rsidRDefault="00E34CF2" w:rsidP="00ED1929">
            <w:pPr>
              <w:jc w:val="center"/>
              <w:rPr>
                <w:rFonts w:cs="Arial"/>
                <w:b/>
                <w:sz w:val="18"/>
                <w:szCs w:val="18"/>
              </w:rPr>
            </w:pPr>
            <w:r w:rsidRPr="00E6211F">
              <w:rPr>
                <w:rFonts w:cs="Arial"/>
                <w:b/>
                <w:sz w:val="18"/>
                <w:szCs w:val="18"/>
              </w:rPr>
              <w:t>Consequences</w:t>
            </w:r>
          </w:p>
        </w:tc>
      </w:tr>
      <w:tr w:rsidR="00E34CF2" w14:paraId="3679B7FE" w14:textId="77777777" w:rsidTr="00ED1929">
        <w:trPr>
          <w:trHeight w:val="527"/>
        </w:trPr>
        <w:tc>
          <w:tcPr>
            <w:tcW w:w="1212" w:type="dxa"/>
            <w:tcBorders>
              <w:left w:val="nil"/>
            </w:tcBorders>
            <w:shd w:val="clear" w:color="auto" w:fill="auto"/>
          </w:tcPr>
          <w:p w14:paraId="00F38CCB" w14:textId="77777777" w:rsidR="00E34CF2" w:rsidRPr="00E6211F" w:rsidRDefault="00E34CF2" w:rsidP="00ED1929">
            <w:pPr>
              <w:rPr>
                <w:rFonts w:cs="Arial"/>
                <w:b/>
                <w:sz w:val="18"/>
                <w:szCs w:val="18"/>
              </w:rPr>
            </w:pPr>
            <w:r w:rsidRPr="00E6211F">
              <w:rPr>
                <w:rFonts w:cs="Arial"/>
                <w:b/>
                <w:sz w:val="18"/>
                <w:szCs w:val="18"/>
              </w:rPr>
              <w:t>Almost Certain</w:t>
            </w:r>
          </w:p>
        </w:tc>
        <w:tc>
          <w:tcPr>
            <w:tcW w:w="3201" w:type="dxa"/>
          </w:tcPr>
          <w:p w14:paraId="1A6CEF76" w14:textId="77777777" w:rsidR="00E34CF2" w:rsidRPr="00E6211F" w:rsidRDefault="00E34CF2" w:rsidP="00ED1929">
            <w:pPr>
              <w:rPr>
                <w:rFonts w:cs="Arial"/>
                <w:bCs/>
                <w:sz w:val="18"/>
                <w:szCs w:val="18"/>
              </w:rPr>
            </w:pPr>
            <w:r w:rsidRPr="00E6211F">
              <w:rPr>
                <w:rFonts w:cs="Arial"/>
                <w:bCs/>
                <w:sz w:val="18"/>
                <w:szCs w:val="18"/>
              </w:rPr>
              <w:t>Expected to occur in most circumstances</w:t>
            </w:r>
          </w:p>
        </w:tc>
        <w:tc>
          <w:tcPr>
            <w:tcW w:w="1252" w:type="dxa"/>
          </w:tcPr>
          <w:p w14:paraId="602B3FAF" w14:textId="77777777" w:rsidR="00E34CF2" w:rsidRPr="00E6211F" w:rsidRDefault="00E34CF2" w:rsidP="00ED1929">
            <w:pPr>
              <w:rPr>
                <w:rFonts w:cs="Arial"/>
                <w:b/>
                <w:sz w:val="18"/>
                <w:szCs w:val="18"/>
              </w:rPr>
            </w:pPr>
            <w:r w:rsidRPr="00E6211F">
              <w:rPr>
                <w:rFonts w:cs="Arial"/>
                <w:b/>
                <w:sz w:val="18"/>
                <w:szCs w:val="18"/>
              </w:rPr>
              <w:t>Marginal</w:t>
            </w:r>
          </w:p>
        </w:tc>
        <w:tc>
          <w:tcPr>
            <w:tcW w:w="3124" w:type="dxa"/>
            <w:tcBorders>
              <w:right w:val="nil"/>
            </w:tcBorders>
          </w:tcPr>
          <w:p w14:paraId="7636FC4B" w14:textId="77777777" w:rsidR="00E34CF2" w:rsidRPr="00E6211F" w:rsidRDefault="00E34CF2" w:rsidP="00ED1929">
            <w:pPr>
              <w:rPr>
                <w:rFonts w:cs="Arial"/>
                <w:bCs/>
                <w:sz w:val="18"/>
                <w:szCs w:val="18"/>
              </w:rPr>
            </w:pPr>
            <w:r w:rsidRPr="00E6211F">
              <w:rPr>
                <w:rFonts w:cs="Arial"/>
                <w:bCs/>
                <w:sz w:val="18"/>
                <w:szCs w:val="18"/>
              </w:rPr>
              <w:t>No injury or minor first aid treatment only</w:t>
            </w:r>
          </w:p>
        </w:tc>
      </w:tr>
      <w:tr w:rsidR="00E34CF2" w14:paraId="5FF185C9" w14:textId="77777777" w:rsidTr="00ED1929">
        <w:trPr>
          <w:trHeight w:val="800"/>
        </w:trPr>
        <w:tc>
          <w:tcPr>
            <w:tcW w:w="1212" w:type="dxa"/>
            <w:tcBorders>
              <w:left w:val="nil"/>
            </w:tcBorders>
            <w:shd w:val="clear" w:color="auto" w:fill="auto"/>
          </w:tcPr>
          <w:p w14:paraId="769450BB" w14:textId="77777777" w:rsidR="00E34CF2" w:rsidRPr="00E6211F" w:rsidRDefault="00E34CF2" w:rsidP="00ED1929">
            <w:pPr>
              <w:rPr>
                <w:rFonts w:cs="Arial"/>
                <w:b/>
                <w:sz w:val="18"/>
                <w:szCs w:val="18"/>
              </w:rPr>
            </w:pPr>
            <w:r w:rsidRPr="00E6211F">
              <w:rPr>
                <w:rFonts w:cs="Arial"/>
                <w:b/>
                <w:sz w:val="18"/>
                <w:szCs w:val="18"/>
              </w:rPr>
              <w:t>Likely</w:t>
            </w:r>
          </w:p>
        </w:tc>
        <w:tc>
          <w:tcPr>
            <w:tcW w:w="3201" w:type="dxa"/>
          </w:tcPr>
          <w:p w14:paraId="32E9FE63" w14:textId="77777777" w:rsidR="00E34CF2" w:rsidRPr="00E6211F" w:rsidRDefault="00E34CF2" w:rsidP="00ED1929">
            <w:pPr>
              <w:rPr>
                <w:rFonts w:cs="Arial"/>
                <w:bCs/>
                <w:sz w:val="18"/>
                <w:szCs w:val="18"/>
              </w:rPr>
            </w:pPr>
            <w:r w:rsidRPr="00E6211F">
              <w:rPr>
                <w:rFonts w:cs="Arial"/>
                <w:bCs/>
                <w:sz w:val="18"/>
                <w:szCs w:val="18"/>
              </w:rPr>
              <w:t>Has occurred before and will probably occur in most circumstances</w:t>
            </w:r>
          </w:p>
        </w:tc>
        <w:tc>
          <w:tcPr>
            <w:tcW w:w="1252" w:type="dxa"/>
          </w:tcPr>
          <w:p w14:paraId="55D0D788" w14:textId="77777777" w:rsidR="00E34CF2" w:rsidRPr="00E6211F" w:rsidRDefault="00E34CF2" w:rsidP="00ED1929">
            <w:pPr>
              <w:rPr>
                <w:rFonts w:cs="Arial"/>
                <w:bCs/>
                <w:sz w:val="18"/>
                <w:szCs w:val="18"/>
              </w:rPr>
            </w:pPr>
            <w:r w:rsidRPr="00E6211F">
              <w:rPr>
                <w:rFonts w:cs="Arial"/>
                <w:b/>
                <w:sz w:val="18"/>
                <w:szCs w:val="18"/>
              </w:rPr>
              <w:t>Minor</w:t>
            </w:r>
          </w:p>
        </w:tc>
        <w:tc>
          <w:tcPr>
            <w:tcW w:w="3124" w:type="dxa"/>
            <w:tcBorders>
              <w:right w:val="nil"/>
            </w:tcBorders>
          </w:tcPr>
          <w:p w14:paraId="47E965C1" w14:textId="77777777" w:rsidR="00E34CF2" w:rsidRPr="00E6211F" w:rsidRDefault="00E34CF2" w:rsidP="00ED1929">
            <w:pPr>
              <w:tabs>
                <w:tab w:val="left" w:pos="2590"/>
              </w:tabs>
              <w:rPr>
                <w:rFonts w:cs="Arial"/>
                <w:bCs/>
                <w:sz w:val="18"/>
                <w:szCs w:val="18"/>
              </w:rPr>
            </w:pPr>
            <w:r w:rsidRPr="00E6211F">
              <w:rPr>
                <w:rFonts w:cs="Arial"/>
                <w:bCs/>
                <w:sz w:val="18"/>
                <w:szCs w:val="18"/>
              </w:rPr>
              <w:t>First aid treatment or precautionary medical attention only, and person likely to immediately resume normal duties</w:t>
            </w:r>
          </w:p>
        </w:tc>
      </w:tr>
      <w:tr w:rsidR="00E34CF2" w14:paraId="5032045F" w14:textId="77777777" w:rsidTr="00ED1929">
        <w:trPr>
          <w:trHeight w:val="527"/>
        </w:trPr>
        <w:tc>
          <w:tcPr>
            <w:tcW w:w="1212" w:type="dxa"/>
            <w:tcBorders>
              <w:left w:val="nil"/>
            </w:tcBorders>
            <w:shd w:val="clear" w:color="auto" w:fill="auto"/>
          </w:tcPr>
          <w:p w14:paraId="4FA666B5" w14:textId="77777777" w:rsidR="00E34CF2" w:rsidRPr="00E6211F" w:rsidRDefault="00E34CF2" w:rsidP="00ED1929">
            <w:pPr>
              <w:rPr>
                <w:rFonts w:cs="Arial"/>
                <w:b/>
                <w:sz w:val="18"/>
                <w:szCs w:val="18"/>
              </w:rPr>
            </w:pPr>
            <w:r w:rsidRPr="00E6211F">
              <w:rPr>
                <w:rFonts w:cs="Arial"/>
                <w:b/>
                <w:sz w:val="18"/>
                <w:szCs w:val="18"/>
              </w:rPr>
              <w:t>Possible</w:t>
            </w:r>
          </w:p>
        </w:tc>
        <w:tc>
          <w:tcPr>
            <w:tcW w:w="3201" w:type="dxa"/>
          </w:tcPr>
          <w:p w14:paraId="3DBEFCCE" w14:textId="77777777" w:rsidR="00E34CF2" w:rsidRPr="00E6211F" w:rsidRDefault="00E34CF2" w:rsidP="00ED1929">
            <w:pPr>
              <w:rPr>
                <w:rFonts w:cs="Arial"/>
                <w:bCs/>
                <w:sz w:val="18"/>
                <w:szCs w:val="18"/>
              </w:rPr>
            </w:pPr>
            <w:r w:rsidRPr="00E6211F">
              <w:rPr>
                <w:rFonts w:cs="Arial"/>
                <w:bCs/>
                <w:sz w:val="18"/>
                <w:szCs w:val="18"/>
              </w:rPr>
              <w:t>Might occur occasionally and could happen</w:t>
            </w:r>
          </w:p>
        </w:tc>
        <w:tc>
          <w:tcPr>
            <w:tcW w:w="1252" w:type="dxa"/>
          </w:tcPr>
          <w:p w14:paraId="62F53683" w14:textId="77777777" w:rsidR="00E34CF2" w:rsidRPr="00E6211F" w:rsidRDefault="00E34CF2" w:rsidP="00ED1929">
            <w:pPr>
              <w:rPr>
                <w:rFonts w:cs="Arial"/>
                <w:bCs/>
                <w:sz w:val="18"/>
                <w:szCs w:val="18"/>
              </w:rPr>
            </w:pPr>
            <w:r w:rsidRPr="00E6211F">
              <w:rPr>
                <w:rFonts w:cs="Arial"/>
                <w:b/>
                <w:sz w:val="18"/>
                <w:szCs w:val="18"/>
              </w:rPr>
              <w:t>Moderate</w:t>
            </w:r>
          </w:p>
        </w:tc>
        <w:tc>
          <w:tcPr>
            <w:tcW w:w="3124" w:type="dxa"/>
            <w:tcBorders>
              <w:right w:val="nil"/>
            </w:tcBorders>
          </w:tcPr>
          <w:p w14:paraId="74392AF6" w14:textId="77777777" w:rsidR="00E34CF2" w:rsidRPr="00E6211F" w:rsidRDefault="00E34CF2" w:rsidP="00ED1929">
            <w:pPr>
              <w:rPr>
                <w:rFonts w:cs="Arial"/>
                <w:bCs/>
                <w:sz w:val="18"/>
                <w:szCs w:val="18"/>
              </w:rPr>
            </w:pPr>
            <w:r w:rsidRPr="00E6211F">
              <w:rPr>
                <w:rFonts w:cs="Arial"/>
                <w:bCs/>
                <w:sz w:val="18"/>
                <w:szCs w:val="18"/>
              </w:rPr>
              <w:t>Multiple injuries, and person unable to resume normal duties in the short-medium term</w:t>
            </w:r>
          </w:p>
        </w:tc>
      </w:tr>
      <w:tr w:rsidR="00E34CF2" w14:paraId="492D8821" w14:textId="77777777" w:rsidTr="00ED1929">
        <w:trPr>
          <w:trHeight w:val="512"/>
        </w:trPr>
        <w:tc>
          <w:tcPr>
            <w:tcW w:w="1212" w:type="dxa"/>
            <w:tcBorders>
              <w:left w:val="nil"/>
            </w:tcBorders>
            <w:shd w:val="clear" w:color="auto" w:fill="auto"/>
          </w:tcPr>
          <w:p w14:paraId="29DE84A8" w14:textId="77777777" w:rsidR="00E34CF2" w:rsidRPr="00E6211F" w:rsidRDefault="00E34CF2" w:rsidP="00ED1929">
            <w:pPr>
              <w:rPr>
                <w:rFonts w:cs="Arial"/>
                <w:b/>
                <w:sz w:val="18"/>
                <w:szCs w:val="18"/>
              </w:rPr>
            </w:pPr>
            <w:r w:rsidRPr="00E6211F">
              <w:rPr>
                <w:rFonts w:cs="Arial"/>
                <w:b/>
                <w:sz w:val="18"/>
                <w:szCs w:val="18"/>
              </w:rPr>
              <w:t>Unlikely</w:t>
            </w:r>
          </w:p>
        </w:tc>
        <w:tc>
          <w:tcPr>
            <w:tcW w:w="3201" w:type="dxa"/>
          </w:tcPr>
          <w:p w14:paraId="5893FA32" w14:textId="77777777" w:rsidR="00E34CF2" w:rsidRPr="00E6211F" w:rsidRDefault="00E34CF2" w:rsidP="00ED1929">
            <w:pPr>
              <w:shd w:val="clear" w:color="auto" w:fill="FFFFFF"/>
              <w:jc w:val="both"/>
              <w:textAlignment w:val="baseline"/>
              <w:rPr>
                <w:rFonts w:cs="Arial"/>
                <w:bCs/>
                <w:sz w:val="18"/>
                <w:szCs w:val="18"/>
              </w:rPr>
            </w:pPr>
            <w:r w:rsidRPr="00E6211F">
              <w:rPr>
                <w:rFonts w:cs="Arial"/>
                <w:bCs/>
                <w:sz w:val="18"/>
                <w:szCs w:val="18"/>
              </w:rPr>
              <w:t>Could possibly occur at some time</w:t>
            </w:r>
          </w:p>
        </w:tc>
        <w:tc>
          <w:tcPr>
            <w:tcW w:w="1252" w:type="dxa"/>
          </w:tcPr>
          <w:p w14:paraId="3FF22FD9" w14:textId="77777777" w:rsidR="00E34CF2" w:rsidRPr="00E6211F" w:rsidRDefault="00E34CF2" w:rsidP="00ED1929">
            <w:pPr>
              <w:shd w:val="clear" w:color="auto" w:fill="FFFFFF"/>
              <w:jc w:val="both"/>
              <w:textAlignment w:val="baseline"/>
              <w:rPr>
                <w:rFonts w:cs="Arial"/>
                <w:bCs/>
                <w:sz w:val="18"/>
                <w:szCs w:val="18"/>
              </w:rPr>
            </w:pPr>
            <w:r w:rsidRPr="00E6211F">
              <w:rPr>
                <w:rFonts w:cs="Arial"/>
                <w:b/>
                <w:sz w:val="18"/>
                <w:szCs w:val="18"/>
              </w:rPr>
              <w:t>Major</w:t>
            </w:r>
          </w:p>
        </w:tc>
        <w:tc>
          <w:tcPr>
            <w:tcW w:w="3124" w:type="dxa"/>
            <w:tcBorders>
              <w:right w:val="nil"/>
            </w:tcBorders>
          </w:tcPr>
          <w:p w14:paraId="49226FF3" w14:textId="77777777" w:rsidR="00E34CF2" w:rsidRPr="00E6211F" w:rsidRDefault="00E34CF2" w:rsidP="00ED1929">
            <w:pPr>
              <w:shd w:val="clear" w:color="auto" w:fill="FFFFFF"/>
              <w:jc w:val="both"/>
              <w:textAlignment w:val="baseline"/>
              <w:rPr>
                <w:rFonts w:cs="Arial"/>
                <w:bCs/>
                <w:sz w:val="18"/>
                <w:szCs w:val="18"/>
              </w:rPr>
            </w:pPr>
            <w:r w:rsidRPr="00E6211F">
              <w:rPr>
                <w:rFonts w:cs="Arial"/>
                <w:bCs/>
                <w:sz w:val="18"/>
                <w:szCs w:val="18"/>
              </w:rPr>
              <w:t>Hospitalisation with potential to result in permanent impairment</w:t>
            </w:r>
          </w:p>
        </w:tc>
      </w:tr>
      <w:tr w:rsidR="00E34CF2" w14:paraId="4A510861" w14:textId="77777777" w:rsidTr="00ED1929">
        <w:trPr>
          <w:trHeight w:val="511"/>
        </w:trPr>
        <w:tc>
          <w:tcPr>
            <w:tcW w:w="1212" w:type="dxa"/>
            <w:tcBorders>
              <w:left w:val="nil"/>
            </w:tcBorders>
            <w:shd w:val="clear" w:color="auto" w:fill="auto"/>
          </w:tcPr>
          <w:p w14:paraId="72CC456F" w14:textId="77777777" w:rsidR="00E34CF2" w:rsidRPr="00E6211F" w:rsidRDefault="00E34CF2" w:rsidP="00ED1929">
            <w:pPr>
              <w:rPr>
                <w:rFonts w:cs="Arial"/>
                <w:b/>
                <w:sz w:val="18"/>
                <w:szCs w:val="18"/>
              </w:rPr>
            </w:pPr>
            <w:r w:rsidRPr="00E6211F">
              <w:rPr>
                <w:rFonts w:cs="Arial"/>
                <w:b/>
                <w:sz w:val="18"/>
                <w:szCs w:val="18"/>
              </w:rPr>
              <w:t>Rare</w:t>
            </w:r>
          </w:p>
        </w:tc>
        <w:tc>
          <w:tcPr>
            <w:tcW w:w="3201" w:type="dxa"/>
          </w:tcPr>
          <w:p w14:paraId="21909F4C" w14:textId="77777777" w:rsidR="00E34CF2" w:rsidRPr="00E6211F" w:rsidRDefault="00E34CF2" w:rsidP="00ED1929">
            <w:pPr>
              <w:rPr>
                <w:rFonts w:cs="Arial"/>
                <w:bCs/>
                <w:sz w:val="18"/>
                <w:szCs w:val="18"/>
              </w:rPr>
            </w:pPr>
            <w:r w:rsidRPr="00E6211F">
              <w:rPr>
                <w:rFonts w:cs="Arial"/>
                <w:bCs/>
                <w:sz w:val="18"/>
                <w:szCs w:val="18"/>
              </w:rPr>
              <w:t>Is practically impossible but may occur in exceptional circumstances</w:t>
            </w:r>
          </w:p>
        </w:tc>
        <w:tc>
          <w:tcPr>
            <w:tcW w:w="1252" w:type="dxa"/>
          </w:tcPr>
          <w:p w14:paraId="443BF6B5" w14:textId="77777777" w:rsidR="00E34CF2" w:rsidRPr="00E6211F" w:rsidRDefault="00E34CF2" w:rsidP="00ED1929">
            <w:pPr>
              <w:rPr>
                <w:rFonts w:cs="Arial"/>
                <w:bCs/>
                <w:sz w:val="18"/>
                <w:szCs w:val="18"/>
              </w:rPr>
            </w:pPr>
            <w:r w:rsidRPr="00E6211F">
              <w:rPr>
                <w:rFonts w:cs="Arial"/>
                <w:b/>
                <w:sz w:val="18"/>
                <w:szCs w:val="18"/>
              </w:rPr>
              <w:t>Severe</w:t>
            </w:r>
          </w:p>
        </w:tc>
        <w:tc>
          <w:tcPr>
            <w:tcW w:w="3124" w:type="dxa"/>
            <w:tcBorders>
              <w:right w:val="nil"/>
            </w:tcBorders>
          </w:tcPr>
          <w:p w14:paraId="4B745E43" w14:textId="77777777" w:rsidR="00E34CF2" w:rsidRPr="00E6211F" w:rsidRDefault="00E34CF2" w:rsidP="00ED1929">
            <w:pPr>
              <w:rPr>
                <w:rFonts w:cs="Arial"/>
                <w:bCs/>
                <w:sz w:val="18"/>
                <w:szCs w:val="18"/>
              </w:rPr>
            </w:pPr>
            <w:r w:rsidRPr="00E6211F">
              <w:rPr>
                <w:rFonts w:cs="Arial"/>
                <w:bCs/>
                <w:sz w:val="18"/>
                <w:szCs w:val="18"/>
              </w:rPr>
              <w:t>Fatality or permanent injury or illness</w:t>
            </w:r>
          </w:p>
        </w:tc>
      </w:tr>
      <w:bookmarkEnd w:id="28"/>
    </w:tbl>
    <w:p w14:paraId="2BB1939E" w14:textId="77777777" w:rsidR="00E34CF2" w:rsidRDefault="00E34CF2" w:rsidP="00B96277"/>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E34CF2" w14:paraId="7541EF65"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bottom w:val="single" w:sz="18" w:space="0" w:color="000000" w:themeColor="text1"/>
            </w:tcBorders>
            <w:vAlign w:val="bottom"/>
          </w:tcPr>
          <w:p w14:paraId="5678D9A2" w14:textId="77777777" w:rsidR="00E34CF2" w:rsidRPr="00916DB5" w:rsidRDefault="00E34CF2" w:rsidP="00ED1929">
            <w:pPr>
              <w:spacing w:before="144" w:after="144"/>
              <w:rPr>
                <w:rFonts w:cstheme="minorHAnsi"/>
                <w:color w:val="DD941A"/>
              </w:rPr>
            </w:pPr>
            <w:r w:rsidRPr="00916DB5">
              <w:rPr>
                <w:rFonts w:cstheme="minorHAnsi"/>
                <w:color w:val="DD941A"/>
                <w:sz w:val="19"/>
              </w:rPr>
              <w:t>Step 4: Control hazardous chemical risks</w:t>
            </w:r>
          </w:p>
        </w:tc>
      </w:tr>
      <w:tr w:rsidR="00E34CF2" w14:paraId="7E797C05"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D89E3D5" w14:textId="77777777" w:rsidR="00E34CF2" w:rsidRDefault="00E34CF2" w:rsidP="00ED1929">
            <w:pPr>
              <w:rPr>
                <w:rFonts w:cstheme="minorHAnsi"/>
                <w:sz w:val="18"/>
                <w:szCs w:val="18"/>
              </w:rPr>
            </w:pPr>
            <w:r w:rsidRPr="00F94A1C">
              <w:rPr>
                <w:rFonts w:cstheme="minorHAnsi"/>
                <w:sz w:val="18"/>
                <w:szCs w:val="18"/>
              </w:rPr>
              <w:t xml:space="preserve">Eliminate the need to use, handle, store or generate the chemical risk </w:t>
            </w:r>
            <w:r>
              <w:rPr>
                <w:rFonts w:cstheme="minorHAnsi"/>
                <w:sz w:val="18"/>
                <w:szCs w:val="18"/>
              </w:rPr>
              <w:t>by:</w:t>
            </w:r>
          </w:p>
          <w:p w14:paraId="2DF6632F" w14:textId="77777777" w:rsidR="00E34CF2" w:rsidRPr="00490E97" w:rsidRDefault="00E34CF2" w:rsidP="00E34CF2">
            <w:pPr>
              <w:pStyle w:val="ListParagraph"/>
              <w:numPr>
                <w:ilvl w:val="0"/>
                <w:numId w:val="40"/>
              </w:numPr>
              <w:spacing w:line="250" w:lineRule="atLeast"/>
              <w:ind w:left="567" w:hanging="567"/>
              <w:rPr>
                <w:rFonts w:cstheme="minorHAnsi"/>
                <w:sz w:val="18"/>
                <w:szCs w:val="18"/>
              </w:rPr>
            </w:pPr>
            <w:r>
              <w:rPr>
                <w:rFonts w:cstheme="minorHAnsi"/>
                <w:sz w:val="18"/>
                <w:szCs w:val="18"/>
              </w:rPr>
              <w:t>U</w:t>
            </w:r>
            <w:r w:rsidRPr="00490E97">
              <w:rPr>
                <w:rFonts w:cstheme="minorHAnsi"/>
                <w:sz w:val="18"/>
                <w:szCs w:val="18"/>
              </w:rPr>
              <w:t xml:space="preserve">sing a </w:t>
            </w:r>
            <w:r>
              <w:rPr>
                <w:rFonts w:cstheme="minorHAnsi"/>
                <w:sz w:val="18"/>
                <w:szCs w:val="18"/>
              </w:rPr>
              <w:t xml:space="preserve">mechanical or </w:t>
            </w:r>
            <w:r w:rsidRPr="00490E97">
              <w:rPr>
                <w:rFonts w:cstheme="minorHAnsi"/>
                <w:sz w:val="18"/>
                <w:szCs w:val="18"/>
              </w:rPr>
              <w:t>physical process instead of a chemical process e.g. using ultrasound to clean equipment instead of a process involving chemicals</w:t>
            </w:r>
          </w:p>
          <w:p w14:paraId="6047BED7" w14:textId="77777777" w:rsidR="00E34CF2" w:rsidRPr="00490E97" w:rsidRDefault="00E34CF2" w:rsidP="00E34CF2">
            <w:pPr>
              <w:pStyle w:val="ListParagraph"/>
              <w:numPr>
                <w:ilvl w:val="0"/>
                <w:numId w:val="40"/>
              </w:numPr>
              <w:spacing w:line="250" w:lineRule="atLeast"/>
              <w:ind w:left="567" w:hanging="567"/>
              <w:rPr>
                <w:rFonts w:cstheme="minorHAnsi"/>
                <w:sz w:val="18"/>
                <w:szCs w:val="18"/>
              </w:rPr>
            </w:pPr>
            <w:r>
              <w:rPr>
                <w:rFonts w:cstheme="minorHAnsi"/>
                <w:sz w:val="18"/>
                <w:szCs w:val="18"/>
              </w:rPr>
              <w:t>U</w:t>
            </w:r>
            <w:r w:rsidRPr="00490E97">
              <w:rPr>
                <w:rFonts w:cstheme="minorHAnsi"/>
                <w:sz w:val="18"/>
                <w:szCs w:val="18"/>
              </w:rPr>
              <w:t>sing clips/bolts or nails instead of adhesive</w:t>
            </w:r>
          </w:p>
          <w:p w14:paraId="3B7123DC" w14:textId="77777777" w:rsidR="00E34CF2" w:rsidRPr="00F94A1C" w:rsidRDefault="00E34CF2" w:rsidP="00ED1929">
            <w:pPr>
              <w:rPr>
                <w:rFonts w:cstheme="minorHAnsi"/>
                <w:sz w:val="18"/>
                <w:szCs w:val="18"/>
              </w:rPr>
            </w:pPr>
            <w:r w:rsidRPr="00F94A1C">
              <w:rPr>
                <w:rFonts w:cstheme="minorHAnsi"/>
                <w:b/>
                <w:sz w:val="18"/>
                <w:szCs w:val="18"/>
              </w:rPr>
              <w:t>OR</w:t>
            </w:r>
            <w:r>
              <w:rPr>
                <w:rFonts w:cstheme="minorHAnsi"/>
                <w:b/>
                <w:sz w:val="18"/>
                <w:szCs w:val="18"/>
              </w:rPr>
              <w:t xml:space="preserve">, </w:t>
            </w:r>
            <w:r w:rsidRPr="00ED483F">
              <w:rPr>
                <w:rFonts w:cstheme="minorHAnsi"/>
                <w:bCs/>
                <w:sz w:val="18"/>
                <w:szCs w:val="18"/>
              </w:rPr>
              <w:t>in order of priority</w:t>
            </w:r>
          </w:p>
        </w:tc>
      </w:tr>
      <w:tr w:rsidR="00E34CF2" w14:paraId="7AF39390"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597C880" w14:textId="77777777" w:rsidR="00E34CF2" w:rsidRPr="00F94A1C" w:rsidRDefault="00E34CF2" w:rsidP="00ED1929">
            <w:pPr>
              <w:rPr>
                <w:rFonts w:cstheme="minorHAnsi"/>
                <w:b/>
                <w:sz w:val="18"/>
                <w:szCs w:val="18"/>
              </w:rPr>
            </w:pPr>
            <w:r w:rsidRPr="00F94A1C">
              <w:rPr>
                <w:rFonts w:cstheme="minorHAnsi"/>
                <w:b/>
                <w:sz w:val="18"/>
                <w:szCs w:val="18"/>
              </w:rPr>
              <w:t>Substitution:</w:t>
            </w:r>
          </w:p>
        </w:tc>
      </w:tr>
      <w:tr w:rsidR="00E34CF2" w14:paraId="22A46652"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D70FCF0"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Substitute with a less volitile chemical</w:t>
            </w:r>
          </w:p>
        </w:tc>
      </w:tr>
      <w:tr w:rsidR="00E34CF2" w14:paraId="56E6ECAF"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7F61742"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lastRenderedPageBreak/>
              <w:t>Substitute a highly flammable chemical with a less flammable or combustable chemical</w:t>
            </w:r>
          </w:p>
        </w:tc>
      </w:tr>
      <w:tr w:rsidR="00E34CF2" w14:paraId="0F86B460"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412C7C5"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Substitue multiple hazard class chemicals with a single hazard class chemical</w:t>
            </w:r>
          </w:p>
        </w:tc>
      </w:tr>
      <w:tr w:rsidR="00E34CF2" w14:paraId="688C23FC"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DC27841"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Substitute high hazard chemicals such as carcinogens with less hazardous chemicals</w:t>
            </w:r>
          </w:p>
        </w:tc>
      </w:tr>
      <w:tr w:rsidR="00E34CF2" w14:paraId="2E6529AF"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34D7A99"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diluted chemi</w:t>
            </w:r>
            <w:r>
              <w:rPr>
                <w:rFonts w:asciiTheme="minorHAnsi" w:hAnsiTheme="minorHAnsi" w:cstheme="minorHAnsi"/>
                <w:sz w:val="18"/>
                <w:szCs w:val="18"/>
              </w:rPr>
              <w:t>c</w:t>
            </w:r>
            <w:r w:rsidRPr="00F94A1C">
              <w:rPr>
                <w:rFonts w:asciiTheme="minorHAnsi" w:hAnsiTheme="minorHAnsi" w:cstheme="minorHAnsi"/>
                <w:sz w:val="18"/>
                <w:szCs w:val="18"/>
              </w:rPr>
              <w:t>als rather than concentrates</w:t>
            </w:r>
          </w:p>
        </w:tc>
      </w:tr>
      <w:tr w:rsidR="00E34CF2" w14:paraId="743E00F1"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9FCD9D7"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products in either paste or pellet form rather than as a dust or powder</w:t>
            </w:r>
            <w:r>
              <w:rPr>
                <w:rFonts w:asciiTheme="minorHAnsi" w:hAnsiTheme="minorHAnsi" w:cstheme="minorHAnsi"/>
                <w:sz w:val="18"/>
                <w:szCs w:val="18"/>
              </w:rPr>
              <w:t xml:space="preserve"> </w:t>
            </w:r>
          </w:p>
        </w:tc>
      </w:tr>
      <w:tr w:rsidR="00E34CF2" w14:paraId="4FF4D2C2"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9B716DD" w14:textId="77777777" w:rsidR="00E34CF2" w:rsidRPr="00F94A1C" w:rsidRDefault="00E34CF2" w:rsidP="00E34CF2">
            <w:pPr>
              <w:pStyle w:val="Bullets"/>
              <w:spacing w:after="60"/>
              <w:rPr>
                <w:rFonts w:asciiTheme="minorHAnsi" w:hAnsiTheme="minorHAnsi" w:cstheme="minorHAnsi"/>
                <w:sz w:val="18"/>
                <w:szCs w:val="18"/>
              </w:rPr>
            </w:pPr>
            <w:r>
              <w:rPr>
                <w:rFonts w:asciiTheme="minorHAnsi" w:hAnsiTheme="minorHAnsi" w:cstheme="minorHAnsi"/>
                <w:sz w:val="18"/>
                <w:szCs w:val="18"/>
              </w:rPr>
              <w:t>Substitute</w:t>
            </w:r>
            <w:r w:rsidRPr="00711430">
              <w:rPr>
                <w:rFonts w:asciiTheme="minorHAnsi" w:hAnsiTheme="minorHAnsi" w:cstheme="minorHAnsi"/>
                <w:sz w:val="18"/>
                <w:szCs w:val="18"/>
              </w:rPr>
              <w:t xml:space="preserve"> </w:t>
            </w:r>
            <w:r>
              <w:rPr>
                <w:rFonts w:asciiTheme="minorHAnsi" w:hAnsiTheme="minorHAnsi" w:cstheme="minorHAnsi"/>
                <w:sz w:val="18"/>
                <w:szCs w:val="18"/>
              </w:rPr>
              <w:t xml:space="preserve">with </w:t>
            </w:r>
            <w:r w:rsidRPr="00711430">
              <w:rPr>
                <w:rFonts w:asciiTheme="minorHAnsi" w:hAnsiTheme="minorHAnsi" w:cstheme="minorHAnsi"/>
                <w:sz w:val="18"/>
                <w:szCs w:val="18"/>
              </w:rPr>
              <w:t>a safer form or process eg paint with a brush or apply with a roller</w:t>
            </w:r>
            <w:r>
              <w:rPr>
                <w:rFonts w:asciiTheme="minorHAnsi" w:hAnsiTheme="minorHAnsi" w:cstheme="minorHAnsi"/>
                <w:sz w:val="18"/>
                <w:szCs w:val="18"/>
              </w:rPr>
              <w:t xml:space="preserve"> </w:t>
            </w:r>
            <w:r w:rsidRPr="00711430">
              <w:rPr>
                <w:rFonts w:asciiTheme="minorHAnsi" w:hAnsiTheme="minorHAnsi" w:cstheme="minorHAnsi"/>
                <w:sz w:val="18"/>
                <w:szCs w:val="18"/>
              </w:rPr>
              <w:t>instead of spraying</w:t>
            </w:r>
          </w:p>
        </w:tc>
      </w:tr>
      <w:tr w:rsidR="00E34CF2" w14:paraId="66EC2F9B"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E463856" w14:textId="77777777" w:rsidR="00E34CF2" w:rsidRPr="00F94A1C" w:rsidRDefault="00E34CF2" w:rsidP="00ED1929">
            <w:pPr>
              <w:rPr>
                <w:rFonts w:cstheme="minorHAnsi"/>
                <w:b/>
                <w:sz w:val="18"/>
                <w:szCs w:val="18"/>
              </w:rPr>
            </w:pPr>
            <w:r w:rsidRPr="00F94A1C">
              <w:rPr>
                <w:rFonts w:cstheme="minorHAnsi"/>
                <w:b/>
                <w:sz w:val="18"/>
                <w:szCs w:val="18"/>
              </w:rPr>
              <w:t>Isolation of workers from</w:t>
            </w:r>
            <w:r>
              <w:rPr>
                <w:rFonts w:cstheme="minorHAnsi"/>
                <w:b/>
                <w:sz w:val="18"/>
                <w:szCs w:val="18"/>
              </w:rPr>
              <w:t xml:space="preserve"> hazardous chemicals</w:t>
            </w:r>
            <w:r w:rsidRPr="00F94A1C">
              <w:rPr>
                <w:rFonts w:cstheme="minorHAnsi"/>
                <w:b/>
                <w:sz w:val="18"/>
                <w:szCs w:val="18"/>
              </w:rPr>
              <w:t>:</w:t>
            </w:r>
          </w:p>
        </w:tc>
      </w:tr>
      <w:tr w:rsidR="00E34CF2" w14:paraId="11CDE888"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DEB2A99"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of enclosures with exhaust extractions to remove contaminants</w:t>
            </w:r>
          </w:p>
        </w:tc>
      </w:tr>
      <w:tr w:rsidR="00E34CF2" w14:paraId="766318AB"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235E5EAF"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Isolate operations and restrict access to properly protected personnel</w:t>
            </w:r>
          </w:p>
        </w:tc>
      </w:tr>
      <w:tr w:rsidR="00E34CF2" w14:paraId="350320F5"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52B641B2"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Place operators in positive presssure cabins that prevent entry of contaminants </w:t>
            </w:r>
          </w:p>
        </w:tc>
      </w:tr>
      <w:tr w:rsidR="00E34CF2" w14:paraId="236699E1"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541421EE"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Distance workers from hazardous chemicals and any potential hazards generated by their use</w:t>
            </w:r>
          </w:p>
        </w:tc>
      </w:tr>
      <w:tr w:rsidR="00E34CF2" w14:paraId="12709779"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22A0E3A" w14:textId="77777777" w:rsidR="00E34CF2" w:rsidRPr="00F94A1C" w:rsidRDefault="00E34CF2" w:rsidP="00ED1929">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 xml:space="preserve">Isolation of </w:t>
            </w:r>
            <w:r>
              <w:rPr>
                <w:rFonts w:asciiTheme="minorHAnsi" w:hAnsiTheme="minorHAnsi" w:cstheme="minorHAnsi"/>
                <w:b/>
                <w:sz w:val="18"/>
                <w:szCs w:val="18"/>
              </w:rPr>
              <w:t>hazardous chemicals</w:t>
            </w:r>
            <w:r w:rsidRPr="00F94A1C">
              <w:rPr>
                <w:rFonts w:asciiTheme="minorHAnsi" w:hAnsiTheme="minorHAnsi" w:cstheme="minorHAnsi"/>
                <w:b/>
                <w:sz w:val="18"/>
                <w:szCs w:val="18"/>
              </w:rPr>
              <w:t xml:space="preserve"> from other </w:t>
            </w:r>
            <w:r>
              <w:rPr>
                <w:rFonts w:asciiTheme="minorHAnsi" w:hAnsiTheme="minorHAnsi" w:cstheme="minorHAnsi"/>
                <w:b/>
                <w:sz w:val="18"/>
                <w:szCs w:val="18"/>
              </w:rPr>
              <w:t>hazardous chemicals</w:t>
            </w:r>
            <w:r w:rsidRPr="00F94A1C">
              <w:rPr>
                <w:rFonts w:asciiTheme="minorHAnsi" w:hAnsiTheme="minorHAnsi" w:cstheme="minorHAnsi"/>
                <w:b/>
                <w:sz w:val="18"/>
                <w:szCs w:val="18"/>
              </w:rPr>
              <w:t>:</w:t>
            </w:r>
          </w:p>
        </w:tc>
      </w:tr>
      <w:tr w:rsidR="00E34CF2" w14:paraId="4B3DCA97"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46FAC9E" w14:textId="77777777" w:rsidR="00E34CF2" w:rsidRPr="00F94A1C" w:rsidRDefault="00E34CF2" w:rsidP="00E34CF2">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Physically separate hazardous chemicals from chemicals or other things that may be incompatible through distance, barriers or a combination of both</w:t>
            </w:r>
          </w:p>
        </w:tc>
      </w:tr>
      <w:tr w:rsidR="00E34CF2" w14:paraId="257B6B6E"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C91EE9B" w14:textId="77777777" w:rsidR="00E34CF2" w:rsidRPr="00F94A1C" w:rsidRDefault="00E34CF2" w:rsidP="00ED1929">
            <w:pPr>
              <w:rPr>
                <w:rFonts w:cstheme="minorHAnsi"/>
                <w:b/>
                <w:sz w:val="18"/>
                <w:szCs w:val="18"/>
              </w:rPr>
            </w:pPr>
            <w:r w:rsidRPr="00F94A1C">
              <w:rPr>
                <w:rFonts w:cstheme="minorHAnsi"/>
                <w:b/>
                <w:sz w:val="18"/>
                <w:szCs w:val="18"/>
              </w:rPr>
              <w:t>Engineering controls:</w:t>
            </w:r>
          </w:p>
        </w:tc>
      </w:tr>
      <w:tr w:rsidR="00E34CF2" w14:paraId="2C667B8A"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AD51A81"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of local exhaust ventilation</w:t>
            </w:r>
          </w:p>
        </w:tc>
      </w:tr>
      <w:tr w:rsidR="00E34CF2" w14:paraId="38EC746F"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29E2B35"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of ventilated spray booths or fume cupboards</w:t>
            </w:r>
          </w:p>
        </w:tc>
      </w:tr>
      <w:tr w:rsidR="00E34CF2" w14:paraId="23A78680"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23B9A9E"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Use of intrinsically safe electrcal equipment in hazardous areas</w:t>
            </w:r>
          </w:p>
        </w:tc>
      </w:tr>
      <w:tr w:rsidR="00E34CF2" w14:paraId="5D06FD6A"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CDFB3F0" w14:textId="77777777" w:rsidR="00E34CF2" w:rsidRPr="00F94A1C" w:rsidRDefault="00E34CF2" w:rsidP="00ED1929">
            <w:pPr>
              <w:rPr>
                <w:rFonts w:cstheme="minorHAnsi"/>
                <w:b/>
                <w:sz w:val="18"/>
                <w:szCs w:val="18"/>
              </w:rPr>
            </w:pPr>
            <w:r w:rsidRPr="00F94A1C">
              <w:rPr>
                <w:rFonts w:cstheme="minorHAnsi"/>
                <w:b/>
                <w:sz w:val="18"/>
                <w:szCs w:val="18"/>
              </w:rPr>
              <w:t xml:space="preserve">Administrative controls: </w:t>
            </w:r>
            <w:r w:rsidRPr="00F94A1C">
              <w:rPr>
                <w:rFonts w:cstheme="minorHAnsi"/>
                <w:i/>
                <w:sz w:val="18"/>
                <w:szCs w:val="18"/>
              </w:rPr>
              <w:t>(for use only when higher order controls are not practicable and/or in conjunction with higher order controls</w:t>
            </w:r>
            <w:r>
              <w:rPr>
                <w:rFonts w:cstheme="minorHAnsi"/>
                <w:i/>
                <w:sz w:val="18"/>
                <w:szCs w:val="18"/>
              </w:rPr>
              <w:t xml:space="preserve"> where the higher order controls alone did not control the risk</w:t>
            </w:r>
            <w:r w:rsidRPr="00F94A1C">
              <w:rPr>
                <w:rFonts w:cstheme="minorHAnsi"/>
                <w:i/>
                <w:sz w:val="18"/>
                <w:szCs w:val="18"/>
              </w:rPr>
              <w:t>)</w:t>
            </w:r>
          </w:p>
        </w:tc>
      </w:tr>
      <w:tr w:rsidR="00E34CF2" w14:paraId="31307C8E"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034B5D4"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Development and use of safe work procedures and safe work practices </w:t>
            </w:r>
          </w:p>
        </w:tc>
      </w:tr>
      <w:tr w:rsidR="00E34CF2" w14:paraId="7257AAB0"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2C2714DA"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Control exposure time to hazardous chemicals</w:t>
            </w:r>
          </w:p>
        </w:tc>
      </w:tr>
      <w:tr w:rsidR="00E34CF2" w14:paraId="217E844C"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283C0452"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Reduced storage quantities of hazardous chemicals</w:t>
            </w:r>
          </w:p>
        </w:tc>
      </w:tr>
      <w:tr w:rsidR="00E34CF2" w14:paraId="3B53BF7E"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DA62E88"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Staffing – using only designated staff</w:t>
            </w:r>
          </w:p>
        </w:tc>
      </w:tr>
      <w:tr w:rsidR="00E34CF2" w14:paraId="1636D2F1"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6E6256F"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Prohibiting eating, drinking and smoking in potentially contaminated areas</w:t>
            </w:r>
          </w:p>
        </w:tc>
      </w:tr>
      <w:tr w:rsidR="00E34CF2" w14:paraId="541DFF1E"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50472331" w14:textId="77777777" w:rsidR="00E34CF2" w:rsidRPr="00F94A1C" w:rsidRDefault="00E34CF2" w:rsidP="00E34CF2">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Provison of washing facilities for rinsing off chemicals (hand washing, safety showers, laundering)</w:t>
            </w:r>
          </w:p>
        </w:tc>
      </w:tr>
      <w:tr w:rsidR="00E34CF2" w14:paraId="76F160D6"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DD10674" w14:textId="77777777" w:rsidR="00E34CF2" w:rsidRPr="00F94A1C" w:rsidRDefault="00E34CF2" w:rsidP="00ED1929">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Personal protective equipment</w:t>
            </w:r>
            <w:r>
              <w:rPr>
                <w:rFonts w:asciiTheme="minorHAnsi" w:hAnsiTheme="minorHAnsi" w:cstheme="minorHAnsi"/>
                <w:b/>
                <w:sz w:val="18"/>
                <w:szCs w:val="18"/>
              </w:rPr>
              <w:t xml:space="preserve"> (PPE)</w:t>
            </w:r>
            <w:r w:rsidRPr="00F94A1C">
              <w:rPr>
                <w:rFonts w:asciiTheme="minorHAnsi" w:hAnsiTheme="minorHAnsi" w:cstheme="minorHAnsi"/>
                <w:b/>
                <w:sz w:val="18"/>
                <w:szCs w:val="18"/>
              </w:rPr>
              <w:t>:</w:t>
            </w:r>
            <w:r w:rsidRPr="00F94A1C">
              <w:rPr>
                <w:rFonts w:asciiTheme="minorHAnsi" w:hAnsiTheme="minorHAnsi" w:cstheme="minorHAnsi"/>
                <w:sz w:val="18"/>
                <w:szCs w:val="18"/>
              </w:rPr>
              <w:t xml:space="preserve"> (</w:t>
            </w:r>
            <w:r>
              <w:rPr>
                <w:rFonts w:asciiTheme="minorHAnsi" w:hAnsiTheme="minorHAnsi" w:cstheme="minorHAnsi"/>
                <w:i/>
                <w:sz w:val="18"/>
                <w:szCs w:val="18"/>
              </w:rPr>
              <w:t>f</w:t>
            </w:r>
            <w:r w:rsidRPr="00F94A1C">
              <w:rPr>
                <w:rFonts w:asciiTheme="minorHAnsi" w:hAnsiTheme="minorHAnsi" w:cstheme="minorHAnsi"/>
                <w:i/>
                <w:sz w:val="18"/>
                <w:szCs w:val="18"/>
              </w:rPr>
              <w:t>or use only where all other reasonably praticable control measures have been used and risk is still present or used as an interim measure only)</w:t>
            </w:r>
          </w:p>
        </w:tc>
      </w:tr>
      <w:tr w:rsidR="00E34CF2" w14:paraId="60559B49"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251CE3A3" w14:textId="77777777" w:rsidR="00E34CF2" w:rsidRPr="00F94A1C" w:rsidRDefault="00E34CF2" w:rsidP="00E34CF2">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Must be suitable and appropriate for the nature of work and any associated hazards</w:t>
            </w:r>
          </w:p>
        </w:tc>
      </w:tr>
      <w:tr w:rsidR="00E34CF2" w14:paraId="79492E98"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F332CC4" w14:textId="77777777" w:rsidR="00E34CF2" w:rsidRPr="00F94A1C" w:rsidRDefault="00E34CF2" w:rsidP="00E34CF2">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Must be effectively maintained</w:t>
            </w:r>
          </w:p>
        </w:tc>
      </w:tr>
      <w:tr w:rsidR="00E34CF2" w14:paraId="5B05BEEA"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78D83CB" w14:textId="77777777" w:rsidR="00E34CF2" w:rsidRPr="00F94A1C" w:rsidRDefault="00E34CF2" w:rsidP="00E34CF2">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Use must be supported with effective training and appropriate level of supervsion</w:t>
            </w:r>
          </w:p>
        </w:tc>
      </w:tr>
      <w:tr w:rsidR="00E34CF2" w14:paraId="0E47AFF3"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679EB62" w14:textId="77777777" w:rsidR="00E34CF2" w:rsidRPr="00F94A1C" w:rsidRDefault="00E34CF2" w:rsidP="00ED1929">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Emergency planning:</w:t>
            </w:r>
          </w:p>
        </w:tc>
      </w:tr>
      <w:tr w:rsidR="00E34CF2" w14:paraId="78D09909"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F35AA3B" w14:textId="77777777" w:rsidR="00E34CF2" w:rsidRPr="00F94A1C" w:rsidRDefault="00E34CF2" w:rsidP="00E34CF2">
            <w:pPr>
              <w:pStyle w:val="Bullets"/>
              <w:numPr>
                <w:ilvl w:val="0"/>
                <w:numId w:val="37"/>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Develop and impliment suitable and effective emergency response plans that includes appropriate fire protection and fire fighting equipment </w:t>
            </w:r>
            <w:r>
              <w:rPr>
                <w:rFonts w:asciiTheme="minorHAnsi" w:hAnsiTheme="minorHAnsi" w:cstheme="minorHAnsi"/>
                <w:sz w:val="18"/>
                <w:szCs w:val="18"/>
              </w:rPr>
              <w:t>and accounts for catastophic chemical or substance spills, leaks or chemical reactions</w:t>
            </w:r>
          </w:p>
        </w:tc>
      </w:tr>
      <w:tr w:rsidR="00E34CF2" w14:paraId="107715AE"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58BD4FE" w14:textId="77777777" w:rsidR="00E34CF2" w:rsidRPr="00F94A1C" w:rsidRDefault="00E34CF2" w:rsidP="00E34CF2">
            <w:pPr>
              <w:pStyle w:val="Bullets"/>
              <w:numPr>
                <w:ilvl w:val="0"/>
                <w:numId w:val="37"/>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Provide suitable, appropriate and effective </w:t>
            </w:r>
            <w:r>
              <w:rPr>
                <w:rFonts w:asciiTheme="minorHAnsi" w:hAnsiTheme="minorHAnsi" w:cstheme="minorHAnsi"/>
                <w:sz w:val="18"/>
                <w:szCs w:val="18"/>
              </w:rPr>
              <w:t xml:space="preserve">first aid kit and </w:t>
            </w:r>
            <w:r w:rsidRPr="00F94A1C">
              <w:rPr>
                <w:rFonts w:asciiTheme="minorHAnsi" w:hAnsiTheme="minorHAnsi" w:cstheme="minorHAnsi"/>
                <w:sz w:val="18"/>
                <w:szCs w:val="18"/>
              </w:rPr>
              <w:t xml:space="preserve">spill containment </w:t>
            </w:r>
            <w:r w:rsidRPr="00DF6D86">
              <w:rPr>
                <w:rFonts w:asciiTheme="minorHAnsi" w:hAnsiTheme="minorHAnsi" w:cstheme="minorHAnsi"/>
                <w:sz w:val="18"/>
                <w:szCs w:val="18"/>
              </w:rPr>
              <w:t>systems in each part of the workplace where a hazardous chemical is used, handled, stored or generated</w:t>
            </w:r>
            <w:r w:rsidRPr="00F94A1C">
              <w:rPr>
                <w:rFonts w:asciiTheme="minorHAnsi" w:hAnsiTheme="minorHAnsi" w:cstheme="minorHAnsi"/>
                <w:sz w:val="18"/>
                <w:szCs w:val="18"/>
              </w:rPr>
              <w:t xml:space="preserve"> </w:t>
            </w:r>
          </w:p>
        </w:tc>
      </w:tr>
      <w:tr w:rsidR="00E34CF2" w14:paraId="3AE130C9"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3875BFF" w14:textId="77777777" w:rsidR="00E34CF2" w:rsidRPr="00F94A1C" w:rsidRDefault="00E34CF2" w:rsidP="00E34CF2">
            <w:pPr>
              <w:pStyle w:val="Bullets"/>
              <w:numPr>
                <w:ilvl w:val="0"/>
                <w:numId w:val="37"/>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Spill containment system</w:t>
            </w:r>
            <w:r>
              <w:rPr>
                <w:rFonts w:asciiTheme="minorHAnsi" w:hAnsiTheme="minorHAnsi" w:cstheme="minorHAnsi"/>
                <w:sz w:val="18"/>
                <w:szCs w:val="18"/>
              </w:rPr>
              <w:t xml:space="preserve"> procedures</w:t>
            </w:r>
            <w:r w:rsidRPr="00F94A1C">
              <w:rPr>
                <w:rFonts w:asciiTheme="minorHAnsi" w:hAnsiTheme="minorHAnsi" w:cstheme="minorHAnsi"/>
                <w:sz w:val="18"/>
                <w:szCs w:val="18"/>
              </w:rPr>
              <w:t xml:space="preserve"> must describe how to contain, cleanup and dispose of spill or leak </w:t>
            </w:r>
          </w:p>
        </w:tc>
      </w:tr>
      <w:tr w:rsidR="00E34CF2" w14:paraId="2462E268"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C195F1E" w14:textId="77777777" w:rsidR="00E34CF2" w:rsidRPr="00F94A1C" w:rsidRDefault="00E34CF2" w:rsidP="00ED1929">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Storage and disposal:</w:t>
            </w:r>
          </w:p>
        </w:tc>
      </w:tr>
      <w:tr w:rsidR="00E34CF2" w14:paraId="5D2B6D89"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09487D4" w14:textId="77777777" w:rsidR="00E34CF2" w:rsidRPr="004C20C6" w:rsidRDefault="00E34CF2" w:rsidP="00E34CF2">
            <w:pPr>
              <w:pStyle w:val="Bullets"/>
              <w:numPr>
                <w:ilvl w:val="0"/>
                <w:numId w:val="38"/>
              </w:numPr>
              <w:spacing w:after="60"/>
              <w:ind w:left="567" w:hanging="567"/>
              <w:rPr>
                <w:rFonts w:asciiTheme="minorHAnsi" w:hAnsiTheme="minorHAnsi" w:cstheme="minorHAnsi"/>
                <w:sz w:val="18"/>
                <w:szCs w:val="18"/>
              </w:rPr>
            </w:pPr>
            <w:r w:rsidRPr="004C20C6">
              <w:rPr>
                <w:rFonts w:asciiTheme="minorHAnsi" w:hAnsiTheme="minorHAnsi" w:cstheme="minorHAnsi"/>
                <w:sz w:val="18"/>
                <w:szCs w:val="18"/>
              </w:rPr>
              <w:lastRenderedPageBreak/>
              <w:t>Ensure hazardous chemicals are stored in accordance with the information contained on the safety data sheet in relation to chemical compatibility and classifications</w:t>
            </w:r>
          </w:p>
        </w:tc>
      </w:tr>
      <w:tr w:rsidR="00E34CF2" w14:paraId="777DAA4D" w14:textId="77777777" w:rsidTr="00835B68">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6161056" w14:textId="77777777" w:rsidR="00E34CF2" w:rsidRPr="004C20C6" w:rsidRDefault="00E34CF2" w:rsidP="00E34CF2">
            <w:pPr>
              <w:pStyle w:val="Bullets"/>
              <w:numPr>
                <w:ilvl w:val="0"/>
                <w:numId w:val="38"/>
              </w:numPr>
              <w:spacing w:after="60"/>
              <w:ind w:left="567" w:hanging="567"/>
              <w:rPr>
                <w:rFonts w:asciiTheme="minorHAnsi" w:hAnsiTheme="minorHAnsi" w:cstheme="minorHAnsi"/>
                <w:sz w:val="18"/>
                <w:szCs w:val="18"/>
              </w:rPr>
            </w:pPr>
            <w:r w:rsidRPr="004C20C6">
              <w:rPr>
                <w:rFonts w:asciiTheme="minorHAnsi" w:hAnsiTheme="minorHAnsi" w:cstheme="minorHAnsi"/>
                <w:sz w:val="18"/>
                <w:szCs w:val="18"/>
              </w:rPr>
              <w:t>Ensure waste hazardous chemicals are disposed of appropriately and in accordance with safety data information and/or relavent regulations and codes</w:t>
            </w:r>
          </w:p>
        </w:tc>
      </w:tr>
    </w:tbl>
    <w:p w14:paraId="2AFB3DDE" w14:textId="77777777" w:rsidR="00E34CF2" w:rsidRPr="00916DB5" w:rsidRDefault="00E34CF2" w:rsidP="00B96277">
      <w:pPr>
        <w:spacing w:line="220" w:lineRule="atLeast"/>
        <w:jc w:val="both"/>
        <w:rPr>
          <w:rFonts w:cstheme="minorHAnsi"/>
        </w:rPr>
      </w:pPr>
    </w:p>
    <w:tbl>
      <w:tblPr>
        <w:tblStyle w:val="Employsure1"/>
        <w:tblW w:w="8789"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789"/>
      </w:tblGrid>
      <w:tr w:rsidR="00E34CF2" w14:paraId="0C6A9418"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789" w:type="dxa"/>
            <w:tcBorders>
              <w:top w:val="nil"/>
              <w:bottom w:val="single" w:sz="18" w:space="0" w:color="000000" w:themeColor="text1"/>
            </w:tcBorders>
            <w:vAlign w:val="bottom"/>
          </w:tcPr>
          <w:p w14:paraId="038124BA" w14:textId="77777777" w:rsidR="00E34CF2" w:rsidRPr="00916DB5" w:rsidRDefault="00E34CF2" w:rsidP="00ED1929">
            <w:pPr>
              <w:spacing w:before="144" w:after="144"/>
              <w:ind w:right="425"/>
              <w:rPr>
                <w:rFonts w:cstheme="minorHAnsi"/>
                <w:color w:val="DD941A"/>
              </w:rPr>
            </w:pPr>
            <w:r w:rsidRPr="00916DB5">
              <w:rPr>
                <w:rFonts w:cstheme="minorHAnsi"/>
                <w:color w:val="DD941A"/>
                <w:sz w:val="19"/>
              </w:rPr>
              <w:t>Overcoming barriers in controlling hazardous chemical risks:</w:t>
            </w:r>
          </w:p>
        </w:tc>
      </w:tr>
      <w:tr w:rsidR="00E34CF2" w14:paraId="3542EAF5"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6FC009C0" w14:textId="77777777" w:rsidR="00E34CF2" w:rsidRPr="00F94A1C" w:rsidRDefault="00E34CF2" w:rsidP="00E34CF2">
            <w:pPr>
              <w:pStyle w:val="Bullets"/>
              <w:spacing w:after="60"/>
              <w:rPr>
                <w:rFonts w:asciiTheme="minorHAnsi" w:hAnsiTheme="minorHAnsi" w:cstheme="minorHAnsi"/>
                <w:sz w:val="18"/>
                <w:szCs w:val="18"/>
              </w:rPr>
            </w:pPr>
            <w:r>
              <w:rPr>
                <w:rFonts w:asciiTheme="minorHAnsi" w:hAnsiTheme="minorHAnsi" w:cstheme="minorHAnsi"/>
                <w:sz w:val="18"/>
                <w:szCs w:val="18"/>
                <w:lang w:val="en-US"/>
              </w:rPr>
              <w:t>P</w:t>
            </w:r>
            <w:r w:rsidRPr="00F94A1C">
              <w:rPr>
                <w:rFonts w:asciiTheme="minorHAnsi" w:hAnsiTheme="minorHAnsi" w:cstheme="minorHAnsi"/>
                <w:sz w:val="18"/>
                <w:szCs w:val="18"/>
                <w:lang w:val="en-US"/>
              </w:rPr>
              <w:t>ut in short term suitable control measures whilst you are seeking funding or awaiting an action on long term controls</w:t>
            </w:r>
          </w:p>
        </w:tc>
      </w:tr>
      <w:tr w:rsidR="00E34CF2" w14:paraId="2727AB24"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633C9B88" w14:textId="77777777" w:rsidR="00E34CF2" w:rsidRPr="00F94A1C" w:rsidRDefault="00E34CF2" w:rsidP="00E34CF2">
            <w:pPr>
              <w:pStyle w:val="Bullets"/>
              <w:spacing w:after="60"/>
              <w:rPr>
                <w:rFonts w:asciiTheme="minorHAnsi" w:hAnsiTheme="minorHAnsi" w:cstheme="minorHAnsi"/>
                <w:sz w:val="18"/>
                <w:szCs w:val="18"/>
              </w:rPr>
            </w:pPr>
            <w:r>
              <w:rPr>
                <w:rFonts w:asciiTheme="minorHAnsi" w:hAnsiTheme="minorHAnsi" w:cstheme="minorHAnsi"/>
                <w:sz w:val="18"/>
                <w:szCs w:val="18"/>
                <w:lang w:val="en-US"/>
              </w:rPr>
              <w:t>E</w:t>
            </w:r>
            <w:r w:rsidRPr="00F94A1C">
              <w:rPr>
                <w:rFonts w:asciiTheme="minorHAnsi" w:hAnsiTheme="minorHAnsi" w:cstheme="minorHAnsi"/>
                <w:sz w:val="18"/>
                <w:szCs w:val="18"/>
                <w:lang w:val="en-US"/>
              </w:rPr>
              <w:t>nsure the work group agrees with the planned controls and understand the supervisor has the responsibility to ensure the work is conducted safely</w:t>
            </w:r>
          </w:p>
        </w:tc>
      </w:tr>
      <w:tr w:rsidR="00E34CF2" w14:paraId="3FB13157"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37DD4BC9" w14:textId="77777777" w:rsidR="00E34CF2" w:rsidRPr="00F94A1C" w:rsidRDefault="00E34CF2" w:rsidP="00E34CF2">
            <w:pPr>
              <w:pStyle w:val="Bullets"/>
              <w:spacing w:after="60"/>
              <w:rPr>
                <w:rFonts w:asciiTheme="minorHAnsi" w:hAnsiTheme="minorHAnsi" w:cstheme="minorHAnsi"/>
                <w:sz w:val="18"/>
                <w:szCs w:val="18"/>
              </w:rPr>
            </w:pPr>
            <w:r>
              <w:rPr>
                <w:rFonts w:asciiTheme="minorHAnsi" w:hAnsiTheme="minorHAnsi" w:cstheme="minorHAnsi"/>
                <w:sz w:val="18"/>
                <w:szCs w:val="18"/>
                <w:lang w:val="en-US"/>
              </w:rPr>
              <w:t>D</w:t>
            </w:r>
            <w:r w:rsidRPr="00F94A1C">
              <w:rPr>
                <w:rFonts w:asciiTheme="minorHAnsi" w:hAnsiTheme="minorHAnsi" w:cstheme="minorHAnsi"/>
                <w:sz w:val="18"/>
                <w:szCs w:val="18"/>
                <w:lang w:val="en-US"/>
              </w:rPr>
              <w:t>etermine and notify the work group of consequences if safe work practices or controls are not used</w:t>
            </w:r>
          </w:p>
        </w:tc>
      </w:tr>
      <w:tr w:rsidR="00E34CF2" w14:paraId="2D6CD81F"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0BBEAFD9" w14:textId="77777777" w:rsidR="00E34CF2" w:rsidRPr="00F94A1C" w:rsidRDefault="00E34CF2" w:rsidP="00E34CF2">
            <w:pPr>
              <w:pStyle w:val="Bullets"/>
              <w:spacing w:after="60"/>
              <w:rPr>
                <w:rFonts w:asciiTheme="minorHAnsi" w:hAnsiTheme="minorHAnsi" w:cstheme="minorHAnsi"/>
                <w:sz w:val="18"/>
                <w:szCs w:val="18"/>
              </w:rPr>
            </w:pPr>
            <w:r>
              <w:rPr>
                <w:rFonts w:asciiTheme="minorHAnsi" w:hAnsiTheme="minorHAnsi" w:cstheme="minorHAnsi"/>
                <w:sz w:val="18"/>
                <w:szCs w:val="18"/>
                <w:lang w:val="en-US"/>
              </w:rPr>
              <w:t>C</w:t>
            </w:r>
            <w:r w:rsidRPr="00F94A1C">
              <w:rPr>
                <w:rFonts w:asciiTheme="minorHAnsi" w:hAnsiTheme="minorHAnsi" w:cstheme="minorHAnsi"/>
                <w:sz w:val="18"/>
                <w:szCs w:val="18"/>
                <w:lang w:val="en-US"/>
              </w:rPr>
              <w:t>onfirm the level of funding you are able to authorise independently for control measures</w:t>
            </w:r>
          </w:p>
        </w:tc>
      </w:tr>
      <w:tr w:rsidR="00E34CF2" w14:paraId="36533C35"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43ABF142" w14:textId="77777777" w:rsidR="00E34CF2" w:rsidRPr="00F94A1C" w:rsidRDefault="00E34CF2" w:rsidP="00E34CF2">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W</w:t>
            </w:r>
            <w:r w:rsidRPr="00F94A1C">
              <w:rPr>
                <w:rFonts w:asciiTheme="minorHAnsi" w:hAnsiTheme="minorHAnsi" w:cstheme="minorHAnsi"/>
                <w:sz w:val="18"/>
                <w:szCs w:val="18"/>
                <w:lang w:val="en-US"/>
              </w:rPr>
              <w:t>here controls exceed your funding authority, provide this risk assessment checklist with your specific request for funds</w:t>
            </w:r>
          </w:p>
        </w:tc>
      </w:tr>
      <w:tr w:rsidR="00E34CF2" w14:paraId="62C2EF4A"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32397ED1" w14:textId="77777777" w:rsidR="00E34CF2" w:rsidRPr="00F94A1C" w:rsidRDefault="00E34CF2" w:rsidP="00E34CF2">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S</w:t>
            </w:r>
            <w:r w:rsidRPr="00F94A1C">
              <w:rPr>
                <w:rFonts w:asciiTheme="minorHAnsi" w:hAnsiTheme="minorHAnsi" w:cstheme="minorHAnsi"/>
                <w:sz w:val="18"/>
                <w:szCs w:val="18"/>
                <w:lang w:val="en-US"/>
              </w:rPr>
              <w:t>enior managers take responsibility for authorising costs and the duty of care where the line manager has done all within their power to control risks</w:t>
            </w:r>
          </w:p>
        </w:tc>
      </w:tr>
      <w:tr w:rsidR="00E34CF2" w14:paraId="4B8A6D5F"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6B62E224" w14:textId="77777777" w:rsidR="00E34CF2" w:rsidRPr="00F94A1C" w:rsidRDefault="00E34CF2" w:rsidP="00E34CF2">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F</w:t>
            </w:r>
            <w:r w:rsidRPr="00F94A1C">
              <w:rPr>
                <w:rFonts w:asciiTheme="minorHAnsi" w:hAnsiTheme="minorHAnsi" w:cstheme="minorHAnsi"/>
                <w:sz w:val="18"/>
                <w:szCs w:val="18"/>
                <w:lang w:val="en-US"/>
              </w:rPr>
              <w:t>or high priority risks, line managers should follow up weekly with senior managers for a decision</w:t>
            </w:r>
          </w:p>
        </w:tc>
      </w:tr>
      <w:tr w:rsidR="00E34CF2" w14:paraId="5085C889" w14:textId="77777777" w:rsidTr="00835B68">
        <w:trPr>
          <w:trHeight w:val="340"/>
        </w:trPr>
        <w:tc>
          <w:tcPr>
            <w:tcW w:w="8789" w:type="dxa"/>
            <w:tcBorders>
              <w:top w:val="single" w:sz="4" w:space="0" w:color="A6A6A6" w:themeColor="background1" w:themeShade="A6"/>
              <w:bottom w:val="single" w:sz="4" w:space="0" w:color="A6A6A6" w:themeColor="background1" w:themeShade="A6"/>
            </w:tcBorders>
            <w:vAlign w:val="center"/>
          </w:tcPr>
          <w:p w14:paraId="1892BDBD" w14:textId="77777777" w:rsidR="00E34CF2" w:rsidRPr="00F94A1C" w:rsidRDefault="00E34CF2" w:rsidP="00E34CF2">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S</w:t>
            </w:r>
            <w:r w:rsidRPr="00F94A1C">
              <w:rPr>
                <w:rFonts w:asciiTheme="minorHAnsi" w:hAnsiTheme="minorHAnsi" w:cstheme="minorHAnsi"/>
                <w:sz w:val="18"/>
                <w:szCs w:val="18"/>
                <w:lang w:val="en-US"/>
              </w:rPr>
              <w:t xml:space="preserve">ome controls may need significant future budget allocation or proposals submitted to </w:t>
            </w:r>
            <w:r>
              <w:rPr>
                <w:rFonts w:asciiTheme="minorHAnsi" w:hAnsiTheme="minorHAnsi" w:cstheme="minorHAnsi"/>
                <w:sz w:val="18"/>
                <w:szCs w:val="18"/>
                <w:lang w:val="en-US"/>
              </w:rPr>
              <w:t>executive m</w:t>
            </w:r>
            <w:r w:rsidRPr="00F94A1C">
              <w:rPr>
                <w:rFonts w:asciiTheme="minorHAnsi" w:hAnsiTheme="minorHAnsi" w:cstheme="minorHAnsi"/>
                <w:sz w:val="18"/>
                <w:szCs w:val="18"/>
                <w:lang w:val="en-US"/>
              </w:rPr>
              <w:t>anagement</w:t>
            </w:r>
          </w:p>
        </w:tc>
      </w:tr>
    </w:tbl>
    <w:p w14:paraId="22731F4B" w14:textId="77777777" w:rsidR="00E34CF2" w:rsidRPr="00916DB5" w:rsidRDefault="00E34CF2" w:rsidP="00B96277">
      <w:pPr>
        <w:rPr>
          <w:rFonts w:cstheme="minorHAnsi"/>
        </w:rPr>
      </w:pPr>
    </w:p>
    <w:p w14:paraId="35843406" w14:textId="717302A8" w:rsidR="00E34CF2" w:rsidRPr="009246D7" w:rsidRDefault="00E34CF2" w:rsidP="009246D7">
      <w:pPr>
        <w:pStyle w:val="ListParagraph"/>
        <w:numPr>
          <w:ilvl w:val="0"/>
          <w:numId w:val="41"/>
        </w:numPr>
        <w:spacing w:beforeLines="60" w:before="144" w:afterLines="60" w:after="144" w:line="240" w:lineRule="auto"/>
        <w:rPr>
          <w:rFonts w:ascii="Arial" w:hAnsi="Arial"/>
          <w:b/>
          <w:caps/>
          <w:kern w:val="0"/>
          <w:sz w:val="18"/>
          <w:szCs w:val="19"/>
          <w:lang w:val="en-NZ"/>
          <w14:ligatures w14:val="none"/>
        </w:rPr>
      </w:pPr>
      <w:r w:rsidRPr="009246D7">
        <w:rPr>
          <w:rFonts w:ascii="Arial" w:hAnsi="Arial"/>
          <w:b/>
          <w:caps/>
          <w:kern w:val="0"/>
          <w:sz w:val="18"/>
          <w:szCs w:val="19"/>
          <w:lang w:val="en-NZ"/>
          <w14:ligatures w14:val="none"/>
        </w:rPr>
        <w:t>Hazardous chemical Management checklist</w:t>
      </w:r>
    </w:p>
    <w:tbl>
      <w:tblPr>
        <w:tblStyle w:val="Employsure1"/>
        <w:tblW w:w="8789" w:type="dxa"/>
        <w:tblLayout w:type="fixed"/>
        <w:tblLook w:val="04A0" w:firstRow="1" w:lastRow="0" w:firstColumn="1" w:lastColumn="0" w:noHBand="0" w:noVBand="1"/>
      </w:tblPr>
      <w:tblGrid>
        <w:gridCol w:w="7097"/>
        <w:gridCol w:w="416"/>
        <w:gridCol w:w="709"/>
        <w:gridCol w:w="567"/>
      </w:tblGrid>
      <w:tr w:rsidR="00E34CF2" w14:paraId="61F165B0" w14:textId="77777777" w:rsidTr="00835B68">
        <w:trPr>
          <w:cnfStyle w:val="100000000000" w:firstRow="1" w:lastRow="0" w:firstColumn="0" w:lastColumn="0" w:oddVBand="0" w:evenVBand="0" w:oddHBand="0" w:evenHBand="0" w:firstRowFirstColumn="0" w:firstRowLastColumn="0" w:lastRowFirstColumn="0" w:lastRowLastColumn="0"/>
          <w:trHeight w:val="82"/>
        </w:trPr>
        <w:tc>
          <w:tcPr>
            <w:tcW w:w="8789" w:type="dxa"/>
            <w:gridSpan w:val="4"/>
          </w:tcPr>
          <w:p w14:paraId="2BCC915D" w14:textId="77777777" w:rsidR="00E34CF2" w:rsidRPr="00916DB5" w:rsidRDefault="00E34CF2" w:rsidP="00ED1929">
            <w:pPr>
              <w:spacing w:before="144" w:after="144"/>
              <w:rPr>
                <w:rFonts w:cs="Arial"/>
                <w:color w:val="DD941A"/>
              </w:rPr>
            </w:pPr>
          </w:p>
        </w:tc>
      </w:tr>
      <w:tr w:rsidR="00E34CF2" w14:paraId="48355535" w14:textId="77777777" w:rsidTr="00835B68">
        <w:trPr>
          <w:trHeight w:val="340"/>
        </w:trPr>
        <w:tc>
          <w:tcPr>
            <w:tcW w:w="8789" w:type="dxa"/>
            <w:gridSpan w:val="4"/>
            <w:tcBorders>
              <w:top w:val="single" w:sz="4" w:space="0" w:color="A6A6A6" w:themeColor="background1" w:themeShade="A6"/>
              <w:bottom w:val="single" w:sz="4" w:space="0" w:color="A6A6A6" w:themeColor="background1" w:themeShade="A6"/>
            </w:tcBorders>
            <w:vAlign w:val="center"/>
          </w:tcPr>
          <w:p w14:paraId="04D70707" w14:textId="4981172E" w:rsidR="00E34CF2" w:rsidRPr="00DF6D86" w:rsidRDefault="00E34CF2" w:rsidP="00ED1929">
            <w:pPr>
              <w:spacing w:before="0" w:after="0"/>
              <w:rPr>
                <w:rFonts w:ascii="Arial" w:hAnsi="Arial" w:cs="Arial"/>
                <w:sz w:val="18"/>
                <w:szCs w:val="18"/>
              </w:rPr>
            </w:pPr>
            <w:r w:rsidRPr="095C5B29">
              <w:rPr>
                <w:rFonts w:ascii="Arial" w:hAnsi="Arial" w:cs="Arial"/>
                <w:sz w:val="18"/>
                <w:szCs w:val="18"/>
              </w:rPr>
              <w:t xml:space="preserve">Description of hazardous chemical: </w:t>
            </w:r>
          </w:p>
        </w:tc>
      </w:tr>
      <w:tr w:rsidR="00E34CF2" w14:paraId="073265EF" w14:textId="77777777" w:rsidTr="00835B68">
        <w:trPr>
          <w:trHeight w:val="340"/>
        </w:trPr>
        <w:tc>
          <w:tcPr>
            <w:tcW w:w="8789" w:type="dxa"/>
            <w:gridSpan w:val="4"/>
            <w:tcBorders>
              <w:top w:val="single" w:sz="4" w:space="0" w:color="A6A6A6" w:themeColor="background1" w:themeShade="A6"/>
              <w:bottom w:val="single" w:sz="4" w:space="0" w:color="A6A6A6" w:themeColor="background1" w:themeShade="A6"/>
            </w:tcBorders>
            <w:vAlign w:val="center"/>
          </w:tcPr>
          <w:p w14:paraId="4112BEE6" w14:textId="27D730FB" w:rsidR="00E34CF2" w:rsidRPr="00DF6D86" w:rsidRDefault="00E34CF2" w:rsidP="00ED1929">
            <w:pPr>
              <w:rPr>
                <w:rFonts w:ascii="Arial" w:hAnsi="Arial" w:cs="Arial"/>
                <w:sz w:val="18"/>
                <w:szCs w:val="18"/>
              </w:rPr>
            </w:pPr>
            <w:r w:rsidRPr="00DF6D86">
              <w:rPr>
                <w:rFonts w:ascii="Arial" w:hAnsi="Arial" w:cs="Arial"/>
                <w:sz w:val="18"/>
                <w:szCs w:val="18"/>
              </w:rPr>
              <w:t>Location:</w:t>
            </w:r>
            <w:r>
              <w:rPr>
                <w:rFonts w:ascii="Arial" w:hAnsi="Arial" w:cs="Arial"/>
                <w:sz w:val="18"/>
                <w:szCs w:val="18"/>
              </w:rPr>
              <w:t xml:space="preserve"> </w:t>
            </w:r>
          </w:p>
        </w:tc>
      </w:tr>
      <w:tr w:rsidR="00E34CF2" w14:paraId="6597FAF6" w14:textId="77777777" w:rsidTr="00835B68">
        <w:trPr>
          <w:trHeight w:val="340"/>
        </w:trPr>
        <w:tc>
          <w:tcPr>
            <w:tcW w:w="8789" w:type="dxa"/>
            <w:gridSpan w:val="4"/>
            <w:tcBorders>
              <w:top w:val="single" w:sz="4" w:space="0" w:color="A6A6A6" w:themeColor="background1" w:themeShade="A6"/>
              <w:bottom w:val="single" w:sz="4" w:space="0" w:color="A6A6A6" w:themeColor="background1" w:themeShade="A6"/>
            </w:tcBorders>
            <w:vAlign w:val="center"/>
          </w:tcPr>
          <w:p w14:paraId="337D3646" w14:textId="2ADEEFC9" w:rsidR="00E34CF2" w:rsidRPr="00DF6D86" w:rsidRDefault="00E34CF2" w:rsidP="00ED1929">
            <w:pPr>
              <w:rPr>
                <w:rFonts w:ascii="Arial" w:hAnsi="Arial" w:cs="Arial"/>
                <w:sz w:val="18"/>
                <w:szCs w:val="18"/>
              </w:rPr>
            </w:pPr>
            <w:r w:rsidRPr="095C5B29">
              <w:rPr>
                <w:rFonts w:ascii="Arial" w:hAnsi="Arial" w:cs="Arial"/>
                <w:sz w:val="18"/>
                <w:szCs w:val="18"/>
              </w:rPr>
              <w:t xml:space="preserve">Assessor’s name: </w:t>
            </w:r>
          </w:p>
        </w:tc>
      </w:tr>
      <w:tr w:rsidR="00E34CF2" w14:paraId="5E9A80BD" w14:textId="77777777" w:rsidTr="00835B68">
        <w:trPr>
          <w:trHeight w:val="340"/>
        </w:trPr>
        <w:tc>
          <w:tcPr>
            <w:tcW w:w="8789" w:type="dxa"/>
            <w:gridSpan w:val="4"/>
            <w:tcBorders>
              <w:top w:val="single" w:sz="4" w:space="0" w:color="A6A6A6" w:themeColor="background1" w:themeShade="A6"/>
              <w:bottom w:val="single" w:sz="4" w:space="0" w:color="A6A6A6" w:themeColor="background1" w:themeShade="A6"/>
            </w:tcBorders>
            <w:vAlign w:val="center"/>
          </w:tcPr>
          <w:p w14:paraId="12839FEA" w14:textId="45A1C4F7" w:rsidR="00E34CF2" w:rsidRPr="00DF6D86" w:rsidRDefault="00E34CF2" w:rsidP="00ED1929">
            <w:pPr>
              <w:rPr>
                <w:rFonts w:ascii="Arial" w:hAnsi="Arial" w:cs="Arial"/>
                <w:sz w:val="18"/>
                <w:szCs w:val="18"/>
              </w:rPr>
            </w:pPr>
            <w:r w:rsidRPr="095C5B29">
              <w:rPr>
                <w:rFonts w:ascii="Arial" w:hAnsi="Arial" w:cs="Arial"/>
                <w:sz w:val="18"/>
                <w:szCs w:val="18"/>
              </w:rPr>
              <w:t xml:space="preserve">Staff consulted: </w:t>
            </w:r>
          </w:p>
        </w:tc>
      </w:tr>
      <w:tr w:rsidR="00E34CF2" w14:paraId="6FF23F12" w14:textId="77777777" w:rsidTr="00835B68">
        <w:trPr>
          <w:trHeight w:val="340"/>
        </w:trPr>
        <w:tc>
          <w:tcPr>
            <w:tcW w:w="8789" w:type="dxa"/>
            <w:gridSpan w:val="4"/>
            <w:tcBorders>
              <w:top w:val="single" w:sz="4" w:space="0" w:color="A6A6A6" w:themeColor="background1" w:themeShade="A6"/>
              <w:bottom w:val="single" w:sz="4" w:space="0" w:color="A6A6A6" w:themeColor="background1" w:themeShade="A6"/>
            </w:tcBorders>
            <w:vAlign w:val="center"/>
          </w:tcPr>
          <w:p w14:paraId="6849BD5B" w14:textId="6A0E147D" w:rsidR="00E34CF2" w:rsidRPr="00814ACB" w:rsidRDefault="00E34CF2" w:rsidP="00ED1929">
            <w:pPr>
              <w:rPr>
                <w:rFonts w:ascii="Arial" w:hAnsi="Arial" w:cs="Arial"/>
                <w:sz w:val="18"/>
                <w:szCs w:val="18"/>
              </w:rPr>
            </w:pPr>
            <w:r w:rsidRPr="00814ACB">
              <w:rPr>
                <w:rFonts w:ascii="Arial" w:hAnsi="Arial" w:cs="Arial"/>
                <w:sz w:val="18"/>
                <w:szCs w:val="18"/>
              </w:rPr>
              <w:t xml:space="preserve">Date: </w:t>
            </w:r>
          </w:p>
        </w:tc>
      </w:tr>
      <w:tr w:rsidR="00E34CF2" w14:paraId="41AC493D" w14:textId="77777777" w:rsidTr="00835B68">
        <w:trPr>
          <w:trHeight w:val="340"/>
        </w:trPr>
        <w:tc>
          <w:tcPr>
            <w:tcW w:w="7097" w:type="dxa"/>
            <w:tcBorders>
              <w:top w:val="single" w:sz="4" w:space="0" w:color="A6A6A6" w:themeColor="background1" w:themeShade="A6"/>
              <w:bottom w:val="single" w:sz="4" w:space="0" w:color="A6A6A6" w:themeColor="background1" w:themeShade="A6"/>
            </w:tcBorders>
          </w:tcPr>
          <w:p w14:paraId="3B6A8EC6" w14:textId="77777777" w:rsidR="00E34CF2" w:rsidRPr="00DF6D86" w:rsidRDefault="00E34CF2" w:rsidP="00ED1929">
            <w:pPr>
              <w:rPr>
                <w:rFonts w:ascii="Arial" w:hAnsi="Arial" w:cs="Arial"/>
                <w:sz w:val="18"/>
                <w:szCs w:val="18"/>
              </w:rPr>
            </w:pPr>
            <w:r w:rsidRPr="00DF6D86">
              <w:rPr>
                <w:rFonts w:ascii="Arial" w:hAnsi="Arial" w:cs="Arial"/>
                <w:sz w:val="18"/>
                <w:szCs w:val="18"/>
              </w:rPr>
              <w:t xml:space="preserve">Is licencing/permit required to use and/or store the hazardous chemical on site? </w:t>
            </w:r>
          </w:p>
        </w:tc>
        <w:tc>
          <w:tcPr>
            <w:tcW w:w="1125" w:type="dxa"/>
            <w:gridSpan w:val="2"/>
            <w:tcBorders>
              <w:top w:val="nil"/>
              <w:bottom w:val="single" w:sz="4" w:space="0" w:color="BFBFBF" w:themeColor="background1" w:themeShade="BF"/>
            </w:tcBorders>
          </w:tcPr>
          <w:p w14:paraId="01F417E0" w14:textId="0CA3344A" w:rsidR="00E34CF2" w:rsidRPr="00814ACB" w:rsidRDefault="00000000" w:rsidP="095C5B29">
            <w:pPr>
              <w:spacing w:line="220" w:lineRule="atLeast"/>
              <w:ind w:left="276" w:right="0"/>
              <w:jc w:val="both"/>
              <w:rPr>
                <w:color w:val="BFBFBF" w:themeColor="background1" w:themeShade="BF"/>
              </w:rPr>
            </w:pPr>
            <w:sdt>
              <w:sdtPr>
                <w:rPr>
                  <w:rFonts w:ascii="Arial" w:hAnsi="Arial" w:cs="Arial"/>
                  <w:sz w:val="18"/>
                  <w:szCs w:val="18"/>
                </w:rPr>
                <w:id w:val="1661186781"/>
                <w:placeholder>
                  <w:docPart w:val="0C0B41C3BE664F1D9A96E2FFC355ACB0"/>
                </w:placeholder>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nil"/>
              <w:bottom w:val="single" w:sz="4" w:space="0" w:color="BFBFBF" w:themeColor="background1" w:themeShade="BF"/>
            </w:tcBorders>
          </w:tcPr>
          <w:p w14:paraId="0C44ACF7" w14:textId="77777777" w:rsidR="00E34CF2" w:rsidRPr="00DF6D86" w:rsidRDefault="00000000" w:rsidP="00ED1929">
            <w:pPr>
              <w:spacing w:line="220" w:lineRule="atLeast"/>
              <w:ind w:right="0"/>
              <w:jc w:val="both"/>
              <w:rPr>
                <w:color w:val="BFBFBF" w:themeColor="background1" w:themeShade="BF"/>
              </w:rPr>
            </w:pPr>
            <w:sdt>
              <w:sdtPr>
                <w:rPr>
                  <w:rFonts w:ascii="Arial" w:hAnsi="Arial" w:cs="Arial"/>
                  <w:sz w:val="18"/>
                  <w:szCs w:val="18"/>
                </w:rPr>
                <w:id w:val="1536128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DF6D86">
              <w:rPr>
                <w:rFonts w:ascii="Arial" w:hAnsi="Arial" w:cs="Arial"/>
                <w:sz w:val="18"/>
                <w:szCs w:val="18"/>
              </w:rPr>
              <w:t>No</w:t>
            </w:r>
          </w:p>
        </w:tc>
      </w:tr>
      <w:tr w:rsidR="00E34CF2" w14:paraId="6DB19AA0" w14:textId="77777777" w:rsidTr="00835B68">
        <w:trPr>
          <w:trHeight w:val="340"/>
        </w:trPr>
        <w:tc>
          <w:tcPr>
            <w:tcW w:w="8789" w:type="dxa"/>
            <w:gridSpan w:val="4"/>
            <w:tcBorders>
              <w:top w:val="nil"/>
              <w:bottom w:val="single" w:sz="18" w:space="0" w:color="auto"/>
            </w:tcBorders>
          </w:tcPr>
          <w:p w14:paraId="09827AE7" w14:textId="77777777" w:rsidR="00E34CF2" w:rsidRPr="00814ACB" w:rsidRDefault="00E34CF2" w:rsidP="00ED1929">
            <w:pPr>
              <w:jc w:val="both"/>
              <w:rPr>
                <w:rFonts w:ascii="Arial" w:hAnsi="Arial" w:cs="Arial"/>
                <w:i/>
                <w:iCs/>
                <w:sz w:val="18"/>
                <w:szCs w:val="18"/>
              </w:rPr>
            </w:pPr>
            <w:r w:rsidRPr="00814ACB">
              <w:rPr>
                <w:rFonts w:ascii="Arial" w:hAnsi="Arial" w:cs="Arial"/>
                <w:b/>
                <w:bCs/>
                <w:color w:val="DD941A"/>
                <w:lang w:val="en-US"/>
              </w:rPr>
              <w:t>Risk factors present</w:t>
            </w:r>
            <w:r w:rsidRPr="00814ACB">
              <w:rPr>
                <w:rFonts w:ascii="Arial" w:hAnsi="Arial" w:cs="Arial"/>
                <w:sz w:val="18"/>
                <w:szCs w:val="18"/>
              </w:rPr>
              <w:t xml:space="preserve"> </w:t>
            </w:r>
            <w:r w:rsidRPr="00814ACB">
              <w:rPr>
                <w:rFonts w:ascii="Arial" w:hAnsi="Arial" w:cs="Arial"/>
                <w:i/>
                <w:iCs/>
                <w:sz w:val="18"/>
                <w:szCs w:val="18"/>
              </w:rPr>
              <w:t>(unless the factor is not applicable, answer ‘No’ to any of the following indicates the need to implement appropriate control measures, in consultation with relevant people)</w:t>
            </w:r>
          </w:p>
        </w:tc>
      </w:tr>
      <w:tr w:rsidR="00E34CF2" w14:paraId="24FC52E0" w14:textId="77777777" w:rsidTr="00835B68">
        <w:trPr>
          <w:trHeight w:val="340"/>
        </w:trPr>
        <w:tc>
          <w:tcPr>
            <w:tcW w:w="7513" w:type="dxa"/>
            <w:gridSpan w:val="2"/>
            <w:tcBorders>
              <w:top w:val="single" w:sz="18" w:space="0" w:color="auto"/>
              <w:bottom w:val="single" w:sz="4" w:space="0" w:color="A6A6A6" w:themeColor="background1" w:themeShade="A6"/>
            </w:tcBorders>
          </w:tcPr>
          <w:p w14:paraId="5185DA7E" w14:textId="77777777" w:rsidR="00E34CF2" w:rsidRPr="00814ACB" w:rsidRDefault="00E34CF2" w:rsidP="00ED1929">
            <w:pPr>
              <w:spacing w:before="144" w:after="144"/>
              <w:rPr>
                <w:rFonts w:ascii="Arial" w:hAnsi="Arial" w:cs="Arial"/>
                <w:sz w:val="18"/>
                <w:szCs w:val="18"/>
              </w:rPr>
            </w:pPr>
            <w:r w:rsidRPr="00814ACB">
              <w:rPr>
                <w:rFonts w:ascii="Arial" w:hAnsi="Arial" w:cs="Arial"/>
                <w:sz w:val="18"/>
                <w:szCs w:val="18"/>
              </w:rPr>
              <w:t>Are all hazardous chemicals or substances in their original containers?</w:t>
            </w:r>
          </w:p>
        </w:tc>
        <w:tc>
          <w:tcPr>
            <w:tcW w:w="709" w:type="dxa"/>
            <w:tcBorders>
              <w:top w:val="single" w:sz="18" w:space="0" w:color="auto"/>
              <w:bottom w:val="single" w:sz="4" w:space="0" w:color="A6A6A6" w:themeColor="background1" w:themeShade="A6"/>
            </w:tcBorders>
          </w:tcPr>
          <w:p w14:paraId="171C030B" w14:textId="7FA0035B" w:rsidR="00E34CF2" w:rsidRPr="00814ACB" w:rsidRDefault="00000000" w:rsidP="00ED1929">
            <w:pPr>
              <w:spacing w:before="144" w:after="144"/>
              <w:rPr>
                <w:rFonts w:ascii="Arial" w:hAnsi="Arial" w:cs="Arial"/>
                <w:sz w:val="18"/>
                <w:szCs w:val="18"/>
              </w:rPr>
            </w:pPr>
            <w:sdt>
              <w:sdtPr>
                <w:rPr>
                  <w:rFonts w:ascii="Arial" w:hAnsi="Arial" w:cs="Arial"/>
                  <w:sz w:val="18"/>
                  <w:szCs w:val="18"/>
                </w:rPr>
                <w:id w:val="1431393548"/>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single" w:sz="18" w:space="0" w:color="auto"/>
              <w:bottom w:val="single" w:sz="4" w:space="0" w:color="A6A6A6" w:themeColor="background1" w:themeShade="A6"/>
            </w:tcBorders>
          </w:tcPr>
          <w:p w14:paraId="28AD8CB9" w14:textId="77777777" w:rsidR="00E34CF2" w:rsidRPr="00F94A1C" w:rsidRDefault="00000000" w:rsidP="00ED1929">
            <w:pPr>
              <w:spacing w:before="144" w:after="144"/>
              <w:ind w:right="-141"/>
              <w:rPr>
                <w:rFonts w:ascii="Arial" w:hAnsi="Arial" w:cs="Arial"/>
                <w:sz w:val="18"/>
                <w:szCs w:val="18"/>
              </w:rPr>
            </w:pPr>
            <w:sdt>
              <w:sdtPr>
                <w:rPr>
                  <w:rFonts w:ascii="Arial" w:hAnsi="Arial" w:cs="Arial"/>
                  <w:sz w:val="18"/>
                  <w:szCs w:val="18"/>
                </w:rPr>
                <w:id w:val="-1009443144"/>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2E5F58A0"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vAlign w:val="center"/>
          </w:tcPr>
          <w:p w14:paraId="7F0421A7" w14:textId="77777777" w:rsidR="00E34CF2" w:rsidRPr="00814ACB" w:rsidRDefault="00E34CF2" w:rsidP="00ED1929">
            <w:pPr>
              <w:spacing w:before="144" w:after="144"/>
              <w:rPr>
                <w:rFonts w:ascii="Arial" w:hAnsi="Arial" w:cs="Arial"/>
                <w:sz w:val="18"/>
                <w:szCs w:val="18"/>
              </w:rPr>
            </w:pPr>
            <w:r w:rsidRPr="00814ACB">
              <w:rPr>
                <w:rFonts w:ascii="Arial" w:hAnsi="Arial" w:cs="Arial"/>
                <w:sz w:val="18"/>
                <w:szCs w:val="18"/>
              </w:rPr>
              <w:t>Are all hazardous chemical containers adequately labelled in accordance with the GHS (where relevant) and identified, including those contained in the pipework?</w:t>
            </w:r>
          </w:p>
        </w:tc>
        <w:tc>
          <w:tcPr>
            <w:tcW w:w="709" w:type="dxa"/>
            <w:tcBorders>
              <w:top w:val="single" w:sz="4" w:space="0" w:color="A6A6A6" w:themeColor="background1" w:themeShade="A6"/>
              <w:bottom w:val="single" w:sz="4" w:space="0" w:color="A6A6A6" w:themeColor="background1" w:themeShade="A6"/>
            </w:tcBorders>
            <w:vAlign w:val="center"/>
          </w:tcPr>
          <w:p w14:paraId="5C8C1268" w14:textId="300C2F8D" w:rsidR="00E34CF2" w:rsidRPr="00814ACB" w:rsidRDefault="00000000" w:rsidP="00ED1929">
            <w:pPr>
              <w:spacing w:before="144" w:after="144"/>
              <w:rPr>
                <w:rFonts w:ascii="Arial" w:hAnsi="Arial" w:cs="Arial"/>
                <w:sz w:val="18"/>
                <w:szCs w:val="18"/>
              </w:rPr>
            </w:pPr>
            <w:sdt>
              <w:sdtPr>
                <w:rPr>
                  <w:rFonts w:ascii="Arial" w:hAnsi="Arial" w:cs="Arial"/>
                  <w:sz w:val="18"/>
                  <w:szCs w:val="18"/>
                </w:rPr>
                <w:id w:val="1653404023"/>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vAlign w:val="center"/>
          </w:tcPr>
          <w:p w14:paraId="04AAFAAC" w14:textId="77777777" w:rsidR="00E34CF2" w:rsidRPr="00F94A1C" w:rsidRDefault="00000000" w:rsidP="00ED1929">
            <w:pPr>
              <w:spacing w:before="144" w:after="144"/>
              <w:ind w:right="0"/>
              <w:rPr>
                <w:rFonts w:ascii="Arial" w:hAnsi="Arial" w:cs="Arial"/>
                <w:sz w:val="18"/>
                <w:szCs w:val="18"/>
              </w:rPr>
            </w:pPr>
            <w:sdt>
              <w:sdtPr>
                <w:rPr>
                  <w:rFonts w:ascii="Arial" w:hAnsi="Arial" w:cs="Arial"/>
                  <w:sz w:val="18"/>
                  <w:szCs w:val="18"/>
                </w:rPr>
                <w:id w:val="1494065313"/>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3D9F79E5"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1AD7B830" w14:textId="77777777" w:rsidR="00E34CF2" w:rsidRPr="00814ACB" w:rsidRDefault="00E34CF2" w:rsidP="00ED1929">
            <w:pPr>
              <w:rPr>
                <w:rFonts w:ascii="Arial" w:hAnsi="Arial" w:cs="Arial"/>
                <w:sz w:val="18"/>
                <w:szCs w:val="18"/>
              </w:rPr>
            </w:pPr>
            <w:r w:rsidRPr="00814ACB">
              <w:rPr>
                <w:rFonts w:ascii="Arial" w:hAnsi="Arial" w:cs="Arial"/>
                <w:sz w:val="18"/>
                <w:szCs w:val="18"/>
              </w:rPr>
              <w:t>Have safety data sheets (</w:t>
            </w:r>
            <w:r w:rsidRPr="00814ACB">
              <w:rPr>
                <w:rFonts w:ascii="Arial" w:hAnsi="Arial" w:cs="Arial"/>
                <w:b/>
                <w:bCs/>
                <w:sz w:val="18"/>
                <w:szCs w:val="18"/>
              </w:rPr>
              <w:t>SDSs</w:t>
            </w:r>
            <w:r w:rsidRPr="00814ACB">
              <w:rPr>
                <w:rFonts w:ascii="Arial" w:hAnsi="Arial" w:cs="Arial"/>
                <w:sz w:val="18"/>
                <w:szCs w:val="18"/>
              </w:rPr>
              <w:t>) been obtained for all hazardous chemicals (or substances) in use and are they prepared in accordance with the GHS (where relevant) and made available to workers?</w:t>
            </w:r>
          </w:p>
        </w:tc>
        <w:tc>
          <w:tcPr>
            <w:tcW w:w="709" w:type="dxa"/>
            <w:tcBorders>
              <w:top w:val="single" w:sz="4" w:space="0" w:color="A6A6A6" w:themeColor="background1" w:themeShade="A6"/>
              <w:bottom w:val="single" w:sz="4" w:space="0" w:color="A6A6A6" w:themeColor="background1" w:themeShade="A6"/>
            </w:tcBorders>
          </w:tcPr>
          <w:p w14:paraId="60C1B68B" w14:textId="1DEA3343" w:rsidR="00E34CF2" w:rsidRPr="00814ACB" w:rsidRDefault="00000000" w:rsidP="00ED1929">
            <w:pPr>
              <w:rPr>
                <w:rFonts w:ascii="Arial" w:hAnsi="Arial" w:cs="Arial"/>
                <w:sz w:val="18"/>
                <w:szCs w:val="18"/>
              </w:rPr>
            </w:pPr>
            <w:sdt>
              <w:sdtPr>
                <w:rPr>
                  <w:rFonts w:ascii="Arial" w:hAnsi="Arial" w:cs="Arial"/>
                  <w:sz w:val="18"/>
                  <w:szCs w:val="18"/>
                </w:rPr>
                <w:id w:val="49191682"/>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284D9AD"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6571167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065BCA68"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2A141AF0" w14:textId="77777777" w:rsidR="00E34CF2" w:rsidRPr="00814ACB" w:rsidRDefault="00E34CF2" w:rsidP="00ED1929">
            <w:pPr>
              <w:rPr>
                <w:rFonts w:ascii="Arial" w:hAnsi="Arial" w:cs="Arial"/>
                <w:sz w:val="18"/>
                <w:szCs w:val="18"/>
              </w:rPr>
            </w:pPr>
            <w:r w:rsidRPr="00814ACB">
              <w:rPr>
                <w:rFonts w:ascii="Arial" w:hAnsi="Arial" w:cs="Arial"/>
                <w:sz w:val="18"/>
                <w:szCs w:val="18"/>
              </w:rPr>
              <w:t>Are the SDSs continuously reviewed to ensure they are within the 5-year currency period?</w:t>
            </w:r>
          </w:p>
        </w:tc>
        <w:tc>
          <w:tcPr>
            <w:tcW w:w="709" w:type="dxa"/>
            <w:tcBorders>
              <w:top w:val="single" w:sz="4" w:space="0" w:color="A6A6A6" w:themeColor="background1" w:themeShade="A6"/>
              <w:bottom w:val="single" w:sz="4" w:space="0" w:color="A6A6A6" w:themeColor="background1" w:themeShade="A6"/>
            </w:tcBorders>
          </w:tcPr>
          <w:p w14:paraId="605A4460" w14:textId="67E5DBAE" w:rsidR="00E34CF2" w:rsidRPr="00814ACB" w:rsidRDefault="00000000" w:rsidP="00ED1929">
            <w:pPr>
              <w:rPr>
                <w:rFonts w:ascii="Arial" w:hAnsi="Arial" w:cs="Arial"/>
                <w:sz w:val="18"/>
                <w:szCs w:val="18"/>
              </w:rPr>
            </w:pPr>
            <w:sdt>
              <w:sdtPr>
                <w:rPr>
                  <w:rFonts w:ascii="Arial" w:hAnsi="Arial" w:cs="Arial"/>
                  <w:sz w:val="18"/>
                  <w:szCs w:val="18"/>
                </w:rPr>
                <w:id w:val="-190475352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1FDF2E4"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822496237"/>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29D9F5EB"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0A70A665" w14:textId="77777777" w:rsidR="00E34CF2" w:rsidRPr="00814ACB" w:rsidRDefault="00E34CF2" w:rsidP="00ED1929">
            <w:pPr>
              <w:rPr>
                <w:rFonts w:ascii="Arial" w:hAnsi="Arial" w:cs="Arial"/>
                <w:sz w:val="18"/>
                <w:szCs w:val="18"/>
              </w:rPr>
            </w:pPr>
            <w:r w:rsidRPr="00814ACB">
              <w:rPr>
                <w:rFonts w:ascii="Arial" w:hAnsi="Arial" w:cs="Arial"/>
                <w:sz w:val="18"/>
                <w:szCs w:val="18"/>
              </w:rPr>
              <w:t>Are all hazardous chemical containers safely stored in accordance with the SDS and GHS (where relevant)?</w:t>
            </w:r>
          </w:p>
        </w:tc>
        <w:tc>
          <w:tcPr>
            <w:tcW w:w="709" w:type="dxa"/>
            <w:tcBorders>
              <w:top w:val="single" w:sz="4" w:space="0" w:color="A6A6A6" w:themeColor="background1" w:themeShade="A6"/>
              <w:bottom w:val="single" w:sz="4" w:space="0" w:color="A6A6A6" w:themeColor="background1" w:themeShade="A6"/>
            </w:tcBorders>
          </w:tcPr>
          <w:p w14:paraId="1EAC140D" w14:textId="1F39115E" w:rsidR="00E34CF2" w:rsidRPr="00814ACB" w:rsidRDefault="00000000" w:rsidP="00ED1929">
            <w:pPr>
              <w:rPr>
                <w:rFonts w:ascii="Arial" w:hAnsi="Arial" w:cs="Arial"/>
                <w:sz w:val="18"/>
                <w:szCs w:val="18"/>
              </w:rPr>
            </w:pPr>
            <w:sdt>
              <w:sdtPr>
                <w:rPr>
                  <w:rFonts w:ascii="Arial" w:hAnsi="Arial" w:cs="Arial"/>
                  <w:sz w:val="18"/>
                  <w:szCs w:val="18"/>
                </w:rPr>
                <w:id w:val="1990134003"/>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814ACB">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4A89F71D"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74684286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4960A223"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29BBFECE" w14:textId="77777777" w:rsidR="00E34CF2" w:rsidRPr="00490E97" w:rsidRDefault="00E34CF2" w:rsidP="00ED1929">
            <w:pPr>
              <w:ind w:right="0"/>
              <w:rPr>
                <w:rFonts w:ascii="Arial" w:hAnsi="Arial" w:cs="Arial"/>
                <w:sz w:val="18"/>
                <w:szCs w:val="18"/>
              </w:rPr>
            </w:pPr>
            <w:r w:rsidRPr="00490E97">
              <w:rPr>
                <w:rFonts w:ascii="Arial" w:hAnsi="Arial" w:cs="Arial"/>
                <w:sz w:val="18"/>
                <w:szCs w:val="18"/>
              </w:rPr>
              <w:lastRenderedPageBreak/>
              <w:t>Does the workplace have a</w:t>
            </w:r>
            <w:r>
              <w:rPr>
                <w:rFonts w:ascii="Arial" w:hAnsi="Arial" w:cs="Arial"/>
                <w:sz w:val="18"/>
                <w:szCs w:val="18"/>
              </w:rPr>
              <w:t>n inventory of all</w:t>
            </w:r>
            <w:r w:rsidRPr="00490E97">
              <w:rPr>
                <w:rFonts w:ascii="Arial" w:hAnsi="Arial" w:cs="Arial"/>
                <w:sz w:val="18"/>
                <w:szCs w:val="18"/>
              </w:rPr>
              <w:t xml:space="preserve"> hazardous chemical listing all chemicals used, handled, or stored at the workplace</w:t>
            </w:r>
            <w:r>
              <w:rPr>
                <w:rFonts w:ascii="Arial" w:hAnsi="Arial" w:cs="Arial"/>
                <w:sz w:val="18"/>
                <w:szCs w:val="18"/>
              </w:rPr>
              <w:t>?</w:t>
            </w:r>
          </w:p>
        </w:tc>
        <w:tc>
          <w:tcPr>
            <w:tcW w:w="709" w:type="dxa"/>
            <w:tcBorders>
              <w:top w:val="single" w:sz="4" w:space="0" w:color="A6A6A6" w:themeColor="background1" w:themeShade="A6"/>
              <w:bottom w:val="single" w:sz="4" w:space="0" w:color="A6A6A6" w:themeColor="background1" w:themeShade="A6"/>
            </w:tcBorders>
          </w:tcPr>
          <w:p w14:paraId="2C2AF4C9" w14:textId="3566759C" w:rsidR="00E34CF2" w:rsidRPr="00EC0CC4" w:rsidRDefault="00000000" w:rsidP="00ED1929">
            <w:pPr>
              <w:ind w:left="-2"/>
              <w:rPr>
                <w:rFonts w:ascii="Arial" w:hAnsi="Arial" w:cs="Arial"/>
                <w:sz w:val="18"/>
                <w:szCs w:val="18"/>
              </w:rPr>
            </w:pPr>
            <w:sdt>
              <w:sdtPr>
                <w:rPr>
                  <w:rFonts w:ascii="Arial" w:hAnsi="Arial" w:cs="Arial"/>
                  <w:sz w:val="18"/>
                  <w:szCs w:val="18"/>
                </w:rPr>
                <w:id w:val="558745742"/>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6FD9598"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09420735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202062E7"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1B390237" w14:textId="77777777" w:rsidR="00E34CF2" w:rsidRPr="007416AC" w:rsidRDefault="00E34CF2" w:rsidP="00ED1929">
            <w:pPr>
              <w:rPr>
                <w:rFonts w:ascii="Arial" w:hAnsi="Arial" w:cs="Arial"/>
                <w:sz w:val="18"/>
                <w:szCs w:val="18"/>
              </w:rPr>
            </w:pPr>
            <w:r>
              <w:rPr>
                <w:rFonts w:ascii="Arial" w:hAnsi="Arial" w:cs="Arial"/>
                <w:sz w:val="18"/>
                <w:szCs w:val="18"/>
              </w:rPr>
              <w:t>Has the assessment of the risks of exposure to hazardous chemicals been undertaken?</w:t>
            </w:r>
          </w:p>
        </w:tc>
        <w:tc>
          <w:tcPr>
            <w:tcW w:w="709" w:type="dxa"/>
            <w:tcBorders>
              <w:top w:val="single" w:sz="4" w:space="0" w:color="A6A6A6" w:themeColor="background1" w:themeShade="A6"/>
              <w:bottom w:val="single" w:sz="4" w:space="0" w:color="A6A6A6" w:themeColor="background1" w:themeShade="A6"/>
            </w:tcBorders>
          </w:tcPr>
          <w:p w14:paraId="7516C83A" w14:textId="79DE94AD" w:rsidR="00E34CF2" w:rsidRPr="00EC0CC4" w:rsidRDefault="00000000" w:rsidP="00ED1929">
            <w:pPr>
              <w:rPr>
                <w:rFonts w:ascii="Arial" w:hAnsi="Arial" w:cs="Arial"/>
                <w:sz w:val="18"/>
                <w:szCs w:val="18"/>
              </w:rPr>
            </w:pPr>
            <w:sdt>
              <w:sdtPr>
                <w:rPr>
                  <w:rFonts w:ascii="Arial" w:hAnsi="Arial" w:cs="Arial"/>
                  <w:sz w:val="18"/>
                  <w:szCs w:val="18"/>
                </w:rPr>
                <w:id w:val="-111251137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60C4785"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875834914"/>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0283C0BA"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157F0A7E" w14:textId="77777777" w:rsidR="00E34CF2" w:rsidRDefault="00E34CF2" w:rsidP="00ED1929">
            <w:pPr>
              <w:rPr>
                <w:rFonts w:ascii="Arial" w:hAnsi="Arial" w:cs="Arial"/>
                <w:sz w:val="18"/>
                <w:szCs w:val="18"/>
              </w:rPr>
            </w:pPr>
            <w:r>
              <w:rPr>
                <w:rFonts w:ascii="Arial" w:hAnsi="Arial" w:cs="Arial"/>
                <w:sz w:val="18"/>
                <w:szCs w:val="18"/>
              </w:rPr>
              <w:t>Are you aware of the workplace exposure standards for the chemicals being used, handled, generated, or stored at your workplace?</w:t>
            </w:r>
          </w:p>
        </w:tc>
        <w:tc>
          <w:tcPr>
            <w:tcW w:w="709" w:type="dxa"/>
            <w:tcBorders>
              <w:top w:val="single" w:sz="4" w:space="0" w:color="A6A6A6" w:themeColor="background1" w:themeShade="A6"/>
              <w:bottom w:val="single" w:sz="4" w:space="0" w:color="A6A6A6" w:themeColor="background1" w:themeShade="A6"/>
            </w:tcBorders>
          </w:tcPr>
          <w:p w14:paraId="45C23DB1" w14:textId="2502A0FF" w:rsidR="00E34CF2" w:rsidRPr="00EC0CC4" w:rsidRDefault="00000000" w:rsidP="00ED1929">
            <w:pPr>
              <w:rPr>
                <w:rFonts w:ascii="Arial" w:hAnsi="Arial" w:cs="Arial"/>
                <w:sz w:val="18"/>
                <w:szCs w:val="18"/>
              </w:rPr>
            </w:pPr>
            <w:sdt>
              <w:sdtPr>
                <w:rPr>
                  <w:rFonts w:ascii="Arial" w:hAnsi="Arial" w:cs="Arial"/>
                  <w:sz w:val="18"/>
                  <w:szCs w:val="18"/>
                </w:rPr>
                <w:id w:val="1123122208"/>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47C598CD"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691501782"/>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rsidRPr="00EC0CC4" w14:paraId="59597326"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1385414B" w14:textId="77777777" w:rsidR="00E34CF2" w:rsidRDefault="00E34CF2" w:rsidP="00ED1929">
            <w:pPr>
              <w:rPr>
                <w:rFonts w:ascii="Arial" w:hAnsi="Arial" w:cs="Arial"/>
                <w:sz w:val="18"/>
                <w:szCs w:val="18"/>
              </w:rPr>
            </w:pPr>
            <w:r>
              <w:rPr>
                <w:rFonts w:ascii="Arial" w:hAnsi="Arial" w:cs="Arial"/>
                <w:sz w:val="18"/>
                <w:szCs w:val="18"/>
              </w:rPr>
              <w:t>Have you undertaken air monitoring to determine airborne exposure to hazardous chemicals?</w:t>
            </w:r>
          </w:p>
        </w:tc>
        <w:tc>
          <w:tcPr>
            <w:tcW w:w="709" w:type="dxa"/>
            <w:tcBorders>
              <w:top w:val="single" w:sz="4" w:space="0" w:color="A6A6A6" w:themeColor="background1" w:themeShade="A6"/>
              <w:bottom w:val="single" w:sz="4" w:space="0" w:color="A6A6A6" w:themeColor="background1" w:themeShade="A6"/>
            </w:tcBorders>
          </w:tcPr>
          <w:p w14:paraId="7A2683AE" w14:textId="77777777" w:rsidR="00E34CF2" w:rsidRPr="00EC0CC4" w:rsidRDefault="00000000" w:rsidP="00ED1929">
            <w:pPr>
              <w:rPr>
                <w:rFonts w:ascii="Arial" w:hAnsi="Arial" w:cs="Arial"/>
                <w:sz w:val="18"/>
                <w:szCs w:val="18"/>
              </w:rPr>
            </w:pPr>
            <w:sdt>
              <w:sdtPr>
                <w:rPr>
                  <w:rFonts w:ascii="Arial" w:hAnsi="Arial" w:cs="Arial"/>
                  <w:sz w:val="18"/>
                  <w:szCs w:val="18"/>
                </w:rPr>
                <w:id w:val="-40062812"/>
                <w14:checkbox>
                  <w14:checked w14:val="0"/>
                  <w14:checkedState w14:val="2612" w14:font="MS Gothic"/>
                  <w14:uncheckedState w14:val="2610" w14:font="MS Gothic"/>
                </w14:checkbox>
              </w:sdtPr>
              <w:sdtContent>
                <w:r w:rsidR="00E34CF2" w:rsidRPr="00EC0CC4">
                  <w:rPr>
                    <w:rFonts w:ascii="MS Gothic" w:eastAsia="MS Gothic" w:hAnsi="MS Gothic" w:cs="MS Gothic"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3296AC36" w14:textId="03A1523A" w:rsidR="00E34CF2" w:rsidRPr="00EC0CC4" w:rsidRDefault="00000000" w:rsidP="00ED1929">
            <w:pPr>
              <w:ind w:right="-141"/>
              <w:rPr>
                <w:rFonts w:ascii="Arial" w:hAnsi="Arial" w:cs="Arial"/>
                <w:sz w:val="18"/>
                <w:szCs w:val="18"/>
              </w:rPr>
            </w:pPr>
            <w:sdt>
              <w:sdtPr>
                <w:rPr>
                  <w:rFonts w:ascii="Arial" w:hAnsi="Arial" w:cs="Arial"/>
                  <w:sz w:val="18"/>
                  <w:szCs w:val="18"/>
                </w:rPr>
                <w:id w:val="-645043010"/>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EC0CC4">
              <w:rPr>
                <w:rFonts w:ascii="Arial" w:hAnsi="Arial" w:cs="Arial"/>
                <w:sz w:val="18"/>
                <w:szCs w:val="18"/>
              </w:rPr>
              <w:t>No</w:t>
            </w:r>
          </w:p>
        </w:tc>
      </w:tr>
      <w:tr w:rsidR="00E34CF2" w14:paraId="6640AE42"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57A36959" w14:textId="77777777" w:rsidR="00E34CF2" w:rsidRPr="009117C0" w:rsidRDefault="00E34CF2" w:rsidP="00ED1929">
            <w:pPr>
              <w:rPr>
                <w:rFonts w:ascii="Arial" w:hAnsi="Arial" w:cs="Arial"/>
                <w:sz w:val="18"/>
                <w:szCs w:val="18"/>
              </w:rPr>
            </w:pPr>
            <w:r>
              <w:rPr>
                <w:rFonts w:ascii="Arial" w:hAnsi="Arial" w:cs="Arial"/>
                <w:sz w:val="18"/>
                <w:szCs w:val="18"/>
              </w:rPr>
              <w:t>Have recommended control measures been documented?</w:t>
            </w:r>
          </w:p>
        </w:tc>
        <w:tc>
          <w:tcPr>
            <w:tcW w:w="709" w:type="dxa"/>
            <w:tcBorders>
              <w:top w:val="single" w:sz="4" w:space="0" w:color="A6A6A6" w:themeColor="background1" w:themeShade="A6"/>
              <w:bottom w:val="single" w:sz="4" w:space="0" w:color="A6A6A6" w:themeColor="background1" w:themeShade="A6"/>
            </w:tcBorders>
          </w:tcPr>
          <w:p w14:paraId="330D4E6E" w14:textId="77777777" w:rsidR="00E34CF2" w:rsidRPr="00EC0CC4" w:rsidRDefault="00000000" w:rsidP="00ED1929">
            <w:pPr>
              <w:rPr>
                <w:rFonts w:ascii="Arial" w:hAnsi="Arial" w:cs="Arial"/>
                <w:sz w:val="18"/>
                <w:szCs w:val="18"/>
              </w:rPr>
            </w:pPr>
            <w:sdt>
              <w:sdtPr>
                <w:rPr>
                  <w:rFonts w:ascii="Arial" w:hAnsi="Arial" w:cs="Arial"/>
                  <w:sz w:val="18"/>
                  <w:szCs w:val="18"/>
                </w:rPr>
                <w:id w:val="-830366546"/>
                <w14:checkbox>
                  <w14:checked w14:val="1"/>
                  <w14:checkedState w14:val="2612" w14:font="MS Gothic"/>
                  <w14:uncheckedState w14:val="2610" w14:font="MS Gothic"/>
                </w14:checkbox>
              </w:sdtPr>
              <w:sdtContent>
                <w:r w:rsidR="00E34CF2" w:rsidRPr="00EC0CC4">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086964C"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85633921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07E48BA5"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5A6A1336" w14:textId="77777777" w:rsidR="00E34CF2" w:rsidRPr="007416AC" w:rsidRDefault="00E34CF2" w:rsidP="00ED1929">
            <w:pPr>
              <w:rPr>
                <w:rFonts w:ascii="Arial" w:hAnsi="Arial" w:cs="Arial"/>
                <w:sz w:val="18"/>
                <w:szCs w:val="18"/>
              </w:rPr>
            </w:pPr>
            <w:r>
              <w:rPr>
                <w:rFonts w:ascii="Arial" w:hAnsi="Arial" w:cs="Arial"/>
                <w:sz w:val="18"/>
                <w:szCs w:val="18"/>
              </w:rPr>
              <w:t xml:space="preserve">Will control measures ensure that workers are not exposed to hazardous chemicals </w:t>
            </w:r>
            <w:proofErr w:type="gramStart"/>
            <w:r>
              <w:rPr>
                <w:rFonts w:ascii="Arial" w:hAnsi="Arial" w:cs="Arial"/>
                <w:sz w:val="18"/>
                <w:szCs w:val="18"/>
              </w:rPr>
              <w:t>in excess of</w:t>
            </w:r>
            <w:proofErr w:type="gramEnd"/>
            <w:r>
              <w:rPr>
                <w:rFonts w:ascii="Arial" w:hAnsi="Arial" w:cs="Arial"/>
                <w:sz w:val="18"/>
                <w:szCs w:val="18"/>
              </w:rPr>
              <w:t xml:space="preserve"> the relative workplace exposure standard?</w:t>
            </w:r>
          </w:p>
        </w:tc>
        <w:tc>
          <w:tcPr>
            <w:tcW w:w="709" w:type="dxa"/>
            <w:tcBorders>
              <w:top w:val="single" w:sz="4" w:space="0" w:color="A6A6A6" w:themeColor="background1" w:themeShade="A6"/>
              <w:bottom w:val="single" w:sz="4" w:space="0" w:color="A6A6A6" w:themeColor="background1" w:themeShade="A6"/>
            </w:tcBorders>
          </w:tcPr>
          <w:p w14:paraId="326FD469" w14:textId="77777777" w:rsidR="00E34CF2" w:rsidRPr="00EC0CC4" w:rsidRDefault="00000000" w:rsidP="00ED1929">
            <w:pPr>
              <w:rPr>
                <w:rFonts w:ascii="Arial" w:hAnsi="Arial" w:cs="Arial"/>
                <w:sz w:val="18"/>
                <w:szCs w:val="18"/>
              </w:rPr>
            </w:pPr>
            <w:sdt>
              <w:sdtPr>
                <w:rPr>
                  <w:rFonts w:ascii="Arial" w:hAnsi="Arial" w:cs="Arial"/>
                  <w:sz w:val="18"/>
                  <w:szCs w:val="18"/>
                </w:rPr>
                <w:id w:val="60919972"/>
                <w14:checkbox>
                  <w14:checked w14:val="0"/>
                  <w14:checkedState w14:val="2612" w14:font="MS Gothic"/>
                  <w14:uncheckedState w14:val="2610" w14:font="MS Gothic"/>
                </w14:checkbox>
              </w:sdtPr>
              <w:sdtContent>
                <w:r w:rsidR="00E34CF2">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734992A"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678028525"/>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3306B355"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65CDF2EF" w14:textId="77777777" w:rsidR="00E34CF2" w:rsidRDefault="00E34CF2" w:rsidP="00ED1929">
            <w:pPr>
              <w:rPr>
                <w:rFonts w:ascii="Arial" w:hAnsi="Arial" w:cs="Arial"/>
                <w:sz w:val="18"/>
                <w:szCs w:val="18"/>
              </w:rPr>
            </w:pPr>
            <w:r>
              <w:rPr>
                <w:rFonts w:ascii="Arial" w:hAnsi="Arial" w:cs="Arial"/>
                <w:sz w:val="18"/>
                <w:szCs w:val="18"/>
              </w:rPr>
              <w:t>Is appropriate and applicable safety/warning signage in place to identify hazardous chemicals at the workplace?</w:t>
            </w:r>
          </w:p>
        </w:tc>
        <w:tc>
          <w:tcPr>
            <w:tcW w:w="709" w:type="dxa"/>
            <w:tcBorders>
              <w:top w:val="single" w:sz="4" w:space="0" w:color="A6A6A6" w:themeColor="background1" w:themeShade="A6"/>
              <w:bottom w:val="single" w:sz="4" w:space="0" w:color="A6A6A6" w:themeColor="background1" w:themeShade="A6"/>
            </w:tcBorders>
          </w:tcPr>
          <w:p w14:paraId="28EDAB4B" w14:textId="1997038B" w:rsidR="00E34CF2" w:rsidRPr="00EC0CC4" w:rsidRDefault="00000000" w:rsidP="00ED1929">
            <w:pPr>
              <w:rPr>
                <w:rFonts w:ascii="Arial" w:hAnsi="Arial" w:cs="Arial"/>
                <w:sz w:val="18"/>
                <w:szCs w:val="18"/>
              </w:rPr>
            </w:pPr>
            <w:sdt>
              <w:sdtPr>
                <w:rPr>
                  <w:rFonts w:ascii="Arial" w:hAnsi="Arial" w:cs="Arial"/>
                  <w:sz w:val="18"/>
                  <w:szCs w:val="18"/>
                </w:rPr>
                <w:id w:val="-654456527"/>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EC0CC4">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40D12860"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564381641"/>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21CBD421"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231A9028" w14:textId="77777777" w:rsidR="00E34CF2" w:rsidRDefault="00E34CF2" w:rsidP="00ED1929">
            <w:pPr>
              <w:rPr>
                <w:rFonts w:ascii="Arial" w:hAnsi="Arial" w:cs="Arial"/>
                <w:sz w:val="18"/>
                <w:szCs w:val="18"/>
              </w:rPr>
            </w:pPr>
            <w:r>
              <w:rPr>
                <w:rFonts w:ascii="Arial" w:hAnsi="Arial" w:cs="Arial"/>
                <w:sz w:val="18"/>
                <w:szCs w:val="18"/>
              </w:rPr>
              <w:t>Where applicable, is appropriate and applicable signage in place to identify the quantity and location of hazardous chemicals?</w:t>
            </w:r>
          </w:p>
        </w:tc>
        <w:tc>
          <w:tcPr>
            <w:tcW w:w="709" w:type="dxa"/>
            <w:tcBorders>
              <w:top w:val="single" w:sz="4" w:space="0" w:color="A6A6A6" w:themeColor="background1" w:themeShade="A6"/>
              <w:bottom w:val="single" w:sz="4" w:space="0" w:color="A6A6A6" w:themeColor="background1" w:themeShade="A6"/>
            </w:tcBorders>
          </w:tcPr>
          <w:p w14:paraId="4D1924EC" w14:textId="43F4DC1F" w:rsidR="00E34CF2" w:rsidRPr="00F94A1C" w:rsidRDefault="00000000" w:rsidP="00ED1929">
            <w:pPr>
              <w:ind w:right="-3"/>
              <w:rPr>
                <w:rFonts w:ascii="Arial" w:hAnsi="Arial" w:cs="Arial"/>
                <w:sz w:val="18"/>
                <w:szCs w:val="18"/>
              </w:rPr>
            </w:pPr>
            <w:sdt>
              <w:sdtPr>
                <w:rPr>
                  <w:rFonts w:ascii="Arial" w:hAnsi="Arial" w:cs="Arial"/>
                  <w:sz w:val="18"/>
                  <w:szCs w:val="18"/>
                </w:rPr>
                <w:id w:val="868873733"/>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58AA5C22" w14:textId="77777777" w:rsidR="00E34CF2" w:rsidRDefault="00000000" w:rsidP="00ED1929">
            <w:pPr>
              <w:ind w:right="-141"/>
              <w:rPr>
                <w:rFonts w:ascii="Arial" w:hAnsi="Arial" w:cs="Arial"/>
                <w:sz w:val="18"/>
                <w:szCs w:val="18"/>
              </w:rPr>
            </w:pPr>
            <w:sdt>
              <w:sdtPr>
                <w:rPr>
                  <w:rFonts w:ascii="Arial" w:hAnsi="Arial" w:cs="Arial"/>
                  <w:sz w:val="18"/>
                  <w:szCs w:val="18"/>
                </w:rPr>
                <w:id w:val="924147627"/>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p w14:paraId="1A9D5B7F"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049457315"/>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5A24BBBC"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2395CA49" w14:textId="77777777" w:rsidR="00E34CF2" w:rsidRPr="007416AC" w:rsidRDefault="00E34CF2" w:rsidP="00ED1929">
            <w:pPr>
              <w:rPr>
                <w:rFonts w:ascii="Arial" w:hAnsi="Arial" w:cs="Arial"/>
                <w:sz w:val="18"/>
                <w:szCs w:val="18"/>
              </w:rPr>
            </w:pPr>
            <w:r>
              <w:rPr>
                <w:rFonts w:ascii="Arial" w:hAnsi="Arial" w:cs="Arial"/>
                <w:sz w:val="18"/>
                <w:szCs w:val="18"/>
              </w:rPr>
              <w:t>Do controls include the use of personal protective equipment (</w:t>
            </w:r>
            <w:r w:rsidRPr="001F402F">
              <w:rPr>
                <w:rFonts w:ascii="Arial" w:hAnsi="Arial" w:cs="Arial"/>
                <w:b/>
                <w:bCs/>
                <w:sz w:val="18"/>
                <w:szCs w:val="18"/>
              </w:rPr>
              <w:t>PPE</w:t>
            </w:r>
            <w:r>
              <w:rPr>
                <w:rFonts w:ascii="Arial" w:hAnsi="Arial" w:cs="Arial"/>
                <w:sz w:val="18"/>
                <w:szCs w:val="18"/>
              </w:rPr>
              <w:t>)?</w:t>
            </w:r>
          </w:p>
        </w:tc>
        <w:tc>
          <w:tcPr>
            <w:tcW w:w="709" w:type="dxa"/>
            <w:tcBorders>
              <w:top w:val="single" w:sz="4" w:space="0" w:color="A6A6A6" w:themeColor="background1" w:themeShade="A6"/>
              <w:bottom w:val="single" w:sz="4" w:space="0" w:color="A6A6A6" w:themeColor="background1" w:themeShade="A6"/>
            </w:tcBorders>
          </w:tcPr>
          <w:p w14:paraId="447E1342" w14:textId="241AC462" w:rsidR="00E34CF2" w:rsidRPr="00F94A1C" w:rsidRDefault="00000000" w:rsidP="00ED1929">
            <w:pPr>
              <w:rPr>
                <w:rFonts w:ascii="Arial" w:hAnsi="Arial" w:cs="Arial"/>
                <w:sz w:val="18"/>
                <w:szCs w:val="18"/>
              </w:rPr>
            </w:pPr>
            <w:sdt>
              <w:sdtPr>
                <w:rPr>
                  <w:rFonts w:ascii="Arial" w:hAnsi="Arial" w:cs="Arial"/>
                  <w:sz w:val="18"/>
                  <w:szCs w:val="18"/>
                </w:rPr>
                <w:id w:val="157360410"/>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33B5A26B"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84745136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1879CB96"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4E430578" w14:textId="77777777" w:rsidR="00E34CF2" w:rsidRDefault="00E34CF2" w:rsidP="00ED1929">
            <w:pPr>
              <w:rPr>
                <w:rFonts w:ascii="Arial" w:hAnsi="Arial" w:cs="Arial"/>
                <w:sz w:val="18"/>
                <w:szCs w:val="18"/>
              </w:rPr>
            </w:pPr>
            <w:r>
              <w:rPr>
                <w:rFonts w:ascii="Arial" w:hAnsi="Arial" w:cs="Arial"/>
                <w:sz w:val="18"/>
                <w:szCs w:val="18"/>
              </w:rPr>
              <w:t>If controls include the use of PPE, is the equipment appropriate for the work to be undertaken and is it in good working order?</w:t>
            </w:r>
          </w:p>
        </w:tc>
        <w:tc>
          <w:tcPr>
            <w:tcW w:w="709" w:type="dxa"/>
            <w:tcBorders>
              <w:top w:val="single" w:sz="4" w:space="0" w:color="A6A6A6" w:themeColor="background1" w:themeShade="A6"/>
              <w:bottom w:val="single" w:sz="4" w:space="0" w:color="A6A6A6" w:themeColor="background1" w:themeShade="A6"/>
            </w:tcBorders>
          </w:tcPr>
          <w:p w14:paraId="7C35B531" w14:textId="4564710E" w:rsidR="00E34CF2" w:rsidRPr="00F94A1C" w:rsidRDefault="00000000" w:rsidP="00ED1929">
            <w:pPr>
              <w:rPr>
                <w:rFonts w:ascii="Arial" w:hAnsi="Arial" w:cs="Arial"/>
                <w:sz w:val="18"/>
                <w:szCs w:val="18"/>
              </w:rPr>
            </w:pPr>
            <w:sdt>
              <w:sdtPr>
                <w:rPr>
                  <w:rFonts w:ascii="Arial" w:hAnsi="Arial" w:cs="Arial"/>
                  <w:sz w:val="18"/>
                  <w:szCs w:val="18"/>
                </w:rPr>
                <w:id w:val="184682798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33750885" w14:textId="77777777" w:rsidR="00E34CF2" w:rsidRDefault="00000000" w:rsidP="00ED1929">
            <w:pPr>
              <w:ind w:right="-141"/>
              <w:rPr>
                <w:rFonts w:ascii="Arial" w:hAnsi="Arial" w:cs="Arial"/>
                <w:sz w:val="18"/>
                <w:szCs w:val="18"/>
              </w:rPr>
            </w:pPr>
            <w:sdt>
              <w:sdtPr>
                <w:rPr>
                  <w:rFonts w:ascii="Arial" w:hAnsi="Arial" w:cs="Arial"/>
                  <w:sz w:val="18"/>
                  <w:szCs w:val="18"/>
                </w:rPr>
                <w:id w:val="-140636765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p w14:paraId="2BD4A990"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547984494"/>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585EAE8F"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1383FDE8" w14:textId="77777777" w:rsidR="00E34CF2" w:rsidRPr="00DC48E9" w:rsidRDefault="00E34CF2" w:rsidP="00ED1929">
            <w:pPr>
              <w:rPr>
                <w:rFonts w:ascii="Arial" w:hAnsi="Arial" w:cs="Arial"/>
                <w:sz w:val="18"/>
                <w:szCs w:val="18"/>
              </w:rPr>
            </w:pPr>
            <w:r>
              <w:rPr>
                <w:rFonts w:ascii="Arial" w:hAnsi="Arial" w:cs="Arial"/>
                <w:sz w:val="18"/>
                <w:szCs w:val="18"/>
              </w:rPr>
              <w:t>If controls include the use of PPE, have relevant workers been trained in the correct use, handling, storage, maintenance, and disposal of the device?</w:t>
            </w:r>
          </w:p>
        </w:tc>
        <w:tc>
          <w:tcPr>
            <w:tcW w:w="709" w:type="dxa"/>
            <w:tcBorders>
              <w:top w:val="single" w:sz="4" w:space="0" w:color="A6A6A6" w:themeColor="background1" w:themeShade="A6"/>
              <w:bottom w:val="single" w:sz="4" w:space="0" w:color="A6A6A6" w:themeColor="background1" w:themeShade="A6"/>
            </w:tcBorders>
          </w:tcPr>
          <w:p w14:paraId="49B05A8A" w14:textId="77777777" w:rsidR="00E34CF2" w:rsidRPr="00F94A1C" w:rsidRDefault="00000000" w:rsidP="00ED1929">
            <w:pPr>
              <w:rPr>
                <w:rFonts w:ascii="Arial" w:hAnsi="Arial" w:cs="Arial"/>
                <w:sz w:val="18"/>
                <w:szCs w:val="18"/>
              </w:rPr>
            </w:pPr>
            <w:sdt>
              <w:sdtPr>
                <w:rPr>
                  <w:rFonts w:ascii="Arial" w:hAnsi="Arial" w:cs="Arial"/>
                  <w:sz w:val="18"/>
                  <w:szCs w:val="18"/>
                </w:rPr>
                <w:id w:val="-1053997474"/>
                <w14:checkbox>
                  <w14:checked w14:val="1"/>
                  <w14:checkedState w14:val="2612" w14:font="MS Gothic"/>
                  <w14:uncheckedState w14:val="2610" w14:font="MS Gothic"/>
                </w14:checkbox>
              </w:sdtPr>
              <w:sdtContent>
                <w:r w:rsidR="00E34CF2">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D8E2EE3" w14:textId="77777777" w:rsidR="00E34CF2" w:rsidRDefault="00000000" w:rsidP="00ED1929">
            <w:pPr>
              <w:ind w:right="-141"/>
              <w:rPr>
                <w:rFonts w:ascii="Arial" w:hAnsi="Arial" w:cs="Arial"/>
                <w:sz w:val="18"/>
                <w:szCs w:val="18"/>
              </w:rPr>
            </w:pPr>
            <w:sdt>
              <w:sdtPr>
                <w:rPr>
                  <w:rFonts w:ascii="Arial" w:hAnsi="Arial" w:cs="Arial"/>
                  <w:sz w:val="18"/>
                  <w:szCs w:val="18"/>
                </w:rPr>
                <w:id w:val="-243113039"/>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p w14:paraId="22A96A45"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120347291"/>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702EEAB3"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435B8774" w14:textId="77777777" w:rsidR="00E34CF2" w:rsidRPr="001F402F" w:rsidRDefault="00E34CF2" w:rsidP="00ED1929">
            <w:pPr>
              <w:widowControl w:val="0"/>
              <w:autoSpaceDE w:val="0"/>
              <w:autoSpaceDN w:val="0"/>
              <w:adjustRightInd w:val="0"/>
              <w:spacing w:line="240" w:lineRule="atLeast"/>
              <w:ind w:right="0"/>
              <w:rPr>
                <w:rFonts w:ascii="Arial" w:hAnsi="Arial"/>
                <w:b/>
              </w:rPr>
            </w:pPr>
            <w:r w:rsidRPr="001F402F">
              <w:rPr>
                <w:rFonts w:ascii="Arial" w:hAnsi="Arial" w:cs="Arial"/>
                <w:sz w:val="18"/>
                <w:szCs w:val="18"/>
              </w:rPr>
              <w:t>Are there written procedures or processes for the use, handling, decanting, storage, and disposal of the chemical?</w:t>
            </w:r>
          </w:p>
        </w:tc>
        <w:tc>
          <w:tcPr>
            <w:tcW w:w="709" w:type="dxa"/>
            <w:tcBorders>
              <w:top w:val="single" w:sz="4" w:space="0" w:color="A6A6A6" w:themeColor="background1" w:themeShade="A6"/>
              <w:bottom w:val="single" w:sz="4" w:space="0" w:color="A6A6A6" w:themeColor="background1" w:themeShade="A6"/>
            </w:tcBorders>
          </w:tcPr>
          <w:p w14:paraId="29684F60" w14:textId="77777777" w:rsidR="00E34CF2" w:rsidRPr="00F94A1C" w:rsidRDefault="00000000" w:rsidP="00ED1929">
            <w:pPr>
              <w:rPr>
                <w:rFonts w:ascii="Arial" w:hAnsi="Arial" w:cs="Arial"/>
                <w:sz w:val="18"/>
                <w:szCs w:val="18"/>
              </w:rPr>
            </w:pPr>
            <w:sdt>
              <w:sdtPr>
                <w:rPr>
                  <w:rFonts w:ascii="Arial" w:hAnsi="Arial" w:cs="Arial"/>
                  <w:sz w:val="18"/>
                  <w:szCs w:val="18"/>
                </w:rPr>
                <w:id w:val="-1789203629"/>
                <w14:checkbox>
                  <w14:checked w14:val="0"/>
                  <w14:checkedState w14:val="2612" w14:font="MS Gothic"/>
                  <w14:uncheckedState w14:val="2610" w14:font="MS Gothic"/>
                </w14:checkbox>
              </w:sdtPr>
              <w:sdtContent>
                <w:r w:rsidR="00E34CF2">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1B9CE60" w14:textId="75413920" w:rsidR="00E34CF2" w:rsidRPr="00F94A1C" w:rsidRDefault="00000000" w:rsidP="00ED1929">
            <w:pPr>
              <w:ind w:right="-141"/>
              <w:rPr>
                <w:rFonts w:ascii="Arial" w:hAnsi="Arial" w:cs="Arial"/>
                <w:sz w:val="18"/>
                <w:szCs w:val="18"/>
              </w:rPr>
            </w:pPr>
            <w:sdt>
              <w:sdtPr>
                <w:rPr>
                  <w:rFonts w:ascii="Arial" w:hAnsi="Arial" w:cs="Arial"/>
                  <w:sz w:val="18"/>
                  <w:szCs w:val="18"/>
                </w:rPr>
                <w:id w:val="407658960"/>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2E28F80F"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52EECD36" w14:textId="77777777" w:rsidR="00E34CF2" w:rsidRPr="007416AC" w:rsidRDefault="00E34CF2" w:rsidP="00ED1929">
            <w:pPr>
              <w:rPr>
                <w:rFonts w:ascii="Arial" w:hAnsi="Arial" w:cs="Arial"/>
                <w:sz w:val="18"/>
                <w:szCs w:val="18"/>
              </w:rPr>
            </w:pPr>
            <w:r>
              <w:rPr>
                <w:rFonts w:ascii="Arial" w:hAnsi="Arial" w:cs="Arial"/>
                <w:sz w:val="18"/>
                <w:szCs w:val="18"/>
              </w:rPr>
              <w:t>Are there written procedures for the introduction of new chemicals (or substances) to the workplace?</w:t>
            </w:r>
          </w:p>
        </w:tc>
        <w:tc>
          <w:tcPr>
            <w:tcW w:w="709" w:type="dxa"/>
            <w:tcBorders>
              <w:top w:val="single" w:sz="4" w:space="0" w:color="A6A6A6" w:themeColor="background1" w:themeShade="A6"/>
              <w:bottom w:val="single" w:sz="4" w:space="0" w:color="A6A6A6" w:themeColor="background1" w:themeShade="A6"/>
            </w:tcBorders>
          </w:tcPr>
          <w:p w14:paraId="2E4377F2" w14:textId="77777777" w:rsidR="00E34CF2" w:rsidRPr="00F94A1C" w:rsidRDefault="00000000" w:rsidP="00ED1929">
            <w:pPr>
              <w:rPr>
                <w:rFonts w:ascii="Arial" w:hAnsi="Arial" w:cs="Arial"/>
                <w:sz w:val="18"/>
                <w:szCs w:val="18"/>
              </w:rPr>
            </w:pPr>
            <w:sdt>
              <w:sdtPr>
                <w:rPr>
                  <w:rFonts w:ascii="Arial" w:hAnsi="Arial" w:cs="Arial"/>
                  <w:sz w:val="18"/>
                  <w:szCs w:val="18"/>
                </w:rPr>
                <w:id w:val="-1469114026"/>
                <w14:checkbox>
                  <w14:checked w14:val="0"/>
                  <w14:checkedState w14:val="2612" w14:font="MS Gothic"/>
                  <w14:uncheckedState w14:val="2610" w14:font="MS Gothic"/>
                </w14:checkbox>
              </w:sdtPr>
              <w:sdtContent>
                <w:r w:rsidR="00E34CF2">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6D5D44E5" w14:textId="6007AC6E" w:rsidR="00E34CF2" w:rsidRPr="00F94A1C" w:rsidRDefault="00000000" w:rsidP="00ED1929">
            <w:pPr>
              <w:ind w:right="-141"/>
              <w:rPr>
                <w:rFonts w:ascii="Arial" w:hAnsi="Arial" w:cs="Arial"/>
                <w:sz w:val="18"/>
                <w:szCs w:val="18"/>
              </w:rPr>
            </w:pPr>
            <w:sdt>
              <w:sdtPr>
                <w:rPr>
                  <w:rFonts w:ascii="Arial" w:hAnsi="Arial" w:cs="Arial"/>
                  <w:sz w:val="18"/>
                  <w:szCs w:val="18"/>
                </w:rPr>
                <w:id w:val="-199638728"/>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0F93E9AE"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74C11C75" w14:textId="77777777" w:rsidR="00E34CF2" w:rsidRPr="007416AC" w:rsidRDefault="00E34CF2" w:rsidP="00ED1929">
            <w:pPr>
              <w:rPr>
                <w:rFonts w:ascii="Arial" w:hAnsi="Arial" w:cs="Arial"/>
                <w:sz w:val="18"/>
                <w:szCs w:val="18"/>
              </w:rPr>
            </w:pPr>
            <w:r>
              <w:rPr>
                <w:rFonts w:ascii="Arial" w:hAnsi="Arial" w:cs="Arial"/>
                <w:sz w:val="18"/>
                <w:szCs w:val="18"/>
              </w:rPr>
              <w:t>Where air monitoring has been scheduled, has a competent person been identified and appointed to do it?</w:t>
            </w:r>
          </w:p>
        </w:tc>
        <w:tc>
          <w:tcPr>
            <w:tcW w:w="709" w:type="dxa"/>
            <w:tcBorders>
              <w:top w:val="single" w:sz="4" w:space="0" w:color="A6A6A6" w:themeColor="background1" w:themeShade="A6"/>
              <w:bottom w:val="single" w:sz="4" w:space="0" w:color="A6A6A6" w:themeColor="background1" w:themeShade="A6"/>
            </w:tcBorders>
          </w:tcPr>
          <w:p w14:paraId="2F6D9982" w14:textId="77777777" w:rsidR="00E34CF2" w:rsidRPr="00F94A1C" w:rsidRDefault="00000000" w:rsidP="00ED1929">
            <w:pPr>
              <w:rPr>
                <w:rFonts w:ascii="Arial" w:hAnsi="Arial" w:cs="Arial"/>
                <w:sz w:val="18"/>
                <w:szCs w:val="18"/>
              </w:rPr>
            </w:pPr>
            <w:sdt>
              <w:sdtPr>
                <w:rPr>
                  <w:rFonts w:ascii="Arial" w:hAnsi="Arial" w:cs="Arial"/>
                  <w:sz w:val="18"/>
                  <w:szCs w:val="18"/>
                </w:rPr>
                <w:id w:val="-134870416"/>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1AA6E460" w14:textId="47ACA606" w:rsidR="00E34CF2" w:rsidRPr="00F94A1C" w:rsidRDefault="00000000" w:rsidP="00ED1929">
            <w:pPr>
              <w:ind w:right="-141"/>
              <w:rPr>
                <w:rFonts w:ascii="Arial" w:hAnsi="Arial" w:cs="Arial"/>
                <w:sz w:val="18"/>
                <w:szCs w:val="18"/>
              </w:rPr>
            </w:pPr>
            <w:sdt>
              <w:sdtPr>
                <w:rPr>
                  <w:rFonts w:ascii="Arial" w:hAnsi="Arial" w:cs="Arial"/>
                  <w:sz w:val="18"/>
                  <w:szCs w:val="18"/>
                </w:rPr>
                <w:id w:val="1079949642"/>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07F945EF"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38787188" w14:textId="77777777" w:rsidR="00E34CF2" w:rsidRDefault="00E34CF2" w:rsidP="00ED1929">
            <w:pPr>
              <w:rPr>
                <w:rFonts w:ascii="Arial" w:hAnsi="Arial" w:cs="Arial"/>
                <w:sz w:val="18"/>
                <w:szCs w:val="18"/>
              </w:rPr>
            </w:pPr>
            <w:r>
              <w:rPr>
                <w:rFonts w:ascii="Arial" w:hAnsi="Arial" w:cs="Arial"/>
                <w:sz w:val="18"/>
                <w:szCs w:val="18"/>
              </w:rPr>
              <w:t>Has a training program for people using hazardous chemicals been established?</w:t>
            </w:r>
          </w:p>
        </w:tc>
        <w:tc>
          <w:tcPr>
            <w:tcW w:w="709" w:type="dxa"/>
            <w:tcBorders>
              <w:top w:val="single" w:sz="4" w:space="0" w:color="A6A6A6" w:themeColor="background1" w:themeShade="A6"/>
              <w:bottom w:val="single" w:sz="4" w:space="0" w:color="A6A6A6" w:themeColor="background1" w:themeShade="A6"/>
            </w:tcBorders>
          </w:tcPr>
          <w:p w14:paraId="7FA84685" w14:textId="292DE1E6" w:rsidR="00E34CF2" w:rsidRPr="00F94A1C" w:rsidRDefault="00000000" w:rsidP="00ED1929">
            <w:pPr>
              <w:rPr>
                <w:rFonts w:ascii="Arial" w:hAnsi="Arial" w:cs="Arial"/>
                <w:sz w:val="18"/>
                <w:szCs w:val="18"/>
              </w:rPr>
            </w:pPr>
            <w:sdt>
              <w:sdtPr>
                <w:rPr>
                  <w:rFonts w:ascii="Arial" w:hAnsi="Arial" w:cs="Arial"/>
                  <w:sz w:val="18"/>
                  <w:szCs w:val="18"/>
                </w:rPr>
                <w:id w:val="64030989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75A64D88"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865980485"/>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15C03609"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00FC881E" w14:textId="77777777" w:rsidR="00E34CF2" w:rsidRPr="007416AC" w:rsidRDefault="00E34CF2" w:rsidP="00ED1929">
            <w:pPr>
              <w:rPr>
                <w:rFonts w:ascii="Arial" w:hAnsi="Arial" w:cs="Arial"/>
                <w:sz w:val="18"/>
                <w:szCs w:val="18"/>
              </w:rPr>
            </w:pPr>
            <w:r>
              <w:rPr>
                <w:rFonts w:ascii="Arial" w:hAnsi="Arial" w:cs="Arial"/>
                <w:sz w:val="18"/>
                <w:szCs w:val="18"/>
              </w:rPr>
              <w:t>Have all workers who should be trained under the training plan received current, applicable, and competency-based training?</w:t>
            </w:r>
          </w:p>
        </w:tc>
        <w:tc>
          <w:tcPr>
            <w:tcW w:w="709" w:type="dxa"/>
            <w:tcBorders>
              <w:top w:val="single" w:sz="4" w:space="0" w:color="A6A6A6" w:themeColor="background1" w:themeShade="A6"/>
              <w:bottom w:val="single" w:sz="4" w:space="0" w:color="A6A6A6" w:themeColor="background1" w:themeShade="A6"/>
            </w:tcBorders>
          </w:tcPr>
          <w:p w14:paraId="72FE9367" w14:textId="5446894F" w:rsidR="00E34CF2" w:rsidRPr="00F94A1C" w:rsidRDefault="00000000" w:rsidP="00ED1929">
            <w:pPr>
              <w:rPr>
                <w:rFonts w:ascii="Arial" w:hAnsi="Arial" w:cs="Arial"/>
                <w:sz w:val="18"/>
                <w:szCs w:val="18"/>
              </w:rPr>
            </w:pPr>
            <w:sdt>
              <w:sdtPr>
                <w:rPr>
                  <w:rFonts w:ascii="Arial" w:hAnsi="Arial" w:cs="Arial"/>
                  <w:sz w:val="18"/>
                  <w:szCs w:val="18"/>
                </w:rPr>
                <w:id w:val="-1527092585"/>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B69D294"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6141794"/>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7BAF27ED"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09E5A893" w14:textId="77777777" w:rsidR="00E34CF2" w:rsidRPr="007416AC" w:rsidRDefault="00E34CF2" w:rsidP="00ED1929">
            <w:pPr>
              <w:rPr>
                <w:rFonts w:ascii="Arial" w:hAnsi="Arial" w:cs="Arial"/>
                <w:sz w:val="18"/>
                <w:szCs w:val="18"/>
              </w:rPr>
            </w:pPr>
            <w:r>
              <w:rPr>
                <w:rFonts w:ascii="Arial" w:hAnsi="Arial" w:cs="Arial"/>
                <w:sz w:val="18"/>
                <w:szCs w:val="18"/>
              </w:rPr>
              <w:t>Where applicable, have all confined spaces on site been identified and work procedures developed and documented, including the “permit to enter” procedure?</w:t>
            </w:r>
          </w:p>
        </w:tc>
        <w:tc>
          <w:tcPr>
            <w:tcW w:w="709" w:type="dxa"/>
            <w:tcBorders>
              <w:top w:val="single" w:sz="4" w:space="0" w:color="A6A6A6" w:themeColor="background1" w:themeShade="A6"/>
              <w:bottom w:val="single" w:sz="4" w:space="0" w:color="A6A6A6" w:themeColor="background1" w:themeShade="A6"/>
            </w:tcBorders>
          </w:tcPr>
          <w:p w14:paraId="4A80D6CF" w14:textId="77777777" w:rsidR="00E34CF2" w:rsidRPr="00F94A1C" w:rsidRDefault="00000000" w:rsidP="00ED1929">
            <w:pPr>
              <w:rPr>
                <w:rFonts w:ascii="Arial" w:hAnsi="Arial" w:cs="Arial"/>
                <w:sz w:val="18"/>
                <w:szCs w:val="18"/>
              </w:rPr>
            </w:pPr>
            <w:sdt>
              <w:sdtPr>
                <w:rPr>
                  <w:rFonts w:ascii="Arial" w:hAnsi="Arial" w:cs="Arial"/>
                  <w:sz w:val="18"/>
                  <w:szCs w:val="18"/>
                </w:rPr>
                <w:id w:val="-113702447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4BBDA102" w14:textId="77777777" w:rsidR="00E34CF2" w:rsidRDefault="00000000" w:rsidP="00ED1929">
            <w:pPr>
              <w:ind w:right="-141"/>
              <w:rPr>
                <w:rFonts w:ascii="Arial" w:hAnsi="Arial" w:cs="Arial"/>
                <w:sz w:val="18"/>
                <w:szCs w:val="18"/>
              </w:rPr>
            </w:pPr>
            <w:sdt>
              <w:sdtPr>
                <w:rPr>
                  <w:rFonts w:ascii="Arial" w:hAnsi="Arial" w:cs="Arial"/>
                  <w:sz w:val="18"/>
                  <w:szCs w:val="18"/>
                </w:rPr>
                <w:id w:val="-185564092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p w14:paraId="44D6B373" w14:textId="72179E80" w:rsidR="00E34CF2" w:rsidRPr="00F94A1C" w:rsidRDefault="00000000" w:rsidP="00ED1929">
            <w:pPr>
              <w:ind w:right="-141"/>
              <w:rPr>
                <w:rFonts w:ascii="Arial" w:hAnsi="Arial" w:cs="Arial"/>
                <w:sz w:val="18"/>
                <w:szCs w:val="18"/>
              </w:rPr>
            </w:pPr>
            <w:sdt>
              <w:sdtPr>
                <w:rPr>
                  <w:rFonts w:ascii="Arial" w:hAnsi="Arial" w:cs="Arial"/>
                  <w:sz w:val="18"/>
                  <w:szCs w:val="18"/>
                </w:rPr>
                <w:id w:val="-527566819"/>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18B3B04D"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099BB78C" w14:textId="77777777" w:rsidR="00E34CF2" w:rsidRPr="007416AC" w:rsidRDefault="00E34CF2" w:rsidP="00ED1929">
            <w:pPr>
              <w:rPr>
                <w:rFonts w:ascii="Arial" w:hAnsi="Arial" w:cs="Arial"/>
                <w:sz w:val="18"/>
                <w:szCs w:val="18"/>
              </w:rPr>
            </w:pPr>
            <w:r>
              <w:rPr>
                <w:rFonts w:ascii="Arial" w:hAnsi="Arial" w:cs="Arial"/>
                <w:sz w:val="18"/>
                <w:szCs w:val="18"/>
              </w:rPr>
              <w:t xml:space="preserve">Is the work area and work </w:t>
            </w:r>
            <w:r w:rsidRPr="00B451A9">
              <w:rPr>
                <w:rFonts w:ascii="Arial" w:hAnsi="Arial" w:cs="Arial"/>
                <w:sz w:val="18"/>
                <w:szCs w:val="18"/>
              </w:rPr>
              <w:t xml:space="preserve">environment </w:t>
            </w:r>
            <w:r>
              <w:rPr>
                <w:rFonts w:ascii="Arial" w:hAnsi="Arial" w:cs="Arial"/>
                <w:sz w:val="18"/>
                <w:szCs w:val="18"/>
              </w:rPr>
              <w:t>suitable for the work to be undertaken e.g. is housekeeping, temperature control, lighting, ventilation, and air movement suitable?</w:t>
            </w:r>
          </w:p>
        </w:tc>
        <w:tc>
          <w:tcPr>
            <w:tcW w:w="709" w:type="dxa"/>
            <w:tcBorders>
              <w:top w:val="single" w:sz="4" w:space="0" w:color="A6A6A6" w:themeColor="background1" w:themeShade="A6"/>
              <w:bottom w:val="single" w:sz="4" w:space="0" w:color="A6A6A6" w:themeColor="background1" w:themeShade="A6"/>
            </w:tcBorders>
          </w:tcPr>
          <w:p w14:paraId="35DD207F" w14:textId="4E077AFC" w:rsidR="00E34CF2" w:rsidRPr="00F94A1C" w:rsidRDefault="00000000" w:rsidP="00ED1929">
            <w:pPr>
              <w:rPr>
                <w:rFonts w:ascii="Arial" w:hAnsi="Arial" w:cs="Arial"/>
                <w:sz w:val="18"/>
                <w:szCs w:val="18"/>
              </w:rPr>
            </w:pPr>
            <w:sdt>
              <w:sdtPr>
                <w:rPr>
                  <w:rFonts w:ascii="Arial" w:hAnsi="Arial" w:cs="Arial"/>
                  <w:sz w:val="18"/>
                  <w:szCs w:val="18"/>
                </w:rPr>
                <w:id w:val="-1814789437"/>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7F34692C"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44073865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696BAFB2"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407F426E" w14:textId="77777777" w:rsidR="00E34CF2" w:rsidRPr="007416AC" w:rsidRDefault="00E34CF2" w:rsidP="00ED1929">
            <w:pPr>
              <w:rPr>
                <w:rFonts w:ascii="Arial" w:hAnsi="Arial" w:cs="Arial"/>
                <w:sz w:val="18"/>
                <w:szCs w:val="18"/>
              </w:rPr>
            </w:pPr>
            <w:r>
              <w:rPr>
                <w:rFonts w:ascii="Arial" w:hAnsi="Arial" w:cs="Arial"/>
                <w:sz w:val="18"/>
                <w:szCs w:val="18"/>
              </w:rPr>
              <w:t>Have workers who require health monitoring checks been identified?</w:t>
            </w:r>
          </w:p>
        </w:tc>
        <w:tc>
          <w:tcPr>
            <w:tcW w:w="709" w:type="dxa"/>
            <w:tcBorders>
              <w:top w:val="single" w:sz="4" w:space="0" w:color="A6A6A6" w:themeColor="background1" w:themeShade="A6"/>
              <w:bottom w:val="single" w:sz="4" w:space="0" w:color="A6A6A6" w:themeColor="background1" w:themeShade="A6"/>
            </w:tcBorders>
          </w:tcPr>
          <w:p w14:paraId="6D24423C" w14:textId="77777777" w:rsidR="00E34CF2" w:rsidRPr="00F94A1C" w:rsidRDefault="00000000" w:rsidP="00ED1929">
            <w:pPr>
              <w:rPr>
                <w:rFonts w:ascii="Arial" w:hAnsi="Arial" w:cs="Arial"/>
                <w:sz w:val="18"/>
                <w:szCs w:val="18"/>
              </w:rPr>
            </w:pPr>
            <w:sdt>
              <w:sdtPr>
                <w:rPr>
                  <w:rFonts w:ascii="Arial" w:hAnsi="Arial" w:cs="Arial"/>
                  <w:sz w:val="18"/>
                  <w:szCs w:val="18"/>
                </w:rPr>
                <w:id w:val="-1151291736"/>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30DF48E" w14:textId="67DE8A52" w:rsidR="00E34CF2" w:rsidRPr="00F94A1C" w:rsidRDefault="00000000" w:rsidP="00ED1929">
            <w:pPr>
              <w:ind w:right="-141"/>
              <w:rPr>
                <w:rFonts w:ascii="Arial" w:hAnsi="Arial" w:cs="Arial"/>
                <w:sz w:val="18"/>
                <w:szCs w:val="18"/>
              </w:rPr>
            </w:pPr>
            <w:sdt>
              <w:sdtPr>
                <w:rPr>
                  <w:rFonts w:ascii="Arial" w:hAnsi="Arial" w:cs="Arial"/>
                  <w:sz w:val="18"/>
                  <w:szCs w:val="18"/>
                </w:rPr>
                <w:id w:val="-489551137"/>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745BFC0B"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63401DC6" w14:textId="77777777" w:rsidR="00E34CF2" w:rsidRPr="007416AC" w:rsidRDefault="00E34CF2" w:rsidP="00ED1929">
            <w:pPr>
              <w:rPr>
                <w:rFonts w:ascii="Arial" w:hAnsi="Arial" w:cs="Arial"/>
                <w:sz w:val="18"/>
                <w:szCs w:val="18"/>
              </w:rPr>
            </w:pPr>
            <w:r>
              <w:rPr>
                <w:rFonts w:ascii="Arial" w:hAnsi="Arial" w:cs="Arial"/>
                <w:sz w:val="18"/>
                <w:szCs w:val="18"/>
              </w:rPr>
              <w:t>Where required, have health monitoring checks been scheduled?</w:t>
            </w:r>
          </w:p>
        </w:tc>
        <w:tc>
          <w:tcPr>
            <w:tcW w:w="709" w:type="dxa"/>
            <w:tcBorders>
              <w:top w:val="single" w:sz="4" w:space="0" w:color="A6A6A6" w:themeColor="background1" w:themeShade="A6"/>
              <w:bottom w:val="single" w:sz="4" w:space="0" w:color="A6A6A6" w:themeColor="background1" w:themeShade="A6"/>
            </w:tcBorders>
          </w:tcPr>
          <w:p w14:paraId="2DC3142A" w14:textId="77777777" w:rsidR="00E34CF2" w:rsidRPr="00F94A1C" w:rsidRDefault="00000000" w:rsidP="00ED1929">
            <w:pPr>
              <w:rPr>
                <w:rFonts w:ascii="Arial" w:hAnsi="Arial" w:cs="Arial"/>
                <w:sz w:val="18"/>
                <w:szCs w:val="18"/>
              </w:rPr>
            </w:pPr>
            <w:sdt>
              <w:sdtPr>
                <w:rPr>
                  <w:rFonts w:ascii="Arial" w:hAnsi="Arial" w:cs="Arial"/>
                  <w:sz w:val="18"/>
                  <w:szCs w:val="18"/>
                </w:rPr>
                <w:id w:val="267976871"/>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FE963EE" w14:textId="77777777" w:rsidR="00E34CF2" w:rsidRDefault="00000000" w:rsidP="00ED1929">
            <w:pPr>
              <w:ind w:right="-141"/>
              <w:rPr>
                <w:rFonts w:ascii="Arial" w:hAnsi="Arial" w:cs="Arial"/>
                <w:sz w:val="18"/>
                <w:szCs w:val="18"/>
              </w:rPr>
            </w:pPr>
            <w:sdt>
              <w:sdtPr>
                <w:rPr>
                  <w:rFonts w:ascii="Arial" w:hAnsi="Arial" w:cs="Arial"/>
                  <w:sz w:val="18"/>
                  <w:szCs w:val="18"/>
                </w:rPr>
                <w:id w:val="1748769816"/>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p w14:paraId="27AB5EAE" w14:textId="1C3FE09D" w:rsidR="00E34CF2" w:rsidRPr="00F94A1C" w:rsidRDefault="00000000" w:rsidP="00ED1929">
            <w:pPr>
              <w:ind w:right="-141"/>
              <w:rPr>
                <w:rFonts w:ascii="Arial" w:hAnsi="Arial" w:cs="Arial"/>
                <w:sz w:val="18"/>
                <w:szCs w:val="18"/>
              </w:rPr>
            </w:pPr>
            <w:sdt>
              <w:sdtPr>
                <w:rPr>
                  <w:rFonts w:ascii="Arial" w:hAnsi="Arial" w:cs="Arial"/>
                  <w:sz w:val="18"/>
                  <w:szCs w:val="18"/>
                </w:rPr>
                <w:id w:val="169703492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46AE3AEC"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07E1331A" w14:textId="77777777" w:rsidR="00E34CF2" w:rsidRPr="007416AC" w:rsidRDefault="00E34CF2" w:rsidP="00ED1929">
            <w:pPr>
              <w:rPr>
                <w:rFonts w:ascii="Arial" w:hAnsi="Arial" w:cs="Arial"/>
                <w:sz w:val="18"/>
                <w:szCs w:val="18"/>
              </w:rPr>
            </w:pPr>
            <w:r>
              <w:rPr>
                <w:rFonts w:ascii="Arial" w:hAnsi="Arial" w:cs="Arial"/>
                <w:sz w:val="18"/>
                <w:szCs w:val="18"/>
              </w:rPr>
              <w:t>Are hazardous chemicals stored in accordance with information contained in the SDSs and applicable regulations and codes?</w:t>
            </w:r>
          </w:p>
        </w:tc>
        <w:tc>
          <w:tcPr>
            <w:tcW w:w="709" w:type="dxa"/>
            <w:tcBorders>
              <w:top w:val="single" w:sz="4" w:space="0" w:color="A6A6A6" w:themeColor="background1" w:themeShade="A6"/>
              <w:bottom w:val="single" w:sz="4" w:space="0" w:color="A6A6A6" w:themeColor="background1" w:themeShade="A6"/>
            </w:tcBorders>
          </w:tcPr>
          <w:p w14:paraId="65721EB8" w14:textId="22414C1B" w:rsidR="00E34CF2" w:rsidRPr="00F94A1C" w:rsidRDefault="00000000" w:rsidP="00ED1929">
            <w:pPr>
              <w:rPr>
                <w:rFonts w:ascii="Arial" w:hAnsi="Arial" w:cs="Arial"/>
                <w:sz w:val="18"/>
                <w:szCs w:val="18"/>
              </w:rPr>
            </w:pPr>
            <w:sdt>
              <w:sdtPr>
                <w:rPr>
                  <w:rFonts w:ascii="Arial" w:hAnsi="Arial" w:cs="Arial"/>
                  <w:sz w:val="18"/>
                  <w:szCs w:val="18"/>
                </w:rPr>
                <w:id w:val="137419115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66117479"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206548021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4237E3D2"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251737F8" w14:textId="77777777" w:rsidR="00E34CF2" w:rsidRDefault="00E34CF2" w:rsidP="00ED1929">
            <w:pPr>
              <w:rPr>
                <w:rFonts w:ascii="Arial" w:hAnsi="Arial" w:cs="Arial"/>
                <w:sz w:val="18"/>
                <w:szCs w:val="18"/>
              </w:rPr>
            </w:pPr>
            <w:r>
              <w:rPr>
                <w:rFonts w:ascii="Arial" w:hAnsi="Arial" w:cs="Arial"/>
                <w:sz w:val="18"/>
                <w:szCs w:val="18"/>
              </w:rPr>
              <w:t>Have emergency procedures been established and documented that take into consideration all potential emergencies related to hazardous chemicals?</w:t>
            </w:r>
          </w:p>
        </w:tc>
        <w:tc>
          <w:tcPr>
            <w:tcW w:w="709" w:type="dxa"/>
            <w:tcBorders>
              <w:top w:val="single" w:sz="4" w:space="0" w:color="A6A6A6" w:themeColor="background1" w:themeShade="A6"/>
              <w:bottom w:val="single" w:sz="4" w:space="0" w:color="A6A6A6" w:themeColor="background1" w:themeShade="A6"/>
            </w:tcBorders>
          </w:tcPr>
          <w:p w14:paraId="06CADC78" w14:textId="77777777" w:rsidR="00E34CF2" w:rsidRPr="00F94A1C" w:rsidRDefault="00000000" w:rsidP="00ED1929">
            <w:pPr>
              <w:rPr>
                <w:rFonts w:ascii="Arial" w:hAnsi="Arial" w:cs="Arial"/>
                <w:sz w:val="18"/>
                <w:szCs w:val="18"/>
              </w:rPr>
            </w:pPr>
            <w:sdt>
              <w:sdtPr>
                <w:rPr>
                  <w:rFonts w:ascii="Arial" w:hAnsi="Arial" w:cs="Arial"/>
                  <w:sz w:val="18"/>
                  <w:szCs w:val="18"/>
                </w:rPr>
                <w:id w:val="2026446510"/>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2F78A3FD" w14:textId="6AFCED50" w:rsidR="00E34CF2" w:rsidRPr="00F94A1C" w:rsidRDefault="00000000" w:rsidP="00ED1929">
            <w:pPr>
              <w:ind w:right="-141"/>
              <w:rPr>
                <w:rFonts w:ascii="Arial" w:hAnsi="Arial" w:cs="Arial"/>
                <w:sz w:val="18"/>
                <w:szCs w:val="18"/>
              </w:rPr>
            </w:pPr>
            <w:sdt>
              <w:sdtPr>
                <w:rPr>
                  <w:rFonts w:ascii="Arial" w:hAnsi="Arial" w:cs="Arial"/>
                  <w:sz w:val="18"/>
                  <w:szCs w:val="18"/>
                </w:rPr>
                <w:id w:val="-1524933030"/>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01ACB669"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752BD0FE" w14:textId="77777777" w:rsidR="00E34CF2" w:rsidRDefault="00E34CF2" w:rsidP="00ED1929">
            <w:pPr>
              <w:rPr>
                <w:rFonts w:ascii="Arial" w:hAnsi="Arial" w:cs="Arial"/>
                <w:sz w:val="18"/>
                <w:szCs w:val="18"/>
              </w:rPr>
            </w:pPr>
            <w:r>
              <w:rPr>
                <w:rFonts w:ascii="Arial" w:hAnsi="Arial" w:cs="Arial"/>
                <w:sz w:val="18"/>
                <w:szCs w:val="18"/>
              </w:rPr>
              <w:t>Do regular emergency response exercises take place and are they evaluated?</w:t>
            </w:r>
          </w:p>
        </w:tc>
        <w:tc>
          <w:tcPr>
            <w:tcW w:w="709" w:type="dxa"/>
            <w:tcBorders>
              <w:top w:val="single" w:sz="4" w:space="0" w:color="A6A6A6" w:themeColor="background1" w:themeShade="A6"/>
              <w:bottom w:val="single" w:sz="4" w:space="0" w:color="A6A6A6" w:themeColor="background1" w:themeShade="A6"/>
            </w:tcBorders>
          </w:tcPr>
          <w:p w14:paraId="2CFD9B15" w14:textId="77777777" w:rsidR="00E34CF2" w:rsidRPr="00F94A1C" w:rsidRDefault="00000000" w:rsidP="00ED1929">
            <w:pPr>
              <w:rPr>
                <w:rFonts w:ascii="Arial" w:hAnsi="Arial" w:cs="Arial"/>
                <w:sz w:val="18"/>
                <w:szCs w:val="18"/>
              </w:rPr>
            </w:pPr>
            <w:sdt>
              <w:sdtPr>
                <w:rPr>
                  <w:rFonts w:ascii="Arial" w:hAnsi="Arial" w:cs="Arial"/>
                  <w:sz w:val="18"/>
                  <w:szCs w:val="18"/>
                </w:rPr>
                <w:id w:val="1541630677"/>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18334362" w14:textId="7A061C85" w:rsidR="00E34CF2" w:rsidRPr="00F94A1C" w:rsidRDefault="00000000" w:rsidP="00ED1929">
            <w:pPr>
              <w:ind w:right="-141"/>
              <w:rPr>
                <w:rFonts w:ascii="Arial" w:hAnsi="Arial" w:cs="Arial"/>
                <w:sz w:val="18"/>
                <w:szCs w:val="18"/>
              </w:rPr>
            </w:pPr>
            <w:sdt>
              <w:sdtPr>
                <w:rPr>
                  <w:rFonts w:ascii="Arial" w:hAnsi="Arial" w:cs="Arial"/>
                  <w:sz w:val="18"/>
                  <w:szCs w:val="18"/>
                </w:rPr>
                <w:id w:val="-391971112"/>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685F843D"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59DE8946" w14:textId="77777777" w:rsidR="00E34CF2" w:rsidRDefault="00E34CF2" w:rsidP="00ED1929">
            <w:pPr>
              <w:rPr>
                <w:rFonts w:ascii="Arial" w:hAnsi="Arial" w:cs="Arial"/>
                <w:sz w:val="18"/>
                <w:szCs w:val="18"/>
              </w:rPr>
            </w:pPr>
            <w:r>
              <w:rPr>
                <w:rFonts w:ascii="Arial" w:hAnsi="Arial" w:cs="Arial"/>
                <w:sz w:val="18"/>
                <w:szCs w:val="18"/>
              </w:rPr>
              <w:t>Are there appropriate first aid kits and facilities</w:t>
            </w:r>
            <w:r>
              <w:rPr>
                <w:rFonts w:cstheme="minorHAnsi"/>
                <w:sz w:val="18"/>
                <w:szCs w:val="18"/>
              </w:rPr>
              <w:t xml:space="preserve"> available on site?</w:t>
            </w:r>
          </w:p>
        </w:tc>
        <w:tc>
          <w:tcPr>
            <w:tcW w:w="709" w:type="dxa"/>
            <w:tcBorders>
              <w:top w:val="single" w:sz="4" w:space="0" w:color="A6A6A6" w:themeColor="background1" w:themeShade="A6"/>
              <w:bottom w:val="single" w:sz="4" w:space="0" w:color="A6A6A6" w:themeColor="background1" w:themeShade="A6"/>
            </w:tcBorders>
          </w:tcPr>
          <w:p w14:paraId="494525F0" w14:textId="61233BFF" w:rsidR="00E34CF2" w:rsidRPr="00F94A1C" w:rsidRDefault="00000000" w:rsidP="00ED1929">
            <w:pPr>
              <w:rPr>
                <w:rFonts w:ascii="Arial" w:hAnsi="Arial" w:cs="Arial"/>
                <w:sz w:val="18"/>
                <w:szCs w:val="18"/>
              </w:rPr>
            </w:pPr>
            <w:sdt>
              <w:sdtPr>
                <w:rPr>
                  <w:rFonts w:ascii="Arial" w:hAnsi="Arial" w:cs="Arial"/>
                  <w:sz w:val="18"/>
                  <w:szCs w:val="18"/>
                </w:rPr>
                <w:id w:val="-894807153"/>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7CCD3B0E"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055125136"/>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01C73B65"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3361179D" w14:textId="77777777" w:rsidR="00E34CF2" w:rsidRDefault="00E34CF2" w:rsidP="00ED1929">
            <w:pPr>
              <w:rPr>
                <w:rFonts w:ascii="Arial" w:hAnsi="Arial" w:cs="Arial"/>
                <w:sz w:val="18"/>
                <w:szCs w:val="18"/>
              </w:rPr>
            </w:pPr>
            <w:r>
              <w:rPr>
                <w:rFonts w:ascii="Arial" w:hAnsi="Arial" w:cs="Arial"/>
                <w:sz w:val="18"/>
                <w:szCs w:val="18"/>
              </w:rPr>
              <w:t xml:space="preserve">Are there appropriate </w:t>
            </w:r>
            <w:r w:rsidRPr="00F94A1C">
              <w:rPr>
                <w:rFonts w:cstheme="minorHAnsi"/>
                <w:sz w:val="18"/>
                <w:szCs w:val="18"/>
              </w:rPr>
              <w:t>fire protection</w:t>
            </w:r>
            <w:r>
              <w:rPr>
                <w:rFonts w:cstheme="minorHAnsi"/>
                <w:sz w:val="18"/>
                <w:szCs w:val="18"/>
              </w:rPr>
              <w:t xml:space="preserve">, </w:t>
            </w:r>
            <w:r w:rsidRPr="00F94A1C">
              <w:rPr>
                <w:rFonts w:cstheme="minorHAnsi"/>
                <w:sz w:val="18"/>
                <w:szCs w:val="18"/>
              </w:rPr>
              <w:t>fire</w:t>
            </w:r>
            <w:r>
              <w:rPr>
                <w:rFonts w:cstheme="minorHAnsi"/>
                <w:sz w:val="18"/>
                <w:szCs w:val="18"/>
              </w:rPr>
              <w:t>f</w:t>
            </w:r>
            <w:r w:rsidRPr="00F94A1C">
              <w:rPr>
                <w:rFonts w:cstheme="minorHAnsi"/>
                <w:sz w:val="18"/>
                <w:szCs w:val="18"/>
              </w:rPr>
              <w:t xml:space="preserve">ighting equipment, </w:t>
            </w:r>
            <w:r>
              <w:rPr>
                <w:rFonts w:cstheme="minorHAnsi"/>
                <w:sz w:val="18"/>
                <w:szCs w:val="18"/>
              </w:rPr>
              <w:t>and s</w:t>
            </w:r>
            <w:r w:rsidRPr="00F94A1C">
              <w:rPr>
                <w:rFonts w:cstheme="minorHAnsi"/>
                <w:sz w:val="18"/>
                <w:szCs w:val="18"/>
              </w:rPr>
              <w:t>pill containment system</w:t>
            </w:r>
            <w:r>
              <w:rPr>
                <w:rFonts w:cstheme="minorHAnsi"/>
                <w:sz w:val="18"/>
                <w:szCs w:val="18"/>
              </w:rPr>
              <w:t>s in place?</w:t>
            </w:r>
          </w:p>
        </w:tc>
        <w:tc>
          <w:tcPr>
            <w:tcW w:w="709" w:type="dxa"/>
            <w:tcBorders>
              <w:top w:val="single" w:sz="4" w:space="0" w:color="A6A6A6" w:themeColor="background1" w:themeShade="A6"/>
              <w:bottom w:val="single" w:sz="4" w:space="0" w:color="A6A6A6" w:themeColor="background1" w:themeShade="A6"/>
            </w:tcBorders>
          </w:tcPr>
          <w:p w14:paraId="2ED3BAC0" w14:textId="0E36428E" w:rsidR="00E34CF2" w:rsidRPr="00F94A1C" w:rsidRDefault="00000000" w:rsidP="00ED1929">
            <w:pPr>
              <w:rPr>
                <w:rFonts w:ascii="Arial" w:hAnsi="Arial" w:cs="Arial"/>
                <w:sz w:val="18"/>
                <w:szCs w:val="18"/>
              </w:rPr>
            </w:pPr>
            <w:sdt>
              <w:sdtPr>
                <w:rPr>
                  <w:rFonts w:ascii="Arial" w:hAnsi="Arial" w:cs="Arial"/>
                  <w:sz w:val="18"/>
                  <w:szCs w:val="18"/>
                </w:rPr>
                <w:id w:val="-1782636058"/>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BB033FE"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1643346222"/>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No</w:t>
            </w:r>
          </w:p>
        </w:tc>
      </w:tr>
      <w:tr w:rsidR="00E34CF2" w14:paraId="30CE915E"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533E33EF" w14:textId="77777777" w:rsidR="00E34CF2" w:rsidRDefault="00E34CF2" w:rsidP="00ED1929">
            <w:pPr>
              <w:rPr>
                <w:rFonts w:ascii="Arial" w:hAnsi="Arial" w:cs="Arial"/>
                <w:sz w:val="18"/>
                <w:szCs w:val="18"/>
              </w:rPr>
            </w:pPr>
            <w:r>
              <w:rPr>
                <w:rFonts w:ascii="Arial" w:hAnsi="Arial" w:cs="Arial"/>
                <w:sz w:val="18"/>
                <w:szCs w:val="18"/>
              </w:rPr>
              <w:t>If required, has your emergency response plan be registered with emergency services?</w:t>
            </w:r>
          </w:p>
        </w:tc>
        <w:tc>
          <w:tcPr>
            <w:tcW w:w="709" w:type="dxa"/>
            <w:tcBorders>
              <w:top w:val="single" w:sz="4" w:space="0" w:color="A6A6A6" w:themeColor="background1" w:themeShade="A6"/>
              <w:bottom w:val="single" w:sz="4" w:space="0" w:color="A6A6A6" w:themeColor="background1" w:themeShade="A6"/>
            </w:tcBorders>
          </w:tcPr>
          <w:p w14:paraId="145B320B" w14:textId="77777777" w:rsidR="00E34CF2" w:rsidRPr="00F94A1C" w:rsidRDefault="00000000" w:rsidP="00ED1929">
            <w:pPr>
              <w:rPr>
                <w:rFonts w:ascii="Arial" w:hAnsi="Arial" w:cs="Arial"/>
                <w:sz w:val="18"/>
                <w:szCs w:val="18"/>
              </w:rPr>
            </w:pPr>
            <w:sdt>
              <w:sdtPr>
                <w:rPr>
                  <w:rFonts w:ascii="Arial" w:hAnsi="Arial" w:cs="Arial"/>
                  <w:sz w:val="18"/>
                  <w:szCs w:val="18"/>
                </w:rPr>
                <w:id w:val="713931748"/>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099B8ECA" w14:textId="110011EE" w:rsidR="00E34CF2" w:rsidRDefault="00000000" w:rsidP="00ED1929">
            <w:pPr>
              <w:ind w:right="-141"/>
              <w:rPr>
                <w:rFonts w:ascii="Arial" w:hAnsi="Arial" w:cs="Arial"/>
                <w:sz w:val="18"/>
                <w:szCs w:val="18"/>
              </w:rPr>
            </w:pPr>
            <w:sdt>
              <w:sdtPr>
                <w:rPr>
                  <w:rFonts w:ascii="Arial" w:hAnsi="Arial" w:cs="Arial"/>
                  <w:sz w:val="18"/>
                  <w:szCs w:val="18"/>
                </w:rPr>
                <w:id w:val="-1966421946"/>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r w:rsidR="00E34CF2">
              <w:rPr>
                <w:rFonts w:ascii="Arial" w:hAnsi="Arial" w:cs="Arial"/>
                <w:sz w:val="18"/>
                <w:szCs w:val="18"/>
              </w:rPr>
              <w:t xml:space="preserve"> </w:t>
            </w:r>
          </w:p>
          <w:p w14:paraId="2FC1971A" w14:textId="77777777" w:rsidR="00E34CF2" w:rsidRPr="00F94A1C" w:rsidRDefault="00000000" w:rsidP="00ED1929">
            <w:pPr>
              <w:ind w:right="-141"/>
              <w:rPr>
                <w:rFonts w:ascii="Arial" w:hAnsi="Arial" w:cs="Arial"/>
                <w:sz w:val="18"/>
                <w:szCs w:val="18"/>
              </w:rPr>
            </w:pPr>
            <w:sdt>
              <w:sdtPr>
                <w:rPr>
                  <w:rFonts w:ascii="Arial" w:hAnsi="Arial" w:cs="Arial"/>
                  <w:sz w:val="18"/>
                  <w:szCs w:val="18"/>
                </w:rPr>
                <w:id w:val="-474910111"/>
                <w14:checkbox>
                  <w14:checked w14:val="0"/>
                  <w14:checkedState w14:val="2612" w14:font="MS Gothic"/>
                  <w14:uncheckedState w14:val="2610" w14:font="MS Gothic"/>
                </w14:checkbox>
              </w:sdtPr>
              <w:sdtContent>
                <w:r w:rsidR="00E34CF2">
                  <w:rPr>
                    <w:rFonts w:ascii="MS Gothic" w:eastAsia="MS Gothic" w:hAnsi="MS Gothic" w:cs="Arial" w:hint="eastAsia"/>
                    <w:sz w:val="18"/>
                    <w:szCs w:val="18"/>
                  </w:rPr>
                  <w:t>☐</w:t>
                </w:r>
              </w:sdtContent>
            </w:sdt>
            <w:r w:rsidR="00E34CF2" w:rsidRPr="00F94A1C">
              <w:rPr>
                <w:rFonts w:ascii="Arial" w:hAnsi="Arial" w:cs="Arial"/>
                <w:sz w:val="18"/>
                <w:szCs w:val="18"/>
              </w:rPr>
              <w:t>N</w:t>
            </w:r>
            <w:r w:rsidR="00E34CF2">
              <w:rPr>
                <w:rFonts w:ascii="Arial" w:hAnsi="Arial" w:cs="Arial"/>
                <w:sz w:val="18"/>
                <w:szCs w:val="18"/>
              </w:rPr>
              <w:t>/A</w:t>
            </w:r>
          </w:p>
        </w:tc>
      </w:tr>
      <w:tr w:rsidR="00E34CF2" w14:paraId="49F54633" w14:textId="77777777" w:rsidTr="00835B68">
        <w:trPr>
          <w:trHeight w:val="340"/>
        </w:trPr>
        <w:tc>
          <w:tcPr>
            <w:tcW w:w="7513" w:type="dxa"/>
            <w:gridSpan w:val="2"/>
            <w:tcBorders>
              <w:top w:val="single" w:sz="4" w:space="0" w:color="A6A6A6" w:themeColor="background1" w:themeShade="A6"/>
              <w:bottom w:val="single" w:sz="4" w:space="0" w:color="A6A6A6" w:themeColor="background1" w:themeShade="A6"/>
            </w:tcBorders>
          </w:tcPr>
          <w:p w14:paraId="7FABA394" w14:textId="77777777" w:rsidR="00E34CF2" w:rsidRDefault="00E34CF2" w:rsidP="00ED1929">
            <w:pPr>
              <w:rPr>
                <w:rFonts w:ascii="Arial" w:hAnsi="Arial" w:cs="Arial"/>
                <w:sz w:val="18"/>
                <w:szCs w:val="18"/>
              </w:rPr>
            </w:pPr>
            <w:r>
              <w:rPr>
                <w:rFonts w:ascii="Arial" w:hAnsi="Arial" w:cs="Arial"/>
                <w:sz w:val="18"/>
                <w:szCs w:val="18"/>
              </w:rPr>
              <w:lastRenderedPageBreak/>
              <w:t>Are waste hazardous chemicals disposed of appropriately and according to written procedures?</w:t>
            </w:r>
          </w:p>
        </w:tc>
        <w:tc>
          <w:tcPr>
            <w:tcW w:w="709" w:type="dxa"/>
            <w:tcBorders>
              <w:top w:val="single" w:sz="4" w:space="0" w:color="A6A6A6" w:themeColor="background1" w:themeShade="A6"/>
              <w:bottom w:val="single" w:sz="4" w:space="0" w:color="A6A6A6" w:themeColor="background1" w:themeShade="A6"/>
            </w:tcBorders>
          </w:tcPr>
          <w:p w14:paraId="76AF5C33" w14:textId="77777777" w:rsidR="00E34CF2" w:rsidRPr="00F94A1C" w:rsidRDefault="00000000" w:rsidP="00ED1929">
            <w:pPr>
              <w:rPr>
                <w:rFonts w:ascii="Arial" w:hAnsi="Arial" w:cs="Arial"/>
                <w:sz w:val="18"/>
                <w:szCs w:val="18"/>
              </w:rPr>
            </w:pPr>
            <w:sdt>
              <w:sdtPr>
                <w:rPr>
                  <w:rFonts w:ascii="Arial" w:hAnsi="Arial" w:cs="Arial"/>
                  <w:sz w:val="18"/>
                  <w:szCs w:val="18"/>
                </w:rPr>
                <w:id w:val="77028935"/>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A6A6A6" w:themeColor="background1" w:themeShade="A6"/>
            </w:tcBorders>
          </w:tcPr>
          <w:p w14:paraId="4070FF0C" w14:textId="4C2EE085" w:rsidR="00E34CF2" w:rsidRPr="00F94A1C" w:rsidRDefault="00000000" w:rsidP="00ED1929">
            <w:pPr>
              <w:ind w:right="-141"/>
              <w:rPr>
                <w:rFonts w:ascii="Arial" w:hAnsi="Arial" w:cs="Arial"/>
                <w:sz w:val="18"/>
                <w:szCs w:val="18"/>
              </w:rPr>
            </w:pPr>
            <w:sdt>
              <w:sdtPr>
                <w:rPr>
                  <w:rFonts w:ascii="Arial" w:hAnsi="Arial" w:cs="Arial"/>
                  <w:sz w:val="18"/>
                  <w:szCs w:val="18"/>
                </w:rPr>
                <w:id w:val="1771902188"/>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r w:rsidR="00E34CF2" w14:paraId="30C6EF93" w14:textId="77777777" w:rsidTr="00835B68">
        <w:trPr>
          <w:trHeight w:val="340"/>
        </w:trPr>
        <w:tc>
          <w:tcPr>
            <w:tcW w:w="7513" w:type="dxa"/>
            <w:gridSpan w:val="2"/>
            <w:tcBorders>
              <w:top w:val="single" w:sz="4" w:space="0" w:color="A6A6A6" w:themeColor="background1" w:themeShade="A6"/>
              <w:bottom w:val="single" w:sz="4" w:space="0" w:color="BFBFBF" w:themeColor="background1" w:themeShade="BF"/>
            </w:tcBorders>
          </w:tcPr>
          <w:p w14:paraId="6193005F" w14:textId="77777777" w:rsidR="00E34CF2" w:rsidRDefault="00E34CF2" w:rsidP="00ED1929">
            <w:pPr>
              <w:rPr>
                <w:rFonts w:ascii="Arial" w:hAnsi="Arial" w:cs="Arial"/>
                <w:sz w:val="18"/>
                <w:szCs w:val="18"/>
              </w:rPr>
            </w:pPr>
            <w:r>
              <w:rPr>
                <w:rFonts w:ascii="Arial" w:hAnsi="Arial" w:cs="Arial"/>
                <w:sz w:val="18"/>
                <w:szCs w:val="18"/>
              </w:rPr>
              <w:t>Are records kept for disposal of hazardous chemicals?</w:t>
            </w:r>
          </w:p>
        </w:tc>
        <w:tc>
          <w:tcPr>
            <w:tcW w:w="709" w:type="dxa"/>
            <w:tcBorders>
              <w:top w:val="single" w:sz="4" w:space="0" w:color="A6A6A6" w:themeColor="background1" w:themeShade="A6"/>
              <w:bottom w:val="single" w:sz="4" w:space="0" w:color="BFBFBF" w:themeColor="background1" w:themeShade="BF"/>
            </w:tcBorders>
          </w:tcPr>
          <w:p w14:paraId="5F82214A" w14:textId="77777777" w:rsidR="00E34CF2" w:rsidRPr="00F94A1C" w:rsidRDefault="00000000" w:rsidP="00ED1929">
            <w:pPr>
              <w:rPr>
                <w:rFonts w:ascii="Arial" w:hAnsi="Arial" w:cs="Arial"/>
                <w:sz w:val="18"/>
                <w:szCs w:val="18"/>
              </w:rPr>
            </w:pPr>
            <w:sdt>
              <w:sdtPr>
                <w:rPr>
                  <w:rFonts w:ascii="Arial" w:hAnsi="Arial" w:cs="Arial"/>
                  <w:sz w:val="18"/>
                  <w:szCs w:val="18"/>
                </w:rPr>
                <w:id w:val="965925071"/>
                <w14:checkbox>
                  <w14:checked w14:val="0"/>
                  <w14:checkedState w14:val="2612" w14:font="MS Gothic"/>
                  <w14:uncheckedState w14:val="2610" w14:font="MS Gothic"/>
                </w14:checkbox>
              </w:sdtPr>
              <w:sdtContent>
                <w:r w:rsidR="00E34CF2">
                  <w:rPr>
                    <w:rFonts w:ascii="MS Gothic" w:eastAsia="MS Gothic" w:hAnsi="MS Gothic" w:cs="MS Gothic" w:hint="eastAsia"/>
                    <w:sz w:val="18"/>
                    <w:szCs w:val="18"/>
                  </w:rPr>
                  <w:t>☐</w:t>
                </w:r>
              </w:sdtContent>
            </w:sdt>
            <w:r w:rsidR="00E34CF2" w:rsidRPr="00F94A1C">
              <w:rPr>
                <w:rFonts w:ascii="Arial" w:hAnsi="Arial" w:cs="Arial"/>
                <w:sz w:val="18"/>
                <w:szCs w:val="18"/>
              </w:rPr>
              <w:t>Yes</w:t>
            </w:r>
          </w:p>
        </w:tc>
        <w:tc>
          <w:tcPr>
            <w:tcW w:w="567" w:type="dxa"/>
            <w:tcBorders>
              <w:top w:val="single" w:sz="4" w:space="0" w:color="A6A6A6" w:themeColor="background1" w:themeShade="A6"/>
              <w:bottom w:val="single" w:sz="4" w:space="0" w:color="BFBFBF" w:themeColor="background1" w:themeShade="BF"/>
            </w:tcBorders>
          </w:tcPr>
          <w:p w14:paraId="1E43F97D" w14:textId="6C3DA58F" w:rsidR="00E34CF2" w:rsidRPr="00F94A1C" w:rsidRDefault="00000000" w:rsidP="00ED1929">
            <w:pPr>
              <w:ind w:right="-141"/>
              <w:rPr>
                <w:rFonts w:ascii="Arial" w:hAnsi="Arial" w:cs="Arial"/>
                <w:sz w:val="18"/>
                <w:szCs w:val="18"/>
              </w:rPr>
            </w:pPr>
            <w:sdt>
              <w:sdtPr>
                <w:rPr>
                  <w:rFonts w:ascii="Arial" w:hAnsi="Arial" w:cs="Arial"/>
                  <w:sz w:val="18"/>
                  <w:szCs w:val="18"/>
                </w:rPr>
                <w:id w:val="1626654681"/>
                <w14:checkbox>
                  <w14:checked w14:val="0"/>
                  <w14:checkedState w14:val="2612" w14:font="MS Gothic"/>
                  <w14:uncheckedState w14:val="2610" w14:font="MS Gothic"/>
                </w14:checkbox>
              </w:sdtPr>
              <w:sdtContent>
                <w:r w:rsidR="00DD7351" w:rsidRPr="00DD7351">
                  <w:rPr>
                    <w:rFonts w:ascii="MS Gothic" w:eastAsia="MS Gothic" w:hAnsi="MS Gothic" w:cs="Arial" w:hint="eastAsia"/>
                    <w:sz w:val="18"/>
                    <w:szCs w:val="18"/>
                  </w:rPr>
                  <w:t>☐</w:t>
                </w:r>
              </w:sdtContent>
            </w:sdt>
            <w:r w:rsidR="00E34CF2" w:rsidRPr="00F94A1C">
              <w:rPr>
                <w:rFonts w:ascii="Arial" w:hAnsi="Arial" w:cs="Arial"/>
                <w:sz w:val="18"/>
                <w:szCs w:val="18"/>
              </w:rPr>
              <w:t>No</w:t>
            </w:r>
          </w:p>
        </w:tc>
      </w:tr>
    </w:tbl>
    <w:p w14:paraId="2081980D" w14:textId="77777777" w:rsidR="00E34CF2" w:rsidRDefault="00E34CF2" w:rsidP="00B96277">
      <w:pPr>
        <w:tabs>
          <w:tab w:val="left" w:pos="3180"/>
        </w:tabs>
        <w:spacing w:line="220" w:lineRule="atLeast"/>
        <w:rPr>
          <w:rFonts w:ascii="Arial" w:hAnsi="Arial" w:cs="Arial"/>
          <w:sz w:val="18"/>
          <w:szCs w:val="18"/>
        </w:rPr>
      </w:pPr>
    </w:p>
    <w:tbl>
      <w:tblPr>
        <w:tblStyle w:val="Employsure1"/>
        <w:tblW w:w="857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3544"/>
        <w:gridCol w:w="709"/>
        <w:gridCol w:w="4324"/>
      </w:tblGrid>
      <w:tr w:rsidR="00E34CF2" w14:paraId="3847ED96" w14:textId="77777777" w:rsidTr="00835B68">
        <w:trPr>
          <w:cnfStyle w:val="100000000000" w:firstRow="1" w:lastRow="0" w:firstColumn="0" w:lastColumn="0" w:oddVBand="0" w:evenVBand="0" w:oddHBand="0" w:evenHBand="0" w:firstRowFirstColumn="0" w:firstRowLastColumn="0" w:lastRowFirstColumn="0" w:lastRowLastColumn="0"/>
          <w:trHeight w:val="340"/>
        </w:trPr>
        <w:tc>
          <w:tcPr>
            <w:tcW w:w="8574" w:type="dxa"/>
            <w:gridSpan w:val="3"/>
            <w:tcBorders>
              <w:top w:val="nil"/>
              <w:bottom w:val="single" w:sz="4" w:space="0" w:color="A6A6A6" w:themeColor="background1" w:themeShade="A6"/>
            </w:tcBorders>
            <w:vAlign w:val="bottom"/>
          </w:tcPr>
          <w:p w14:paraId="26B2E6AB" w14:textId="77777777" w:rsidR="00E34CF2" w:rsidRPr="003B70BE" w:rsidRDefault="00E34CF2" w:rsidP="00ED1929">
            <w:pPr>
              <w:spacing w:before="144" w:after="144"/>
              <w:rPr>
                <w:color w:val="DD941A"/>
              </w:rPr>
            </w:pPr>
            <w:bookmarkStart w:id="30" w:name="_Hlk71294726"/>
            <w:r w:rsidRPr="003B70BE">
              <w:rPr>
                <w:color w:val="CC8A00"/>
                <w:sz w:val="19"/>
              </w:rPr>
              <w:t>Supervisor</w:t>
            </w:r>
          </w:p>
        </w:tc>
      </w:tr>
      <w:tr w:rsidR="00E34CF2" w14:paraId="44A14C08" w14:textId="77777777" w:rsidTr="00835B68">
        <w:tblPrEx>
          <w:tblBorders>
            <w:top w:val="none" w:sz="0" w:space="0" w:color="auto"/>
            <w:bottom w:val="single" w:sz="4" w:space="0" w:color="auto"/>
            <w:insideH w:val="single" w:sz="4" w:space="0" w:color="auto"/>
          </w:tblBorders>
        </w:tblPrEx>
        <w:trPr>
          <w:trHeight w:val="340"/>
        </w:trPr>
        <w:tc>
          <w:tcPr>
            <w:tcW w:w="4253" w:type="dxa"/>
            <w:gridSpan w:val="2"/>
            <w:tcBorders>
              <w:top w:val="single" w:sz="18" w:space="0" w:color="auto"/>
              <w:bottom w:val="nil"/>
            </w:tcBorders>
            <w:vAlign w:val="center"/>
          </w:tcPr>
          <w:p w14:paraId="3A726790" w14:textId="7F86CAAA" w:rsidR="00E34CF2" w:rsidRPr="00DF7391" w:rsidRDefault="00E34CF2" w:rsidP="095C5B29">
            <w:pPr>
              <w:rPr>
                <w:b/>
                <w:bCs/>
                <w:sz w:val="18"/>
                <w:szCs w:val="18"/>
              </w:rPr>
            </w:pPr>
            <w:r w:rsidRPr="095C5B29">
              <w:rPr>
                <w:b/>
                <w:bCs/>
                <w:sz w:val="18"/>
                <w:szCs w:val="18"/>
              </w:rPr>
              <w:t xml:space="preserve">Name: </w:t>
            </w:r>
          </w:p>
        </w:tc>
        <w:tc>
          <w:tcPr>
            <w:tcW w:w="4324" w:type="dxa"/>
            <w:tcBorders>
              <w:top w:val="single" w:sz="18" w:space="0" w:color="auto"/>
              <w:bottom w:val="nil"/>
            </w:tcBorders>
            <w:vAlign w:val="center"/>
          </w:tcPr>
          <w:p w14:paraId="51FBD182" w14:textId="7119DA75" w:rsidR="00E34CF2" w:rsidRPr="00DF7391" w:rsidRDefault="00E34CF2" w:rsidP="095C5B29">
            <w:pPr>
              <w:rPr>
                <w:b/>
                <w:bCs/>
                <w:sz w:val="18"/>
                <w:szCs w:val="18"/>
              </w:rPr>
            </w:pPr>
            <w:r w:rsidRPr="095C5B29">
              <w:rPr>
                <w:b/>
                <w:bCs/>
                <w:sz w:val="18"/>
                <w:szCs w:val="18"/>
              </w:rPr>
              <w:t>Signature</w:t>
            </w:r>
          </w:p>
        </w:tc>
      </w:tr>
      <w:tr w:rsidR="00E34CF2" w14:paraId="5DC5B965" w14:textId="77777777" w:rsidTr="00835B68">
        <w:tblPrEx>
          <w:tblBorders>
            <w:top w:val="none" w:sz="0" w:space="0" w:color="auto"/>
            <w:bottom w:val="single" w:sz="4" w:space="0" w:color="auto"/>
            <w:insideH w:val="single" w:sz="4" w:space="0" w:color="auto"/>
          </w:tblBorders>
        </w:tblPrEx>
        <w:trPr>
          <w:trHeight w:val="1134"/>
        </w:trPr>
        <w:tc>
          <w:tcPr>
            <w:tcW w:w="3544" w:type="dxa"/>
            <w:tcBorders>
              <w:top w:val="nil"/>
              <w:bottom w:val="single" w:sz="4" w:space="0" w:color="A6A6A6" w:themeColor="background1" w:themeShade="A6"/>
            </w:tcBorders>
            <w:vAlign w:val="center"/>
          </w:tcPr>
          <w:p w14:paraId="7AEEA6A5" w14:textId="77777777" w:rsidR="00E34CF2" w:rsidRDefault="00E34CF2" w:rsidP="00ED1929"/>
        </w:tc>
        <w:tc>
          <w:tcPr>
            <w:tcW w:w="709" w:type="dxa"/>
            <w:tcBorders>
              <w:top w:val="nil"/>
              <w:bottom w:val="nil"/>
            </w:tcBorders>
            <w:vAlign w:val="center"/>
          </w:tcPr>
          <w:p w14:paraId="307BFCAE" w14:textId="77777777" w:rsidR="00E34CF2" w:rsidRDefault="00E34CF2" w:rsidP="00ED1929"/>
        </w:tc>
        <w:tc>
          <w:tcPr>
            <w:tcW w:w="4317" w:type="dxa"/>
            <w:tcBorders>
              <w:top w:val="nil"/>
              <w:bottom w:val="single" w:sz="4" w:space="0" w:color="A6A6A6" w:themeColor="background1" w:themeShade="A6"/>
            </w:tcBorders>
            <w:vAlign w:val="center"/>
          </w:tcPr>
          <w:p w14:paraId="1F99790D" w14:textId="77777777" w:rsidR="00E34CF2" w:rsidRDefault="00E34CF2" w:rsidP="00ED1929"/>
        </w:tc>
      </w:tr>
      <w:bookmarkEnd w:id="30"/>
    </w:tbl>
    <w:p w14:paraId="05663116" w14:textId="77777777" w:rsidR="00E34CF2" w:rsidRDefault="00E34CF2" w:rsidP="00B96277">
      <w:pPr>
        <w:tabs>
          <w:tab w:val="left" w:pos="3180"/>
        </w:tabs>
        <w:spacing w:line="220" w:lineRule="atLeast"/>
        <w:rPr>
          <w:rFonts w:ascii="Arial" w:hAnsi="Arial" w:cs="Arial"/>
          <w:sz w:val="18"/>
          <w:szCs w:val="18"/>
        </w:rPr>
      </w:pPr>
    </w:p>
    <w:p w14:paraId="3C75C0DB" w14:textId="77777777" w:rsidR="00E34CF2" w:rsidRDefault="00E34CF2" w:rsidP="00B96277">
      <w:pPr>
        <w:tabs>
          <w:tab w:val="left" w:pos="3180"/>
        </w:tabs>
        <w:spacing w:line="220" w:lineRule="atLeast"/>
        <w:rPr>
          <w:rFonts w:ascii="Arial" w:hAnsi="Arial" w:cs="Arial"/>
          <w:sz w:val="18"/>
          <w:szCs w:val="18"/>
        </w:rPr>
      </w:pPr>
    </w:p>
    <w:p w14:paraId="0C745D51" w14:textId="77777777" w:rsidR="00E34CF2" w:rsidRDefault="00E34CF2" w:rsidP="00B96277">
      <w:pPr>
        <w:tabs>
          <w:tab w:val="left" w:pos="3180"/>
        </w:tabs>
        <w:spacing w:line="220" w:lineRule="atLeast"/>
        <w:ind w:left="284" w:hanging="284"/>
        <w:rPr>
          <w:rFonts w:ascii="Arial" w:hAnsi="Arial" w:cs="Arial"/>
          <w:sz w:val="18"/>
          <w:szCs w:val="18"/>
        </w:rPr>
      </w:pPr>
    </w:p>
    <w:p w14:paraId="07BBD285" w14:textId="77777777" w:rsidR="00E34CF2" w:rsidRDefault="00E34CF2" w:rsidP="00B96277">
      <w:pPr>
        <w:tabs>
          <w:tab w:val="left" w:pos="3180"/>
        </w:tabs>
        <w:spacing w:line="220" w:lineRule="atLeast"/>
        <w:ind w:left="-142"/>
        <w:jc w:val="center"/>
        <w:rPr>
          <w:rFonts w:ascii="Arial" w:hAnsi="Arial" w:cs="Arial"/>
          <w:sz w:val="18"/>
          <w:szCs w:val="18"/>
        </w:rPr>
      </w:pPr>
      <w:r w:rsidRPr="005368AE">
        <w:rPr>
          <w:rFonts w:ascii="Arial" w:hAnsi="Arial" w:cs="Arial"/>
          <w:sz w:val="18"/>
          <w:szCs w:val="18"/>
        </w:rPr>
        <w:t xml:space="preserve">Keep a record of this completed </w:t>
      </w:r>
      <w:r>
        <w:rPr>
          <w:rFonts w:ascii="Arial" w:hAnsi="Arial" w:cs="Arial"/>
          <w:sz w:val="18"/>
          <w:szCs w:val="18"/>
        </w:rPr>
        <w:t xml:space="preserve">document </w:t>
      </w:r>
      <w:r w:rsidRPr="005368AE">
        <w:rPr>
          <w:rFonts w:ascii="Arial" w:hAnsi="Arial" w:cs="Arial"/>
          <w:sz w:val="18"/>
          <w:szCs w:val="18"/>
        </w:rPr>
        <w:t xml:space="preserve">to monitor and review items at a later </w:t>
      </w:r>
      <w:proofErr w:type="gramStart"/>
      <w:r w:rsidRPr="005368AE">
        <w:rPr>
          <w:rFonts w:ascii="Arial" w:hAnsi="Arial" w:cs="Arial"/>
          <w:sz w:val="18"/>
          <w:szCs w:val="18"/>
        </w:rPr>
        <w:t>date</w:t>
      </w:r>
      <w:proofErr w:type="gramEnd"/>
    </w:p>
    <w:p w14:paraId="01457F19" w14:textId="73943645" w:rsidR="00CB596C" w:rsidRDefault="00CB596C">
      <w:pPr>
        <w:rPr>
          <w:rFonts w:ascii="Arial" w:hAnsi="Arial" w:cs="Arial"/>
          <w:sz w:val="18"/>
          <w:szCs w:val="18"/>
        </w:rPr>
      </w:pPr>
      <w:r>
        <w:rPr>
          <w:rFonts w:ascii="Arial" w:hAnsi="Arial" w:cs="Arial"/>
          <w:sz w:val="18"/>
          <w:szCs w:val="18"/>
        </w:rPr>
        <w:br w:type="page"/>
      </w:r>
    </w:p>
    <w:p w14:paraId="33EB6A84" w14:textId="129F5F6B" w:rsidR="00E34CF2" w:rsidRPr="009E28BC" w:rsidRDefault="00E34CF2" w:rsidP="009E28BC">
      <w:pPr>
        <w:pStyle w:val="ListParagraph"/>
        <w:numPr>
          <w:ilvl w:val="0"/>
          <w:numId w:val="41"/>
        </w:numPr>
        <w:spacing w:beforeLines="60" w:before="144" w:afterLines="60" w:after="144" w:line="240" w:lineRule="auto"/>
        <w:rPr>
          <w:rFonts w:ascii="Arial" w:hAnsi="Arial"/>
          <w:b/>
          <w:caps/>
          <w:kern w:val="0"/>
          <w:sz w:val="18"/>
          <w:szCs w:val="19"/>
          <w:lang w:val="en-NZ"/>
          <w14:ligatures w14:val="none"/>
        </w:rPr>
      </w:pPr>
      <w:r w:rsidRPr="009E28BC">
        <w:rPr>
          <w:rFonts w:ascii="Arial" w:hAnsi="Arial"/>
          <w:b/>
          <w:caps/>
          <w:kern w:val="0"/>
          <w:sz w:val="18"/>
          <w:szCs w:val="19"/>
          <w:lang w:val="en-NZ"/>
          <w14:ligatures w14:val="none"/>
        </w:rPr>
        <w:lastRenderedPageBreak/>
        <w:t>Hazardous chemical Risk Control Register</w:t>
      </w:r>
    </w:p>
    <w:p w14:paraId="69621E78" w14:textId="77777777" w:rsidR="00E34CF2" w:rsidRPr="00E259F5" w:rsidRDefault="00E34CF2" w:rsidP="00B96277">
      <w:pPr>
        <w:spacing w:before="120" w:line="240" w:lineRule="auto"/>
        <w:jc w:val="both"/>
        <w:rPr>
          <w:rFonts w:ascii="Arial" w:eastAsia="Times New Roman" w:hAnsi="Arial" w:cs="Arial"/>
          <w:color w:val="BF4E14" w:themeColor="accent2" w:themeShade="BF"/>
          <w:sz w:val="20"/>
          <w:szCs w:val="20"/>
          <w:lang w:val="en-US"/>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444"/>
        <w:gridCol w:w="1062"/>
        <w:gridCol w:w="908"/>
        <w:gridCol w:w="876"/>
        <w:gridCol w:w="1862"/>
        <w:gridCol w:w="908"/>
        <w:gridCol w:w="876"/>
        <w:gridCol w:w="1080"/>
      </w:tblGrid>
      <w:tr w:rsidR="00397D06" w14:paraId="6C5EDE66" w14:textId="77777777" w:rsidTr="009E28BC">
        <w:trPr>
          <w:cantSplit/>
          <w:trHeight w:val="905"/>
        </w:trPr>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7437DD99" w14:textId="77777777"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Description of </w:t>
            </w:r>
            <w:r>
              <w:rPr>
                <w:rFonts w:ascii="Arial" w:eastAsia="Times New Roman" w:hAnsi="Arial" w:cs="Arial"/>
                <w:b/>
                <w:sz w:val="18"/>
                <w:szCs w:val="18"/>
                <w:lang w:val="en-US"/>
              </w:rPr>
              <w:t>activity of task</w:t>
            </w: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1E3D2807" w14:textId="1096A109"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Frequency of tas</w:t>
            </w:r>
            <w:r>
              <w:rPr>
                <w:rFonts w:ascii="Arial" w:eastAsia="Times New Roman" w:hAnsi="Arial" w:cs="Arial"/>
                <w:b/>
                <w:sz w:val="18"/>
                <w:szCs w:val="18"/>
                <w:lang w:val="en-US"/>
              </w:rPr>
              <w:t>k or use of hazardous chemical</w:t>
            </w:r>
            <w:r w:rsidR="009E28BC">
              <w:rPr>
                <w:rFonts w:ascii="Arial" w:eastAsia="Times New Roman" w:hAnsi="Arial" w:cs="Arial"/>
                <w:b/>
                <w:sz w:val="18"/>
                <w:szCs w:val="18"/>
                <w:lang w:val="en-US"/>
              </w:rPr>
              <w:t xml:space="preserve"> </w:t>
            </w:r>
            <w:r w:rsidR="00397D06">
              <w:rPr>
                <w:rFonts w:ascii="Arial" w:eastAsia="Times New Roman" w:hAnsi="Arial" w:cs="Arial"/>
                <w:b/>
                <w:sz w:val="18"/>
                <w:szCs w:val="18"/>
                <w:lang w:val="en-US"/>
              </w:rPr>
              <w:t>–</w:t>
            </w:r>
            <w:r w:rsidR="009E28BC">
              <w:rPr>
                <w:rFonts w:ascii="Arial" w:eastAsia="Times New Roman" w:hAnsi="Arial" w:cs="Arial"/>
                <w:b/>
                <w:sz w:val="18"/>
                <w:szCs w:val="18"/>
                <w:lang w:val="en-US"/>
              </w:rPr>
              <w:t xml:space="preserve"> circle</w:t>
            </w:r>
            <w:r w:rsidR="00397D06">
              <w:rPr>
                <w:rFonts w:ascii="Arial" w:eastAsia="Times New Roman" w:hAnsi="Arial" w:cs="Arial"/>
                <w:b/>
                <w:sz w:val="18"/>
                <w:szCs w:val="18"/>
                <w:lang w:val="en-US"/>
              </w:rPr>
              <w:t xml:space="preserve"> </w:t>
            </w: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2B354852" w14:textId="77777777" w:rsidR="00E34CF2" w:rsidRPr="00E259F5" w:rsidRDefault="00E34CF2" w:rsidP="00ED1929">
            <w:pPr>
              <w:spacing w:line="240" w:lineRule="auto"/>
              <w:jc w:val="center"/>
              <w:rPr>
                <w:rFonts w:ascii="Arial" w:eastAsia="Times New Roman" w:hAnsi="Arial" w:cs="Arial"/>
                <w:b/>
                <w:sz w:val="18"/>
                <w:szCs w:val="18"/>
                <w:lang w:val="en-US"/>
              </w:rPr>
            </w:pP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362438F9" w14:textId="77777777"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Level of Risk Rating –</w:t>
            </w:r>
          </w:p>
          <w:p w14:paraId="0F54F1B0" w14:textId="01CC2AE7" w:rsidR="00E34CF2"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with no controls in place</w:t>
            </w:r>
            <w:r w:rsidR="00397D06">
              <w:rPr>
                <w:rFonts w:ascii="Arial" w:eastAsia="Times New Roman" w:hAnsi="Arial" w:cs="Arial"/>
                <w:b/>
                <w:sz w:val="18"/>
                <w:szCs w:val="18"/>
                <w:lang w:val="en-US"/>
              </w:rPr>
              <w:t xml:space="preserve"> - circle</w:t>
            </w:r>
          </w:p>
          <w:p w14:paraId="26AA715D" w14:textId="77777777" w:rsidR="00397D06" w:rsidRPr="00E259F5" w:rsidRDefault="00397D06" w:rsidP="00ED1929">
            <w:pPr>
              <w:spacing w:line="240" w:lineRule="auto"/>
              <w:jc w:val="center"/>
              <w:rPr>
                <w:rFonts w:ascii="Arial" w:eastAsia="Times New Roman" w:hAnsi="Arial" w:cs="Arial"/>
                <w:b/>
                <w:sz w:val="18"/>
                <w:szCs w:val="18"/>
                <w:lang w:val="en-US"/>
              </w:rPr>
            </w:pP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73CBCC82" w14:textId="77777777" w:rsidR="00E34CF2" w:rsidRPr="00E259F5" w:rsidRDefault="00E34CF2" w:rsidP="00ED1929">
            <w:pPr>
              <w:keepNext/>
              <w:spacing w:line="240" w:lineRule="auto"/>
              <w:jc w:val="center"/>
              <w:outlineLvl w:val="5"/>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Controls </w:t>
            </w:r>
            <w:proofErr w:type="gramStart"/>
            <w:r w:rsidRPr="00E259F5">
              <w:rPr>
                <w:rFonts w:ascii="Arial" w:eastAsia="Times New Roman" w:hAnsi="Arial" w:cs="Arial"/>
                <w:b/>
                <w:sz w:val="18"/>
                <w:szCs w:val="18"/>
                <w:lang w:val="en-US"/>
              </w:rPr>
              <w:t>required</w:t>
            </w:r>
            <w:proofErr w:type="gramEnd"/>
          </w:p>
          <w:p w14:paraId="6C717B41" w14:textId="77777777" w:rsidR="00E34CF2" w:rsidRPr="00E259F5" w:rsidRDefault="00E34CF2" w:rsidP="00ED1929">
            <w:pPr>
              <w:keepNext/>
              <w:spacing w:line="240" w:lineRule="auto"/>
              <w:jc w:val="center"/>
              <w:outlineLvl w:val="5"/>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  e.g. </w:t>
            </w:r>
            <w:r>
              <w:rPr>
                <w:rFonts w:ascii="Arial" w:eastAsia="Times New Roman" w:hAnsi="Arial" w:cs="Arial"/>
                <w:b/>
                <w:sz w:val="18"/>
                <w:szCs w:val="18"/>
                <w:lang w:val="en-US"/>
              </w:rPr>
              <w:t>al</w:t>
            </w:r>
            <w:r w:rsidRPr="00E259F5">
              <w:rPr>
                <w:rFonts w:ascii="Arial" w:eastAsia="Times New Roman" w:hAnsi="Arial" w:cs="Arial"/>
                <w:b/>
                <w:sz w:val="18"/>
                <w:szCs w:val="18"/>
                <w:lang w:val="en-US"/>
              </w:rPr>
              <w:t xml:space="preserve">ternatives, </w:t>
            </w:r>
          </w:p>
          <w:p w14:paraId="58925955" w14:textId="77777777" w:rsidR="00E34CF2" w:rsidRPr="00E259F5" w:rsidRDefault="00E34CF2" w:rsidP="00ED1929">
            <w:pPr>
              <w:spacing w:line="240" w:lineRule="auto"/>
              <w:jc w:val="center"/>
              <w:rPr>
                <w:rFonts w:ascii="Arial" w:eastAsia="Times New Roman" w:hAnsi="Arial" w:cs="Arial"/>
                <w:b/>
                <w:sz w:val="18"/>
                <w:szCs w:val="18"/>
                <w:lang w:val="en-US"/>
              </w:rPr>
            </w:pPr>
            <w:r>
              <w:rPr>
                <w:rFonts w:ascii="Arial" w:eastAsia="Times New Roman" w:hAnsi="Arial" w:cs="Arial"/>
                <w:b/>
                <w:sz w:val="18"/>
                <w:szCs w:val="18"/>
                <w:lang w:val="en-US"/>
              </w:rPr>
              <w:t>ventilation</w:t>
            </w:r>
            <w:r w:rsidRPr="00E259F5">
              <w:rPr>
                <w:rFonts w:ascii="Arial" w:eastAsia="Times New Roman" w:hAnsi="Arial" w:cs="Arial"/>
                <w:b/>
                <w:sz w:val="18"/>
                <w:szCs w:val="18"/>
                <w:lang w:val="en-US"/>
              </w:rPr>
              <w:t xml:space="preserve">, </w:t>
            </w:r>
            <w:r>
              <w:rPr>
                <w:rFonts w:ascii="Arial" w:eastAsia="Times New Roman" w:hAnsi="Arial" w:cs="Arial"/>
                <w:b/>
                <w:sz w:val="18"/>
                <w:szCs w:val="18"/>
                <w:lang w:val="en-US"/>
              </w:rPr>
              <w:t xml:space="preserve">storage handling, </w:t>
            </w:r>
            <w:r w:rsidRPr="004C20C6">
              <w:rPr>
                <w:rFonts w:ascii="Arial" w:eastAsia="Times New Roman" w:hAnsi="Arial" w:cs="Arial"/>
                <w:b/>
                <w:sz w:val="18"/>
                <w:szCs w:val="18"/>
                <w:lang w:val="en-US"/>
              </w:rPr>
              <w:t>procedures,</w:t>
            </w:r>
            <w:r>
              <w:rPr>
                <w:rFonts w:ascii="Arial" w:eastAsia="Times New Roman" w:hAnsi="Arial" w:cs="Arial"/>
                <w:b/>
                <w:sz w:val="18"/>
                <w:szCs w:val="18"/>
                <w:lang w:val="en-US"/>
              </w:rPr>
              <w:t xml:space="preserve"> </w:t>
            </w:r>
            <w:r w:rsidRPr="00E259F5">
              <w:rPr>
                <w:rFonts w:ascii="Arial" w:eastAsia="Times New Roman" w:hAnsi="Arial" w:cs="Arial"/>
                <w:b/>
                <w:sz w:val="18"/>
                <w:szCs w:val="18"/>
                <w:lang w:val="en-US"/>
              </w:rPr>
              <w:t>personal protective equipment</w:t>
            </w: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017A014D" w14:textId="77777777" w:rsidR="00E34CF2" w:rsidRPr="00E259F5" w:rsidRDefault="00E34CF2" w:rsidP="00ED1929">
            <w:pPr>
              <w:spacing w:line="240" w:lineRule="auto"/>
              <w:jc w:val="center"/>
              <w:rPr>
                <w:rFonts w:ascii="Arial" w:eastAsia="Times New Roman" w:hAnsi="Arial" w:cs="Arial"/>
                <w:b/>
                <w:sz w:val="18"/>
                <w:szCs w:val="18"/>
                <w:lang w:val="en-US"/>
              </w:rPr>
            </w:pP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40909E45" w14:textId="77777777"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Level of Risk Rating –</w:t>
            </w:r>
          </w:p>
          <w:p w14:paraId="071498DC" w14:textId="05788339"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with all controls in place</w:t>
            </w:r>
            <w:r w:rsidR="00397D06">
              <w:rPr>
                <w:rFonts w:ascii="Arial" w:eastAsia="Times New Roman" w:hAnsi="Arial" w:cs="Arial"/>
                <w:b/>
                <w:sz w:val="18"/>
                <w:szCs w:val="18"/>
                <w:lang w:val="en-US"/>
              </w:rPr>
              <w:t xml:space="preserve"> - circle</w:t>
            </w:r>
          </w:p>
        </w:tc>
        <w:tc>
          <w:tcPr>
            <w:tcW w:w="0" w:type="auto"/>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1A983" w:themeFill="accent2" w:themeFillTint="99"/>
          </w:tcPr>
          <w:p w14:paraId="3C38DC0E" w14:textId="77777777" w:rsidR="00E34CF2" w:rsidRPr="00E259F5" w:rsidRDefault="00E34CF2" w:rsidP="00ED1929">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Comments</w:t>
            </w:r>
          </w:p>
        </w:tc>
      </w:tr>
      <w:tr w:rsidR="00397D06" w14:paraId="52CA8580" w14:textId="77777777" w:rsidTr="009E28BC">
        <w:trPr>
          <w:cantSplit/>
          <w:trHeight w:val="1131"/>
        </w:trPr>
        <w:tc>
          <w:tcPr>
            <w:tcW w:w="0" w:type="auto"/>
            <w:tcBorders>
              <w:top w:val="single" w:sz="18" w:space="0" w:color="auto"/>
            </w:tcBorders>
          </w:tcPr>
          <w:p w14:paraId="0E86DCAE" w14:textId="77777777" w:rsidR="00E34CF2" w:rsidRPr="00EB0A92" w:rsidRDefault="00E34CF2" w:rsidP="00ED1929">
            <w:pPr>
              <w:spacing w:line="240" w:lineRule="auto"/>
              <w:jc w:val="both"/>
              <w:rPr>
                <w:rFonts w:ascii="Arial" w:eastAsia="Times New Roman" w:hAnsi="Arial" w:cs="Arial"/>
                <w:sz w:val="20"/>
                <w:szCs w:val="20"/>
                <w:lang w:val="en-US"/>
              </w:rPr>
            </w:pPr>
            <w:r w:rsidRPr="095C5B29">
              <w:rPr>
                <w:rFonts w:ascii="Arial" w:eastAsia="Times New Roman" w:hAnsi="Arial" w:cs="Arial"/>
                <w:sz w:val="20"/>
                <w:szCs w:val="20"/>
                <w:lang w:val="en-US"/>
              </w:rPr>
              <w:t>Spraying/using chemicals</w:t>
            </w:r>
          </w:p>
        </w:tc>
        <w:tc>
          <w:tcPr>
            <w:tcW w:w="0" w:type="auto"/>
            <w:tcBorders>
              <w:top w:val="single" w:sz="18" w:space="0" w:color="auto"/>
            </w:tcBorders>
          </w:tcPr>
          <w:p w14:paraId="117A2F7F"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r w:rsidRPr="00397D06">
              <w:rPr>
                <w:rFonts w:ascii="Arial" w:eastAsia="Times New Roman" w:hAnsi="Arial" w:cs="Arial"/>
                <w:sz w:val="18"/>
                <w:szCs w:val="18"/>
                <w:lang w:val="en-US"/>
              </w:rPr>
              <w:t>Hourly</w:t>
            </w:r>
          </w:p>
          <w:p w14:paraId="177CDE46" w14:textId="77777777" w:rsidR="00E34CF2" w:rsidRPr="00397D06" w:rsidRDefault="00E34CF2" w:rsidP="00ED1929">
            <w:pPr>
              <w:spacing w:line="240" w:lineRule="auto"/>
              <w:ind w:right="-57"/>
              <w:jc w:val="both"/>
              <w:rPr>
                <w:rFonts w:ascii="Arial" w:eastAsia="Times New Roman" w:hAnsi="Arial" w:cs="Arial"/>
                <w:sz w:val="18"/>
                <w:szCs w:val="18"/>
                <w:lang w:val="en-US"/>
              </w:rPr>
            </w:pPr>
          </w:p>
          <w:p w14:paraId="2C67F3AE"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r w:rsidRPr="00397D06">
              <w:rPr>
                <w:rFonts w:ascii="Arial" w:eastAsia="Times New Roman" w:hAnsi="Arial" w:cs="Arial"/>
                <w:sz w:val="18"/>
                <w:szCs w:val="18"/>
                <w:lang w:val="en-US"/>
              </w:rPr>
              <w:t>Daily</w:t>
            </w:r>
          </w:p>
          <w:p w14:paraId="2AFC224B"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p>
          <w:p w14:paraId="25BC670C" w14:textId="77777777" w:rsidR="00E34CF2" w:rsidRPr="00397D06" w:rsidRDefault="00E34CF2" w:rsidP="095C5B29">
            <w:pPr>
              <w:spacing w:line="240" w:lineRule="auto"/>
              <w:ind w:left="-57" w:right="-57"/>
              <w:jc w:val="both"/>
              <w:rPr>
                <w:rFonts w:ascii="Arial" w:eastAsia="Times New Roman" w:hAnsi="Arial" w:cs="Arial"/>
                <w:sz w:val="18"/>
                <w:szCs w:val="18"/>
                <w:lang w:val="en-US"/>
              </w:rPr>
            </w:pPr>
            <w:r w:rsidRPr="00397D06">
              <w:rPr>
                <w:rFonts w:ascii="Arial" w:eastAsia="Times New Roman" w:hAnsi="Arial" w:cs="Arial"/>
                <w:sz w:val="18"/>
                <w:szCs w:val="18"/>
                <w:lang w:val="en-US"/>
              </w:rPr>
              <w:t>Weekly</w:t>
            </w:r>
          </w:p>
          <w:p w14:paraId="47C9FBFE" w14:textId="77777777" w:rsidR="00E34CF2" w:rsidRPr="00397D06" w:rsidRDefault="00E34CF2" w:rsidP="00ED1929">
            <w:pPr>
              <w:spacing w:line="240" w:lineRule="auto"/>
              <w:ind w:right="-57"/>
              <w:jc w:val="both"/>
              <w:rPr>
                <w:rFonts w:ascii="Arial" w:eastAsia="Times New Roman" w:hAnsi="Arial" w:cs="Arial"/>
                <w:sz w:val="18"/>
                <w:szCs w:val="18"/>
                <w:lang w:val="en-US"/>
              </w:rPr>
            </w:pPr>
          </w:p>
          <w:p w14:paraId="2AD527CD"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r w:rsidRPr="00397D06">
              <w:rPr>
                <w:rFonts w:ascii="Arial" w:eastAsia="Times New Roman" w:hAnsi="Arial" w:cs="Arial"/>
                <w:sz w:val="18"/>
                <w:szCs w:val="18"/>
                <w:lang w:val="en-US"/>
              </w:rPr>
              <w:t>Monthly</w:t>
            </w:r>
          </w:p>
          <w:p w14:paraId="4E64A5DC"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p>
          <w:p w14:paraId="063BC038" w14:textId="77777777" w:rsidR="00E34CF2" w:rsidRPr="00397D06" w:rsidRDefault="00E34CF2" w:rsidP="00ED1929">
            <w:pPr>
              <w:spacing w:line="240" w:lineRule="auto"/>
              <w:ind w:left="-57" w:right="-57"/>
              <w:jc w:val="both"/>
              <w:rPr>
                <w:rFonts w:ascii="Arial" w:eastAsia="Times New Roman" w:hAnsi="Arial" w:cs="Arial"/>
                <w:sz w:val="18"/>
                <w:szCs w:val="18"/>
                <w:lang w:val="en-US"/>
              </w:rPr>
            </w:pPr>
            <w:r w:rsidRPr="00397D06">
              <w:rPr>
                <w:rFonts w:ascii="Arial" w:eastAsia="Times New Roman" w:hAnsi="Arial" w:cs="Arial"/>
                <w:sz w:val="18"/>
                <w:szCs w:val="18"/>
                <w:lang w:val="en-US"/>
              </w:rPr>
              <w:t>Yearly</w:t>
            </w:r>
          </w:p>
          <w:p w14:paraId="3D49C8E9" w14:textId="77777777" w:rsidR="00E34CF2" w:rsidRPr="00397D06" w:rsidRDefault="00E34CF2" w:rsidP="00ED1929">
            <w:pPr>
              <w:spacing w:line="240" w:lineRule="auto"/>
              <w:jc w:val="both"/>
              <w:rPr>
                <w:rFonts w:ascii="Arial" w:eastAsia="Times New Roman" w:hAnsi="Arial" w:cs="Arial"/>
                <w:sz w:val="18"/>
                <w:szCs w:val="18"/>
                <w:lang w:val="en-US"/>
              </w:rPr>
            </w:pPr>
          </w:p>
        </w:tc>
        <w:tc>
          <w:tcPr>
            <w:tcW w:w="0" w:type="auto"/>
            <w:tcBorders>
              <w:top w:val="single" w:sz="18" w:space="0" w:color="auto"/>
            </w:tcBorders>
            <w:textDirection w:val="btLr"/>
          </w:tcPr>
          <w:p w14:paraId="52AD5EB2" w14:textId="77777777" w:rsidR="00E34CF2" w:rsidRPr="00397D06" w:rsidRDefault="00E34CF2" w:rsidP="00ED1929">
            <w:pPr>
              <w:spacing w:line="240" w:lineRule="auto"/>
              <w:ind w:left="113" w:right="113"/>
              <w:jc w:val="center"/>
              <w:rPr>
                <w:rFonts w:ascii="Arial" w:eastAsia="Times New Roman" w:hAnsi="Arial" w:cs="Arial"/>
                <w:sz w:val="18"/>
                <w:szCs w:val="18"/>
                <w:lang w:val="en-US"/>
              </w:rPr>
            </w:pPr>
            <w:r w:rsidRPr="00397D06">
              <w:rPr>
                <w:rFonts w:ascii="Arial" w:eastAsia="Times New Roman" w:hAnsi="Arial" w:cs="Arial"/>
                <w:sz w:val="18"/>
                <w:szCs w:val="18"/>
                <w:lang w:val="en-US"/>
              </w:rPr>
              <w:t>Consequence score      Likelihood score</w:t>
            </w:r>
          </w:p>
          <w:p w14:paraId="6016BA83" w14:textId="77777777" w:rsidR="00E34CF2" w:rsidRPr="00397D06" w:rsidRDefault="00E34CF2" w:rsidP="00ED1929">
            <w:pPr>
              <w:spacing w:line="240" w:lineRule="auto"/>
              <w:ind w:left="113" w:right="113"/>
              <w:jc w:val="both"/>
              <w:rPr>
                <w:rFonts w:ascii="Arial" w:eastAsia="Times New Roman" w:hAnsi="Arial" w:cs="Arial"/>
                <w:sz w:val="18"/>
                <w:szCs w:val="18"/>
                <w:lang w:val="en-US"/>
              </w:rPr>
            </w:pPr>
            <w:r w:rsidRPr="00397D06">
              <w:rPr>
                <w:rFonts w:ascii="Arial" w:eastAsia="Times New Roman" w:hAnsi="Arial" w:cs="Arial"/>
                <w:sz w:val="18"/>
                <w:szCs w:val="18"/>
                <w:lang w:val="en-US"/>
              </w:rPr>
              <w:t xml:space="preserve">          </w:t>
            </w:r>
            <w:r w:rsidRPr="00397D06">
              <w:rPr>
                <w:rFonts w:ascii="Wingdings" w:eastAsia="Wingdings" w:hAnsi="Wingdings" w:cs="Wingdings"/>
                <w:sz w:val="18"/>
                <w:szCs w:val="18"/>
                <w:lang w:val="en-US"/>
              </w:rPr>
              <w:t>q</w:t>
            </w:r>
            <w:r w:rsidRPr="00397D06">
              <w:rPr>
                <w:rFonts w:ascii="Arial" w:eastAsia="Times New Roman" w:hAnsi="Arial" w:cs="Arial"/>
                <w:sz w:val="18"/>
                <w:szCs w:val="18"/>
                <w:lang w:val="en-US"/>
              </w:rPr>
              <w:t xml:space="preserve">                                </w:t>
            </w:r>
            <w:r w:rsidRPr="00397D06">
              <w:rPr>
                <w:rFonts w:ascii="Wingdings" w:eastAsia="Wingdings" w:hAnsi="Wingdings" w:cs="Wingdings"/>
                <w:sz w:val="18"/>
                <w:szCs w:val="18"/>
                <w:lang w:val="en-US"/>
              </w:rPr>
              <w:t>q</w:t>
            </w:r>
          </w:p>
        </w:tc>
        <w:tc>
          <w:tcPr>
            <w:tcW w:w="0" w:type="auto"/>
            <w:tcBorders>
              <w:top w:val="single" w:sz="18" w:space="0" w:color="auto"/>
            </w:tcBorders>
          </w:tcPr>
          <w:p w14:paraId="1074F80A" w14:textId="77777777" w:rsidR="00E34CF2" w:rsidRPr="00397D06" w:rsidRDefault="00E34CF2" w:rsidP="00ED19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lang w:val="en-US"/>
              </w:rPr>
              <w:t>High</w:t>
            </w:r>
          </w:p>
          <w:p w14:paraId="725C5D03" w14:textId="77777777" w:rsidR="00E34CF2" w:rsidRPr="00397D06" w:rsidRDefault="00E34CF2" w:rsidP="00ED1929">
            <w:pPr>
              <w:spacing w:line="240" w:lineRule="auto"/>
              <w:jc w:val="both"/>
              <w:rPr>
                <w:rFonts w:ascii="Arial" w:eastAsia="Times New Roman" w:hAnsi="Arial" w:cs="Arial"/>
                <w:sz w:val="18"/>
                <w:szCs w:val="18"/>
                <w:lang w:val="en-US"/>
              </w:rPr>
            </w:pPr>
          </w:p>
          <w:p w14:paraId="5C6943EF" w14:textId="77777777" w:rsidR="00E34CF2" w:rsidRPr="00397D06" w:rsidRDefault="00E34CF2" w:rsidP="00ED1929">
            <w:pPr>
              <w:spacing w:line="240" w:lineRule="auto"/>
              <w:jc w:val="both"/>
              <w:rPr>
                <w:rFonts w:ascii="Arial" w:eastAsia="Times New Roman" w:hAnsi="Arial" w:cs="Arial"/>
                <w:sz w:val="18"/>
                <w:szCs w:val="18"/>
                <w:lang w:val="en-US"/>
              </w:rPr>
            </w:pPr>
          </w:p>
          <w:p w14:paraId="4D600DCD" w14:textId="77777777" w:rsidR="00E34CF2" w:rsidRPr="00397D06" w:rsidRDefault="00E34CF2" w:rsidP="095C5B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lang w:val="en-US"/>
              </w:rPr>
              <w:t>Medium</w:t>
            </w:r>
          </w:p>
          <w:p w14:paraId="78FE537A" w14:textId="77777777" w:rsidR="00E34CF2" w:rsidRPr="00397D06" w:rsidRDefault="00E34CF2" w:rsidP="00ED1929">
            <w:pPr>
              <w:spacing w:line="240" w:lineRule="auto"/>
              <w:jc w:val="both"/>
              <w:rPr>
                <w:rFonts w:ascii="Arial" w:eastAsia="Times New Roman" w:hAnsi="Arial" w:cs="Arial"/>
                <w:sz w:val="18"/>
                <w:szCs w:val="18"/>
                <w:lang w:val="en-US"/>
              </w:rPr>
            </w:pPr>
          </w:p>
          <w:p w14:paraId="4FD55FA3" w14:textId="77777777" w:rsidR="00E34CF2" w:rsidRPr="00397D06" w:rsidRDefault="00E34CF2" w:rsidP="00ED1929">
            <w:pPr>
              <w:spacing w:line="240" w:lineRule="auto"/>
              <w:jc w:val="both"/>
              <w:rPr>
                <w:rFonts w:ascii="Arial" w:eastAsia="Times New Roman" w:hAnsi="Arial" w:cs="Arial"/>
                <w:sz w:val="18"/>
                <w:szCs w:val="18"/>
                <w:lang w:val="en-US"/>
              </w:rPr>
            </w:pPr>
          </w:p>
          <w:p w14:paraId="47C2D4D8" w14:textId="77777777" w:rsidR="00E34CF2" w:rsidRPr="00397D06" w:rsidRDefault="00E34CF2" w:rsidP="00ED19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lang w:val="en-US"/>
              </w:rPr>
              <w:t>Low</w:t>
            </w:r>
          </w:p>
          <w:p w14:paraId="186C3A23" w14:textId="77777777" w:rsidR="00E34CF2" w:rsidRPr="00397D06" w:rsidRDefault="00E34CF2" w:rsidP="00ED1929">
            <w:pPr>
              <w:spacing w:line="240" w:lineRule="auto"/>
              <w:jc w:val="both"/>
              <w:rPr>
                <w:rFonts w:ascii="Arial" w:eastAsia="Times New Roman" w:hAnsi="Arial" w:cs="Arial"/>
                <w:sz w:val="18"/>
                <w:szCs w:val="18"/>
                <w:lang w:val="en-US"/>
              </w:rPr>
            </w:pPr>
          </w:p>
        </w:tc>
        <w:tc>
          <w:tcPr>
            <w:tcW w:w="0" w:type="auto"/>
            <w:tcBorders>
              <w:top w:val="single" w:sz="18" w:space="0" w:color="auto"/>
            </w:tcBorders>
          </w:tcPr>
          <w:p w14:paraId="774D3B12"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Training of staff – chemical certificate</w:t>
            </w:r>
          </w:p>
          <w:p w14:paraId="68E00B43"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 xml:space="preserve">PPE worn when using </w:t>
            </w:r>
            <w:proofErr w:type="gramStart"/>
            <w:r w:rsidRPr="00397D06">
              <w:rPr>
                <w:rFonts w:ascii="Arial" w:eastAsia="Arial" w:hAnsi="Arial"/>
                <w:sz w:val="18"/>
                <w:szCs w:val="18"/>
                <w:lang w:val="en-US"/>
              </w:rPr>
              <w:t>chemicals</w:t>
            </w:r>
            <w:proofErr w:type="gramEnd"/>
          </w:p>
          <w:p w14:paraId="761CEE91"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 xml:space="preserve">Ensure chemicals are stored safely and have appropriate </w:t>
            </w:r>
            <w:proofErr w:type="gramStart"/>
            <w:r w:rsidRPr="00397D06">
              <w:rPr>
                <w:rFonts w:ascii="Arial" w:eastAsia="Arial" w:hAnsi="Arial"/>
                <w:sz w:val="18"/>
                <w:szCs w:val="18"/>
                <w:lang w:val="en-US"/>
              </w:rPr>
              <w:t>ventilation</w:t>
            </w:r>
            <w:proofErr w:type="gramEnd"/>
          </w:p>
          <w:p w14:paraId="4EF919BA"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 xml:space="preserve">Use signage when using chemicals on site so bystanders know they are being </w:t>
            </w:r>
            <w:proofErr w:type="gramStart"/>
            <w:r w:rsidRPr="00397D06">
              <w:rPr>
                <w:rFonts w:ascii="Arial" w:eastAsia="Arial" w:hAnsi="Arial"/>
                <w:sz w:val="18"/>
                <w:szCs w:val="18"/>
                <w:lang w:val="en-US"/>
              </w:rPr>
              <w:t>used</w:t>
            </w:r>
            <w:proofErr w:type="gramEnd"/>
          </w:p>
          <w:p w14:paraId="455CC186"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Easy access to instructions for use of chemical and if spilled.</w:t>
            </w:r>
          </w:p>
          <w:p w14:paraId="1278FA10" w14:textId="77777777" w:rsidR="00E34CF2" w:rsidRPr="00397D06" w:rsidRDefault="00E34CF2" w:rsidP="00E34CF2">
            <w:pPr>
              <w:pStyle w:val="ListParagraph"/>
              <w:numPr>
                <w:ilvl w:val="0"/>
                <w:numId w:val="32"/>
              </w:numPr>
              <w:spacing w:after="0" w:line="240" w:lineRule="auto"/>
              <w:ind w:right="142"/>
              <w:jc w:val="both"/>
              <w:rPr>
                <w:rFonts w:ascii="Arial" w:eastAsia="Arial" w:hAnsi="Arial"/>
                <w:sz w:val="18"/>
                <w:szCs w:val="18"/>
                <w:lang w:val="en-US"/>
              </w:rPr>
            </w:pPr>
            <w:r w:rsidRPr="00397D06">
              <w:rPr>
                <w:rFonts w:ascii="Arial" w:eastAsia="Arial" w:hAnsi="Arial"/>
                <w:sz w:val="18"/>
                <w:szCs w:val="18"/>
                <w:lang w:val="en-US"/>
              </w:rPr>
              <w:t xml:space="preserve">Bring spill kit when using </w:t>
            </w:r>
            <w:proofErr w:type="gramStart"/>
            <w:r w:rsidRPr="00397D06">
              <w:rPr>
                <w:rFonts w:ascii="Arial" w:eastAsia="Arial" w:hAnsi="Arial"/>
                <w:sz w:val="18"/>
                <w:szCs w:val="18"/>
                <w:lang w:val="en-US"/>
              </w:rPr>
              <w:t>chemicals</w:t>
            </w:r>
            <w:proofErr w:type="gramEnd"/>
            <w:r w:rsidRPr="00397D06">
              <w:rPr>
                <w:rFonts w:ascii="Arial" w:eastAsia="Arial" w:hAnsi="Arial"/>
                <w:sz w:val="18"/>
                <w:szCs w:val="18"/>
                <w:lang w:val="en-US"/>
              </w:rPr>
              <w:t xml:space="preserve"> </w:t>
            </w:r>
          </w:p>
          <w:p w14:paraId="461DFD1F" w14:textId="77777777" w:rsidR="00E34CF2" w:rsidRPr="00397D06" w:rsidRDefault="00E34CF2" w:rsidP="095C5B29">
            <w:pPr>
              <w:spacing w:line="240" w:lineRule="auto"/>
              <w:jc w:val="both"/>
              <w:rPr>
                <w:rFonts w:ascii="Arial" w:eastAsia="Arial" w:hAnsi="Arial"/>
                <w:sz w:val="18"/>
                <w:szCs w:val="18"/>
                <w:lang w:val="en-US"/>
              </w:rPr>
            </w:pPr>
          </w:p>
        </w:tc>
        <w:tc>
          <w:tcPr>
            <w:tcW w:w="0" w:type="auto"/>
            <w:tcBorders>
              <w:top w:val="single" w:sz="18" w:space="0" w:color="auto"/>
            </w:tcBorders>
            <w:textDirection w:val="btLr"/>
          </w:tcPr>
          <w:p w14:paraId="078468C7" w14:textId="77777777" w:rsidR="00E34CF2" w:rsidRPr="00397D06" w:rsidRDefault="00E34CF2" w:rsidP="00ED1929">
            <w:pPr>
              <w:spacing w:line="240" w:lineRule="auto"/>
              <w:ind w:left="113" w:right="113"/>
              <w:jc w:val="center"/>
              <w:rPr>
                <w:rFonts w:ascii="Arial" w:eastAsia="Times New Roman" w:hAnsi="Arial" w:cs="Arial"/>
                <w:sz w:val="18"/>
                <w:szCs w:val="18"/>
                <w:lang w:val="en-US"/>
              </w:rPr>
            </w:pPr>
            <w:r w:rsidRPr="00397D06">
              <w:rPr>
                <w:rFonts w:ascii="Arial" w:eastAsia="Times New Roman" w:hAnsi="Arial" w:cs="Arial"/>
                <w:sz w:val="18"/>
                <w:szCs w:val="18"/>
                <w:lang w:val="en-US"/>
              </w:rPr>
              <w:t>Consequence score      Likelihood score</w:t>
            </w:r>
          </w:p>
          <w:p w14:paraId="7DB45DF3" w14:textId="77777777" w:rsidR="00E34CF2" w:rsidRPr="00397D06" w:rsidRDefault="00E34CF2" w:rsidP="00ED1929">
            <w:pPr>
              <w:spacing w:line="240" w:lineRule="auto"/>
              <w:ind w:left="113" w:right="113"/>
              <w:jc w:val="both"/>
              <w:rPr>
                <w:rFonts w:ascii="Arial" w:eastAsia="Times New Roman" w:hAnsi="Arial" w:cs="Arial"/>
                <w:sz w:val="18"/>
                <w:szCs w:val="18"/>
                <w:lang w:val="en-US"/>
              </w:rPr>
            </w:pPr>
            <w:r w:rsidRPr="00397D06">
              <w:rPr>
                <w:rFonts w:ascii="Arial" w:eastAsia="Times New Roman" w:hAnsi="Arial" w:cs="Arial"/>
                <w:sz w:val="18"/>
                <w:szCs w:val="18"/>
                <w:lang w:val="en-US"/>
              </w:rPr>
              <w:t xml:space="preserve">         </w:t>
            </w:r>
            <w:r w:rsidRPr="00397D06">
              <w:rPr>
                <w:rFonts w:ascii="Wingdings" w:eastAsia="Wingdings" w:hAnsi="Wingdings" w:cs="Wingdings"/>
                <w:sz w:val="18"/>
                <w:szCs w:val="18"/>
                <w:lang w:val="en-US"/>
              </w:rPr>
              <w:t>q</w:t>
            </w:r>
            <w:r w:rsidRPr="00397D06">
              <w:rPr>
                <w:rFonts w:ascii="Arial" w:eastAsia="Times New Roman" w:hAnsi="Arial" w:cs="Arial"/>
                <w:sz w:val="18"/>
                <w:szCs w:val="18"/>
                <w:lang w:val="en-US"/>
              </w:rPr>
              <w:t xml:space="preserve">                                 </w:t>
            </w:r>
            <w:r w:rsidRPr="00397D06">
              <w:rPr>
                <w:rFonts w:ascii="Wingdings" w:eastAsia="Wingdings" w:hAnsi="Wingdings" w:cs="Wingdings"/>
                <w:sz w:val="18"/>
                <w:szCs w:val="18"/>
                <w:lang w:val="en-US"/>
              </w:rPr>
              <w:t>q</w:t>
            </w:r>
          </w:p>
        </w:tc>
        <w:tc>
          <w:tcPr>
            <w:tcW w:w="0" w:type="auto"/>
            <w:tcBorders>
              <w:top w:val="single" w:sz="18" w:space="0" w:color="auto"/>
            </w:tcBorders>
          </w:tcPr>
          <w:p w14:paraId="453D13FD" w14:textId="77777777" w:rsidR="00E34CF2" w:rsidRPr="00397D06" w:rsidRDefault="00E34CF2" w:rsidP="00ED19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u w:val="single"/>
                <w:lang w:val="en-US"/>
              </w:rPr>
              <w:t>H</w:t>
            </w:r>
            <w:r w:rsidRPr="00397D06">
              <w:rPr>
                <w:rFonts w:ascii="Arial" w:eastAsia="Times New Roman" w:hAnsi="Arial" w:cs="Arial"/>
                <w:sz w:val="18"/>
                <w:szCs w:val="18"/>
                <w:lang w:val="en-US"/>
              </w:rPr>
              <w:t>igh</w:t>
            </w:r>
          </w:p>
          <w:p w14:paraId="53349B03" w14:textId="77777777" w:rsidR="00E34CF2" w:rsidRPr="00397D06" w:rsidRDefault="00E34CF2" w:rsidP="00ED1929">
            <w:pPr>
              <w:spacing w:line="240" w:lineRule="auto"/>
              <w:jc w:val="both"/>
              <w:rPr>
                <w:rFonts w:ascii="Arial" w:eastAsia="Times New Roman" w:hAnsi="Arial" w:cs="Arial"/>
                <w:sz w:val="18"/>
                <w:szCs w:val="18"/>
                <w:lang w:val="en-US"/>
              </w:rPr>
            </w:pPr>
          </w:p>
          <w:p w14:paraId="242BB495" w14:textId="77777777" w:rsidR="00E34CF2" w:rsidRPr="00397D06" w:rsidRDefault="00E34CF2" w:rsidP="00ED1929">
            <w:pPr>
              <w:spacing w:line="240" w:lineRule="auto"/>
              <w:jc w:val="both"/>
              <w:rPr>
                <w:rFonts w:ascii="Arial" w:eastAsia="Times New Roman" w:hAnsi="Arial" w:cs="Arial"/>
                <w:sz w:val="18"/>
                <w:szCs w:val="18"/>
                <w:lang w:val="en-US"/>
              </w:rPr>
            </w:pPr>
          </w:p>
          <w:p w14:paraId="3BBB8096" w14:textId="77777777" w:rsidR="00E34CF2" w:rsidRPr="00397D06" w:rsidRDefault="00E34CF2" w:rsidP="00ED19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lang w:val="en-US"/>
              </w:rPr>
              <w:t>Medium</w:t>
            </w:r>
          </w:p>
          <w:p w14:paraId="2340C6C5" w14:textId="77777777" w:rsidR="00E34CF2" w:rsidRPr="00397D06" w:rsidRDefault="00E34CF2" w:rsidP="00ED1929">
            <w:pPr>
              <w:spacing w:line="240" w:lineRule="auto"/>
              <w:jc w:val="both"/>
              <w:rPr>
                <w:rFonts w:ascii="Arial" w:eastAsia="Times New Roman" w:hAnsi="Arial" w:cs="Arial"/>
                <w:sz w:val="18"/>
                <w:szCs w:val="18"/>
                <w:lang w:val="en-US"/>
              </w:rPr>
            </w:pPr>
          </w:p>
          <w:p w14:paraId="071649F6" w14:textId="77777777" w:rsidR="00E34CF2" w:rsidRPr="00397D06" w:rsidRDefault="00E34CF2" w:rsidP="00ED1929">
            <w:pPr>
              <w:spacing w:line="240" w:lineRule="auto"/>
              <w:jc w:val="both"/>
              <w:rPr>
                <w:rFonts w:ascii="Arial" w:eastAsia="Times New Roman" w:hAnsi="Arial" w:cs="Arial"/>
                <w:sz w:val="18"/>
                <w:szCs w:val="18"/>
                <w:lang w:val="en-US"/>
              </w:rPr>
            </w:pPr>
          </w:p>
          <w:p w14:paraId="7D202666" w14:textId="77777777" w:rsidR="00E34CF2" w:rsidRPr="00397D06" w:rsidRDefault="00E34CF2" w:rsidP="095C5B29">
            <w:pPr>
              <w:spacing w:line="240" w:lineRule="auto"/>
              <w:jc w:val="both"/>
              <w:rPr>
                <w:rFonts w:ascii="Arial" w:eastAsia="Times New Roman" w:hAnsi="Arial" w:cs="Arial"/>
                <w:sz w:val="18"/>
                <w:szCs w:val="18"/>
                <w:lang w:val="en-US"/>
              </w:rPr>
            </w:pPr>
            <w:r w:rsidRPr="00397D06">
              <w:rPr>
                <w:rFonts w:ascii="Arial" w:eastAsia="Times New Roman" w:hAnsi="Arial" w:cs="Arial"/>
                <w:sz w:val="18"/>
                <w:szCs w:val="18"/>
                <w:u w:val="single"/>
                <w:lang w:val="en-US"/>
              </w:rPr>
              <w:t>L</w:t>
            </w:r>
            <w:r w:rsidRPr="00397D06">
              <w:rPr>
                <w:rFonts w:ascii="Arial" w:eastAsia="Times New Roman" w:hAnsi="Arial" w:cs="Arial"/>
                <w:sz w:val="18"/>
                <w:szCs w:val="18"/>
                <w:lang w:val="en-US"/>
              </w:rPr>
              <w:t>ow</w:t>
            </w:r>
          </w:p>
          <w:p w14:paraId="556E148F" w14:textId="77777777" w:rsidR="00E34CF2" w:rsidRPr="00397D06" w:rsidRDefault="00E34CF2" w:rsidP="00ED1929">
            <w:pPr>
              <w:spacing w:line="240" w:lineRule="auto"/>
              <w:jc w:val="both"/>
              <w:rPr>
                <w:rFonts w:ascii="Arial" w:eastAsia="Times New Roman" w:hAnsi="Arial" w:cs="Arial"/>
                <w:sz w:val="18"/>
                <w:szCs w:val="18"/>
                <w:lang w:val="en-US"/>
              </w:rPr>
            </w:pPr>
          </w:p>
        </w:tc>
        <w:tc>
          <w:tcPr>
            <w:tcW w:w="0" w:type="auto"/>
            <w:tcBorders>
              <w:top w:val="single" w:sz="18" w:space="0" w:color="auto"/>
            </w:tcBorders>
          </w:tcPr>
          <w:p w14:paraId="7B179560" w14:textId="77777777" w:rsidR="00E34CF2" w:rsidRPr="00EB0A92" w:rsidRDefault="00E34CF2" w:rsidP="00ED1929">
            <w:pPr>
              <w:spacing w:line="240" w:lineRule="auto"/>
              <w:jc w:val="both"/>
              <w:rPr>
                <w:rFonts w:ascii="Arial" w:eastAsia="Times New Roman" w:hAnsi="Arial" w:cs="Arial"/>
                <w:sz w:val="20"/>
                <w:szCs w:val="20"/>
                <w:lang w:val="en-US"/>
              </w:rPr>
            </w:pPr>
          </w:p>
        </w:tc>
      </w:tr>
      <w:tr w:rsidR="00397D06" w14:paraId="1742C74E" w14:textId="77777777" w:rsidTr="009E28BC">
        <w:trPr>
          <w:cantSplit/>
          <w:trHeight w:val="1131"/>
        </w:trPr>
        <w:tc>
          <w:tcPr>
            <w:tcW w:w="0" w:type="auto"/>
          </w:tcPr>
          <w:p w14:paraId="3E7062A1" w14:textId="77777777" w:rsidR="00E34CF2" w:rsidRPr="00EB0A92" w:rsidRDefault="00E34CF2" w:rsidP="00ED1929">
            <w:pPr>
              <w:spacing w:line="240" w:lineRule="auto"/>
              <w:jc w:val="both"/>
              <w:rPr>
                <w:rFonts w:ascii="Arial" w:eastAsia="Times New Roman" w:hAnsi="Arial" w:cs="Arial"/>
                <w:sz w:val="20"/>
                <w:szCs w:val="20"/>
                <w:lang w:val="en-US"/>
              </w:rPr>
            </w:pPr>
          </w:p>
        </w:tc>
        <w:tc>
          <w:tcPr>
            <w:tcW w:w="0" w:type="auto"/>
          </w:tcPr>
          <w:p w14:paraId="7884A03D"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p>
          <w:p w14:paraId="130437A1"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p>
          <w:p w14:paraId="23D6CB85"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r w:rsidRPr="00E259F5">
              <w:rPr>
                <w:rFonts w:ascii="Arial" w:eastAsia="Times New Roman" w:hAnsi="Arial" w:cs="Arial"/>
                <w:sz w:val="18"/>
                <w:szCs w:val="18"/>
                <w:lang w:val="en-US"/>
              </w:rPr>
              <w:t>Hourly</w:t>
            </w:r>
          </w:p>
          <w:p w14:paraId="024A715B" w14:textId="77777777" w:rsidR="00E34CF2" w:rsidRPr="00E259F5" w:rsidRDefault="00E34CF2" w:rsidP="00ED1929">
            <w:pPr>
              <w:spacing w:line="240" w:lineRule="auto"/>
              <w:ind w:right="-57"/>
              <w:jc w:val="both"/>
              <w:rPr>
                <w:rFonts w:ascii="Arial" w:eastAsia="Times New Roman" w:hAnsi="Arial" w:cs="Arial"/>
                <w:sz w:val="18"/>
                <w:szCs w:val="18"/>
                <w:lang w:val="en-US"/>
              </w:rPr>
            </w:pPr>
          </w:p>
          <w:p w14:paraId="7CEB60D5"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r w:rsidRPr="00E259F5">
              <w:rPr>
                <w:rFonts w:ascii="Arial" w:eastAsia="Times New Roman" w:hAnsi="Arial" w:cs="Arial"/>
                <w:sz w:val="18"/>
                <w:szCs w:val="18"/>
                <w:lang w:val="en-US"/>
              </w:rPr>
              <w:t>Daily</w:t>
            </w:r>
          </w:p>
          <w:p w14:paraId="6CEED519" w14:textId="77777777" w:rsidR="00E34CF2" w:rsidRPr="00E259F5" w:rsidRDefault="00E34CF2" w:rsidP="00ED1929">
            <w:pPr>
              <w:spacing w:line="240" w:lineRule="auto"/>
              <w:ind w:right="-57"/>
              <w:jc w:val="both"/>
              <w:rPr>
                <w:rFonts w:ascii="Arial" w:eastAsia="Times New Roman" w:hAnsi="Arial" w:cs="Arial"/>
                <w:sz w:val="18"/>
                <w:szCs w:val="18"/>
                <w:lang w:val="en-US"/>
              </w:rPr>
            </w:pPr>
          </w:p>
          <w:p w14:paraId="21720B75"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r w:rsidRPr="00E259F5">
              <w:rPr>
                <w:rFonts w:ascii="Arial" w:eastAsia="Times New Roman" w:hAnsi="Arial" w:cs="Arial"/>
                <w:sz w:val="18"/>
                <w:szCs w:val="18"/>
                <w:lang w:val="en-US"/>
              </w:rPr>
              <w:t>Weekly</w:t>
            </w:r>
          </w:p>
          <w:p w14:paraId="2F2E4638"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p>
          <w:p w14:paraId="1D48AD76"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r w:rsidRPr="00E259F5">
              <w:rPr>
                <w:rFonts w:ascii="Arial" w:eastAsia="Times New Roman" w:hAnsi="Arial" w:cs="Arial"/>
                <w:sz w:val="18"/>
                <w:szCs w:val="18"/>
                <w:lang w:val="en-US"/>
              </w:rPr>
              <w:t>Monthly</w:t>
            </w:r>
          </w:p>
          <w:p w14:paraId="0833368D" w14:textId="77777777" w:rsidR="00E34CF2" w:rsidRPr="00E259F5" w:rsidRDefault="00E34CF2" w:rsidP="00ED1929">
            <w:pPr>
              <w:spacing w:line="240" w:lineRule="auto"/>
              <w:ind w:right="-57"/>
              <w:jc w:val="both"/>
              <w:rPr>
                <w:rFonts w:ascii="Arial" w:eastAsia="Times New Roman" w:hAnsi="Arial" w:cs="Arial"/>
                <w:sz w:val="18"/>
                <w:szCs w:val="18"/>
                <w:lang w:val="en-US"/>
              </w:rPr>
            </w:pPr>
          </w:p>
          <w:p w14:paraId="2FC078EB" w14:textId="77777777" w:rsidR="00E34CF2" w:rsidRPr="00E259F5" w:rsidRDefault="00E34CF2" w:rsidP="00ED1929">
            <w:pPr>
              <w:spacing w:line="240" w:lineRule="auto"/>
              <w:ind w:left="-57" w:right="-57"/>
              <w:jc w:val="both"/>
              <w:rPr>
                <w:rFonts w:ascii="Arial" w:eastAsia="Times New Roman" w:hAnsi="Arial" w:cs="Arial"/>
                <w:sz w:val="18"/>
                <w:szCs w:val="18"/>
                <w:lang w:val="en-US"/>
              </w:rPr>
            </w:pPr>
            <w:r w:rsidRPr="00E259F5">
              <w:rPr>
                <w:rFonts w:ascii="Arial" w:eastAsia="Times New Roman" w:hAnsi="Arial" w:cs="Arial"/>
                <w:sz w:val="18"/>
                <w:szCs w:val="18"/>
                <w:lang w:val="en-US"/>
              </w:rPr>
              <w:t>Yearly</w:t>
            </w:r>
          </w:p>
          <w:p w14:paraId="05EBA3F8" w14:textId="77777777" w:rsidR="00E34CF2" w:rsidRPr="00E259F5" w:rsidRDefault="00E34CF2" w:rsidP="00ED1929">
            <w:pPr>
              <w:spacing w:line="240" w:lineRule="auto"/>
              <w:jc w:val="both"/>
              <w:rPr>
                <w:rFonts w:ascii="Arial" w:eastAsia="Times New Roman" w:hAnsi="Arial" w:cs="Arial"/>
                <w:sz w:val="18"/>
                <w:szCs w:val="18"/>
                <w:lang w:val="en-US"/>
              </w:rPr>
            </w:pPr>
          </w:p>
        </w:tc>
        <w:tc>
          <w:tcPr>
            <w:tcW w:w="0" w:type="auto"/>
            <w:textDirection w:val="btLr"/>
          </w:tcPr>
          <w:p w14:paraId="3BFE1758" w14:textId="77777777" w:rsidR="00E34CF2" w:rsidRPr="00E259F5" w:rsidRDefault="00E34CF2" w:rsidP="00ED1929">
            <w:pPr>
              <w:spacing w:line="240" w:lineRule="auto"/>
              <w:ind w:left="113" w:right="113"/>
              <w:jc w:val="center"/>
              <w:rPr>
                <w:rFonts w:ascii="Arial" w:eastAsia="Times New Roman" w:hAnsi="Arial" w:cs="Arial"/>
                <w:sz w:val="18"/>
                <w:szCs w:val="18"/>
                <w:lang w:val="en-US"/>
              </w:rPr>
            </w:pPr>
            <w:r w:rsidRPr="00E259F5">
              <w:rPr>
                <w:rFonts w:ascii="Arial" w:eastAsia="Times New Roman" w:hAnsi="Arial" w:cs="Arial"/>
                <w:sz w:val="18"/>
                <w:szCs w:val="18"/>
                <w:lang w:val="en-US"/>
              </w:rPr>
              <w:t>Consequence score      Likelihood score</w:t>
            </w:r>
          </w:p>
          <w:p w14:paraId="1DD251EE" w14:textId="77777777" w:rsidR="00E34CF2" w:rsidRPr="00E259F5" w:rsidRDefault="00E34CF2" w:rsidP="00ED1929">
            <w:pPr>
              <w:spacing w:line="240" w:lineRule="auto"/>
              <w:ind w:left="113" w:right="113"/>
              <w:jc w:val="both"/>
              <w:rPr>
                <w:rFonts w:ascii="Arial" w:eastAsia="Times New Roman" w:hAnsi="Arial" w:cs="Arial"/>
                <w:sz w:val="18"/>
                <w:szCs w:val="18"/>
                <w:lang w:val="en-US"/>
              </w:rPr>
            </w:pPr>
            <w:r w:rsidRPr="00E259F5">
              <w:rPr>
                <w:rFonts w:ascii="Arial" w:eastAsia="Times New Roman" w:hAnsi="Arial" w:cs="Arial"/>
                <w:sz w:val="18"/>
                <w:szCs w:val="18"/>
                <w:lang w:val="en-US"/>
              </w:rPr>
              <w:t xml:space="preserve">          </w:t>
            </w:r>
            <w:r w:rsidRPr="00E259F5">
              <w:rPr>
                <w:rFonts w:ascii="Wingdings" w:eastAsia="Wingdings" w:hAnsi="Wingdings" w:cs="Wingdings"/>
                <w:sz w:val="18"/>
                <w:szCs w:val="18"/>
                <w:lang w:val="en-US"/>
              </w:rPr>
              <w:t>q</w:t>
            </w:r>
            <w:r w:rsidRPr="00E259F5">
              <w:rPr>
                <w:rFonts w:ascii="Arial" w:eastAsia="Times New Roman" w:hAnsi="Arial" w:cs="Arial"/>
                <w:sz w:val="18"/>
                <w:szCs w:val="18"/>
                <w:lang w:val="en-US"/>
              </w:rPr>
              <w:t xml:space="preserve">                                </w:t>
            </w:r>
            <w:r w:rsidRPr="00E259F5">
              <w:rPr>
                <w:rFonts w:ascii="Wingdings" w:eastAsia="Wingdings" w:hAnsi="Wingdings" w:cs="Wingdings"/>
                <w:sz w:val="18"/>
                <w:szCs w:val="18"/>
                <w:lang w:val="en-US"/>
              </w:rPr>
              <w:t>q</w:t>
            </w:r>
          </w:p>
        </w:tc>
        <w:tc>
          <w:tcPr>
            <w:tcW w:w="0" w:type="auto"/>
          </w:tcPr>
          <w:p w14:paraId="289DCB77" w14:textId="77777777" w:rsidR="00E34CF2" w:rsidRPr="00E259F5" w:rsidRDefault="00E34CF2" w:rsidP="00ED1929">
            <w:pPr>
              <w:spacing w:line="240" w:lineRule="auto"/>
              <w:jc w:val="both"/>
              <w:rPr>
                <w:rFonts w:ascii="Arial" w:eastAsia="Times New Roman" w:hAnsi="Arial" w:cs="Arial"/>
                <w:sz w:val="18"/>
                <w:szCs w:val="18"/>
                <w:lang w:val="en-US"/>
              </w:rPr>
            </w:pPr>
          </w:p>
          <w:p w14:paraId="489349F4" w14:textId="77777777" w:rsidR="00E34CF2" w:rsidRPr="00E259F5" w:rsidRDefault="00E34CF2" w:rsidP="00ED1929">
            <w:pPr>
              <w:spacing w:line="240" w:lineRule="auto"/>
              <w:jc w:val="both"/>
              <w:rPr>
                <w:rFonts w:ascii="Arial" w:eastAsia="Times New Roman" w:hAnsi="Arial" w:cs="Arial"/>
                <w:sz w:val="18"/>
                <w:szCs w:val="18"/>
                <w:lang w:val="en-US"/>
              </w:rPr>
            </w:pPr>
          </w:p>
          <w:p w14:paraId="5588F88C" w14:textId="77777777" w:rsidR="00E34CF2" w:rsidRPr="00E259F5" w:rsidRDefault="00E34CF2" w:rsidP="00ED1929">
            <w:pPr>
              <w:spacing w:line="240" w:lineRule="auto"/>
              <w:jc w:val="both"/>
              <w:rPr>
                <w:rFonts w:ascii="Arial" w:eastAsia="Times New Roman" w:hAnsi="Arial" w:cs="Arial"/>
                <w:sz w:val="18"/>
                <w:szCs w:val="18"/>
                <w:lang w:val="en-US"/>
              </w:rPr>
            </w:pPr>
            <w:r w:rsidRPr="00E259F5">
              <w:rPr>
                <w:rFonts w:ascii="Arial" w:eastAsia="Times New Roman" w:hAnsi="Arial" w:cs="Arial"/>
                <w:sz w:val="18"/>
                <w:szCs w:val="18"/>
                <w:lang w:val="en-US"/>
              </w:rPr>
              <w:t>High</w:t>
            </w:r>
          </w:p>
          <w:p w14:paraId="02B3E3B6" w14:textId="77777777" w:rsidR="00E34CF2" w:rsidRPr="00E259F5" w:rsidRDefault="00E34CF2" w:rsidP="00ED1929">
            <w:pPr>
              <w:spacing w:line="240" w:lineRule="auto"/>
              <w:jc w:val="both"/>
              <w:rPr>
                <w:rFonts w:ascii="Arial" w:eastAsia="Times New Roman" w:hAnsi="Arial" w:cs="Arial"/>
                <w:sz w:val="18"/>
                <w:szCs w:val="18"/>
                <w:lang w:val="en-US"/>
              </w:rPr>
            </w:pPr>
          </w:p>
          <w:p w14:paraId="4A337038" w14:textId="77777777" w:rsidR="00E34CF2" w:rsidRPr="00E259F5" w:rsidRDefault="00E34CF2" w:rsidP="00ED1929">
            <w:pPr>
              <w:spacing w:line="240" w:lineRule="auto"/>
              <w:jc w:val="both"/>
              <w:rPr>
                <w:rFonts w:ascii="Arial" w:eastAsia="Times New Roman" w:hAnsi="Arial" w:cs="Arial"/>
                <w:sz w:val="18"/>
                <w:szCs w:val="18"/>
                <w:lang w:val="en-US"/>
              </w:rPr>
            </w:pPr>
          </w:p>
          <w:p w14:paraId="3264E98A" w14:textId="77777777" w:rsidR="00E34CF2" w:rsidRPr="00E259F5" w:rsidRDefault="00E34CF2" w:rsidP="00ED1929">
            <w:pPr>
              <w:spacing w:line="240" w:lineRule="auto"/>
              <w:jc w:val="both"/>
              <w:rPr>
                <w:rFonts w:ascii="Arial" w:eastAsia="Times New Roman" w:hAnsi="Arial" w:cs="Arial"/>
                <w:sz w:val="18"/>
                <w:szCs w:val="18"/>
                <w:lang w:val="en-US"/>
              </w:rPr>
            </w:pPr>
            <w:r w:rsidRPr="00E259F5">
              <w:rPr>
                <w:rFonts w:ascii="Arial" w:eastAsia="Times New Roman" w:hAnsi="Arial" w:cs="Arial"/>
                <w:sz w:val="18"/>
                <w:szCs w:val="18"/>
                <w:lang w:val="en-US"/>
              </w:rPr>
              <w:t>Medium</w:t>
            </w:r>
          </w:p>
          <w:p w14:paraId="646031C4" w14:textId="77777777" w:rsidR="00E34CF2" w:rsidRPr="00E259F5" w:rsidRDefault="00E34CF2" w:rsidP="00ED1929">
            <w:pPr>
              <w:spacing w:line="240" w:lineRule="auto"/>
              <w:jc w:val="both"/>
              <w:rPr>
                <w:rFonts w:ascii="Arial" w:eastAsia="Times New Roman" w:hAnsi="Arial" w:cs="Arial"/>
                <w:sz w:val="18"/>
                <w:szCs w:val="18"/>
                <w:lang w:val="en-US"/>
              </w:rPr>
            </w:pPr>
          </w:p>
          <w:p w14:paraId="596215DA" w14:textId="77777777" w:rsidR="00E34CF2" w:rsidRPr="00E259F5" w:rsidRDefault="00E34CF2" w:rsidP="00ED1929">
            <w:pPr>
              <w:spacing w:line="240" w:lineRule="auto"/>
              <w:jc w:val="both"/>
              <w:rPr>
                <w:rFonts w:ascii="Arial" w:eastAsia="Times New Roman" w:hAnsi="Arial" w:cs="Arial"/>
                <w:sz w:val="18"/>
                <w:szCs w:val="18"/>
                <w:lang w:val="en-US"/>
              </w:rPr>
            </w:pPr>
          </w:p>
          <w:p w14:paraId="22ED2A62" w14:textId="77777777" w:rsidR="00E34CF2" w:rsidRPr="00E259F5" w:rsidRDefault="00E34CF2" w:rsidP="00ED1929">
            <w:pPr>
              <w:spacing w:line="240" w:lineRule="auto"/>
              <w:jc w:val="both"/>
              <w:rPr>
                <w:rFonts w:ascii="Arial" w:eastAsia="Times New Roman" w:hAnsi="Arial" w:cs="Arial"/>
                <w:sz w:val="18"/>
                <w:szCs w:val="18"/>
                <w:lang w:val="en-US"/>
              </w:rPr>
            </w:pPr>
            <w:r w:rsidRPr="00E259F5">
              <w:rPr>
                <w:rFonts w:ascii="Arial" w:eastAsia="Times New Roman" w:hAnsi="Arial" w:cs="Arial"/>
                <w:sz w:val="18"/>
                <w:szCs w:val="18"/>
                <w:lang w:val="en-US"/>
              </w:rPr>
              <w:t>Low</w:t>
            </w:r>
          </w:p>
          <w:p w14:paraId="7F7FB170" w14:textId="77777777" w:rsidR="00E34CF2" w:rsidRPr="00E259F5" w:rsidRDefault="00E34CF2" w:rsidP="00ED1929">
            <w:pPr>
              <w:spacing w:line="240" w:lineRule="auto"/>
              <w:jc w:val="both"/>
              <w:rPr>
                <w:rFonts w:ascii="Arial" w:eastAsia="Times New Roman" w:hAnsi="Arial" w:cs="Arial"/>
                <w:sz w:val="18"/>
                <w:szCs w:val="18"/>
                <w:lang w:val="en-US"/>
              </w:rPr>
            </w:pPr>
          </w:p>
        </w:tc>
        <w:tc>
          <w:tcPr>
            <w:tcW w:w="0" w:type="auto"/>
          </w:tcPr>
          <w:p w14:paraId="60C70C99" w14:textId="77777777" w:rsidR="00E34CF2" w:rsidRPr="00E259F5" w:rsidRDefault="00E34CF2" w:rsidP="00ED1929">
            <w:pPr>
              <w:spacing w:line="240" w:lineRule="auto"/>
              <w:jc w:val="both"/>
              <w:rPr>
                <w:rFonts w:ascii="Arial" w:eastAsia="Times New Roman" w:hAnsi="Arial" w:cs="Arial"/>
                <w:sz w:val="18"/>
                <w:szCs w:val="18"/>
                <w:lang w:val="en-US"/>
              </w:rPr>
            </w:pPr>
          </w:p>
        </w:tc>
        <w:tc>
          <w:tcPr>
            <w:tcW w:w="0" w:type="auto"/>
            <w:textDirection w:val="btLr"/>
          </w:tcPr>
          <w:p w14:paraId="4F3B2D9C" w14:textId="77777777" w:rsidR="00E34CF2" w:rsidRPr="00E259F5" w:rsidRDefault="00E34CF2" w:rsidP="00ED1929">
            <w:pPr>
              <w:spacing w:line="240" w:lineRule="auto"/>
              <w:ind w:left="113" w:right="113"/>
              <w:jc w:val="center"/>
              <w:rPr>
                <w:rFonts w:ascii="Arial" w:eastAsia="Times New Roman" w:hAnsi="Arial" w:cs="Arial"/>
                <w:sz w:val="18"/>
                <w:szCs w:val="18"/>
                <w:lang w:val="en-US"/>
              </w:rPr>
            </w:pPr>
            <w:r w:rsidRPr="00E259F5">
              <w:rPr>
                <w:rFonts w:ascii="Arial" w:eastAsia="Times New Roman" w:hAnsi="Arial" w:cs="Arial"/>
                <w:sz w:val="18"/>
                <w:szCs w:val="18"/>
                <w:lang w:val="en-US"/>
              </w:rPr>
              <w:t>Consequence score      Likelihood score</w:t>
            </w:r>
          </w:p>
          <w:p w14:paraId="2C51A652" w14:textId="77777777" w:rsidR="00E34CF2" w:rsidRPr="00E259F5" w:rsidRDefault="00E34CF2" w:rsidP="00ED1929">
            <w:pPr>
              <w:spacing w:line="240" w:lineRule="auto"/>
              <w:ind w:left="113" w:right="113"/>
              <w:jc w:val="both"/>
              <w:rPr>
                <w:rFonts w:ascii="Arial" w:eastAsia="Times New Roman" w:hAnsi="Arial" w:cs="Arial"/>
                <w:sz w:val="18"/>
                <w:szCs w:val="18"/>
                <w:lang w:val="en-US"/>
              </w:rPr>
            </w:pPr>
            <w:r w:rsidRPr="00E259F5">
              <w:rPr>
                <w:rFonts w:ascii="Arial" w:eastAsia="Times New Roman" w:hAnsi="Arial" w:cs="Arial"/>
                <w:sz w:val="18"/>
                <w:szCs w:val="18"/>
                <w:lang w:val="en-US"/>
              </w:rPr>
              <w:t xml:space="preserve">          </w:t>
            </w:r>
            <w:r w:rsidRPr="00E259F5">
              <w:rPr>
                <w:rFonts w:ascii="Wingdings" w:eastAsia="Wingdings" w:hAnsi="Wingdings" w:cs="Wingdings"/>
                <w:sz w:val="18"/>
                <w:szCs w:val="18"/>
                <w:lang w:val="en-US"/>
              </w:rPr>
              <w:t>q</w:t>
            </w:r>
            <w:r w:rsidRPr="00E259F5">
              <w:rPr>
                <w:rFonts w:ascii="Arial" w:eastAsia="Times New Roman" w:hAnsi="Arial" w:cs="Arial"/>
                <w:sz w:val="18"/>
                <w:szCs w:val="18"/>
                <w:lang w:val="en-US"/>
              </w:rPr>
              <w:t xml:space="preserve">                                </w:t>
            </w:r>
            <w:r w:rsidRPr="00E259F5">
              <w:rPr>
                <w:rFonts w:ascii="Wingdings" w:eastAsia="Wingdings" w:hAnsi="Wingdings" w:cs="Wingdings"/>
                <w:sz w:val="18"/>
                <w:szCs w:val="18"/>
                <w:lang w:val="en-US"/>
              </w:rPr>
              <w:t>q</w:t>
            </w:r>
          </w:p>
        </w:tc>
        <w:tc>
          <w:tcPr>
            <w:tcW w:w="0" w:type="auto"/>
          </w:tcPr>
          <w:p w14:paraId="536659CD" w14:textId="77777777" w:rsidR="00E34CF2" w:rsidRPr="00E259F5" w:rsidRDefault="00E34CF2" w:rsidP="00ED1929">
            <w:pPr>
              <w:spacing w:line="240" w:lineRule="auto"/>
              <w:jc w:val="both"/>
              <w:rPr>
                <w:rFonts w:ascii="Arial" w:eastAsia="Times New Roman" w:hAnsi="Arial" w:cs="Arial"/>
                <w:sz w:val="18"/>
                <w:szCs w:val="18"/>
                <w:lang w:val="en-US"/>
              </w:rPr>
            </w:pPr>
          </w:p>
          <w:p w14:paraId="188FE84A" w14:textId="77777777" w:rsidR="00E34CF2" w:rsidRPr="00E259F5" w:rsidRDefault="00E34CF2" w:rsidP="00ED1929">
            <w:pPr>
              <w:spacing w:line="240" w:lineRule="auto"/>
              <w:jc w:val="both"/>
              <w:rPr>
                <w:rFonts w:ascii="Arial" w:eastAsia="Times New Roman" w:hAnsi="Arial" w:cs="Arial"/>
                <w:sz w:val="18"/>
                <w:szCs w:val="18"/>
                <w:lang w:val="en-US"/>
              </w:rPr>
            </w:pPr>
          </w:p>
          <w:p w14:paraId="63CF180D" w14:textId="77777777" w:rsidR="00E34CF2" w:rsidRPr="00E259F5" w:rsidRDefault="00E34CF2" w:rsidP="00ED1929">
            <w:pPr>
              <w:spacing w:line="240" w:lineRule="auto"/>
              <w:jc w:val="both"/>
              <w:rPr>
                <w:rFonts w:ascii="Arial" w:eastAsia="Times New Roman" w:hAnsi="Arial" w:cs="Arial"/>
                <w:sz w:val="18"/>
                <w:szCs w:val="18"/>
                <w:lang w:val="en-US"/>
              </w:rPr>
            </w:pPr>
            <w:r w:rsidRPr="00E259F5">
              <w:rPr>
                <w:rFonts w:ascii="Arial" w:eastAsia="Times New Roman" w:hAnsi="Arial" w:cs="Arial"/>
                <w:sz w:val="18"/>
                <w:szCs w:val="18"/>
                <w:u w:val="single"/>
                <w:lang w:val="en-US"/>
              </w:rPr>
              <w:t>H</w:t>
            </w:r>
            <w:r w:rsidRPr="00E259F5">
              <w:rPr>
                <w:rFonts w:ascii="Arial" w:eastAsia="Times New Roman" w:hAnsi="Arial" w:cs="Arial"/>
                <w:sz w:val="18"/>
                <w:szCs w:val="18"/>
                <w:lang w:val="en-US"/>
              </w:rPr>
              <w:t>igh</w:t>
            </w:r>
          </w:p>
          <w:p w14:paraId="1ADA9B44" w14:textId="77777777" w:rsidR="00E34CF2" w:rsidRPr="00E259F5" w:rsidRDefault="00E34CF2" w:rsidP="00ED1929">
            <w:pPr>
              <w:spacing w:line="240" w:lineRule="auto"/>
              <w:jc w:val="both"/>
              <w:rPr>
                <w:rFonts w:ascii="Arial" w:eastAsia="Times New Roman" w:hAnsi="Arial" w:cs="Arial"/>
                <w:sz w:val="18"/>
                <w:szCs w:val="18"/>
                <w:lang w:val="en-US"/>
              </w:rPr>
            </w:pPr>
          </w:p>
          <w:p w14:paraId="4F8352CC" w14:textId="77777777" w:rsidR="00E34CF2" w:rsidRPr="00E259F5" w:rsidRDefault="00E34CF2" w:rsidP="00ED1929">
            <w:pPr>
              <w:spacing w:line="240" w:lineRule="auto"/>
              <w:jc w:val="both"/>
              <w:rPr>
                <w:rFonts w:ascii="Arial" w:eastAsia="Times New Roman" w:hAnsi="Arial" w:cs="Arial"/>
                <w:sz w:val="18"/>
                <w:szCs w:val="18"/>
                <w:lang w:val="en-US"/>
              </w:rPr>
            </w:pPr>
          </w:p>
          <w:p w14:paraId="7C0C46CE" w14:textId="77777777" w:rsidR="00E34CF2" w:rsidRPr="00E259F5" w:rsidRDefault="00E34CF2" w:rsidP="00ED1929">
            <w:pPr>
              <w:spacing w:line="240" w:lineRule="auto"/>
              <w:jc w:val="both"/>
              <w:rPr>
                <w:rFonts w:ascii="Arial" w:eastAsia="Times New Roman" w:hAnsi="Arial" w:cs="Arial"/>
                <w:sz w:val="18"/>
                <w:szCs w:val="18"/>
                <w:lang w:val="en-US"/>
              </w:rPr>
            </w:pPr>
            <w:r>
              <w:rPr>
                <w:rFonts w:ascii="Arial" w:eastAsia="Times New Roman" w:hAnsi="Arial" w:cs="Arial"/>
                <w:sz w:val="18"/>
                <w:szCs w:val="18"/>
                <w:lang w:val="en-US"/>
              </w:rPr>
              <w:t>Medium</w:t>
            </w:r>
          </w:p>
          <w:p w14:paraId="7E053FD9" w14:textId="77777777" w:rsidR="00E34CF2" w:rsidRPr="00E259F5" w:rsidRDefault="00E34CF2" w:rsidP="00ED1929">
            <w:pPr>
              <w:spacing w:line="240" w:lineRule="auto"/>
              <w:jc w:val="both"/>
              <w:rPr>
                <w:rFonts w:ascii="Arial" w:eastAsia="Times New Roman" w:hAnsi="Arial" w:cs="Arial"/>
                <w:sz w:val="18"/>
                <w:szCs w:val="18"/>
                <w:lang w:val="en-US"/>
              </w:rPr>
            </w:pPr>
          </w:p>
          <w:p w14:paraId="2A6F6125" w14:textId="77777777" w:rsidR="00E34CF2" w:rsidRPr="00E259F5" w:rsidRDefault="00E34CF2" w:rsidP="00ED1929">
            <w:pPr>
              <w:spacing w:line="240" w:lineRule="auto"/>
              <w:jc w:val="both"/>
              <w:rPr>
                <w:rFonts w:ascii="Arial" w:eastAsia="Times New Roman" w:hAnsi="Arial" w:cs="Arial"/>
                <w:sz w:val="18"/>
                <w:szCs w:val="18"/>
                <w:lang w:val="en-US"/>
              </w:rPr>
            </w:pPr>
          </w:p>
          <w:p w14:paraId="0DEE7EEB" w14:textId="77777777" w:rsidR="00E34CF2" w:rsidRPr="00E259F5" w:rsidRDefault="00E34CF2" w:rsidP="00ED1929">
            <w:pPr>
              <w:spacing w:line="240" w:lineRule="auto"/>
              <w:jc w:val="both"/>
              <w:rPr>
                <w:rFonts w:ascii="Arial" w:eastAsia="Times New Roman" w:hAnsi="Arial" w:cs="Arial"/>
                <w:sz w:val="18"/>
                <w:szCs w:val="18"/>
                <w:lang w:val="en-US"/>
              </w:rPr>
            </w:pPr>
            <w:r w:rsidRPr="00E259F5">
              <w:rPr>
                <w:rFonts w:ascii="Arial" w:eastAsia="Times New Roman" w:hAnsi="Arial" w:cs="Arial"/>
                <w:sz w:val="18"/>
                <w:szCs w:val="18"/>
                <w:u w:val="single"/>
                <w:lang w:val="en-US"/>
              </w:rPr>
              <w:t>L</w:t>
            </w:r>
            <w:r w:rsidRPr="00E259F5">
              <w:rPr>
                <w:rFonts w:ascii="Arial" w:eastAsia="Times New Roman" w:hAnsi="Arial" w:cs="Arial"/>
                <w:sz w:val="18"/>
                <w:szCs w:val="18"/>
                <w:lang w:val="en-US"/>
              </w:rPr>
              <w:t>ow</w:t>
            </w:r>
          </w:p>
          <w:p w14:paraId="1187B2E0" w14:textId="77777777" w:rsidR="00E34CF2" w:rsidRPr="00E259F5" w:rsidRDefault="00E34CF2" w:rsidP="00ED1929">
            <w:pPr>
              <w:spacing w:line="240" w:lineRule="auto"/>
              <w:jc w:val="both"/>
              <w:rPr>
                <w:rFonts w:ascii="Arial" w:eastAsia="Times New Roman" w:hAnsi="Arial" w:cs="Arial"/>
                <w:sz w:val="18"/>
                <w:szCs w:val="18"/>
                <w:lang w:val="en-US"/>
              </w:rPr>
            </w:pPr>
          </w:p>
        </w:tc>
        <w:tc>
          <w:tcPr>
            <w:tcW w:w="0" w:type="auto"/>
          </w:tcPr>
          <w:p w14:paraId="1DE5E304" w14:textId="77777777" w:rsidR="00E34CF2" w:rsidRPr="00EB0A92" w:rsidRDefault="00E34CF2" w:rsidP="00ED1929">
            <w:pPr>
              <w:spacing w:line="240" w:lineRule="auto"/>
              <w:jc w:val="both"/>
              <w:rPr>
                <w:rFonts w:ascii="Arial" w:eastAsia="Times New Roman" w:hAnsi="Arial" w:cs="Arial"/>
                <w:sz w:val="20"/>
                <w:szCs w:val="20"/>
                <w:lang w:val="en-US"/>
              </w:rPr>
            </w:pPr>
          </w:p>
        </w:tc>
      </w:tr>
    </w:tbl>
    <w:p w14:paraId="77E4AD4F" w14:textId="77777777" w:rsidR="00E34CF2" w:rsidRDefault="00E34CF2" w:rsidP="003701E5">
      <w:pPr>
        <w:rPr>
          <w:lang w:val="en-US"/>
        </w:rPr>
      </w:pPr>
    </w:p>
    <w:p w14:paraId="0985C7AE" w14:textId="77777777" w:rsidR="003701E5" w:rsidRDefault="003701E5" w:rsidP="003701E5"/>
    <w:p w14:paraId="5AB8E26E" w14:textId="01D374F9" w:rsidR="00CB596C" w:rsidRDefault="00CB596C">
      <w:pPr>
        <w:sectPr w:rsidR="00CB596C" w:rsidSect="001971FE">
          <w:headerReference w:type="even" r:id="rId44"/>
          <w:headerReference w:type="default" r:id="rId45"/>
          <w:footerReference w:type="even" r:id="rId46"/>
          <w:headerReference w:type="first" r:id="rId47"/>
          <w:footerReference w:type="first" r:id="rId48"/>
          <w:pgSz w:w="11906" w:h="16838"/>
          <w:pgMar w:top="1440" w:right="1440" w:bottom="1440" w:left="1440" w:header="708" w:footer="708" w:gutter="0"/>
          <w:cols w:space="708"/>
          <w:docGrid w:linePitch="360"/>
        </w:sectPr>
      </w:pPr>
    </w:p>
    <w:p w14:paraId="1DD29D2A" w14:textId="642FC05A" w:rsidR="003701E5" w:rsidRDefault="003701E5"/>
    <w:p w14:paraId="7F15DB09" w14:textId="414A3E67" w:rsidR="000A5193" w:rsidRDefault="00735BB8" w:rsidP="003701E5">
      <w:pPr>
        <w:pStyle w:val="Heading3"/>
      </w:pPr>
      <w:bookmarkStart w:id="31" w:name="_Toc164775695"/>
      <w:r w:rsidRPr="00753744">
        <w:rPr>
          <w:color w:val="75A238"/>
        </w:rPr>
        <w:t xml:space="preserve">Classification and labelling for workplace hazardous chemicals </w:t>
      </w:r>
      <w:proofErr w:type="gramStart"/>
      <w:r w:rsidR="00A755A0" w:rsidRPr="00753744">
        <w:rPr>
          <w:color w:val="75A238"/>
        </w:rPr>
        <w:t>p</w:t>
      </w:r>
      <w:r w:rsidRPr="00753744">
        <w:rPr>
          <w:color w:val="75A238"/>
        </w:rPr>
        <w:t>oster</w:t>
      </w:r>
      <w:bookmarkEnd w:id="31"/>
      <w:proofErr w:type="gramEnd"/>
    </w:p>
    <w:p w14:paraId="795A0878" w14:textId="77777777" w:rsidR="00735BB8" w:rsidRDefault="00735BB8"/>
    <w:p w14:paraId="7B64866B" w14:textId="1E4F4C2F" w:rsidR="003701E5" w:rsidRDefault="003701E5">
      <w:r>
        <w:t>Available from these locations:</w:t>
      </w:r>
    </w:p>
    <w:p w14:paraId="44A32DBD" w14:textId="25089586" w:rsidR="00735BB8" w:rsidRDefault="00000000">
      <w:hyperlink r:id="rId49" w:history="1">
        <w:r w:rsidR="00735BB8" w:rsidRPr="009139E8">
          <w:rPr>
            <w:rStyle w:val="Hyperlink"/>
          </w:rPr>
          <w:t>https://www.safeworkaustralia.gov.au/system/files/documents/1702/classification_and_labelling_workplace_hazardous_chemicals_poster_-a4.pdf</w:t>
        </w:r>
      </w:hyperlink>
      <w:r w:rsidR="00735BB8">
        <w:t xml:space="preserve"> </w:t>
      </w:r>
    </w:p>
    <w:p w14:paraId="44B65C73" w14:textId="77777777" w:rsidR="00A755A0" w:rsidRDefault="00A755A0"/>
    <w:p w14:paraId="2389F03F" w14:textId="4A0A3358" w:rsidR="00A755A0" w:rsidRDefault="00000000">
      <w:hyperlink r:id="rId50" w:history="1">
        <w:r w:rsidR="00A755A0" w:rsidRPr="009139E8">
          <w:rPr>
            <w:rStyle w:val="Hyperlink"/>
          </w:rPr>
          <w:t>https://www.safeworkaustralia.gov.au/sites/default/files/2021-04/classification_and_labelling_for_workplace_hazardous_chemicals_210412.pdf</w:t>
        </w:r>
      </w:hyperlink>
    </w:p>
    <w:p w14:paraId="4F1DF894" w14:textId="77777777" w:rsidR="00A755A0" w:rsidRDefault="00A755A0"/>
    <w:p w14:paraId="436F3408" w14:textId="77777777" w:rsidR="00301700" w:rsidRDefault="00301700">
      <w:pPr>
        <w:sectPr w:rsidR="00301700" w:rsidSect="001971FE">
          <w:headerReference w:type="default" r:id="rId51"/>
          <w:pgSz w:w="11906" w:h="16838"/>
          <w:pgMar w:top="1440" w:right="1440" w:bottom="1440" w:left="1440" w:header="708" w:footer="708" w:gutter="0"/>
          <w:cols w:space="708"/>
          <w:docGrid w:linePitch="360"/>
        </w:sectPr>
      </w:pPr>
    </w:p>
    <w:p w14:paraId="6ABDE520" w14:textId="59ED8B9C" w:rsidR="003701E5" w:rsidRPr="00753744" w:rsidRDefault="003701E5" w:rsidP="003701E5">
      <w:pPr>
        <w:pStyle w:val="Heading2"/>
        <w:rPr>
          <w:color w:val="75A238"/>
        </w:rPr>
      </w:pPr>
      <w:bookmarkStart w:id="32" w:name="_Toc164775696"/>
      <w:r w:rsidRPr="00753744">
        <w:rPr>
          <w:color w:val="75A238"/>
        </w:rPr>
        <w:lastRenderedPageBreak/>
        <w:t>Safe Operating Procedures – Tools and Chemicals</w:t>
      </w:r>
      <w:bookmarkEnd w:id="32"/>
    </w:p>
    <w:p w14:paraId="69CAF680" w14:textId="77777777" w:rsidR="00A972F8" w:rsidRDefault="00A972F8" w:rsidP="00A972F8"/>
    <w:p w14:paraId="2B52CD58" w14:textId="651CE511" w:rsidR="00A972F8" w:rsidRPr="00753744" w:rsidRDefault="00A972F8" w:rsidP="00A972F8">
      <w:pPr>
        <w:pStyle w:val="Heading3"/>
        <w:rPr>
          <w:color w:val="75A238"/>
        </w:rPr>
      </w:pPr>
      <w:bookmarkStart w:id="33" w:name="_Toc164775697"/>
      <w:r w:rsidRPr="00753744">
        <w:rPr>
          <w:color w:val="75A238"/>
        </w:rPr>
        <w:t>Personal Protective Equipment (PPE) Register</w:t>
      </w:r>
      <w:bookmarkEnd w:id="33"/>
    </w:p>
    <w:p w14:paraId="6527E01F" w14:textId="77777777" w:rsidR="003701E5" w:rsidRDefault="003701E5" w:rsidP="003701E5"/>
    <w:p w14:paraId="0202E2A3" w14:textId="77777777" w:rsidR="0001555B" w:rsidRPr="00F75005" w:rsidRDefault="0001555B" w:rsidP="0058267E">
      <w:pPr>
        <w:pStyle w:val="LargeUCHeading"/>
        <w:ind w:right="425"/>
      </w:pPr>
      <w:r>
        <w:t>Personal protective equipment (PPE) register</w:t>
      </w:r>
    </w:p>
    <w:tbl>
      <w:tblPr>
        <w:tblStyle w:val="Employsure1"/>
        <w:tblW w:w="0" w:type="auto"/>
        <w:tblInd w:w="-5"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990"/>
        <w:gridCol w:w="706"/>
        <w:gridCol w:w="2691"/>
        <w:gridCol w:w="1150"/>
        <w:gridCol w:w="1000"/>
        <w:gridCol w:w="1437"/>
        <w:gridCol w:w="1057"/>
      </w:tblGrid>
      <w:tr w:rsidR="0001555B" w14:paraId="6B5C0C4B" w14:textId="77777777" w:rsidTr="00A972F8">
        <w:trPr>
          <w:cnfStyle w:val="100000000000" w:firstRow="1" w:lastRow="0" w:firstColumn="0" w:lastColumn="0" w:oddVBand="0" w:evenVBand="0" w:oddHBand="0" w:evenHBand="0" w:firstRowFirstColumn="0" w:firstRowLastColumn="0" w:lastRowFirstColumn="0" w:lastRowLastColumn="0"/>
          <w:trHeight w:val="454"/>
        </w:trPr>
        <w:tc>
          <w:tcPr>
            <w:tcW w:w="0" w:type="auto"/>
            <w:gridSpan w:val="7"/>
            <w:tcBorders>
              <w:top w:val="nil"/>
              <w:bottom w:val="nil"/>
            </w:tcBorders>
            <w:vAlign w:val="bottom"/>
          </w:tcPr>
          <w:p w14:paraId="43BD2CAE" w14:textId="77777777" w:rsidR="0001555B" w:rsidRDefault="0001555B" w:rsidP="7D128623">
            <w:pPr>
              <w:spacing w:before="144" w:after="144"/>
              <w:jc w:val="both"/>
              <w:rPr>
                <w:i/>
                <w:iCs/>
              </w:rPr>
            </w:pPr>
            <w:r w:rsidRPr="7D128623">
              <w:rPr>
                <w:b w:val="0"/>
                <w:i/>
                <w:iCs/>
              </w:rPr>
              <w:t>This register is used to track what Personal Protective Equipment (</w:t>
            </w:r>
            <w:r w:rsidRPr="7D128623">
              <w:rPr>
                <w:i/>
                <w:iCs/>
              </w:rPr>
              <w:t>PPE</w:t>
            </w:r>
            <w:r w:rsidRPr="7D128623">
              <w:rPr>
                <w:b w:val="0"/>
                <w:i/>
                <w:iCs/>
              </w:rPr>
              <w:t>) has been provided to the workers with and confirmation of training on how and when to use PPE.</w:t>
            </w:r>
          </w:p>
          <w:p w14:paraId="4B67E229" w14:textId="77777777" w:rsidR="0001555B" w:rsidRPr="001A31E5" w:rsidRDefault="0001555B" w:rsidP="0058267E">
            <w:pPr>
              <w:spacing w:before="144" w:after="144"/>
              <w:jc w:val="both"/>
              <w:rPr>
                <w:i/>
              </w:rPr>
            </w:pPr>
            <w:r>
              <w:rPr>
                <w:b w:val="0"/>
                <w:i/>
              </w:rPr>
              <w:t xml:space="preserve">By signing the below </w:t>
            </w:r>
            <w:proofErr w:type="gramStart"/>
            <w:r>
              <w:rPr>
                <w:b w:val="0"/>
                <w:i/>
              </w:rPr>
              <w:t>document</w:t>
            </w:r>
            <w:proofErr w:type="gramEnd"/>
            <w:r>
              <w:rPr>
                <w:b w:val="0"/>
                <w:i/>
              </w:rPr>
              <w:t xml:space="preserve"> the worker confirms that all information provided is a true and accurate representation of the information contained within the table.</w:t>
            </w:r>
          </w:p>
        </w:tc>
      </w:tr>
      <w:tr w:rsidR="0001555B" w14:paraId="503C817C" w14:textId="77777777" w:rsidTr="00A972F8">
        <w:tblPrEx>
          <w:tblBorders>
            <w:top w:val="none" w:sz="0" w:space="0" w:color="auto"/>
            <w:left w:val="single" w:sz="4" w:space="0" w:color="A6A6A6" w:themeColor="background1" w:themeShade="A6"/>
            <w:bottom w:val="single" w:sz="4" w:space="0" w:color="auto"/>
            <w:right w:val="single" w:sz="4" w:space="0" w:color="A6A6A6" w:themeColor="background1" w:themeShade="A6"/>
            <w:insideH w:val="single" w:sz="6" w:space="0" w:color="A6A6A6" w:themeColor="background1" w:themeShade="A6"/>
            <w:insideV w:val="single" w:sz="6" w:space="0" w:color="A6A6A6" w:themeColor="background1" w:themeShade="A6"/>
          </w:tblBorders>
        </w:tblPrEx>
        <w:trPr>
          <w:trHeight w:val="513"/>
        </w:trPr>
        <w:tc>
          <w:tcPr>
            <w:tcW w:w="0" w:type="auto"/>
            <w:tcBorders>
              <w:top w:val="single" w:sz="2" w:space="0" w:color="BFBFBF" w:themeColor="background1" w:themeShade="BF"/>
              <w:left w:val="nil"/>
              <w:bottom w:val="single" w:sz="18" w:space="0" w:color="auto"/>
              <w:right w:val="single" w:sz="4" w:space="0" w:color="A6A6A6" w:themeColor="background1" w:themeShade="A6"/>
            </w:tcBorders>
            <w:vAlign w:val="center"/>
          </w:tcPr>
          <w:p w14:paraId="45508B70" w14:textId="77777777" w:rsidR="0001555B" w:rsidRPr="0058267E" w:rsidRDefault="0001555B" w:rsidP="00785B79">
            <w:pPr>
              <w:spacing w:before="144" w:after="144"/>
              <w:jc w:val="center"/>
              <w:rPr>
                <w:b/>
                <w:bCs/>
                <w:color w:val="CC8A00"/>
              </w:rPr>
            </w:pPr>
            <w:r>
              <w:rPr>
                <w:b/>
                <w:bCs/>
                <w:color w:val="CC8A00"/>
              </w:rPr>
              <w:t>Worker’s n</w:t>
            </w:r>
            <w:r w:rsidRPr="0058267E">
              <w:rPr>
                <w:b/>
                <w:bCs/>
                <w:color w:val="CC8A00"/>
              </w:rPr>
              <w:t>ame</w:t>
            </w:r>
          </w:p>
        </w:tc>
        <w:tc>
          <w:tcPr>
            <w:tcW w:w="0" w:type="auto"/>
            <w:tcBorders>
              <w:top w:val="single" w:sz="2" w:space="0" w:color="BFBFBF" w:themeColor="background1" w:themeShade="BF"/>
              <w:left w:val="single" w:sz="4" w:space="0" w:color="A6A6A6" w:themeColor="background1" w:themeShade="A6"/>
              <w:bottom w:val="single" w:sz="18" w:space="0" w:color="auto"/>
              <w:right w:val="single" w:sz="4" w:space="0" w:color="A6A6A6" w:themeColor="background1" w:themeShade="A6"/>
            </w:tcBorders>
            <w:shd w:val="clear" w:color="auto" w:fill="auto"/>
            <w:vAlign w:val="center"/>
          </w:tcPr>
          <w:p w14:paraId="3E021AA2" w14:textId="77777777" w:rsidR="0001555B" w:rsidRPr="0058267E" w:rsidRDefault="0001555B" w:rsidP="00FE6699">
            <w:pPr>
              <w:spacing w:before="144" w:after="144"/>
              <w:jc w:val="center"/>
              <w:rPr>
                <w:b/>
                <w:bCs/>
                <w:color w:val="CC8A00"/>
              </w:rPr>
            </w:pPr>
            <w:r w:rsidRPr="0058267E">
              <w:rPr>
                <w:b/>
                <w:bCs/>
                <w:color w:val="CC8A00"/>
              </w:rPr>
              <w:t>Date of issue</w:t>
            </w:r>
          </w:p>
        </w:tc>
        <w:tc>
          <w:tcPr>
            <w:tcW w:w="0" w:type="auto"/>
            <w:tcBorders>
              <w:top w:val="single" w:sz="2" w:space="0" w:color="BFBFBF" w:themeColor="background1" w:themeShade="BF"/>
              <w:left w:val="single" w:sz="4" w:space="0" w:color="A6A6A6" w:themeColor="background1" w:themeShade="A6"/>
              <w:bottom w:val="single" w:sz="18" w:space="0" w:color="auto"/>
              <w:right w:val="single" w:sz="4" w:space="0" w:color="A6A6A6" w:themeColor="background1" w:themeShade="A6"/>
            </w:tcBorders>
            <w:shd w:val="clear" w:color="auto" w:fill="auto"/>
            <w:vAlign w:val="center"/>
          </w:tcPr>
          <w:p w14:paraId="71C4959C" w14:textId="77777777" w:rsidR="0001555B" w:rsidRPr="0058267E" w:rsidRDefault="0001555B" w:rsidP="00FE6699">
            <w:pPr>
              <w:spacing w:before="144" w:after="144"/>
              <w:jc w:val="center"/>
              <w:rPr>
                <w:b/>
                <w:bCs/>
                <w:color w:val="CC8A00"/>
              </w:rPr>
            </w:pPr>
            <w:r w:rsidRPr="0058267E">
              <w:rPr>
                <w:b/>
                <w:bCs/>
                <w:color w:val="CC8A00"/>
              </w:rPr>
              <w:t>PPE issued</w:t>
            </w:r>
          </w:p>
        </w:tc>
        <w:tc>
          <w:tcPr>
            <w:tcW w:w="0" w:type="auto"/>
            <w:gridSpan w:val="2"/>
            <w:tcBorders>
              <w:top w:val="single" w:sz="2" w:space="0" w:color="BFBFBF" w:themeColor="background1" w:themeShade="BF"/>
              <w:left w:val="single" w:sz="4" w:space="0" w:color="A6A6A6" w:themeColor="background1" w:themeShade="A6"/>
              <w:bottom w:val="single" w:sz="18" w:space="0" w:color="auto"/>
              <w:right w:val="single" w:sz="4" w:space="0" w:color="A6A6A6" w:themeColor="background1" w:themeShade="A6"/>
            </w:tcBorders>
            <w:shd w:val="clear" w:color="auto" w:fill="auto"/>
            <w:vAlign w:val="center"/>
          </w:tcPr>
          <w:p w14:paraId="1DAC7CEE" w14:textId="77777777" w:rsidR="0001555B" w:rsidRPr="0058267E" w:rsidRDefault="0001555B" w:rsidP="00B83713">
            <w:pPr>
              <w:spacing w:before="144" w:after="144"/>
              <w:jc w:val="center"/>
              <w:rPr>
                <w:b/>
                <w:bCs/>
                <w:color w:val="CC8A00"/>
              </w:rPr>
            </w:pPr>
            <w:r w:rsidRPr="0058267E">
              <w:rPr>
                <w:b/>
                <w:bCs/>
                <w:color w:val="CC8A00"/>
              </w:rPr>
              <w:t xml:space="preserve">Confirmation of training </w:t>
            </w:r>
            <w:r>
              <w:rPr>
                <w:b/>
                <w:bCs/>
                <w:color w:val="CC8A00"/>
              </w:rPr>
              <w:t>&amp;</w:t>
            </w:r>
            <w:r w:rsidRPr="0058267E">
              <w:rPr>
                <w:b/>
                <w:bCs/>
                <w:color w:val="CC8A00"/>
              </w:rPr>
              <w:t xml:space="preserve"> instruction in use</w:t>
            </w:r>
            <w:r>
              <w:rPr>
                <w:b/>
                <w:bCs/>
                <w:color w:val="CC8A00"/>
              </w:rPr>
              <w:t>, storage,</w:t>
            </w:r>
            <w:r w:rsidRPr="0058267E">
              <w:rPr>
                <w:b/>
                <w:bCs/>
                <w:color w:val="CC8A00"/>
              </w:rPr>
              <w:t xml:space="preserve"> and maintenance</w:t>
            </w:r>
          </w:p>
        </w:tc>
        <w:tc>
          <w:tcPr>
            <w:tcW w:w="0" w:type="auto"/>
            <w:tcBorders>
              <w:top w:val="single" w:sz="2" w:space="0" w:color="BFBFBF" w:themeColor="background1" w:themeShade="BF"/>
              <w:left w:val="single" w:sz="4" w:space="0" w:color="A6A6A6" w:themeColor="background1" w:themeShade="A6"/>
              <w:bottom w:val="single" w:sz="18" w:space="0" w:color="auto"/>
              <w:right w:val="single" w:sz="4" w:space="0" w:color="A6A6A6" w:themeColor="background1" w:themeShade="A6"/>
            </w:tcBorders>
          </w:tcPr>
          <w:p w14:paraId="7D4188A7" w14:textId="77777777" w:rsidR="0001555B" w:rsidRPr="0058267E" w:rsidRDefault="0001555B" w:rsidP="00F25718">
            <w:pPr>
              <w:spacing w:before="144" w:after="144"/>
              <w:jc w:val="center"/>
              <w:rPr>
                <w:b/>
                <w:bCs/>
                <w:color w:val="CC8A00"/>
              </w:rPr>
            </w:pPr>
            <w:r w:rsidRPr="0058267E">
              <w:rPr>
                <w:b/>
                <w:bCs/>
                <w:color w:val="CC8A00"/>
              </w:rPr>
              <w:t xml:space="preserve">PPE </w:t>
            </w:r>
            <w:r>
              <w:rPr>
                <w:b/>
                <w:bCs/>
                <w:color w:val="CC8A00"/>
              </w:rPr>
              <w:t>i</w:t>
            </w:r>
            <w:r w:rsidRPr="0058267E">
              <w:rPr>
                <w:b/>
                <w:bCs/>
                <w:color w:val="CC8A00"/>
              </w:rPr>
              <w:t xml:space="preserve">nspection </w:t>
            </w:r>
            <w:r>
              <w:rPr>
                <w:b/>
                <w:bCs/>
                <w:color w:val="CC8A00"/>
              </w:rPr>
              <w:t>d</w:t>
            </w:r>
            <w:r w:rsidRPr="0058267E">
              <w:rPr>
                <w:b/>
                <w:bCs/>
                <w:color w:val="CC8A00"/>
              </w:rPr>
              <w:t>ate (if applicable)</w:t>
            </w:r>
          </w:p>
        </w:tc>
        <w:tc>
          <w:tcPr>
            <w:tcW w:w="0" w:type="auto"/>
            <w:tcBorders>
              <w:top w:val="single" w:sz="2" w:space="0" w:color="BFBFBF" w:themeColor="background1" w:themeShade="BF"/>
              <w:left w:val="single" w:sz="4" w:space="0" w:color="A6A6A6" w:themeColor="background1" w:themeShade="A6"/>
              <w:bottom w:val="single" w:sz="18" w:space="0" w:color="auto"/>
              <w:right w:val="nil"/>
            </w:tcBorders>
            <w:shd w:val="clear" w:color="auto" w:fill="auto"/>
            <w:vAlign w:val="center"/>
          </w:tcPr>
          <w:p w14:paraId="562478D6" w14:textId="77777777" w:rsidR="0001555B" w:rsidRPr="0058267E" w:rsidRDefault="0001555B" w:rsidP="00F25718">
            <w:pPr>
              <w:spacing w:before="144" w:after="144"/>
              <w:jc w:val="center"/>
              <w:rPr>
                <w:b/>
                <w:bCs/>
                <w:color w:val="CC8A00"/>
              </w:rPr>
            </w:pPr>
            <w:r>
              <w:rPr>
                <w:b/>
                <w:bCs/>
                <w:color w:val="CC8A00"/>
              </w:rPr>
              <w:t>Worker’s</w:t>
            </w:r>
            <w:r w:rsidRPr="0058267E">
              <w:rPr>
                <w:b/>
                <w:bCs/>
                <w:color w:val="CC8A00"/>
              </w:rPr>
              <w:t xml:space="preserve"> </w:t>
            </w:r>
            <w:r>
              <w:rPr>
                <w:b/>
                <w:bCs/>
                <w:color w:val="CC8A00"/>
              </w:rPr>
              <w:t>s</w:t>
            </w:r>
            <w:r w:rsidRPr="0058267E">
              <w:rPr>
                <w:b/>
                <w:bCs/>
                <w:color w:val="CC8A00"/>
              </w:rPr>
              <w:t>ignature</w:t>
            </w:r>
          </w:p>
        </w:tc>
      </w:tr>
      <w:tr w:rsidR="00A972F8" w14:paraId="70F0E244" w14:textId="77777777" w:rsidTr="00A972F8">
        <w:tblPrEx>
          <w:tblBorders>
            <w:top w:val="none" w:sz="0" w:space="0" w:color="auto"/>
            <w:left w:val="single" w:sz="4" w:space="0" w:color="A6A6A6" w:themeColor="background1" w:themeShade="A6"/>
            <w:bottom w:val="single" w:sz="4" w:space="0" w:color="auto"/>
            <w:right w:val="single" w:sz="4" w:space="0" w:color="A6A6A6" w:themeColor="background1" w:themeShade="A6"/>
            <w:insideH w:val="single" w:sz="6" w:space="0" w:color="A6A6A6" w:themeColor="background1" w:themeShade="A6"/>
            <w:insideV w:val="single" w:sz="6" w:space="0" w:color="A6A6A6" w:themeColor="background1" w:themeShade="A6"/>
          </w:tblBorders>
        </w:tblPrEx>
        <w:trPr>
          <w:trHeight w:val="645"/>
        </w:trPr>
        <w:tc>
          <w:tcPr>
            <w:tcW w:w="0" w:type="auto"/>
            <w:tcBorders>
              <w:top w:val="single" w:sz="0" w:space="0" w:color="000000" w:themeColor="text1"/>
              <w:left w:val="nil"/>
              <w:bottom w:val="single" w:sz="4" w:space="0" w:color="auto"/>
              <w:right w:val="single" w:sz="4" w:space="0" w:color="A6A6A6" w:themeColor="background1" w:themeShade="A6"/>
            </w:tcBorders>
          </w:tcPr>
          <w:p w14:paraId="6C8AF019" w14:textId="538A3992"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vAlign w:val="center"/>
          </w:tcPr>
          <w:p w14:paraId="2929D0DD"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vAlign w:val="center"/>
          </w:tcPr>
          <w:p w14:paraId="443E89C6" w14:textId="77777777" w:rsidR="0001555B" w:rsidRPr="009D6E9E" w:rsidRDefault="0001555B" w:rsidP="1F635D1D">
            <w:pPr>
              <w:spacing w:after="0"/>
              <w:rPr>
                <w:sz w:val="18"/>
                <w:szCs w:val="18"/>
              </w:rPr>
            </w:pPr>
            <w:r w:rsidRPr="1F635D1D">
              <w:rPr>
                <w:sz w:val="18"/>
                <w:szCs w:val="18"/>
              </w:rPr>
              <w:t>Gloves, hearing protection, head protection, eye protection (glasses), full body clothing, respirator, high visibility apparel, face mask</w:t>
            </w:r>
          </w:p>
          <w:p w14:paraId="2E384274" w14:textId="77777777" w:rsidR="0001555B" w:rsidRPr="009D6E9E" w:rsidRDefault="0001555B" w:rsidP="1F635D1D">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6" w:space="0" w:color="A6A6A6" w:themeColor="background1" w:themeShade="A6"/>
              <w:right w:val="nil"/>
            </w:tcBorders>
            <w:vAlign w:val="center"/>
          </w:tcPr>
          <w:p w14:paraId="3F5A2798" w14:textId="77777777" w:rsidR="0001555B" w:rsidRDefault="00000000" w:rsidP="0058267E">
            <w:pPr>
              <w:spacing w:after="0"/>
              <w:ind w:left="113" w:right="113"/>
              <w:jc w:val="center"/>
            </w:pPr>
            <w:sdt>
              <w:sdtPr>
                <w:id w:val="-319116172"/>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Yes</w:t>
            </w:r>
          </w:p>
        </w:tc>
        <w:tc>
          <w:tcPr>
            <w:tcW w:w="0" w:type="auto"/>
            <w:tcBorders>
              <w:top w:val="single" w:sz="6" w:space="0" w:color="A6A6A6" w:themeColor="background1" w:themeShade="A6"/>
              <w:left w:val="nil"/>
              <w:bottom w:val="single" w:sz="6" w:space="0" w:color="A6A6A6" w:themeColor="background1" w:themeShade="A6"/>
              <w:right w:val="single" w:sz="4" w:space="0" w:color="A6A6A6" w:themeColor="background1" w:themeShade="A6"/>
            </w:tcBorders>
            <w:vAlign w:val="center"/>
          </w:tcPr>
          <w:p w14:paraId="00ADC8B1" w14:textId="77777777" w:rsidR="0001555B" w:rsidRDefault="00000000" w:rsidP="0058267E">
            <w:pPr>
              <w:spacing w:after="0"/>
              <w:ind w:left="113" w:right="113"/>
              <w:jc w:val="center"/>
            </w:pPr>
            <w:sdt>
              <w:sdtPr>
                <w:id w:val="-525795946"/>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No</w:t>
            </w: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tcPr>
          <w:p w14:paraId="25F8D2F1"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nil"/>
            </w:tcBorders>
            <w:vAlign w:val="center"/>
          </w:tcPr>
          <w:p w14:paraId="55C13A92" w14:textId="77777777" w:rsidR="0001555B" w:rsidRPr="009D6E9E" w:rsidRDefault="0001555B" w:rsidP="00AB4663">
            <w:pPr>
              <w:spacing w:after="0"/>
              <w:rPr>
                <w:sz w:val="18"/>
                <w:szCs w:val="18"/>
              </w:rPr>
            </w:pPr>
          </w:p>
        </w:tc>
      </w:tr>
      <w:tr w:rsidR="00A972F8" w14:paraId="2AF7B6E8" w14:textId="77777777" w:rsidTr="00A972F8">
        <w:tblPrEx>
          <w:tblBorders>
            <w:top w:val="none" w:sz="0" w:space="0" w:color="auto"/>
            <w:left w:val="single" w:sz="4" w:space="0" w:color="A6A6A6" w:themeColor="background1" w:themeShade="A6"/>
            <w:bottom w:val="single" w:sz="4" w:space="0" w:color="auto"/>
            <w:right w:val="single" w:sz="4" w:space="0" w:color="A6A6A6" w:themeColor="background1" w:themeShade="A6"/>
            <w:insideH w:val="single" w:sz="6" w:space="0" w:color="A6A6A6" w:themeColor="background1" w:themeShade="A6"/>
            <w:insideV w:val="single" w:sz="6" w:space="0" w:color="A6A6A6" w:themeColor="background1" w:themeShade="A6"/>
          </w:tblBorders>
        </w:tblPrEx>
        <w:trPr>
          <w:trHeight w:val="645"/>
        </w:trPr>
        <w:tc>
          <w:tcPr>
            <w:tcW w:w="0" w:type="auto"/>
            <w:tcBorders>
              <w:top w:val="single" w:sz="0" w:space="0" w:color="000000" w:themeColor="text1"/>
              <w:left w:val="nil"/>
              <w:bottom w:val="single" w:sz="4" w:space="0" w:color="auto"/>
              <w:right w:val="single" w:sz="4" w:space="0" w:color="A6A6A6" w:themeColor="background1" w:themeShade="A6"/>
            </w:tcBorders>
          </w:tcPr>
          <w:p w14:paraId="64255086" w14:textId="156EB6FB"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vAlign w:val="center"/>
          </w:tcPr>
          <w:p w14:paraId="068F0E68"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vAlign w:val="center"/>
          </w:tcPr>
          <w:p w14:paraId="39286A92" w14:textId="77777777" w:rsidR="0001555B" w:rsidRPr="009D6E9E" w:rsidRDefault="0001555B" w:rsidP="1F635D1D">
            <w:pPr>
              <w:spacing w:after="0"/>
              <w:rPr>
                <w:sz w:val="18"/>
                <w:szCs w:val="18"/>
              </w:rPr>
            </w:pPr>
            <w:r w:rsidRPr="1F635D1D">
              <w:rPr>
                <w:sz w:val="18"/>
                <w:szCs w:val="18"/>
              </w:rPr>
              <w:t>Gloves, hearing protection, head protection, eye protection (glasses), full body clothing, respirator, high visibility apparel, face mask</w:t>
            </w:r>
          </w:p>
          <w:p w14:paraId="5E8D451E" w14:textId="77777777" w:rsidR="0001555B" w:rsidRPr="009D6E9E" w:rsidRDefault="0001555B" w:rsidP="1F635D1D">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6" w:space="0" w:color="A6A6A6" w:themeColor="background1" w:themeShade="A6"/>
              <w:right w:val="nil"/>
            </w:tcBorders>
            <w:vAlign w:val="center"/>
          </w:tcPr>
          <w:p w14:paraId="6CA1872F" w14:textId="77777777" w:rsidR="0001555B" w:rsidRDefault="00000000" w:rsidP="0058267E">
            <w:pPr>
              <w:spacing w:after="0"/>
              <w:ind w:left="113" w:right="113"/>
              <w:jc w:val="center"/>
            </w:pPr>
            <w:sdt>
              <w:sdtPr>
                <w:id w:val="187417818"/>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Yes</w:t>
            </w:r>
          </w:p>
        </w:tc>
        <w:tc>
          <w:tcPr>
            <w:tcW w:w="0" w:type="auto"/>
            <w:tcBorders>
              <w:top w:val="single" w:sz="6" w:space="0" w:color="A6A6A6" w:themeColor="background1" w:themeShade="A6"/>
              <w:left w:val="nil"/>
              <w:bottom w:val="single" w:sz="6" w:space="0" w:color="A6A6A6" w:themeColor="background1" w:themeShade="A6"/>
              <w:right w:val="single" w:sz="4" w:space="0" w:color="A6A6A6" w:themeColor="background1" w:themeShade="A6"/>
            </w:tcBorders>
            <w:vAlign w:val="center"/>
          </w:tcPr>
          <w:p w14:paraId="0BCBF683" w14:textId="77777777" w:rsidR="0001555B" w:rsidRDefault="00000000" w:rsidP="0058267E">
            <w:pPr>
              <w:spacing w:after="0"/>
              <w:ind w:left="113" w:right="113"/>
              <w:jc w:val="center"/>
            </w:pPr>
            <w:sdt>
              <w:sdtPr>
                <w:id w:val="-85464193"/>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No</w:t>
            </w:r>
          </w:p>
        </w:tc>
        <w:tc>
          <w:tcPr>
            <w:tcW w:w="0" w:type="auto"/>
            <w:tcBorders>
              <w:top w:val="single" w:sz="0" w:space="0" w:color="000000" w:themeColor="text1"/>
              <w:left w:val="single" w:sz="4" w:space="0" w:color="A6A6A6" w:themeColor="background1" w:themeShade="A6"/>
              <w:bottom w:val="single" w:sz="4" w:space="0" w:color="auto"/>
              <w:right w:val="single" w:sz="4" w:space="0" w:color="A6A6A6" w:themeColor="background1" w:themeShade="A6"/>
            </w:tcBorders>
          </w:tcPr>
          <w:p w14:paraId="2ABCAA60"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4" w:space="0" w:color="auto"/>
              <w:right w:val="nil"/>
            </w:tcBorders>
            <w:vAlign w:val="center"/>
          </w:tcPr>
          <w:p w14:paraId="22E0F3DA" w14:textId="77777777" w:rsidR="0001555B" w:rsidRPr="009D6E9E" w:rsidRDefault="0001555B" w:rsidP="00AB4663">
            <w:pPr>
              <w:spacing w:after="0"/>
              <w:rPr>
                <w:sz w:val="18"/>
                <w:szCs w:val="18"/>
              </w:rPr>
            </w:pPr>
          </w:p>
        </w:tc>
      </w:tr>
      <w:tr w:rsidR="00A972F8" w14:paraId="6059B278" w14:textId="77777777" w:rsidTr="00A972F8">
        <w:tblPrEx>
          <w:tblBorders>
            <w:top w:val="none" w:sz="0" w:space="0" w:color="auto"/>
            <w:left w:val="single" w:sz="4" w:space="0" w:color="A6A6A6" w:themeColor="background1" w:themeShade="A6"/>
            <w:bottom w:val="single" w:sz="4" w:space="0" w:color="auto"/>
            <w:right w:val="single" w:sz="4" w:space="0" w:color="A6A6A6" w:themeColor="background1" w:themeShade="A6"/>
            <w:insideH w:val="single" w:sz="6" w:space="0" w:color="A6A6A6" w:themeColor="background1" w:themeShade="A6"/>
            <w:insideV w:val="single" w:sz="6" w:space="0" w:color="A6A6A6" w:themeColor="background1" w:themeShade="A6"/>
          </w:tblBorders>
        </w:tblPrEx>
        <w:trPr>
          <w:trHeight w:val="645"/>
        </w:trPr>
        <w:tc>
          <w:tcPr>
            <w:tcW w:w="0" w:type="auto"/>
            <w:tcBorders>
              <w:top w:val="single" w:sz="0" w:space="0" w:color="000000" w:themeColor="text1"/>
              <w:left w:val="nil"/>
              <w:bottom w:val="single" w:sz="6" w:space="0" w:color="A6A6A6" w:themeColor="background1" w:themeShade="A6"/>
              <w:right w:val="single" w:sz="4" w:space="0" w:color="A6A6A6" w:themeColor="background1" w:themeShade="A6"/>
            </w:tcBorders>
          </w:tcPr>
          <w:p w14:paraId="7C30AB68" w14:textId="1553415B"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6" w:space="0" w:color="A6A6A6" w:themeColor="background1" w:themeShade="A6"/>
              <w:right w:val="single" w:sz="4" w:space="0" w:color="A6A6A6" w:themeColor="background1" w:themeShade="A6"/>
            </w:tcBorders>
            <w:vAlign w:val="center"/>
          </w:tcPr>
          <w:p w14:paraId="722CBFC5"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6" w:space="0" w:color="A6A6A6" w:themeColor="background1" w:themeShade="A6"/>
              <w:right w:val="single" w:sz="4" w:space="0" w:color="A6A6A6" w:themeColor="background1" w:themeShade="A6"/>
            </w:tcBorders>
            <w:vAlign w:val="center"/>
          </w:tcPr>
          <w:p w14:paraId="39C5E6AC" w14:textId="77777777" w:rsidR="0001555B" w:rsidRPr="009D6E9E" w:rsidRDefault="0001555B" w:rsidP="1F635D1D">
            <w:pPr>
              <w:spacing w:after="0"/>
              <w:rPr>
                <w:sz w:val="18"/>
                <w:szCs w:val="18"/>
              </w:rPr>
            </w:pPr>
            <w:r w:rsidRPr="1F635D1D">
              <w:rPr>
                <w:sz w:val="18"/>
                <w:szCs w:val="18"/>
              </w:rPr>
              <w:t>Gloves, hearing protection, head protection, eye protection (glasses), full body clothing, respirator, high visibility apparel, face mask</w:t>
            </w:r>
          </w:p>
          <w:p w14:paraId="782F22EE" w14:textId="77777777" w:rsidR="0001555B" w:rsidRPr="009D6E9E" w:rsidRDefault="0001555B" w:rsidP="1F635D1D">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6" w:space="0" w:color="A6A6A6" w:themeColor="background1" w:themeShade="A6"/>
              <w:right w:val="nil"/>
            </w:tcBorders>
            <w:vAlign w:val="center"/>
          </w:tcPr>
          <w:p w14:paraId="435C0B7B" w14:textId="77777777" w:rsidR="0001555B" w:rsidRDefault="00000000" w:rsidP="0058267E">
            <w:pPr>
              <w:spacing w:after="0"/>
              <w:ind w:left="113" w:right="113"/>
              <w:jc w:val="center"/>
            </w:pPr>
            <w:sdt>
              <w:sdtPr>
                <w:id w:val="-551623238"/>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Yes</w:t>
            </w:r>
          </w:p>
        </w:tc>
        <w:tc>
          <w:tcPr>
            <w:tcW w:w="0" w:type="auto"/>
            <w:tcBorders>
              <w:top w:val="single" w:sz="6" w:space="0" w:color="A6A6A6" w:themeColor="background1" w:themeShade="A6"/>
              <w:left w:val="nil"/>
              <w:bottom w:val="single" w:sz="6" w:space="0" w:color="A6A6A6" w:themeColor="background1" w:themeShade="A6"/>
              <w:right w:val="single" w:sz="4" w:space="0" w:color="A6A6A6" w:themeColor="background1" w:themeShade="A6"/>
            </w:tcBorders>
            <w:vAlign w:val="center"/>
          </w:tcPr>
          <w:p w14:paraId="3D3153D0" w14:textId="77777777" w:rsidR="0001555B" w:rsidRDefault="00000000" w:rsidP="0058267E">
            <w:pPr>
              <w:spacing w:after="0"/>
              <w:ind w:left="113" w:right="113"/>
              <w:jc w:val="center"/>
            </w:pPr>
            <w:sdt>
              <w:sdtPr>
                <w:id w:val="240832129"/>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No</w:t>
            </w:r>
          </w:p>
        </w:tc>
        <w:tc>
          <w:tcPr>
            <w:tcW w:w="0" w:type="auto"/>
            <w:tcBorders>
              <w:top w:val="single" w:sz="0" w:space="0" w:color="000000" w:themeColor="text1"/>
              <w:left w:val="single" w:sz="4" w:space="0" w:color="A6A6A6" w:themeColor="background1" w:themeShade="A6"/>
              <w:bottom w:val="single" w:sz="6" w:space="0" w:color="A6A6A6" w:themeColor="background1" w:themeShade="A6"/>
              <w:right w:val="single" w:sz="4" w:space="0" w:color="A6A6A6" w:themeColor="background1" w:themeShade="A6"/>
            </w:tcBorders>
          </w:tcPr>
          <w:p w14:paraId="28691C25" w14:textId="77777777" w:rsidR="0001555B" w:rsidRPr="009D6E9E" w:rsidRDefault="0001555B" w:rsidP="00AB4663">
            <w:pPr>
              <w:spacing w:after="0"/>
              <w:rPr>
                <w:sz w:val="18"/>
                <w:szCs w:val="18"/>
              </w:rPr>
            </w:pPr>
          </w:p>
        </w:tc>
        <w:tc>
          <w:tcPr>
            <w:tcW w:w="0" w:type="auto"/>
            <w:tcBorders>
              <w:top w:val="single" w:sz="0" w:space="0" w:color="000000" w:themeColor="text1"/>
              <w:left w:val="single" w:sz="4" w:space="0" w:color="A6A6A6" w:themeColor="background1" w:themeShade="A6"/>
              <w:bottom w:val="single" w:sz="6" w:space="0" w:color="A6A6A6" w:themeColor="background1" w:themeShade="A6"/>
              <w:right w:val="nil"/>
            </w:tcBorders>
            <w:vAlign w:val="center"/>
          </w:tcPr>
          <w:p w14:paraId="63697927" w14:textId="77777777" w:rsidR="0001555B" w:rsidRPr="009D6E9E" w:rsidRDefault="0001555B" w:rsidP="00AB4663">
            <w:pPr>
              <w:spacing w:after="0"/>
              <w:rPr>
                <w:sz w:val="18"/>
                <w:szCs w:val="18"/>
              </w:rPr>
            </w:pPr>
          </w:p>
        </w:tc>
      </w:tr>
      <w:tr w:rsidR="00A972F8" w14:paraId="476C7470" w14:textId="77777777" w:rsidTr="00A972F8">
        <w:tblPrEx>
          <w:tblBorders>
            <w:top w:val="none" w:sz="0" w:space="0" w:color="auto"/>
            <w:left w:val="single" w:sz="4" w:space="0" w:color="A6A6A6" w:themeColor="background1" w:themeShade="A6"/>
            <w:bottom w:val="single" w:sz="4" w:space="0" w:color="auto"/>
            <w:right w:val="single" w:sz="4" w:space="0" w:color="A6A6A6" w:themeColor="background1" w:themeShade="A6"/>
            <w:insideH w:val="single" w:sz="6" w:space="0" w:color="A6A6A6" w:themeColor="background1" w:themeShade="A6"/>
            <w:insideV w:val="single" w:sz="6" w:space="0" w:color="A6A6A6" w:themeColor="background1" w:themeShade="A6"/>
          </w:tblBorders>
        </w:tblPrEx>
        <w:trPr>
          <w:trHeight w:val="645"/>
        </w:trPr>
        <w:tc>
          <w:tcPr>
            <w:tcW w:w="0" w:type="auto"/>
            <w:tcBorders>
              <w:top w:val="single" w:sz="6" w:space="0" w:color="A6A6A6" w:themeColor="background1" w:themeShade="A6"/>
              <w:left w:val="nil"/>
              <w:bottom w:val="single" w:sz="4" w:space="0" w:color="A6A6A6" w:themeColor="background1" w:themeShade="A6"/>
              <w:right w:val="single" w:sz="4" w:space="0" w:color="A6A6A6" w:themeColor="background1" w:themeShade="A6"/>
            </w:tcBorders>
          </w:tcPr>
          <w:p w14:paraId="6C20959C" w14:textId="7E1CAAF9" w:rsidR="0001555B" w:rsidRPr="009D6E9E" w:rsidRDefault="0001555B" w:rsidP="00AB4663">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1870B7" w14:textId="77777777" w:rsidR="0001555B" w:rsidRPr="009D6E9E" w:rsidRDefault="0001555B" w:rsidP="00AB4663">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A8FDCF" w14:textId="77777777" w:rsidR="0001555B" w:rsidRPr="009D6E9E" w:rsidRDefault="0001555B" w:rsidP="1F635D1D">
            <w:pPr>
              <w:spacing w:after="0"/>
              <w:rPr>
                <w:sz w:val="18"/>
                <w:szCs w:val="18"/>
              </w:rPr>
            </w:pPr>
            <w:r w:rsidRPr="1F635D1D">
              <w:rPr>
                <w:sz w:val="18"/>
                <w:szCs w:val="18"/>
              </w:rPr>
              <w:t>Gloves, hearing protection, head protection, eye protection (glasses), full body clothing, respirator, high visibility apparel, face mask</w:t>
            </w:r>
          </w:p>
          <w:p w14:paraId="631DEC87" w14:textId="77777777" w:rsidR="0001555B" w:rsidRPr="009D6E9E" w:rsidRDefault="0001555B" w:rsidP="1F635D1D">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0E07DA7A" w14:textId="77777777" w:rsidR="0001555B" w:rsidRDefault="00000000" w:rsidP="0058267E">
            <w:pPr>
              <w:spacing w:after="0"/>
              <w:ind w:left="113" w:right="113"/>
              <w:jc w:val="center"/>
            </w:pPr>
            <w:sdt>
              <w:sdtPr>
                <w:id w:val="2036930853"/>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Yes</w:t>
            </w:r>
          </w:p>
        </w:tc>
        <w:tc>
          <w:tcPr>
            <w:tcW w:w="0" w:type="auto"/>
            <w:tcBorders>
              <w:top w:val="single" w:sz="6"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5E552F38" w14:textId="77777777" w:rsidR="0001555B" w:rsidRDefault="00000000" w:rsidP="0058267E">
            <w:pPr>
              <w:spacing w:after="0"/>
              <w:ind w:left="113" w:right="113"/>
              <w:jc w:val="center"/>
            </w:pPr>
            <w:sdt>
              <w:sdtPr>
                <w:id w:val="367881599"/>
                <w14:checkbox>
                  <w14:checked w14:val="0"/>
                  <w14:checkedState w14:val="2612" w14:font="MS Gothic"/>
                  <w14:uncheckedState w14:val="2610" w14:font="MS Gothic"/>
                </w14:checkbox>
              </w:sdtPr>
              <w:sdtContent>
                <w:r w:rsidR="0001555B">
                  <w:rPr>
                    <w:rFonts w:ascii="MS Gothic" w:eastAsia="MS Gothic" w:hAnsi="MS Gothic" w:cs="MS Gothic" w:hint="eastAsia"/>
                  </w:rPr>
                  <w:t>☐</w:t>
                </w:r>
              </w:sdtContent>
            </w:sdt>
            <w:r w:rsidR="0001555B">
              <w:t xml:space="preserve"> No</w:t>
            </w:r>
          </w:p>
        </w:tc>
        <w:tc>
          <w:tcPr>
            <w:tcW w:w="0" w:type="auto"/>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015A54" w14:textId="77777777" w:rsidR="0001555B" w:rsidRPr="009D6E9E" w:rsidRDefault="0001555B" w:rsidP="00AB4663">
            <w:pPr>
              <w:spacing w:after="0"/>
              <w:rPr>
                <w:sz w:val="18"/>
                <w:szCs w:val="18"/>
              </w:rPr>
            </w:pPr>
          </w:p>
        </w:tc>
        <w:tc>
          <w:tcPr>
            <w:tcW w:w="0" w:type="auto"/>
            <w:tcBorders>
              <w:top w:val="single" w:sz="6"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1FF2F9F8" w14:textId="77777777" w:rsidR="0001555B" w:rsidRPr="009D6E9E" w:rsidRDefault="0001555B" w:rsidP="00AB4663">
            <w:pPr>
              <w:spacing w:after="0"/>
              <w:rPr>
                <w:sz w:val="18"/>
                <w:szCs w:val="18"/>
              </w:rPr>
            </w:pPr>
          </w:p>
        </w:tc>
      </w:tr>
    </w:tbl>
    <w:p w14:paraId="26BBC242" w14:textId="66C27706" w:rsidR="00A972F8" w:rsidRDefault="00A972F8"/>
    <w:p w14:paraId="567410FC" w14:textId="77777777" w:rsidR="003E7052" w:rsidRDefault="003E7052">
      <w:pPr>
        <w:sectPr w:rsidR="003E7052" w:rsidSect="001971FE">
          <w:headerReference w:type="default" r:id="rId52"/>
          <w:pgSz w:w="11906" w:h="16838"/>
          <w:pgMar w:top="1440" w:right="1440" w:bottom="1440" w:left="1440" w:header="708" w:footer="708" w:gutter="0"/>
          <w:cols w:space="708"/>
          <w:docGrid w:linePitch="360"/>
        </w:sectPr>
      </w:pPr>
    </w:p>
    <w:p w14:paraId="0751C36A" w14:textId="5762EAEB" w:rsidR="0001555B" w:rsidRPr="00753744" w:rsidRDefault="00A972F8" w:rsidP="00A972F8">
      <w:pPr>
        <w:pStyle w:val="Heading3"/>
        <w:rPr>
          <w:color w:val="75A238"/>
        </w:rPr>
      </w:pPr>
      <w:bookmarkStart w:id="34" w:name="_Toc164775698"/>
      <w:r w:rsidRPr="00753744">
        <w:rPr>
          <w:color w:val="75A238"/>
        </w:rPr>
        <w:lastRenderedPageBreak/>
        <w:t>Plant and Equipment Risk Management Pack</w:t>
      </w:r>
      <w:bookmarkEnd w:id="34"/>
    </w:p>
    <w:p w14:paraId="5815296F" w14:textId="77777777" w:rsidR="00A972F8" w:rsidRDefault="00A972F8"/>
    <w:p w14:paraId="1F34A7B2" w14:textId="77777777" w:rsidR="0001555B" w:rsidRDefault="0001555B" w:rsidP="00A067CF">
      <w:pPr>
        <w:pStyle w:val="LargeUCHeading"/>
      </w:pPr>
      <w:r>
        <w:t>Plant and equipment RISK management Pack</w:t>
      </w:r>
    </w:p>
    <w:tbl>
      <w:tblPr>
        <w:tblStyle w:val="Employsure1"/>
        <w:tblW w:w="8647" w:type="dxa"/>
        <w:tblLayout w:type="fixed"/>
        <w:tblLook w:val="04A0" w:firstRow="1" w:lastRow="0" w:firstColumn="1" w:lastColumn="0" w:noHBand="0" w:noVBand="1"/>
      </w:tblPr>
      <w:tblGrid>
        <w:gridCol w:w="8647"/>
      </w:tblGrid>
      <w:tr w:rsidR="0001555B" w14:paraId="4383C866" w14:textId="77777777" w:rsidTr="00DF6627">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42122CB5" w14:textId="77777777" w:rsidR="0001555B" w:rsidRDefault="0001555B" w:rsidP="00EE4D8E">
            <w:pPr>
              <w:spacing w:before="144" w:after="144"/>
              <w:contextualSpacing/>
              <w:jc w:val="both"/>
              <w:rPr>
                <w:rFonts w:cstheme="minorHAnsi"/>
                <w:bCs/>
                <w:i/>
                <w:iCs/>
                <w:szCs w:val="18"/>
              </w:rPr>
            </w:pPr>
            <w:r w:rsidRPr="00EE4D8E">
              <w:rPr>
                <w:rFonts w:cstheme="minorHAnsi"/>
                <w:b w:val="0"/>
                <w:bCs/>
                <w:i/>
                <w:iCs/>
                <w:szCs w:val="18"/>
              </w:rPr>
              <w:t>This pack includes a guide to managing the risks associated with plant and equipment, a checklist to help identify the overall risk factors and a risk register to record the identified risks and agreed control measures.</w:t>
            </w:r>
          </w:p>
          <w:p w14:paraId="4E49FBD0" w14:textId="77777777" w:rsidR="0001555B" w:rsidRPr="001D025F" w:rsidRDefault="0001555B" w:rsidP="00EE4D8E">
            <w:pPr>
              <w:spacing w:before="144" w:after="144"/>
              <w:contextualSpacing/>
              <w:jc w:val="both"/>
              <w:rPr>
                <w:rFonts w:cstheme="minorHAnsi"/>
                <w:bCs/>
                <w:i/>
                <w:iCs/>
                <w:szCs w:val="18"/>
              </w:rPr>
            </w:pPr>
          </w:p>
          <w:p w14:paraId="074E2F29" w14:textId="3AD2563D" w:rsidR="0001555B" w:rsidRPr="00A972F8" w:rsidRDefault="0001555B" w:rsidP="00AE4151">
            <w:pPr>
              <w:pStyle w:val="ListParagraph"/>
              <w:numPr>
                <w:ilvl w:val="0"/>
                <w:numId w:val="60"/>
              </w:numPr>
              <w:spacing w:before="144" w:after="144"/>
              <w:rPr>
                <w:caps/>
              </w:rPr>
            </w:pPr>
            <w:r w:rsidRPr="00A972F8">
              <w:rPr>
                <w:caps/>
              </w:rPr>
              <w:t>plant/equipment risk assessment guide</w:t>
            </w:r>
          </w:p>
          <w:p w14:paraId="5D73EE24" w14:textId="77777777" w:rsidR="0001555B" w:rsidRPr="00916DB5" w:rsidRDefault="0001555B" w:rsidP="000A126A">
            <w:pPr>
              <w:spacing w:before="144" w:after="144"/>
              <w:rPr>
                <w:rFonts w:cstheme="minorHAnsi"/>
                <w:color w:val="DD941A"/>
              </w:rPr>
            </w:pPr>
            <w:r w:rsidRPr="00916DB5">
              <w:rPr>
                <w:rFonts w:cstheme="minorHAnsi"/>
                <w:color w:val="DD941A"/>
                <w:sz w:val="19"/>
              </w:rPr>
              <w:t xml:space="preserve">Step 1: Identify </w:t>
            </w:r>
            <w:r>
              <w:rPr>
                <w:rFonts w:cstheme="minorHAnsi"/>
                <w:color w:val="DD941A"/>
                <w:sz w:val="19"/>
              </w:rPr>
              <w:t xml:space="preserve">plant and equipment </w:t>
            </w:r>
            <w:r w:rsidRPr="00916DB5">
              <w:rPr>
                <w:rFonts w:cstheme="minorHAnsi"/>
                <w:color w:val="DD941A"/>
                <w:sz w:val="19"/>
              </w:rPr>
              <w:t>risk</w:t>
            </w:r>
            <w:r>
              <w:rPr>
                <w:rFonts w:cstheme="minorHAnsi"/>
                <w:color w:val="DD941A"/>
                <w:sz w:val="19"/>
              </w:rPr>
              <w:t>s</w:t>
            </w:r>
          </w:p>
        </w:tc>
      </w:tr>
      <w:tr w:rsidR="0001555B" w14:paraId="26A7A3F6"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31ABCB6B" w14:textId="77777777" w:rsidR="0001555B" w:rsidRPr="00F94A1C" w:rsidRDefault="0001555B" w:rsidP="00E3234D">
            <w:pPr>
              <w:rPr>
                <w:rFonts w:cstheme="minorHAnsi"/>
                <w:sz w:val="18"/>
                <w:szCs w:val="18"/>
              </w:rPr>
            </w:pPr>
            <w:r w:rsidRPr="00F94A1C">
              <w:rPr>
                <w:rFonts w:cstheme="minorHAnsi"/>
                <w:sz w:val="18"/>
                <w:szCs w:val="18"/>
              </w:rPr>
              <w:t>Identify tasks with potential risk through:</w:t>
            </w:r>
          </w:p>
        </w:tc>
      </w:tr>
      <w:tr w:rsidR="0001555B" w14:paraId="12E04B7F"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0849D0EA"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Identification of all </w:t>
            </w:r>
            <w:r>
              <w:rPr>
                <w:rFonts w:asciiTheme="minorHAnsi" w:hAnsiTheme="minorHAnsi" w:cstheme="minorHAnsi"/>
                <w:sz w:val="18"/>
                <w:szCs w:val="18"/>
              </w:rPr>
              <w:t>plant and equipment</w:t>
            </w:r>
            <w:r w:rsidRPr="00F94A1C">
              <w:rPr>
                <w:rFonts w:asciiTheme="minorHAnsi" w:hAnsiTheme="minorHAnsi" w:cstheme="minorHAnsi"/>
                <w:sz w:val="18"/>
                <w:szCs w:val="18"/>
              </w:rPr>
              <w:t xml:space="preserve"> used</w:t>
            </w:r>
            <w:r>
              <w:rPr>
                <w:rFonts w:asciiTheme="minorHAnsi" w:hAnsiTheme="minorHAnsi" w:cstheme="minorHAnsi"/>
                <w:sz w:val="18"/>
                <w:szCs w:val="18"/>
              </w:rPr>
              <w:t xml:space="preserve"> in the workplace</w:t>
            </w:r>
            <w:r w:rsidRPr="00F94A1C">
              <w:rPr>
                <w:rFonts w:asciiTheme="minorHAnsi" w:hAnsiTheme="minorHAnsi" w:cstheme="minorHAnsi"/>
                <w:sz w:val="18"/>
                <w:szCs w:val="18"/>
              </w:rPr>
              <w:t xml:space="preserve"> and ensure they are listed in an inventory to form a part of the </w:t>
            </w:r>
            <w:r>
              <w:rPr>
                <w:rFonts w:asciiTheme="minorHAnsi" w:hAnsiTheme="minorHAnsi" w:cstheme="minorHAnsi"/>
                <w:sz w:val="18"/>
                <w:szCs w:val="18"/>
              </w:rPr>
              <w:t>plant and equipment</w:t>
            </w:r>
            <w:r w:rsidRPr="00F94A1C">
              <w:rPr>
                <w:rFonts w:asciiTheme="minorHAnsi" w:hAnsiTheme="minorHAnsi" w:cstheme="minorHAnsi"/>
                <w:sz w:val="18"/>
                <w:szCs w:val="18"/>
              </w:rPr>
              <w:t xml:space="preserve"> register</w:t>
            </w:r>
          </w:p>
        </w:tc>
      </w:tr>
      <w:tr w:rsidR="0001555B" w14:paraId="09D8CB5B"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41BCFA3D"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rPr>
              <w:t xml:space="preserve">Ensure all plant/equipment is clearly identifiable by having a suitable identifier such as an asset number  </w:t>
            </w:r>
          </w:p>
        </w:tc>
      </w:tr>
      <w:tr w:rsidR="0001555B" w14:paraId="1D9237A8"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5CFE29B0"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Determine the hazard</w:t>
            </w:r>
            <w:r>
              <w:rPr>
                <w:rFonts w:asciiTheme="minorHAnsi" w:hAnsiTheme="minorHAnsi" w:cstheme="minorHAnsi"/>
                <w:sz w:val="18"/>
                <w:szCs w:val="18"/>
              </w:rPr>
              <w:t>s</w:t>
            </w:r>
            <w:r w:rsidRPr="00F94A1C">
              <w:rPr>
                <w:rFonts w:asciiTheme="minorHAnsi" w:hAnsiTheme="minorHAnsi" w:cstheme="minorHAnsi"/>
                <w:sz w:val="18"/>
                <w:szCs w:val="18"/>
              </w:rPr>
              <w:t xml:space="preserve"> </w:t>
            </w:r>
            <w:r>
              <w:rPr>
                <w:rFonts w:asciiTheme="minorHAnsi" w:hAnsiTheme="minorHAnsi" w:cstheme="minorHAnsi"/>
                <w:sz w:val="18"/>
                <w:szCs w:val="18"/>
              </w:rPr>
              <w:t>relating to plant</w:t>
            </w:r>
            <w:r w:rsidRPr="00F94A1C">
              <w:rPr>
                <w:rFonts w:asciiTheme="minorHAnsi" w:hAnsiTheme="minorHAnsi" w:cstheme="minorHAnsi"/>
                <w:sz w:val="18"/>
                <w:szCs w:val="18"/>
              </w:rPr>
              <w:t xml:space="preserve"> </w:t>
            </w:r>
            <w:r>
              <w:rPr>
                <w:rFonts w:asciiTheme="minorHAnsi" w:hAnsiTheme="minorHAnsi" w:cstheme="minorHAnsi"/>
                <w:sz w:val="18"/>
                <w:szCs w:val="18"/>
              </w:rPr>
              <w:t>and equipment</w:t>
            </w:r>
            <w:r w:rsidRPr="00F94A1C">
              <w:rPr>
                <w:rFonts w:asciiTheme="minorHAnsi" w:hAnsiTheme="minorHAnsi" w:cstheme="minorHAnsi"/>
                <w:sz w:val="18"/>
                <w:szCs w:val="18"/>
              </w:rPr>
              <w:t xml:space="preserve"> identified. This can usually be identified from the </w:t>
            </w:r>
            <w:r>
              <w:rPr>
                <w:rFonts w:asciiTheme="minorHAnsi" w:hAnsiTheme="minorHAnsi" w:cstheme="minorHAnsi"/>
                <w:sz w:val="18"/>
                <w:szCs w:val="18"/>
              </w:rPr>
              <w:t xml:space="preserve">manufacturer’s manual or procedures, observation of the plant and equipment’s operational procedures and consultation with operators or end users   </w:t>
            </w:r>
          </w:p>
        </w:tc>
      </w:tr>
      <w:tr w:rsidR="0001555B" w14:paraId="4B11F5D2"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0D6DDF08" w14:textId="77777777" w:rsidR="0001555B" w:rsidRPr="00F94A1C" w:rsidRDefault="0001555B" w:rsidP="0001555B">
            <w:pPr>
              <w:pStyle w:val="ListParagraph"/>
              <w:numPr>
                <w:ilvl w:val="0"/>
                <w:numId w:val="35"/>
              </w:numPr>
              <w:spacing w:line="250" w:lineRule="atLeast"/>
              <w:ind w:left="567" w:hanging="567"/>
              <w:rPr>
                <w:rFonts w:cstheme="minorHAnsi"/>
                <w:sz w:val="18"/>
                <w:szCs w:val="18"/>
              </w:rPr>
            </w:pPr>
            <w:r w:rsidRPr="00F94A1C">
              <w:rPr>
                <w:rFonts w:cstheme="minorHAnsi"/>
                <w:sz w:val="18"/>
                <w:szCs w:val="18"/>
              </w:rPr>
              <w:t xml:space="preserve">Identify which workers are at risk of </w:t>
            </w:r>
            <w:r>
              <w:rPr>
                <w:rFonts w:cstheme="minorHAnsi"/>
                <w:sz w:val="18"/>
                <w:szCs w:val="18"/>
              </w:rPr>
              <w:t>plant and equipment</w:t>
            </w:r>
          </w:p>
        </w:tc>
      </w:tr>
      <w:tr w:rsidR="0001555B" w14:paraId="0BF8CEAC" w14:textId="77777777" w:rsidTr="00DF6627">
        <w:tblPrEx>
          <w:tblBorders>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0B1050CF" w14:textId="77777777" w:rsidR="0001555B" w:rsidRPr="00F94A1C" w:rsidRDefault="0001555B" w:rsidP="0001555B">
            <w:pPr>
              <w:pStyle w:val="ListParagraph"/>
              <w:numPr>
                <w:ilvl w:val="0"/>
                <w:numId w:val="35"/>
              </w:numPr>
              <w:spacing w:line="250" w:lineRule="atLeast"/>
              <w:ind w:left="567" w:hanging="567"/>
              <w:rPr>
                <w:rFonts w:cstheme="minorHAnsi"/>
                <w:sz w:val="18"/>
                <w:szCs w:val="18"/>
              </w:rPr>
            </w:pPr>
            <w:r w:rsidRPr="00F94A1C">
              <w:rPr>
                <w:rFonts w:cstheme="minorHAnsi"/>
                <w:sz w:val="18"/>
                <w:szCs w:val="18"/>
              </w:rPr>
              <w:t xml:space="preserve">Identify worker’s tasks </w:t>
            </w:r>
            <w:r>
              <w:rPr>
                <w:rFonts w:cstheme="minorHAnsi"/>
                <w:sz w:val="18"/>
                <w:szCs w:val="18"/>
              </w:rPr>
              <w:t>related to the use of plant and equipment</w:t>
            </w:r>
            <w:r w:rsidRPr="00F94A1C">
              <w:rPr>
                <w:rFonts w:cstheme="minorHAnsi"/>
                <w:sz w:val="18"/>
                <w:szCs w:val="18"/>
              </w:rPr>
              <w:t xml:space="preserve"> is evident </w:t>
            </w:r>
          </w:p>
        </w:tc>
      </w:tr>
    </w:tbl>
    <w:p w14:paraId="631D5C2C" w14:textId="77777777" w:rsidR="0001555B" w:rsidRPr="00916DB5" w:rsidRDefault="0001555B" w:rsidP="001A31E5">
      <w:pPr>
        <w:rPr>
          <w:rFonts w:cstheme="minorHAnsi"/>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01555B" w14:paraId="79405F32" w14:textId="77777777" w:rsidTr="00DF6627">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vAlign w:val="bottom"/>
          </w:tcPr>
          <w:p w14:paraId="7865ECF5" w14:textId="77777777" w:rsidR="0001555B" w:rsidRPr="00916DB5" w:rsidRDefault="0001555B" w:rsidP="001A31E5">
            <w:pPr>
              <w:spacing w:before="144" w:after="144"/>
              <w:rPr>
                <w:rFonts w:cstheme="minorHAnsi"/>
                <w:color w:val="DD941A"/>
              </w:rPr>
            </w:pPr>
            <w:r w:rsidRPr="00916DB5">
              <w:rPr>
                <w:rFonts w:cstheme="minorHAnsi"/>
                <w:color w:val="DD941A"/>
                <w:sz w:val="19"/>
              </w:rPr>
              <w:t>Step 2: Prioritise tasks for each action</w:t>
            </w:r>
          </w:p>
        </w:tc>
      </w:tr>
      <w:tr w:rsidR="0001555B" w14:paraId="0E8B1D5F" w14:textId="77777777" w:rsidTr="00DF6627">
        <w:trPr>
          <w:trHeight w:val="340"/>
        </w:trPr>
        <w:tc>
          <w:tcPr>
            <w:tcW w:w="8647" w:type="dxa"/>
            <w:tcBorders>
              <w:bottom w:val="single" w:sz="4" w:space="0" w:color="A6A6A6" w:themeColor="background1" w:themeShade="A6"/>
            </w:tcBorders>
            <w:vAlign w:val="bottom"/>
          </w:tcPr>
          <w:p w14:paraId="35910C75" w14:textId="77777777" w:rsidR="0001555B" w:rsidRPr="0087581A" w:rsidRDefault="0001555B" w:rsidP="0001555B">
            <w:pPr>
              <w:pStyle w:val="Bullets"/>
              <w:spacing w:after="60"/>
              <w:rPr>
                <w:rFonts w:asciiTheme="minorHAnsi" w:hAnsiTheme="minorHAnsi" w:cstheme="minorHAnsi"/>
                <w:sz w:val="18"/>
                <w:szCs w:val="18"/>
              </w:rPr>
            </w:pPr>
            <w:r w:rsidRPr="00EE4D8E">
              <w:rPr>
                <w:rFonts w:asciiTheme="minorHAnsi" w:hAnsiTheme="minorHAnsi" w:cstheme="minorHAnsi"/>
                <w:sz w:val="18"/>
                <w:szCs w:val="18"/>
              </w:rPr>
              <w:t>Review the likelihood and severity of injury or illness that could be caused</w:t>
            </w:r>
            <w:r w:rsidRPr="0087581A">
              <w:rPr>
                <w:rFonts w:asciiTheme="minorHAnsi" w:hAnsiTheme="minorHAnsi" w:cstheme="minorHAnsi"/>
                <w:sz w:val="18"/>
                <w:szCs w:val="18"/>
              </w:rPr>
              <w:t xml:space="preserve"> </w:t>
            </w:r>
          </w:p>
          <w:p w14:paraId="1897B1C2" w14:textId="77777777" w:rsidR="0001555B" w:rsidRPr="00F94A1C" w:rsidRDefault="0001555B" w:rsidP="0001555B">
            <w:pPr>
              <w:pStyle w:val="Bullets"/>
              <w:spacing w:after="60"/>
              <w:rPr>
                <w:rFonts w:asciiTheme="minorHAnsi" w:hAnsiTheme="minorHAnsi" w:cstheme="minorHAnsi"/>
                <w:sz w:val="18"/>
                <w:szCs w:val="18"/>
              </w:rPr>
            </w:pPr>
            <w:r w:rsidRPr="00ED483F">
              <w:rPr>
                <w:rFonts w:asciiTheme="minorHAnsi" w:hAnsiTheme="minorHAnsi" w:cstheme="minorHAnsi"/>
                <w:sz w:val="18"/>
                <w:szCs w:val="18"/>
              </w:rPr>
              <w:t xml:space="preserve">Prioritise tasks based upon the type of </w:t>
            </w:r>
            <w:r w:rsidRPr="00EE4D8E">
              <w:rPr>
                <w:rFonts w:asciiTheme="minorHAnsi" w:hAnsiTheme="minorHAnsi" w:cstheme="minorHAnsi"/>
                <w:sz w:val="18"/>
                <w:szCs w:val="18"/>
              </w:rPr>
              <w:t xml:space="preserve">plant </w:t>
            </w:r>
            <w:r w:rsidRPr="0087581A">
              <w:rPr>
                <w:rFonts w:asciiTheme="minorHAnsi" w:hAnsiTheme="minorHAnsi" w:cstheme="minorHAnsi"/>
                <w:sz w:val="18"/>
                <w:szCs w:val="18"/>
              </w:rPr>
              <w:t xml:space="preserve">and equipment </w:t>
            </w:r>
            <w:r w:rsidRPr="00ED483F">
              <w:rPr>
                <w:rFonts w:asciiTheme="minorHAnsi" w:hAnsiTheme="minorHAnsi" w:cstheme="minorHAnsi"/>
                <w:sz w:val="18"/>
                <w:szCs w:val="18"/>
              </w:rPr>
              <w:t>and the frequency and duration of use</w:t>
            </w:r>
            <w:r w:rsidRPr="00F94A1C">
              <w:rPr>
                <w:rFonts w:asciiTheme="minorHAnsi" w:hAnsiTheme="minorHAnsi" w:cstheme="minorHAnsi"/>
                <w:sz w:val="18"/>
                <w:szCs w:val="18"/>
              </w:rPr>
              <w:t xml:space="preserve"> </w:t>
            </w:r>
          </w:p>
        </w:tc>
      </w:tr>
    </w:tbl>
    <w:p w14:paraId="09F27A57" w14:textId="77777777" w:rsidR="0001555B" w:rsidRPr="00916DB5" w:rsidRDefault="0001555B">
      <w:pPr>
        <w:spacing w:line="220" w:lineRule="atLeast"/>
        <w:jc w:val="both"/>
        <w:rPr>
          <w:rFonts w:cstheme="minorHAnsi"/>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01555B" w14:paraId="1F3EC68D" w14:textId="77777777" w:rsidTr="00DF6627">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vAlign w:val="bottom"/>
          </w:tcPr>
          <w:p w14:paraId="364C1141" w14:textId="77777777" w:rsidR="0001555B" w:rsidRPr="00916DB5" w:rsidRDefault="0001555B" w:rsidP="00913CA6">
            <w:pPr>
              <w:spacing w:before="144" w:after="144"/>
              <w:rPr>
                <w:rFonts w:cstheme="minorHAnsi"/>
                <w:color w:val="DD941A"/>
              </w:rPr>
            </w:pPr>
            <w:r w:rsidRPr="00916DB5">
              <w:rPr>
                <w:rFonts w:cstheme="minorHAnsi"/>
                <w:color w:val="DD941A"/>
                <w:sz w:val="19"/>
              </w:rPr>
              <w:t xml:space="preserve">Step 3: Assess </w:t>
            </w:r>
            <w:r>
              <w:rPr>
                <w:rFonts w:cstheme="minorHAnsi"/>
                <w:color w:val="DD941A"/>
                <w:sz w:val="19"/>
              </w:rPr>
              <w:t xml:space="preserve">plant and equipment </w:t>
            </w:r>
            <w:r w:rsidRPr="00916DB5">
              <w:rPr>
                <w:rFonts w:cstheme="minorHAnsi"/>
                <w:color w:val="DD941A"/>
                <w:sz w:val="19"/>
              </w:rPr>
              <w:t>risks</w:t>
            </w:r>
          </w:p>
        </w:tc>
      </w:tr>
      <w:tr w:rsidR="0001555B" w14:paraId="1B6604E5" w14:textId="77777777" w:rsidTr="00DF6627">
        <w:trPr>
          <w:trHeight w:val="340"/>
        </w:trPr>
        <w:tc>
          <w:tcPr>
            <w:tcW w:w="8647" w:type="dxa"/>
            <w:vAlign w:val="bottom"/>
          </w:tcPr>
          <w:p w14:paraId="4653E431"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For each task indicate if the risk factors are present</w:t>
            </w:r>
          </w:p>
        </w:tc>
      </w:tr>
      <w:tr w:rsidR="0001555B" w14:paraId="45B4EBBC" w14:textId="77777777" w:rsidTr="00DF6627">
        <w:trPr>
          <w:trHeight w:val="340"/>
        </w:trPr>
        <w:tc>
          <w:tcPr>
            <w:tcW w:w="8647" w:type="dxa"/>
            <w:vAlign w:val="bottom"/>
          </w:tcPr>
          <w:p w14:paraId="33D6778B"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Prioritise the tasks for action by reviewing the likelihood of injury and severity or potential consequences of injury as per the table below</w:t>
            </w:r>
          </w:p>
        </w:tc>
      </w:tr>
      <w:tr w:rsidR="0001555B" w14:paraId="2F1B7BE6" w14:textId="77777777" w:rsidTr="00DF6627">
        <w:trPr>
          <w:trHeight w:val="340"/>
        </w:trPr>
        <w:tc>
          <w:tcPr>
            <w:tcW w:w="8647" w:type="dxa"/>
            <w:tcBorders>
              <w:bottom w:val="single" w:sz="4" w:space="0" w:color="A6A6A6" w:themeColor="background1" w:themeShade="A6"/>
            </w:tcBorders>
            <w:vAlign w:val="bottom"/>
          </w:tcPr>
          <w:p w14:paraId="48C455C6"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rPr>
              <w:t>Using the risk matrix below as a guide, w</w:t>
            </w:r>
            <w:r w:rsidRPr="00F94A1C">
              <w:rPr>
                <w:rFonts w:asciiTheme="minorHAnsi" w:hAnsiTheme="minorHAnsi" w:cstheme="minorHAnsi"/>
                <w:sz w:val="18"/>
                <w:szCs w:val="18"/>
              </w:rPr>
              <w:t xml:space="preserve">rite a priority rating low, medium, or high for each task in the </w:t>
            </w:r>
            <w:r>
              <w:rPr>
                <w:rFonts w:cstheme="minorHAnsi"/>
                <w:sz w:val="18"/>
                <w:szCs w:val="18"/>
              </w:rPr>
              <w:t>plant/</w:t>
            </w:r>
            <w:r>
              <w:rPr>
                <w:rFonts w:asciiTheme="minorHAnsi" w:hAnsiTheme="minorHAnsi" w:cstheme="minorHAnsi"/>
                <w:sz w:val="18"/>
                <w:szCs w:val="18"/>
              </w:rPr>
              <w:t>equipment</w:t>
            </w:r>
            <w:r w:rsidRPr="00F94A1C">
              <w:rPr>
                <w:rFonts w:asciiTheme="minorHAnsi" w:hAnsiTheme="minorHAnsi" w:cstheme="minorHAnsi"/>
                <w:sz w:val="18"/>
                <w:szCs w:val="18"/>
              </w:rPr>
              <w:t xml:space="preserve"> risk control register table. High being the highest priority</w:t>
            </w:r>
          </w:p>
        </w:tc>
      </w:tr>
      <w:tr w:rsidR="0001555B" w14:paraId="3C6F7EA1" w14:textId="77777777" w:rsidTr="00DF6627">
        <w:trPr>
          <w:trHeight w:val="70"/>
        </w:trPr>
        <w:tc>
          <w:tcPr>
            <w:tcW w:w="8647" w:type="dxa"/>
            <w:tcBorders>
              <w:bottom w:val="nil"/>
            </w:tcBorders>
            <w:vAlign w:val="bottom"/>
          </w:tcPr>
          <w:p w14:paraId="0CC353B8" w14:textId="77777777" w:rsidR="0001555B" w:rsidRDefault="0001555B" w:rsidP="00B15135">
            <w:pPr>
              <w:pStyle w:val="Bullets"/>
              <w:numPr>
                <w:ilvl w:val="0"/>
                <w:numId w:val="0"/>
              </w:num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489"/>
        <w:gridCol w:w="1252"/>
        <w:gridCol w:w="1252"/>
        <w:gridCol w:w="1253"/>
        <w:gridCol w:w="1316"/>
        <w:gridCol w:w="1271"/>
      </w:tblGrid>
      <w:tr w:rsidR="0001555B" w14:paraId="7E34CD0A" w14:textId="77777777" w:rsidTr="00DF7F27">
        <w:trPr>
          <w:trHeight w:val="55"/>
          <w:jc w:val="center"/>
        </w:trPr>
        <w:tc>
          <w:tcPr>
            <w:tcW w:w="1922" w:type="dxa"/>
            <w:gridSpan w:val="2"/>
            <w:vMerge w:val="restart"/>
            <w:shd w:val="clear" w:color="auto" w:fill="auto"/>
            <w:vAlign w:val="center"/>
          </w:tcPr>
          <w:p w14:paraId="1C59B697" w14:textId="77777777" w:rsidR="0001555B" w:rsidRPr="002A081C" w:rsidRDefault="0001555B" w:rsidP="00AC46DF">
            <w:pPr>
              <w:rPr>
                <w:rFonts w:cstheme="minorHAnsi"/>
              </w:rPr>
            </w:pPr>
            <w:r w:rsidRPr="002A081C">
              <w:rPr>
                <w:b/>
              </w:rPr>
              <w:t>RISK RANK</w:t>
            </w:r>
            <w:r>
              <w:t xml:space="preserve"> </w:t>
            </w:r>
            <w:r w:rsidRPr="002A081C">
              <w:rPr>
                <w:rFonts w:cstheme="minorHAnsi"/>
                <w:b/>
              </w:rPr>
              <w:t>MATRIX</w:t>
            </w:r>
          </w:p>
        </w:tc>
        <w:tc>
          <w:tcPr>
            <w:tcW w:w="6344" w:type="dxa"/>
            <w:gridSpan w:val="5"/>
            <w:shd w:val="clear" w:color="auto" w:fill="ADADAD" w:themeFill="background2" w:themeFillShade="BF"/>
            <w:vAlign w:val="center"/>
          </w:tcPr>
          <w:p w14:paraId="38BE7900" w14:textId="77777777" w:rsidR="0001555B" w:rsidRPr="002A081C" w:rsidRDefault="0001555B" w:rsidP="00AC46DF">
            <w:pPr>
              <w:pStyle w:val="Umbrellas"/>
              <w:numPr>
                <w:ilvl w:val="0"/>
                <w:numId w:val="0"/>
              </w:numPr>
              <w:ind w:left="567"/>
              <w:jc w:val="center"/>
              <w:rPr>
                <w:rFonts w:asciiTheme="minorHAnsi" w:hAnsiTheme="minorHAnsi" w:cstheme="minorHAnsi"/>
                <w:b/>
              </w:rPr>
            </w:pPr>
            <w:r w:rsidRPr="002A081C">
              <w:rPr>
                <w:rFonts w:asciiTheme="minorHAnsi" w:hAnsiTheme="minorHAnsi" w:cstheme="minorHAnsi"/>
                <w:b/>
              </w:rPr>
              <w:t>CONSEQUENCES</w:t>
            </w:r>
          </w:p>
        </w:tc>
      </w:tr>
      <w:tr w:rsidR="0001555B" w14:paraId="61EDCDB3" w14:textId="77777777" w:rsidTr="00DF7F27">
        <w:trPr>
          <w:trHeight w:val="93"/>
          <w:jc w:val="center"/>
        </w:trPr>
        <w:tc>
          <w:tcPr>
            <w:tcW w:w="1922" w:type="dxa"/>
            <w:gridSpan w:val="2"/>
            <w:vMerge/>
            <w:tcBorders>
              <w:bottom w:val="single" w:sz="4" w:space="0" w:color="auto"/>
            </w:tcBorders>
            <w:shd w:val="clear" w:color="auto" w:fill="auto"/>
          </w:tcPr>
          <w:p w14:paraId="4AAAE2E1" w14:textId="77777777" w:rsidR="0001555B" w:rsidRPr="002A081C" w:rsidRDefault="0001555B" w:rsidP="00AC46DF">
            <w:pPr>
              <w:pStyle w:val="Umbrellas"/>
              <w:numPr>
                <w:ilvl w:val="0"/>
                <w:numId w:val="0"/>
              </w:numPr>
              <w:rPr>
                <w:rFonts w:asciiTheme="minorHAnsi" w:hAnsiTheme="minorHAnsi" w:cstheme="minorHAnsi"/>
              </w:rPr>
            </w:pPr>
          </w:p>
        </w:tc>
        <w:tc>
          <w:tcPr>
            <w:tcW w:w="1252" w:type="dxa"/>
            <w:tcBorders>
              <w:bottom w:val="single" w:sz="4" w:space="0" w:color="auto"/>
            </w:tcBorders>
            <w:shd w:val="clear" w:color="auto" w:fill="auto"/>
            <w:vAlign w:val="center"/>
          </w:tcPr>
          <w:p w14:paraId="18CEC176" w14:textId="77777777" w:rsidR="0001555B" w:rsidRPr="002A081C" w:rsidRDefault="0001555B" w:rsidP="00AC46DF">
            <w:pPr>
              <w:jc w:val="center"/>
              <w:rPr>
                <w:sz w:val="18"/>
                <w:szCs w:val="18"/>
              </w:rPr>
            </w:pPr>
            <w:r w:rsidRPr="002A081C">
              <w:rPr>
                <w:sz w:val="18"/>
                <w:szCs w:val="18"/>
              </w:rPr>
              <w:t>Marginal</w:t>
            </w:r>
          </w:p>
        </w:tc>
        <w:tc>
          <w:tcPr>
            <w:tcW w:w="1252" w:type="dxa"/>
            <w:tcBorders>
              <w:bottom w:val="single" w:sz="4" w:space="0" w:color="auto"/>
            </w:tcBorders>
            <w:shd w:val="clear" w:color="auto" w:fill="auto"/>
            <w:vAlign w:val="center"/>
          </w:tcPr>
          <w:p w14:paraId="4EE078AC" w14:textId="77777777" w:rsidR="0001555B" w:rsidRPr="002A081C" w:rsidRDefault="0001555B" w:rsidP="00AC46DF">
            <w:pPr>
              <w:jc w:val="center"/>
              <w:rPr>
                <w:sz w:val="18"/>
                <w:szCs w:val="18"/>
              </w:rPr>
            </w:pPr>
            <w:r w:rsidRPr="002A081C">
              <w:rPr>
                <w:sz w:val="18"/>
                <w:szCs w:val="18"/>
              </w:rPr>
              <w:t>Minor</w:t>
            </w:r>
          </w:p>
        </w:tc>
        <w:tc>
          <w:tcPr>
            <w:tcW w:w="1253" w:type="dxa"/>
            <w:tcBorders>
              <w:bottom w:val="single" w:sz="4" w:space="0" w:color="auto"/>
            </w:tcBorders>
            <w:shd w:val="clear" w:color="auto" w:fill="auto"/>
            <w:vAlign w:val="center"/>
          </w:tcPr>
          <w:p w14:paraId="14825027" w14:textId="77777777" w:rsidR="0001555B" w:rsidRPr="002A081C" w:rsidRDefault="0001555B" w:rsidP="00AC46DF">
            <w:pPr>
              <w:jc w:val="center"/>
              <w:rPr>
                <w:sz w:val="18"/>
                <w:szCs w:val="18"/>
              </w:rPr>
            </w:pPr>
            <w:r w:rsidRPr="002A081C">
              <w:rPr>
                <w:sz w:val="18"/>
                <w:szCs w:val="18"/>
              </w:rPr>
              <w:t>Moderate</w:t>
            </w:r>
          </w:p>
        </w:tc>
        <w:tc>
          <w:tcPr>
            <w:tcW w:w="1316" w:type="dxa"/>
            <w:tcBorders>
              <w:bottom w:val="single" w:sz="4" w:space="0" w:color="auto"/>
            </w:tcBorders>
            <w:shd w:val="clear" w:color="auto" w:fill="auto"/>
            <w:vAlign w:val="center"/>
          </w:tcPr>
          <w:p w14:paraId="6649B0B2" w14:textId="77777777" w:rsidR="0001555B" w:rsidRPr="002A081C" w:rsidRDefault="0001555B" w:rsidP="00AC46DF">
            <w:pPr>
              <w:jc w:val="center"/>
              <w:rPr>
                <w:sz w:val="18"/>
                <w:szCs w:val="18"/>
              </w:rPr>
            </w:pPr>
            <w:r w:rsidRPr="002A081C">
              <w:rPr>
                <w:sz w:val="18"/>
                <w:szCs w:val="18"/>
              </w:rPr>
              <w:t>Major</w:t>
            </w:r>
          </w:p>
        </w:tc>
        <w:tc>
          <w:tcPr>
            <w:tcW w:w="1268" w:type="dxa"/>
            <w:tcBorders>
              <w:bottom w:val="single" w:sz="4" w:space="0" w:color="auto"/>
            </w:tcBorders>
            <w:shd w:val="clear" w:color="auto" w:fill="auto"/>
            <w:vAlign w:val="center"/>
          </w:tcPr>
          <w:p w14:paraId="340C9646" w14:textId="77777777" w:rsidR="0001555B" w:rsidRPr="002A081C" w:rsidRDefault="0001555B" w:rsidP="00AC46DF">
            <w:pPr>
              <w:jc w:val="center"/>
              <w:rPr>
                <w:sz w:val="18"/>
                <w:szCs w:val="18"/>
              </w:rPr>
            </w:pPr>
            <w:r w:rsidRPr="002A081C">
              <w:rPr>
                <w:sz w:val="18"/>
                <w:szCs w:val="18"/>
              </w:rPr>
              <w:t>Severe</w:t>
            </w:r>
          </w:p>
        </w:tc>
      </w:tr>
      <w:tr w:rsidR="0001555B" w14:paraId="13E6733E" w14:textId="77777777" w:rsidTr="00DF7F27">
        <w:trPr>
          <w:cantSplit/>
          <w:trHeight w:val="93"/>
          <w:jc w:val="center"/>
        </w:trPr>
        <w:tc>
          <w:tcPr>
            <w:tcW w:w="433" w:type="dxa"/>
            <w:vMerge w:val="restart"/>
            <w:shd w:val="clear" w:color="auto" w:fill="ADADAD" w:themeFill="background2" w:themeFillShade="BF"/>
            <w:textDirection w:val="btLr"/>
            <w:vAlign w:val="center"/>
          </w:tcPr>
          <w:p w14:paraId="7AF936CC" w14:textId="77777777" w:rsidR="0001555B" w:rsidRPr="002A081C" w:rsidRDefault="0001555B" w:rsidP="00AC46DF">
            <w:pPr>
              <w:pStyle w:val="Umbrellas"/>
              <w:numPr>
                <w:ilvl w:val="0"/>
                <w:numId w:val="0"/>
              </w:numPr>
              <w:ind w:left="680" w:hanging="567"/>
              <w:jc w:val="center"/>
              <w:rPr>
                <w:rFonts w:asciiTheme="minorHAnsi" w:hAnsiTheme="minorHAnsi" w:cstheme="minorHAnsi"/>
                <w:b/>
              </w:rPr>
            </w:pPr>
            <w:r>
              <w:rPr>
                <w:rFonts w:asciiTheme="minorHAnsi" w:hAnsiTheme="minorHAnsi" w:cstheme="minorHAnsi"/>
                <w:b/>
              </w:rPr>
              <w:t>LIKELIHOOD</w:t>
            </w:r>
          </w:p>
        </w:tc>
        <w:tc>
          <w:tcPr>
            <w:tcW w:w="1489" w:type="dxa"/>
            <w:shd w:val="clear" w:color="auto" w:fill="auto"/>
            <w:vAlign w:val="center"/>
          </w:tcPr>
          <w:p w14:paraId="45B82A18" w14:textId="77777777" w:rsidR="0001555B" w:rsidRPr="002A081C" w:rsidRDefault="0001555B" w:rsidP="00AC46DF">
            <w:pPr>
              <w:jc w:val="center"/>
              <w:rPr>
                <w:sz w:val="18"/>
                <w:szCs w:val="18"/>
              </w:rPr>
            </w:pPr>
            <w:r w:rsidRPr="002A081C">
              <w:rPr>
                <w:sz w:val="18"/>
                <w:szCs w:val="18"/>
              </w:rPr>
              <w:t>Almost Certain</w:t>
            </w:r>
          </w:p>
        </w:tc>
        <w:tc>
          <w:tcPr>
            <w:tcW w:w="1252" w:type="dxa"/>
            <w:shd w:val="clear" w:color="auto" w:fill="E97132" w:themeFill="accent2"/>
            <w:vAlign w:val="center"/>
          </w:tcPr>
          <w:p w14:paraId="4533A978" w14:textId="77777777" w:rsidR="0001555B" w:rsidRPr="002A081C" w:rsidRDefault="0001555B" w:rsidP="00AC46DF">
            <w:pPr>
              <w:jc w:val="center"/>
              <w:rPr>
                <w:sz w:val="18"/>
                <w:szCs w:val="18"/>
              </w:rPr>
            </w:pPr>
            <w:r w:rsidRPr="002A081C">
              <w:rPr>
                <w:sz w:val="18"/>
                <w:szCs w:val="18"/>
              </w:rPr>
              <w:t>Medium</w:t>
            </w:r>
          </w:p>
        </w:tc>
        <w:tc>
          <w:tcPr>
            <w:tcW w:w="1252" w:type="dxa"/>
            <w:shd w:val="clear" w:color="auto" w:fill="E97132" w:themeFill="accent2"/>
            <w:vAlign w:val="center"/>
          </w:tcPr>
          <w:p w14:paraId="69F936C2" w14:textId="77777777" w:rsidR="0001555B" w:rsidRPr="002A081C" w:rsidRDefault="0001555B" w:rsidP="00AC46DF">
            <w:pPr>
              <w:jc w:val="center"/>
              <w:rPr>
                <w:sz w:val="18"/>
                <w:szCs w:val="18"/>
              </w:rPr>
            </w:pPr>
            <w:r w:rsidRPr="002A081C">
              <w:rPr>
                <w:sz w:val="18"/>
                <w:szCs w:val="18"/>
              </w:rPr>
              <w:t>Medium</w:t>
            </w:r>
          </w:p>
        </w:tc>
        <w:tc>
          <w:tcPr>
            <w:tcW w:w="1253" w:type="dxa"/>
            <w:shd w:val="clear" w:color="auto" w:fill="FF0000"/>
            <w:vAlign w:val="center"/>
          </w:tcPr>
          <w:p w14:paraId="18B6AC56" w14:textId="77777777" w:rsidR="0001555B" w:rsidRPr="002A081C" w:rsidRDefault="0001555B" w:rsidP="00AC46DF">
            <w:pPr>
              <w:jc w:val="center"/>
              <w:rPr>
                <w:sz w:val="18"/>
                <w:szCs w:val="18"/>
              </w:rPr>
            </w:pPr>
            <w:r w:rsidRPr="002A081C">
              <w:rPr>
                <w:sz w:val="18"/>
                <w:szCs w:val="18"/>
              </w:rPr>
              <w:t>High</w:t>
            </w:r>
          </w:p>
        </w:tc>
        <w:tc>
          <w:tcPr>
            <w:tcW w:w="1316" w:type="dxa"/>
            <w:shd w:val="clear" w:color="auto" w:fill="FF0000"/>
            <w:vAlign w:val="center"/>
          </w:tcPr>
          <w:p w14:paraId="32FE1C63" w14:textId="77777777" w:rsidR="0001555B" w:rsidRPr="002A081C" w:rsidRDefault="0001555B" w:rsidP="00AC46DF">
            <w:pPr>
              <w:jc w:val="center"/>
              <w:rPr>
                <w:sz w:val="18"/>
                <w:szCs w:val="18"/>
              </w:rPr>
            </w:pPr>
            <w:r w:rsidRPr="002A081C">
              <w:rPr>
                <w:sz w:val="18"/>
                <w:szCs w:val="18"/>
              </w:rPr>
              <w:t>High</w:t>
            </w:r>
          </w:p>
        </w:tc>
        <w:tc>
          <w:tcPr>
            <w:tcW w:w="1268" w:type="dxa"/>
            <w:shd w:val="clear" w:color="auto" w:fill="FF0000"/>
            <w:vAlign w:val="center"/>
          </w:tcPr>
          <w:p w14:paraId="5993BDD5" w14:textId="77777777" w:rsidR="0001555B" w:rsidRPr="002A081C" w:rsidRDefault="0001555B" w:rsidP="00AC46DF">
            <w:pPr>
              <w:jc w:val="center"/>
              <w:rPr>
                <w:sz w:val="18"/>
                <w:szCs w:val="18"/>
              </w:rPr>
            </w:pPr>
            <w:r w:rsidRPr="002A081C">
              <w:rPr>
                <w:sz w:val="18"/>
                <w:szCs w:val="18"/>
              </w:rPr>
              <w:t>High</w:t>
            </w:r>
          </w:p>
        </w:tc>
      </w:tr>
      <w:tr w:rsidR="0001555B" w14:paraId="4703E3FD" w14:textId="77777777" w:rsidTr="00DF7F27">
        <w:trPr>
          <w:cantSplit/>
          <w:trHeight w:val="93"/>
          <w:jc w:val="center"/>
        </w:trPr>
        <w:tc>
          <w:tcPr>
            <w:tcW w:w="433" w:type="dxa"/>
            <w:vMerge/>
            <w:shd w:val="clear" w:color="auto" w:fill="ADADAD" w:themeFill="background2" w:themeFillShade="BF"/>
          </w:tcPr>
          <w:p w14:paraId="0ADFC35B" w14:textId="77777777" w:rsidR="0001555B" w:rsidRPr="002A081C" w:rsidRDefault="0001555B" w:rsidP="00AC46DF">
            <w:pPr>
              <w:pStyle w:val="Umbrellas"/>
              <w:numPr>
                <w:ilvl w:val="0"/>
                <w:numId w:val="0"/>
              </w:numPr>
              <w:rPr>
                <w:rFonts w:asciiTheme="minorHAnsi" w:hAnsiTheme="minorHAnsi" w:cstheme="minorHAnsi"/>
              </w:rPr>
            </w:pPr>
          </w:p>
        </w:tc>
        <w:tc>
          <w:tcPr>
            <w:tcW w:w="1489" w:type="dxa"/>
            <w:shd w:val="clear" w:color="auto" w:fill="auto"/>
            <w:vAlign w:val="center"/>
          </w:tcPr>
          <w:p w14:paraId="45562584" w14:textId="77777777" w:rsidR="0001555B" w:rsidRPr="002A081C" w:rsidRDefault="0001555B" w:rsidP="00AC46DF">
            <w:pPr>
              <w:jc w:val="center"/>
              <w:rPr>
                <w:sz w:val="18"/>
                <w:szCs w:val="18"/>
              </w:rPr>
            </w:pPr>
            <w:r w:rsidRPr="002A081C">
              <w:rPr>
                <w:sz w:val="18"/>
                <w:szCs w:val="18"/>
              </w:rPr>
              <w:t>Likely</w:t>
            </w:r>
          </w:p>
        </w:tc>
        <w:tc>
          <w:tcPr>
            <w:tcW w:w="1252" w:type="dxa"/>
            <w:shd w:val="clear" w:color="auto" w:fill="FFFF00"/>
            <w:vAlign w:val="center"/>
          </w:tcPr>
          <w:p w14:paraId="14EA2048" w14:textId="77777777" w:rsidR="0001555B" w:rsidRPr="002A081C" w:rsidRDefault="0001555B" w:rsidP="00AC46DF">
            <w:pPr>
              <w:jc w:val="center"/>
              <w:rPr>
                <w:sz w:val="18"/>
                <w:szCs w:val="18"/>
              </w:rPr>
            </w:pPr>
            <w:r w:rsidRPr="002A081C">
              <w:rPr>
                <w:sz w:val="18"/>
                <w:szCs w:val="18"/>
              </w:rPr>
              <w:t>Low</w:t>
            </w:r>
          </w:p>
        </w:tc>
        <w:tc>
          <w:tcPr>
            <w:tcW w:w="1252" w:type="dxa"/>
            <w:shd w:val="clear" w:color="auto" w:fill="E97132" w:themeFill="accent2"/>
            <w:vAlign w:val="center"/>
          </w:tcPr>
          <w:p w14:paraId="74E53023" w14:textId="77777777" w:rsidR="0001555B" w:rsidRPr="002A081C" w:rsidRDefault="0001555B" w:rsidP="00AC46DF">
            <w:pPr>
              <w:jc w:val="center"/>
              <w:rPr>
                <w:sz w:val="18"/>
                <w:szCs w:val="18"/>
              </w:rPr>
            </w:pPr>
            <w:r w:rsidRPr="002A081C">
              <w:rPr>
                <w:sz w:val="18"/>
                <w:szCs w:val="18"/>
              </w:rPr>
              <w:t>Medium</w:t>
            </w:r>
          </w:p>
        </w:tc>
        <w:tc>
          <w:tcPr>
            <w:tcW w:w="1253" w:type="dxa"/>
            <w:shd w:val="clear" w:color="auto" w:fill="E97132" w:themeFill="accent2"/>
            <w:vAlign w:val="center"/>
          </w:tcPr>
          <w:p w14:paraId="1774A195" w14:textId="77777777" w:rsidR="0001555B" w:rsidRPr="002A081C" w:rsidRDefault="0001555B" w:rsidP="00AC46DF">
            <w:pPr>
              <w:jc w:val="center"/>
              <w:rPr>
                <w:sz w:val="18"/>
                <w:szCs w:val="18"/>
              </w:rPr>
            </w:pPr>
            <w:r w:rsidRPr="002A081C">
              <w:rPr>
                <w:sz w:val="18"/>
                <w:szCs w:val="18"/>
              </w:rPr>
              <w:t>Medium</w:t>
            </w:r>
          </w:p>
        </w:tc>
        <w:tc>
          <w:tcPr>
            <w:tcW w:w="1316" w:type="dxa"/>
            <w:shd w:val="clear" w:color="auto" w:fill="FF0000"/>
            <w:vAlign w:val="center"/>
          </w:tcPr>
          <w:p w14:paraId="70679623" w14:textId="77777777" w:rsidR="0001555B" w:rsidRPr="002A081C" w:rsidRDefault="0001555B" w:rsidP="00AC46DF">
            <w:pPr>
              <w:jc w:val="center"/>
              <w:rPr>
                <w:sz w:val="18"/>
                <w:szCs w:val="18"/>
              </w:rPr>
            </w:pPr>
            <w:r w:rsidRPr="002A081C">
              <w:rPr>
                <w:sz w:val="18"/>
                <w:szCs w:val="18"/>
              </w:rPr>
              <w:t>High</w:t>
            </w:r>
          </w:p>
        </w:tc>
        <w:tc>
          <w:tcPr>
            <w:tcW w:w="1268" w:type="dxa"/>
            <w:shd w:val="clear" w:color="auto" w:fill="FF0000"/>
            <w:vAlign w:val="center"/>
          </w:tcPr>
          <w:p w14:paraId="50F7A1B8" w14:textId="77777777" w:rsidR="0001555B" w:rsidRPr="002A081C" w:rsidRDefault="0001555B" w:rsidP="00AC46DF">
            <w:pPr>
              <w:jc w:val="center"/>
              <w:rPr>
                <w:sz w:val="18"/>
                <w:szCs w:val="18"/>
              </w:rPr>
            </w:pPr>
            <w:r w:rsidRPr="002A081C">
              <w:rPr>
                <w:sz w:val="18"/>
                <w:szCs w:val="18"/>
              </w:rPr>
              <w:t>High</w:t>
            </w:r>
          </w:p>
        </w:tc>
      </w:tr>
      <w:tr w:rsidR="0001555B" w14:paraId="54D99C01" w14:textId="77777777" w:rsidTr="00DF7F27">
        <w:trPr>
          <w:cantSplit/>
          <w:trHeight w:val="93"/>
          <w:jc w:val="center"/>
        </w:trPr>
        <w:tc>
          <w:tcPr>
            <w:tcW w:w="433" w:type="dxa"/>
            <w:vMerge/>
            <w:shd w:val="clear" w:color="auto" w:fill="ADADAD" w:themeFill="background2" w:themeFillShade="BF"/>
          </w:tcPr>
          <w:p w14:paraId="7B4E3A12" w14:textId="77777777" w:rsidR="0001555B" w:rsidRPr="002A081C" w:rsidRDefault="0001555B" w:rsidP="00AC46DF">
            <w:pPr>
              <w:pStyle w:val="Umbrellas"/>
              <w:numPr>
                <w:ilvl w:val="0"/>
                <w:numId w:val="0"/>
              </w:numPr>
              <w:rPr>
                <w:rFonts w:asciiTheme="minorHAnsi" w:hAnsiTheme="minorHAnsi" w:cstheme="minorHAnsi"/>
              </w:rPr>
            </w:pPr>
          </w:p>
        </w:tc>
        <w:tc>
          <w:tcPr>
            <w:tcW w:w="1489" w:type="dxa"/>
            <w:shd w:val="clear" w:color="auto" w:fill="auto"/>
            <w:vAlign w:val="center"/>
          </w:tcPr>
          <w:p w14:paraId="0316CA97" w14:textId="77777777" w:rsidR="0001555B" w:rsidRPr="002A081C" w:rsidRDefault="0001555B" w:rsidP="00AC46DF">
            <w:pPr>
              <w:jc w:val="center"/>
              <w:rPr>
                <w:sz w:val="18"/>
                <w:szCs w:val="18"/>
              </w:rPr>
            </w:pPr>
            <w:r w:rsidRPr="002A081C">
              <w:rPr>
                <w:sz w:val="18"/>
                <w:szCs w:val="18"/>
              </w:rPr>
              <w:t>Possible</w:t>
            </w:r>
          </w:p>
        </w:tc>
        <w:tc>
          <w:tcPr>
            <w:tcW w:w="1252" w:type="dxa"/>
            <w:shd w:val="clear" w:color="auto" w:fill="FFFF00"/>
            <w:vAlign w:val="center"/>
          </w:tcPr>
          <w:p w14:paraId="1C66B4AF" w14:textId="77777777" w:rsidR="0001555B" w:rsidRPr="002A081C" w:rsidRDefault="0001555B" w:rsidP="00AC46DF">
            <w:pPr>
              <w:jc w:val="center"/>
              <w:rPr>
                <w:sz w:val="18"/>
                <w:szCs w:val="18"/>
              </w:rPr>
            </w:pPr>
            <w:r w:rsidRPr="002A081C">
              <w:rPr>
                <w:sz w:val="18"/>
                <w:szCs w:val="18"/>
              </w:rPr>
              <w:t>Low</w:t>
            </w:r>
          </w:p>
        </w:tc>
        <w:tc>
          <w:tcPr>
            <w:tcW w:w="1252" w:type="dxa"/>
            <w:shd w:val="clear" w:color="auto" w:fill="FFFF00"/>
            <w:vAlign w:val="center"/>
          </w:tcPr>
          <w:p w14:paraId="2B2E6F66" w14:textId="77777777" w:rsidR="0001555B" w:rsidRPr="002A081C" w:rsidRDefault="0001555B" w:rsidP="00AC46DF">
            <w:pPr>
              <w:jc w:val="center"/>
              <w:rPr>
                <w:sz w:val="18"/>
                <w:szCs w:val="18"/>
              </w:rPr>
            </w:pPr>
            <w:r w:rsidRPr="002A081C">
              <w:rPr>
                <w:sz w:val="18"/>
                <w:szCs w:val="18"/>
              </w:rPr>
              <w:t>Low</w:t>
            </w:r>
          </w:p>
        </w:tc>
        <w:tc>
          <w:tcPr>
            <w:tcW w:w="1253" w:type="dxa"/>
            <w:shd w:val="clear" w:color="auto" w:fill="E97132" w:themeFill="accent2"/>
            <w:vAlign w:val="center"/>
          </w:tcPr>
          <w:p w14:paraId="2F747406" w14:textId="77777777" w:rsidR="0001555B" w:rsidRPr="002A081C" w:rsidRDefault="0001555B" w:rsidP="00AC46DF">
            <w:pPr>
              <w:jc w:val="center"/>
              <w:rPr>
                <w:sz w:val="18"/>
                <w:szCs w:val="18"/>
              </w:rPr>
            </w:pPr>
            <w:r w:rsidRPr="002A081C">
              <w:rPr>
                <w:sz w:val="18"/>
                <w:szCs w:val="18"/>
              </w:rPr>
              <w:t>Medium</w:t>
            </w:r>
          </w:p>
        </w:tc>
        <w:tc>
          <w:tcPr>
            <w:tcW w:w="1316" w:type="dxa"/>
            <w:shd w:val="clear" w:color="auto" w:fill="E97132" w:themeFill="accent2"/>
            <w:vAlign w:val="center"/>
          </w:tcPr>
          <w:p w14:paraId="2193C719" w14:textId="77777777" w:rsidR="0001555B" w:rsidRPr="002A081C" w:rsidRDefault="0001555B" w:rsidP="00AC46DF">
            <w:pPr>
              <w:jc w:val="center"/>
              <w:rPr>
                <w:sz w:val="18"/>
                <w:szCs w:val="18"/>
              </w:rPr>
            </w:pPr>
            <w:r w:rsidRPr="002A081C">
              <w:rPr>
                <w:sz w:val="18"/>
                <w:szCs w:val="18"/>
              </w:rPr>
              <w:t>Medium</w:t>
            </w:r>
          </w:p>
        </w:tc>
        <w:tc>
          <w:tcPr>
            <w:tcW w:w="1268" w:type="dxa"/>
            <w:shd w:val="clear" w:color="auto" w:fill="FF0000"/>
            <w:vAlign w:val="center"/>
          </w:tcPr>
          <w:p w14:paraId="3D49D769" w14:textId="77777777" w:rsidR="0001555B" w:rsidRPr="002A081C" w:rsidRDefault="0001555B" w:rsidP="00AC46DF">
            <w:pPr>
              <w:jc w:val="center"/>
              <w:rPr>
                <w:sz w:val="18"/>
                <w:szCs w:val="18"/>
              </w:rPr>
            </w:pPr>
            <w:r w:rsidRPr="002A081C">
              <w:rPr>
                <w:sz w:val="18"/>
                <w:szCs w:val="18"/>
              </w:rPr>
              <w:t>High</w:t>
            </w:r>
          </w:p>
        </w:tc>
      </w:tr>
      <w:tr w:rsidR="0001555B" w14:paraId="3AD52F73" w14:textId="77777777" w:rsidTr="00DF7F27">
        <w:trPr>
          <w:cantSplit/>
          <w:trHeight w:val="93"/>
          <w:jc w:val="center"/>
        </w:trPr>
        <w:tc>
          <w:tcPr>
            <w:tcW w:w="433" w:type="dxa"/>
            <w:vMerge/>
            <w:shd w:val="clear" w:color="auto" w:fill="ADADAD" w:themeFill="background2" w:themeFillShade="BF"/>
          </w:tcPr>
          <w:p w14:paraId="3B42A96E" w14:textId="77777777" w:rsidR="0001555B" w:rsidRPr="002A081C" w:rsidRDefault="0001555B" w:rsidP="00AC46DF">
            <w:pPr>
              <w:pStyle w:val="Umbrellas"/>
              <w:numPr>
                <w:ilvl w:val="0"/>
                <w:numId w:val="0"/>
              </w:numPr>
              <w:rPr>
                <w:rFonts w:asciiTheme="minorHAnsi" w:hAnsiTheme="minorHAnsi" w:cstheme="minorHAnsi"/>
              </w:rPr>
            </w:pPr>
          </w:p>
        </w:tc>
        <w:tc>
          <w:tcPr>
            <w:tcW w:w="1489" w:type="dxa"/>
            <w:shd w:val="clear" w:color="auto" w:fill="auto"/>
            <w:vAlign w:val="center"/>
          </w:tcPr>
          <w:p w14:paraId="076ABD5A" w14:textId="77777777" w:rsidR="0001555B" w:rsidRPr="002A081C" w:rsidRDefault="0001555B" w:rsidP="00AC46DF">
            <w:pPr>
              <w:jc w:val="center"/>
              <w:rPr>
                <w:sz w:val="18"/>
                <w:szCs w:val="18"/>
              </w:rPr>
            </w:pPr>
            <w:r w:rsidRPr="002A081C">
              <w:rPr>
                <w:sz w:val="18"/>
                <w:szCs w:val="18"/>
              </w:rPr>
              <w:t>Unlikely</w:t>
            </w:r>
          </w:p>
        </w:tc>
        <w:tc>
          <w:tcPr>
            <w:tcW w:w="1252" w:type="dxa"/>
            <w:shd w:val="clear" w:color="auto" w:fill="FFFF00"/>
            <w:vAlign w:val="center"/>
          </w:tcPr>
          <w:p w14:paraId="24EED7C0" w14:textId="77777777" w:rsidR="0001555B" w:rsidRPr="002A081C" w:rsidRDefault="0001555B" w:rsidP="00AC46DF">
            <w:pPr>
              <w:jc w:val="center"/>
              <w:rPr>
                <w:sz w:val="18"/>
                <w:szCs w:val="18"/>
              </w:rPr>
            </w:pPr>
            <w:r w:rsidRPr="002A081C">
              <w:rPr>
                <w:sz w:val="18"/>
                <w:szCs w:val="18"/>
              </w:rPr>
              <w:t>Low</w:t>
            </w:r>
          </w:p>
        </w:tc>
        <w:tc>
          <w:tcPr>
            <w:tcW w:w="1252" w:type="dxa"/>
            <w:shd w:val="clear" w:color="auto" w:fill="FFFF00"/>
            <w:vAlign w:val="center"/>
          </w:tcPr>
          <w:p w14:paraId="79D7A11C" w14:textId="77777777" w:rsidR="0001555B" w:rsidRPr="002A081C" w:rsidRDefault="0001555B" w:rsidP="00AC46DF">
            <w:pPr>
              <w:jc w:val="center"/>
              <w:rPr>
                <w:sz w:val="18"/>
                <w:szCs w:val="18"/>
              </w:rPr>
            </w:pPr>
            <w:r w:rsidRPr="002A081C">
              <w:rPr>
                <w:sz w:val="18"/>
                <w:szCs w:val="18"/>
              </w:rPr>
              <w:t>Low</w:t>
            </w:r>
          </w:p>
        </w:tc>
        <w:tc>
          <w:tcPr>
            <w:tcW w:w="1253" w:type="dxa"/>
            <w:shd w:val="clear" w:color="auto" w:fill="FFFF00"/>
            <w:vAlign w:val="center"/>
          </w:tcPr>
          <w:p w14:paraId="604CB07F" w14:textId="77777777" w:rsidR="0001555B" w:rsidRPr="002A081C" w:rsidRDefault="0001555B" w:rsidP="00AC46DF">
            <w:pPr>
              <w:jc w:val="center"/>
              <w:rPr>
                <w:sz w:val="18"/>
                <w:szCs w:val="18"/>
              </w:rPr>
            </w:pPr>
            <w:r w:rsidRPr="002A081C">
              <w:rPr>
                <w:sz w:val="18"/>
                <w:szCs w:val="18"/>
              </w:rPr>
              <w:t>Low</w:t>
            </w:r>
          </w:p>
        </w:tc>
        <w:tc>
          <w:tcPr>
            <w:tcW w:w="1316" w:type="dxa"/>
            <w:shd w:val="clear" w:color="auto" w:fill="E97132" w:themeFill="accent2"/>
            <w:vAlign w:val="center"/>
          </w:tcPr>
          <w:p w14:paraId="791BE5C1" w14:textId="77777777" w:rsidR="0001555B" w:rsidRPr="002A081C" w:rsidRDefault="0001555B" w:rsidP="00AC46DF">
            <w:pPr>
              <w:jc w:val="center"/>
              <w:rPr>
                <w:sz w:val="18"/>
                <w:szCs w:val="18"/>
              </w:rPr>
            </w:pPr>
            <w:r w:rsidRPr="002A081C">
              <w:rPr>
                <w:sz w:val="18"/>
                <w:szCs w:val="18"/>
              </w:rPr>
              <w:t>Medium</w:t>
            </w:r>
          </w:p>
        </w:tc>
        <w:tc>
          <w:tcPr>
            <w:tcW w:w="1268" w:type="dxa"/>
            <w:shd w:val="clear" w:color="auto" w:fill="E97132" w:themeFill="accent2"/>
            <w:vAlign w:val="center"/>
          </w:tcPr>
          <w:p w14:paraId="3E4A135A" w14:textId="77777777" w:rsidR="0001555B" w:rsidRPr="002A081C" w:rsidRDefault="0001555B" w:rsidP="00AC46DF">
            <w:pPr>
              <w:jc w:val="center"/>
              <w:rPr>
                <w:sz w:val="18"/>
                <w:szCs w:val="18"/>
              </w:rPr>
            </w:pPr>
            <w:r w:rsidRPr="002A081C">
              <w:rPr>
                <w:sz w:val="18"/>
                <w:szCs w:val="18"/>
              </w:rPr>
              <w:t>Medium</w:t>
            </w:r>
          </w:p>
        </w:tc>
      </w:tr>
      <w:tr w:rsidR="0001555B" w14:paraId="717A4D97" w14:textId="77777777" w:rsidTr="00DF7F27">
        <w:trPr>
          <w:cantSplit/>
          <w:trHeight w:val="93"/>
          <w:jc w:val="center"/>
        </w:trPr>
        <w:tc>
          <w:tcPr>
            <w:tcW w:w="433" w:type="dxa"/>
            <w:vMerge/>
            <w:shd w:val="clear" w:color="auto" w:fill="ADADAD" w:themeFill="background2" w:themeFillShade="BF"/>
          </w:tcPr>
          <w:p w14:paraId="1F8A1AC2" w14:textId="77777777" w:rsidR="0001555B" w:rsidRPr="002A081C" w:rsidRDefault="0001555B" w:rsidP="00AC46DF">
            <w:pPr>
              <w:pStyle w:val="Umbrellas"/>
              <w:numPr>
                <w:ilvl w:val="0"/>
                <w:numId w:val="0"/>
              </w:numPr>
              <w:rPr>
                <w:rFonts w:asciiTheme="minorHAnsi" w:hAnsiTheme="minorHAnsi" w:cstheme="minorHAnsi"/>
              </w:rPr>
            </w:pPr>
          </w:p>
        </w:tc>
        <w:tc>
          <w:tcPr>
            <w:tcW w:w="1489" w:type="dxa"/>
            <w:shd w:val="clear" w:color="auto" w:fill="auto"/>
            <w:vAlign w:val="center"/>
          </w:tcPr>
          <w:p w14:paraId="10313F00" w14:textId="77777777" w:rsidR="0001555B" w:rsidRPr="002A081C" w:rsidRDefault="0001555B" w:rsidP="00AC46DF">
            <w:pPr>
              <w:jc w:val="center"/>
              <w:rPr>
                <w:sz w:val="18"/>
                <w:szCs w:val="18"/>
              </w:rPr>
            </w:pPr>
            <w:r w:rsidRPr="002A081C">
              <w:rPr>
                <w:sz w:val="18"/>
                <w:szCs w:val="18"/>
              </w:rPr>
              <w:t>Rare</w:t>
            </w:r>
          </w:p>
        </w:tc>
        <w:tc>
          <w:tcPr>
            <w:tcW w:w="1252" w:type="dxa"/>
            <w:shd w:val="clear" w:color="auto" w:fill="FFFF00"/>
            <w:vAlign w:val="center"/>
          </w:tcPr>
          <w:p w14:paraId="4C4A9128" w14:textId="77777777" w:rsidR="0001555B" w:rsidRPr="002A081C" w:rsidRDefault="0001555B" w:rsidP="00AC46DF">
            <w:pPr>
              <w:jc w:val="center"/>
              <w:rPr>
                <w:sz w:val="18"/>
                <w:szCs w:val="18"/>
              </w:rPr>
            </w:pPr>
            <w:r w:rsidRPr="002A081C">
              <w:rPr>
                <w:sz w:val="18"/>
                <w:szCs w:val="18"/>
              </w:rPr>
              <w:t>Low</w:t>
            </w:r>
          </w:p>
        </w:tc>
        <w:tc>
          <w:tcPr>
            <w:tcW w:w="1252" w:type="dxa"/>
            <w:shd w:val="clear" w:color="auto" w:fill="FFFF00"/>
            <w:vAlign w:val="center"/>
          </w:tcPr>
          <w:p w14:paraId="63AF812C" w14:textId="77777777" w:rsidR="0001555B" w:rsidRPr="002A081C" w:rsidRDefault="0001555B" w:rsidP="00AC46DF">
            <w:pPr>
              <w:jc w:val="center"/>
              <w:rPr>
                <w:sz w:val="18"/>
                <w:szCs w:val="18"/>
              </w:rPr>
            </w:pPr>
            <w:r w:rsidRPr="002A081C">
              <w:rPr>
                <w:sz w:val="18"/>
                <w:szCs w:val="18"/>
              </w:rPr>
              <w:t>Low</w:t>
            </w:r>
          </w:p>
        </w:tc>
        <w:tc>
          <w:tcPr>
            <w:tcW w:w="1253" w:type="dxa"/>
            <w:shd w:val="clear" w:color="auto" w:fill="FFFF00"/>
            <w:vAlign w:val="center"/>
          </w:tcPr>
          <w:p w14:paraId="5EFB666D" w14:textId="77777777" w:rsidR="0001555B" w:rsidRPr="002A081C" w:rsidRDefault="0001555B" w:rsidP="00AC46DF">
            <w:pPr>
              <w:jc w:val="center"/>
              <w:rPr>
                <w:sz w:val="18"/>
                <w:szCs w:val="18"/>
              </w:rPr>
            </w:pPr>
            <w:r w:rsidRPr="002A081C">
              <w:rPr>
                <w:sz w:val="18"/>
                <w:szCs w:val="18"/>
              </w:rPr>
              <w:t>Low</w:t>
            </w:r>
          </w:p>
        </w:tc>
        <w:tc>
          <w:tcPr>
            <w:tcW w:w="1316" w:type="dxa"/>
            <w:shd w:val="clear" w:color="auto" w:fill="FFFF00"/>
            <w:vAlign w:val="center"/>
          </w:tcPr>
          <w:p w14:paraId="6D953D96" w14:textId="77777777" w:rsidR="0001555B" w:rsidRPr="002A081C" w:rsidRDefault="0001555B" w:rsidP="00AC46DF">
            <w:pPr>
              <w:jc w:val="center"/>
              <w:rPr>
                <w:sz w:val="18"/>
                <w:szCs w:val="18"/>
              </w:rPr>
            </w:pPr>
            <w:r w:rsidRPr="002A081C">
              <w:rPr>
                <w:sz w:val="18"/>
                <w:szCs w:val="18"/>
              </w:rPr>
              <w:t>Low</w:t>
            </w:r>
          </w:p>
        </w:tc>
        <w:tc>
          <w:tcPr>
            <w:tcW w:w="1268" w:type="dxa"/>
            <w:shd w:val="clear" w:color="auto" w:fill="E97132" w:themeFill="accent2"/>
            <w:vAlign w:val="center"/>
          </w:tcPr>
          <w:p w14:paraId="1168831B" w14:textId="77777777" w:rsidR="0001555B" w:rsidRPr="002A081C" w:rsidRDefault="0001555B" w:rsidP="00AC46DF">
            <w:pPr>
              <w:jc w:val="center"/>
              <w:rPr>
                <w:sz w:val="18"/>
                <w:szCs w:val="18"/>
              </w:rPr>
            </w:pPr>
            <w:r w:rsidRPr="002A081C">
              <w:rPr>
                <w:sz w:val="18"/>
                <w:szCs w:val="18"/>
              </w:rPr>
              <w:t>Medium</w:t>
            </w:r>
          </w:p>
        </w:tc>
      </w:tr>
    </w:tbl>
    <w:p w14:paraId="16253607" w14:textId="77777777" w:rsidR="0001555B" w:rsidRDefault="0001555B"/>
    <w:tbl>
      <w:tblPr>
        <w:tblStyle w:val="Employsure1"/>
        <w:tblW w:w="8811" w:type="dxa"/>
        <w:tblBorders>
          <w:bottom w:val="none" w:sz="0" w:space="0" w:color="auto"/>
          <w:insideH w:val="none" w:sz="0" w:space="0" w:color="auto"/>
        </w:tblBorders>
        <w:tblLayout w:type="fixed"/>
        <w:tblLook w:val="04A0" w:firstRow="1" w:lastRow="0" w:firstColumn="1" w:lastColumn="0" w:noHBand="0" w:noVBand="1"/>
      </w:tblPr>
      <w:tblGrid>
        <w:gridCol w:w="3033"/>
        <w:gridCol w:w="2889"/>
        <w:gridCol w:w="2889"/>
      </w:tblGrid>
      <w:tr w:rsidR="0001555B" w14:paraId="71F4B265" w14:textId="77777777" w:rsidTr="00DF6627">
        <w:trPr>
          <w:cnfStyle w:val="100000000000" w:firstRow="1" w:lastRow="0" w:firstColumn="0" w:lastColumn="0" w:oddVBand="0" w:evenVBand="0" w:oddHBand="0" w:evenHBand="0" w:firstRowFirstColumn="0" w:firstRowLastColumn="0" w:lastRowFirstColumn="0" w:lastRowLastColumn="0"/>
          <w:trHeight w:val="28"/>
        </w:trPr>
        <w:tc>
          <w:tcPr>
            <w:tcW w:w="3033" w:type="dxa"/>
            <w:tcBorders>
              <w:top w:val="single" w:sz="4" w:space="0" w:color="BFBFBF" w:themeColor="background1" w:themeShade="BF"/>
              <w:bottom w:val="none" w:sz="0" w:space="0" w:color="auto"/>
              <w:right w:val="single" w:sz="4" w:space="0" w:color="A6A6A6" w:themeColor="background1" w:themeShade="A6"/>
            </w:tcBorders>
            <w:vAlign w:val="bottom"/>
            <w:hideMark/>
          </w:tcPr>
          <w:p w14:paraId="2C965B53" w14:textId="77777777" w:rsidR="0001555B" w:rsidRPr="00DC18DE" w:rsidRDefault="0001555B" w:rsidP="00A37C18">
            <w:pPr>
              <w:spacing w:before="144" w:after="144"/>
              <w:ind w:left="85" w:right="85"/>
              <w:rPr>
                <w:szCs w:val="18"/>
              </w:rPr>
            </w:pPr>
            <w:r w:rsidRPr="00DC18DE">
              <w:rPr>
                <w:rFonts w:ascii="Wingdings 2" w:eastAsia="Wingdings 2" w:hAnsi="Wingdings 2" w:cs="Wingdings 2"/>
                <w:color w:val="FF0000"/>
                <w:szCs w:val="18"/>
              </w:rPr>
              <w:t>¢</w:t>
            </w:r>
            <w:r w:rsidRPr="00DC18DE">
              <w:rPr>
                <w:color w:val="3A3A3A" w:themeColor="background2" w:themeShade="40"/>
                <w:szCs w:val="18"/>
              </w:rPr>
              <w:t xml:space="preserve"> </w:t>
            </w:r>
            <w:r w:rsidRPr="00DC18DE">
              <w:rPr>
                <w:szCs w:val="18"/>
              </w:rPr>
              <w:t xml:space="preserve">HIGH Risk </w:t>
            </w:r>
          </w:p>
        </w:tc>
        <w:tc>
          <w:tcPr>
            <w:tcW w:w="2889" w:type="dxa"/>
            <w:tcBorders>
              <w:top w:val="single" w:sz="4" w:space="0" w:color="BFBFBF" w:themeColor="background1" w:themeShade="BF"/>
              <w:left w:val="single" w:sz="4" w:space="0" w:color="A6A6A6" w:themeColor="background1" w:themeShade="A6"/>
              <w:bottom w:val="none" w:sz="0" w:space="0" w:color="auto"/>
              <w:right w:val="single" w:sz="4" w:space="0" w:color="A6A6A6" w:themeColor="background1" w:themeShade="A6"/>
            </w:tcBorders>
            <w:vAlign w:val="bottom"/>
            <w:hideMark/>
          </w:tcPr>
          <w:p w14:paraId="1F3A3C25" w14:textId="77777777" w:rsidR="0001555B" w:rsidRPr="00DC18DE" w:rsidRDefault="0001555B" w:rsidP="00A37C18">
            <w:pPr>
              <w:spacing w:before="144" w:after="144"/>
              <w:ind w:left="-135" w:right="85" w:hanging="7"/>
              <w:rPr>
                <w:szCs w:val="18"/>
              </w:rPr>
            </w:pPr>
            <w:r>
              <w:rPr>
                <w:rFonts w:ascii="Wingdings 2" w:eastAsia="Arial" w:hAnsi="Wingdings 2" w:cs="Times New Roman"/>
                <w:color w:val="FBB040"/>
                <w:szCs w:val="18"/>
              </w:rPr>
              <w:t xml:space="preserve"> </w:t>
            </w:r>
            <w:r w:rsidRPr="004E432E">
              <w:rPr>
                <w:rFonts w:ascii="Wingdings 2" w:eastAsia="Wingdings 2" w:hAnsi="Wingdings 2" w:cs="Wingdings 2"/>
                <w:color w:val="FBB040"/>
                <w:szCs w:val="18"/>
              </w:rPr>
              <w:t>¢</w:t>
            </w:r>
            <w:r w:rsidRPr="004E432E">
              <w:rPr>
                <w:rFonts w:eastAsia="Arial" w:cs="Times New Roman"/>
                <w:szCs w:val="18"/>
              </w:rPr>
              <w:t xml:space="preserve"> MEDIUM </w:t>
            </w:r>
            <w:r>
              <w:rPr>
                <w:szCs w:val="18"/>
              </w:rPr>
              <w:t>Risk</w:t>
            </w:r>
          </w:p>
        </w:tc>
        <w:tc>
          <w:tcPr>
            <w:tcW w:w="2889" w:type="dxa"/>
            <w:tcBorders>
              <w:top w:val="single" w:sz="4" w:space="0" w:color="BFBFBF" w:themeColor="background1" w:themeShade="BF"/>
              <w:left w:val="single" w:sz="4" w:space="0" w:color="A6A6A6" w:themeColor="background1" w:themeShade="A6"/>
              <w:bottom w:val="none" w:sz="0" w:space="0" w:color="auto"/>
            </w:tcBorders>
            <w:vAlign w:val="bottom"/>
            <w:hideMark/>
          </w:tcPr>
          <w:p w14:paraId="18222BBD" w14:textId="77777777" w:rsidR="0001555B" w:rsidRPr="00DC18DE" w:rsidRDefault="0001555B" w:rsidP="00A37C18">
            <w:pPr>
              <w:spacing w:before="144" w:after="144"/>
              <w:ind w:left="85" w:right="85"/>
              <w:rPr>
                <w:szCs w:val="18"/>
              </w:rPr>
            </w:pPr>
            <w:r w:rsidRPr="00DC18DE">
              <w:rPr>
                <w:rFonts w:ascii="Wingdings 2" w:eastAsia="Wingdings 2" w:hAnsi="Wingdings 2" w:cs="Wingdings 2"/>
                <w:color w:val="FFFF00"/>
                <w:szCs w:val="18"/>
              </w:rPr>
              <w:t>¢</w:t>
            </w:r>
            <w:r w:rsidRPr="00DC18DE">
              <w:rPr>
                <w:szCs w:val="18"/>
              </w:rPr>
              <w:t xml:space="preserve"> LOW Risk </w:t>
            </w:r>
          </w:p>
        </w:tc>
      </w:tr>
      <w:tr w:rsidR="0001555B" w14:paraId="18DB877A" w14:textId="77777777" w:rsidTr="00DF6627">
        <w:trPr>
          <w:trHeight w:val="276"/>
        </w:trPr>
        <w:tc>
          <w:tcPr>
            <w:tcW w:w="3033" w:type="dxa"/>
            <w:tcBorders>
              <w:right w:val="single" w:sz="4" w:space="0" w:color="A6A6A6" w:themeColor="background1" w:themeShade="A6"/>
            </w:tcBorders>
            <w:hideMark/>
          </w:tcPr>
          <w:p w14:paraId="536CCA7F" w14:textId="77777777" w:rsidR="0001555B" w:rsidRPr="00DC18DE" w:rsidRDefault="0001555B" w:rsidP="00A37C18">
            <w:pPr>
              <w:ind w:left="85" w:right="-7"/>
              <w:rPr>
                <w:sz w:val="18"/>
                <w:szCs w:val="18"/>
              </w:rPr>
            </w:pPr>
            <w:r w:rsidRPr="00DC18DE">
              <w:rPr>
                <w:sz w:val="18"/>
                <w:szCs w:val="18"/>
              </w:rPr>
              <w:t>Immediate attention, response and treatment required to eliminate or control the risk prior to commencement or continuation of work. Do not recommence until effective controls are implemented and workers demonstrate competencies in new control measures</w:t>
            </w:r>
          </w:p>
        </w:tc>
        <w:tc>
          <w:tcPr>
            <w:tcW w:w="2889" w:type="dxa"/>
            <w:tcBorders>
              <w:left w:val="single" w:sz="4" w:space="0" w:color="A6A6A6" w:themeColor="background1" w:themeShade="A6"/>
              <w:right w:val="single" w:sz="4" w:space="0" w:color="A6A6A6" w:themeColor="background1" w:themeShade="A6"/>
            </w:tcBorders>
            <w:hideMark/>
          </w:tcPr>
          <w:p w14:paraId="0FA14314" w14:textId="77777777" w:rsidR="0001555B" w:rsidRPr="00DC18DE" w:rsidRDefault="0001555B" w:rsidP="00A37C18">
            <w:pPr>
              <w:ind w:left="89" w:right="0" w:hanging="4"/>
              <w:rPr>
                <w:sz w:val="18"/>
                <w:szCs w:val="18"/>
              </w:rPr>
            </w:pPr>
            <w:r w:rsidRPr="00DC18DE">
              <w:rPr>
                <w:sz w:val="18"/>
                <w:szCs w:val="18"/>
              </w:rPr>
              <w:t xml:space="preserve">Only proceed with great care and only if essential. Current controls must be reviewed, </w:t>
            </w:r>
            <w:proofErr w:type="gramStart"/>
            <w:r w:rsidRPr="00DC18DE">
              <w:rPr>
                <w:sz w:val="18"/>
                <w:szCs w:val="18"/>
              </w:rPr>
              <w:t>revised</w:t>
            </w:r>
            <w:proofErr w:type="gramEnd"/>
            <w:r w:rsidRPr="00DC18DE">
              <w:rPr>
                <w:sz w:val="18"/>
                <w:szCs w:val="18"/>
              </w:rPr>
              <w:t xml:space="preserve"> and documented as necessary to reduce the risk level before work recommences and workers have demonstrated competency in new control measures</w:t>
            </w:r>
          </w:p>
        </w:tc>
        <w:tc>
          <w:tcPr>
            <w:tcW w:w="2889" w:type="dxa"/>
            <w:tcBorders>
              <w:left w:val="single" w:sz="4" w:space="0" w:color="A6A6A6" w:themeColor="background1" w:themeShade="A6"/>
            </w:tcBorders>
            <w:hideMark/>
          </w:tcPr>
          <w:p w14:paraId="3897210B" w14:textId="77777777" w:rsidR="0001555B" w:rsidRPr="00DC18DE" w:rsidRDefault="0001555B" w:rsidP="00A37C18">
            <w:pPr>
              <w:ind w:left="85" w:right="85"/>
              <w:rPr>
                <w:sz w:val="18"/>
                <w:szCs w:val="18"/>
              </w:rPr>
            </w:pPr>
            <w:r w:rsidRPr="00DC18DE">
              <w:rPr>
                <w:sz w:val="18"/>
                <w:szCs w:val="18"/>
              </w:rPr>
              <w:t>Manage by routine procedures and/or existing controls. Controls require a regular monitor and review process to ensure continued effectiveness. Further control measures should be implemented to reduce the risk to as low as reasonably practicable. Ensure all workers are effectively trained to undertake their job safely</w:t>
            </w:r>
          </w:p>
        </w:tc>
      </w:tr>
    </w:tbl>
    <w:p w14:paraId="620C4B5F" w14:textId="77777777" w:rsidR="0001555B" w:rsidRDefault="0001555B" w:rsidP="00DF7F27">
      <w:pPr>
        <w:jc w:val="both"/>
        <w:rPr>
          <w:b/>
          <w:color w:val="CC8A00"/>
        </w:rPr>
      </w:pPr>
    </w:p>
    <w:tbl>
      <w:tblPr>
        <w:tblStyle w:val="TableGrid"/>
        <w:tblpPr w:leftFromText="181" w:rightFromText="181" w:vertAnchor="text" w:horzAnchor="margin" w:tblpY="153"/>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12"/>
        <w:gridCol w:w="3201"/>
        <w:gridCol w:w="1252"/>
        <w:gridCol w:w="3124"/>
      </w:tblGrid>
      <w:tr w:rsidR="0001555B" w14:paraId="6868CBD6" w14:textId="77777777" w:rsidTr="00A37C18">
        <w:trPr>
          <w:trHeight w:val="527"/>
        </w:trPr>
        <w:tc>
          <w:tcPr>
            <w:tcW w:w="4413" w:type="dxa"/>
            <w:gridSpan w:val="2"/>
            <w:tcBorders>
              <w:left w:val="nil"/>
            </w:tcBorders>
            <w:shd w:val="clear" w:color="auto" w:fill="auto"/>
          </w:tcPr>
          <w:p w14:paraId="0CB45893" w14:textId="77777777" w:rsidR="0001555B" w:rsidRPr="00E6211F" w:rsidRDefault="0001555B" w:rsidP="00A37C18">
            <w:pPr>
              <w:jc w:val="center"/>
              <w:rPr>
                <w:rFonts w:cs="Arial"/>
                <w:b/>
                <w:sz w:val="18"/>
                <w:szCs w:val="18"/>
              </w:rPr>
            </w:pPr>
            <w:r w:rsidRPr="00E6211F">
              <w:rPr>
                <w:rFonts w:cs="Arial"/>
                <w:b/>
                <w:sz w:val="18"/>
                <w:szCs w:val="18"/>
              </w:rPr>
              <w:t>Likelihood</w:t>
            </w:r>
          </w:p>
        </w:tc>
        <w:tc>
          <w:tcPr>
            <w:tcW w:w="4376" w:type="dxa"/>
            <w:gridSpan w:val="2"/>
            <w:tcBorders>
              <w:right w:val="nil"/>
            </w:tcBorders>
          </w:tcPr>
          <w:p w14:paraId="7DB6C9CD" w14:textId="77777777" w:rsidR="0001555B" w:rsidRPr="00E6211F" w:rsidRDefault="0001555B" w:rsidP="00A37C18">
            <w:pPr>
              <w:jc w:val="center"/>
              <w:rPr>
                <w:rFonts w:cs="Arial"/>
                <w:b/>
                <w:sz w:val="18"/>
                <w:szCs w:val="18"/>
              </w:rPr>
            </w:pPr>
            <w:r w:rsidRPr="00E6211F">
              <w:rPr>
                <w:rFonts w:cs="Arial"/>
                <w:b/>
                <w:sz w:val="18"/>
                <w:szCs w:val="18"/>
              </w:rPr>
              <w:t>Consequences</w:t>
            </w:r>
          </w:p>
        </w:tc>
      </w:tr>
      <w:tr w:rsidR="0001555B" w14:paraId="3DB6DF5A" w14:textId="77777777" w:rsidTr="00A37C18">
        <w:trPr>
          <w:trHeight w:val="527"/>
        </w:trPr>
        <w:tc>
          <w:tcPr>
            <w:tcW w:w="1212" w:type="dxa"/>
            <w:tcBorders>
              <w:left w:val="nil"/>
            </w:tcBorders>
            <w:shd w:val="clear" w:color="auto" w:fill="auto"/>
          </w:tcPr>
          <w:p w14:paraId="1760AF14" w14:textId="77777777" w:rsidR="0001555B" w:rsidRPr="00E6211F" w:rsidRDefault="0001555B" w:rsidP="00A37C18">
            <w:pPr>
              <w:rPr>
                <w:rFonts w:cs="Arial"/>
                <w:b/>
                <w:sz w:val="18"/>
                <w:szCs w:val="18"/>
              </w:rPr>
            </w:pPr>
            <w:r w:rsidRPr="00E6211F">
              <w:rPr>
                <w:rFonts w:cs="Arial"/>
                <w:b/>
                <w:sz w:val="18"/>
                <w:szCs w:val="18"/>
              </w:rPr>
              <w:t>Almost Certain</w:t>
            </w:r>
          </w:p>
        </w:tc>
        <w:tc>
          <w:tcPr>
            <w:tcW w:w="3201" w:type="dxa"/>
          </w:tcPr>
          <w:p w14:paraId="7329600A" w14:textId="77777777" w:rsidR="0001555B" w:rsidRPr="00E6211F" w:rsidRDefault="0001555B" w:rsidP="00A37C18">
            <w:pPr>
              <w:rPr>
                <w:rFonts w:cs="Arial"/>
                <w:bCs/>
                <w:sz w:val="18"/>
                <w:szCs w:val="18"/>
              </w:rPr>
            </w:pPr>
            <w:r w:rsidRPr="00E6211F">
              <w:rPr>
                <w:rFonts w:cs="Arial"/>
                <w:bCs/>
                <w:sz w:val="18"/>
                <w:szCs w:val="18"/>
              </w:rPr>
              <w:t>Expected to occur in most circumstances</w:t>
            </w:r>
          </w:p>
        </w:tc>
        <w:tc>
          <w:tcPr>
            <w:tcW w:w="1252" w:type="dxa"/>
          </w:tcPr>
          <w:p w14:paraId="15564E4E" w14:textId="77777777" w:rsidR="0001555B" w:rsidRPr="00E6211F" w:rsidRDefault="0001555B" w:rsidP="00A37C18">
            <w:pPr>
              <w:rPr>
                <w:rFonts w:cs="Arial"/>
                <w:b/>
                <w:sz w:val="18"/>
                <w:szCs w:val="18"/>
              </w:rPr>
            </w:pPr>
            <w:r w:rsidRPr="00E6211F">
              <w:rPr>
                <w:rFonts w:cs="Arial"/>
                <w:b/>
                <w:sz w:val="18"/>
                <w:szCs w:val="18"/>
              </w:rPr>
              <w:t>Marginal</w:t>
            </w:r>
          </w:p>
        </w:tc>
        <w:tc>
          <w:tcPr>
            <w:tcW w:w="3124" w:type="dxa"/>
            <w:tcBorders>
              <w:right w:val="nil"/>
            </w:tcBorders>
          </w:tcPr>
          <w:p w14:paraId="2B06C4C1" w14:textId="77777777" w:rsidR="0001555B" w:rsidRPr="00E6211F" w:rsidRDefault="0001555B" w:rsidP="00A37C18">
            <w:pPr>
              <w:rPr>
                <w:rFonts w:cs="Arial"/>
                <w:bCs/>
                <w:sz w:val="18"/>
                <w:szCs w:val="18"/>
              </w:rPr>
            </w:pPr>
            <w:r w:rsidRPr="00E6211F">
              <w:rPr>
                <w:rFonts w:cs="Arial"/>
                <w:bCs/>
                <w:sz w:val="18"/>
                <w:szCs w:val="18"/>
              </w:rPr>
              <w:t>No injury or minor first aid treatment only</w:t>
            </w:r>
          </w:p>
        </w:tc>
      </w:tr>
      <w:tr w:rsidR="0001555B" w14:paraId="5159C41C" w14:textId="77777777" w:rsidTr="00A37C18">
        <w:trPr>
          <w:trHeight w:val="800"/>
        </w:trPr>
        <w:tc>
          <w:tcPr>
            <w:tcW w:w="1212" w:type="dxa"/>
            <w:tcBorders>
              <w:left w:val="nil"/>
            </w:tcBorders>
            <w:shd w:val="clear" w:color="auto" w:fill="auto"/>
          </w:tcPr>
          <w:p w14:paraId="2BA3653A" w14:textId="77777777" w:rsidR="0001555B" w:rsidRPr="00E6211F" w:rsidRDefault="0001555B" w:rsidP="00A37C18">
            <w:pPr>
              <w:rPr>
                <w:rFonts w:cs="Arial"/>
                <w:b/>
                <w:sz w:val="18"/>
                <w:szCs w:val="18"/>
              </w:rPr>
            </w:pPr>
            <w:r w:rsidRPr="00E6211F">
              <w:rPr>
                <w:rFonts w:cs="Arial"/>
                <w:b/>
                <w:sz w:val="18"/>
                <w:szCs w:val="18"/>
              </w:rPr>
              <w:t>Likely</w:t>
            </w:r>
          </w:p>
        </w:tc>
        <w:tc>
          <w:tcPr>
            <w:tcW w:w="3201" w:type="dxa"/>
          </w:tcPr>
          <w:p w14:paraId="366F1A44" w14:textId="77777777" w:rsidR="0001555B" w:rsidRPr="00E6211F" w:rsidRDefault="0001555B" w:rsidP="00A37C18">
            <w:pPr>
              <w:rPr>
                <w:rFonts w:cs="Arial"/>
                <w:bCs/>
                <w:sz w:val="18"/>
                <w:szCs w:val="18"/>
              </w:rPr>
            </w:pPr>
            <w:r w:rsidRPr="00E6211F">
              <w:rPr>
                <w:rFonts w:cs="Arial"/>
                <w:bCs/>
                <w:sz w:val="18"/>
                <w:szCs w:val="18"/>
              </w:rPr>
              <w:t>Has occurred before and will probably occur in most circumstances</w:t>
            </w:r>
          </w:p>
        </w:tc>
        <w:tc>
          <w:tcPr>
            <w:tcW w:w="1252" w:type="dxa"/>
          </w:tcPr>
          <w:p w14:paraId="5F4F8562" w14:textId="77777777" w:rsidR="0001555B" w:rsidRPr="00E6211F" w:rsidRDefault="0001555B" w:rsidP="00A37C18">
            <w:pPr>
              <w:rPr>
                <w:rFonts w:cs="Arial"/>
                <w:bCs/>
                <w:sz w:val="18"/>
                <w:szCs w:val="18"/>
              </w:rPr>
            </w:pPr>
            <w:r w:rsidRPr="00E6211F">
              <w:rPr>
                <w:rFonts w:cs="Arial"/>
                <w:b/>
                <w:sz w:val="18"/>
                <w:szCs w:val="18"/>
              </w:rPr>
              <w:t>Minor</w:t>
            </w:r>
          </w:p>
        </w:tc>
        <w:tc>
          <w:tcPr>
            <w:tcW w:w="3124" w:type="dxa"/>
            <w:tcBorders>
              <w:right w:val="nil"/>
            </w:tcBorders>
          </w:tcPr>
          <w:p w14:paraId="08BCE2E9" w14:textId="77777777" w:rsidR="0001555B" w:rsidRPr="00E6211F" w:rsidRDefault="0001555B" w:rsidP="00A37C18">
            <w:pPr>
              <w:tabs>
                <w:tab w:val="left" w:pos="2590"/>
              </w:tabs>
              <w:rPr>
                <w:rFonts w:cs="Arial"/>
                <w:bCs/>
                <w:sz w:val="18"/>
                <w:szCs w:val="18"/>
              </w:rPr>
            </w:pPr>
            <w:r w:rsidRPr="00E6211F">
              <w:rPr>
                <w:rFonts w:cs="Arial"/>
                <w:bCs/>
                <w:sz w:val="18"/>
                <w:szCs w:val="18"/>
              </w:rPr>
              <w:t>First aid treatment or precautionary medical attention only, and person likely to immediately resume normal duties</w:t>
            </w:r>
          </w:p>
        </w:tc>
      </w:tr>
      <w:tr w:rsidR="0001555B" w14:paraId="42E468A0" w14:textId="77777777" w:rsidTr="00A37C18">
        <w:trPr>
          <w:trHeight w:val="527"/>
        </w:trPr>
        <w:tc>
          <w:tcPr>
            <w:tcW w:w="1212" w:type="dxa"/>
            <w:tcBorders>
              <w:left w:val="nil"/>
            </w:tcBorders>
            <w:shd w:val="clear" w:color="auto" w:fill="auto"/>
          </w:tcPr>
          <w:p w14:paraId="7BC53A3D" w14:textId="77777777" w:rsidR="0001555B" w:rsidRPr="00E6211F" w:rsidRDefault="0001555B" w:rsidP="00A37C18">
            <w:pPr>
              <w:rPr>
                <w:rFonts w:cs="Arial"/>
                <w:b/>
                <w:sz w:val="18"/>
                <w:szCs w:val="18"/>
              </w:rPr>
            </w:pPr>
            <w:r w:rsidRPr="00E6211F">
              <w:rPr>
                <w:rFonts w:cs="Arial"/>
                <w:b/>
                <w:sz w:val="18"/>
                <w:szCs w:val="18"/>
              </w:rPr>
              <w:t>Possible</w:t>
            </w:r>
          </w:p>
        </w:tc>
        <w:tc>
          <w:tcPr>
            <w:tcW w:w="3201" w:type="dxa"/>
          </w:tcPr>
          <w:p w14:paraId="58582EB8" w14:textId="77777777" w:rsidR="0001555B" w:rsidRPr="00E6211F" w:rsidRDefault="0001555B" w:rsidP="00A37C18">
            <w:pPr>
              <w:rPr>
                <w:rFonts w:cs="Arial"/>
                <w:bCs/>
                <w:sz w:val="18"/>
                <w:szCs w:val="18"/>
              </w:rPr>
            </w:pPr>
            <w:r w:rsidRPr="00E6211F">
              <w:rPr>
                <w:rFonts w:cs="Arial"/>
                <w:bCs/>
                <w:sz w:val="18"/>
                <w:szCs w:val="18"/>
              </w:rPr>
              <w:t>Might occur occasionally and could happen</w:t>
            </w:r>
          </w:p>
        </w:tc>
        <w:tc>
          <w:tcPr>
            <w:tcW w:w="1252" w:type="dxa"/>
          </w:tcPr>
          <w:p w14:paraId="4A052CB9" w14:textId="77777777" w:rsidR="0001555B" w:rsidRPr="00E6211F" w:rsidRDefault="0001555B" w:rsidP="00A37C18">
            <w:pPr>
              <w:rPr>
                <w:rFonts w:cs="Arial"/>
                <w:bCs/>
                <w:sz w:val="18"/>
                <w:szCs w:val="18"/>
              </w:rPr>
            </w:pPr>
            <w:r w:rsidRPr="00E6211F">
              <w:rPr>
                <w:rFonts w:cs="Arial"/>
                <w:b/>
                <w:sz w:val="18"/>
                <w:szCs w:val="18"/>
              </w:rPr>
              <w:t>Moderate</w:t>
            </w:r>
          </w:p>
        </w:tc>
        <w:tc>
          <w:tcPr>
            <w:tcW w:w="3124" w:type="dxa"/>
            <w:tcBorders>
              <w:right w:val="nil"/>
            </w:tcBorders>
          </w:tcPr>
          <w:p w14:paraId="439193EB" w14:textId="77777777" w:rsidR="0001555B" w:rsidRPr="00E6211F" w:rsidRDefault="0001555B" w:rsidP="00A37C18">
            <w:pPr>
              <w:rPr>
                <w:rFonts w:cs="Arial"/>
                <w:bCs/>
                <w:sz w:val="18"/>
                <w:szCs w:val="18"/>
              </w:rPr>
            </w:pPr>
            <w:r w:rsidRPr="00E6211F">
              <w:rPr>
                <w:rFonts w:cs="Arial"/>
                <w:bCs/>
                <w:sz w:val="18"/>
                <w:szCs w:val="18"/>
              </w:rPr>
              <w:t>Multiple injuries, and person unable to resume normal duties in the short-medium term</w:t>
            </w:r>
          </w:p>
        </w:tc>
      </w:tr>
      <w:tr w:rsidR="0001555B" w14:paraId="2AC48A75" w14:textId="77777777" w:rsidTr="00A37C18">
        <w:trPr>
          <w:trHeight w:val="512"/>
        </w:trPr>
        <w:tc>
          <w:tcPr>
            <w:tcW w:w="1212" w:type="dxa"/>
            <w:tcBorders>
              <w:left w:val="nil"/>
            </w:tcBorders>
            <w:shd w:val="clear" w:color="auto" w:fill="auto"/>
          </w:tcPr>
          <w:p w14:paraId="4F8E9C30" w14:textId="77777777" w:rsidR="0001555B" w:rsidRPr="00E6211F" w:rsidRDefault="0001555B" w:rsidP="00A37C18">
            <w:pPr>
              <w:rPr>
                <w:rFonts w:cs="Arial"/>
                <w:b/>
                <w:sz w:val="18"/>
                <w:szCs w:val="18"/>
              </w:rPr>
            </w:pPr>
            <w:r w:rsidRPr="00E6211F">
              <w:rPr>
                <w:rFonts w:cs="Arial"/>
                <w:b/>
                <w:sz w:val="18"/>
                <w:szCs w:val="18"/>
              </w:rPr>
              <w:t>Unlikely</w:t>
            </w:r>
          </w:p>
        </w:tc>
        <w:tc>
          <w:tcPr>
            <w:tcW w:w="3201" w:type="dxa"/>
          </w:tcPr>
          <w:p w14:paraId="2D0AC404" w14:textId="77777777" w:rsidR="0001555B" w:rsidRPr="00E6211F" w:rsidRDefault="0001555B" w:rsidP="00A37C18">
            <w:pPr>
              <w:shd w:val="clear" w:color="auto" w:fill="FFFFFF"/>
              <w:jc w:val="both"/>
              <w:textAlignment w:val="baseline"/>
              <w:rPr>
                <w:rFonts w:cs="Arial"/>
                <w:bCs/>
                <w:sz w:val="18"/>
                <w:szCs w:val="18"/>
              </w:rPr>
            </w:pPr>
            <w:r w:rsidRPr="00E6211F">
              <w:rPr>
                <w:rFonts w:cs="Arial"/>
                <w:bCs/>
                <w:sz w:val="18"/>
                <w:szCs w:val="18"/>
              </w:rPr>
              <w:t>Could possibly occur at some time</w:t>
            </w:r>
          </w:p>
        </w:tc>
        <w:tc>
          <w:tcPr>
            <w:tcW w:w="1252" w:type="dxa"/>
          </w:tcPr>
          <w:p w14:paraId="110E9A7C" w14:textId="77777777" w:rsidR="0001555B" w:rsidRPr="00E6211F" w:rsidRDefault="0001555B" w:rsidP="00A37C18">
            <w:pPr>
              <w:shd w:val="clear" w:color="auto" w:fill="FFFFFF"/>
              <w:jc w:val="both"/>
              <w:textAlignment w:val="baseline"/>
              <w:rPr>
                <w:rFonts w:cs="Arial"/>
                <w:bCs/>
                <w:sz w:val="18"/>
                <w:szCs w:val="18"/>
              </w:rPr>
            </w:pPr>
            <w:r w:rsidRPr="00E6211F">
              <w:rPr>
                <w:rFonts w:cs="Arial"/>
                <w:b/>
                <w:sz w:val="18"/>
                <w:szCs w:val="18"/>
              </w:rPr>
              <w:t>Major</w:t>
            </w:r>
          </w:p>
        </w:tc>
        <w:tc>
          <w:tcPr>
            <w:tcW w:w="3124" w:type="dxa"/>
            <w:tcBorders>
              <w:right w:val="nil"/>
            </w:tcBorders>
          </w:tcPr>
          <w:p w14:paraId="78493008" w14:textId="77777777" w:rsidR="0001555B" w:rsidRPr="00E6211F" w:rsidRDefault="0001555B" w:rsidP="00A37C18">
            <w:pPr>
              <w:shd w:val="clear" w:color="auto" w:fill="FFFFFF"/>
              <w:jc w:val="both"/>
              <w:textAlignment w:val="baseline"/>
              <w:rPr>
                <w:rFonts w:cs="Arial"/>
                <w:bCs/>
                <w:sz w:val="18"/>
                <w:szCs w:val="18"/>
              </w:rPr>
            </w:pPr>
            <w:r w:rsidRPr="00E6211F">
              <w:rPr>
                <w:rFonts w:cs="Arial"/>
                <w:bCs/>
                <w:sz w:val="18"/>
                <w:szCs w:val="18"/>
              </w:rPr>
              <w:t>Hospitalisation with potential to result in permanent impairment</w:t>
            </w:r>
          </w:p>
        </w:tc>
      </w:tr>
      <w:tr w:rsidR="0001555B" w14:paraId="580D3872" w14:textId="77777777" w:rsidTr="00A37C18">
        <w:trPr>
          <w:trHeight w:val="511"/>
        </w:trPr>
        <w:tc>
          <w:tcPr>
            <w:tcW w:w="1212" w:type="dxa"/>
            <w:tcBorders>
              <w:left w:val="nil"/>
            </w:tcBorders>
            <w:shd w:val="clear" w:color="auto" w:fill="auto"/>
          </w:tcPr>
          <w:p w14:paraId="5100858B" w14:textId="77777777" w:rsidR="0001555B" w:rsidRPr="00E6211F" w:rsidRDefault="0001555B" w:rsidP="00A37C18">
            <w:pPr>
              <w:rPr>
                <w:rFonts w:cs="Arial"/>
                <w:b/>
                <w:sz w:val="18"/>
                <w:szCs w:val="18"/>
              </w:rPr>
            </w:pPr>
            <w:r w:rsidRPr="00E6211F">
              <w:rPr>
                <w:rFonts w:cs="Arial"/>
                <w:b/>
                <w:sz w:val="18"/>
                <w:szCs w:val="18"/>
              </w:rPr>
              <w:t>Rare</w:t>
            </w:r>
          </w:p>
        </w:tc>
        <w:tc>
          <w:tcPr>
            <w:tcW w:w="3201" w:type="dxa"/>
          </w:tcPr>
          <w:p w14:paraId="1C0FF393" w14:textId="77777777" w:rsidR="0001555B" w:rsidRPr="00E6211F" w:rsidRDefault="0001555B" w:rsidP="00A37C18">
            <w:pPr>
              <w:rPr>
                <w:rFonts w:cs="Arial"/>
                <w:bCs/>
                <w:sz w:val="18"/>
                <w:szCs w:val="18"/>
              </w:rPr>
            </w:pPr>
            <w:r w:rsidRPr="00E6211F">
              <w:rPr>
                <w:rFonts w:cs="Arial"/>
                <w:bCs/>
                <w:sz w:val="18"/>
                <w:szCs w:val="18"/>
              </w:rPr>
              <w:t>Is practically impossible but may occur in exceptional circumstances</w:t>
            </w:r>
          </w:p>
        </w:tc>
        <w:tc>
          <w:tcPr>
            <w:tcW w:w="1252" w:type="dxa"/>
          </w:tcPr>
          <w:p w14:paraId="2B000C38" w14:textId="77777777" w:rsidR="0001555B" w:rsidRPr="00E6211F" w:rsidRDefault="0001555B" w:rsidP="00A37C18">
            <w:pPr>
              <w:rPr>
                <w:rFonts w:cs="Arial"/>
                <w:bCs/>
                <w:sz w:val="18"/>
                <w:szCs w:val="18"/>
              </w:rPr>
            </w:pPr>
            <w:r w:rsidRPr="00E6211F">
              <w:rPr>
                <w:rFonts w:cs="Arial"/>
                <w:b/>
                <w:sz w:val="18"/>
                <w:szCs w:val="18"/>
              </w:rPr>
              <w:t>Severe</w:t>
            </w:r>
          </w:p>
        </w:tc>
        <w:tc>
          <w:tcPr>
            <w:tcW w:w="3124" w:type="dxa"/>
            <w:tcBorders>
              <w:right w:val="nil"/>
            </w:tcBorders>
          </w:tcPr>
          <w:p w14:paraId="3BE19490" w14:textId="77777777" w:rsidR="0001555B" w:rsidRPr="00E6211F" w:rsidRDefault="0001555B" w:rsidP="00A37C18">
            <w:pPr>
              <w:rPr>
                <w:rFonts w:cs="Arial"/>
                <w:bCs/>
                <w:sz w:val="18"/>
                <w:szCs w:val="18"/>
              </w:rPr>
            </w:pPr>
            <w:r w:rsidRPr="00E6211F">
              <w:rPr>
                <w:rFonts w:cs="Arial"/>
                <w:bCs/>
                <w:sz w:val="18"/>
                <w:szCs w:val="18"/>
              </w:rPr>
              <w:t>Fatality or permanent injury or illness</w:t>
            </w:r>
          </w:p>
        </w:tc>
      </w:tr>
    </w:tbl>
    <w:p w14:paraId="0E3B48FB" w14:textId="77777777" w:rsidR="0001555B" w:rsidRDefault="0001555B"/>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01555B" w14:paraId="1CCCFF66" w14:textId="77777777" w:rsidTr="00DF6627">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bottom w:val="single" w:sz="18" w:space="0" w:color="000000" w:themeColor="text1"/>
            </w:tcBorders>
            <w:vAlign w:val="bottom"/>
          </w:tcPr>
          <w:p w14:paraId="136B7750" w14:textId="77777777" w:rsidR="0001555B" w:rsidRPr="00916DB5" w:rsidRDefault="0001555B" w:rsidP="00913CA6">
            <w:pPr>
              <w:spacing w:before="144" w:after="144"/>
              <w:rPr>
                <w:rFonts w:cstheme="minorHAnsi"/>
                <w:color w:val="DD941A"/>
              </w:rPr>
            </w:pPr>
            <w:r w:rsidRPr="00916DB5">
              <w:rPr>
                <w:rFonts w:cstheme="minorHAnsi"/>
                <w:color w:val="DD941A"/>
                <w:sz w:val="19"/>
              </w:rPr>
              <w:t xml:space="preserve">Step 4: Control </w:t>
            </w:r>
            <w:r>
              <w:rPr>
                <w:rFonts w:cstheme="minorHAnsi"/>
                <w:color w:val="DD941A"/>
                <w:sz w:val="19"/>
              </w:rPr>
              <w:t xml:space="preserve">plant and equipment </w:t>
            </w:r>
            <w:r w:rsidRPr="00916DB5">
              <w:rPr>
                <w:rFonts w:cstheme="minorHAnsi"/>
                <w:color w:val="DD941A"/>
                <w:sz w:val="19"/>
              </w:rPr>
              <w:t>risks</w:t>
            </w:r>
          </w:p>
        </w:tc>
      </w:tr>
      <w:tr w:rsidR="0001555B" w14:paraId="5177FB40"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F6E9C88" w14:textId="77777777" w:rsidR="0001555B" w:rsidRPr="00F94A1C" w:rsidRDefault="0001555B" w:rsidP="00B15135">
            <w:pPr>
              <w:rPr>
                <w:rFonts w:cstheme="minorHAnsi"/>
                <w:sz w:val="18"/>
                <w:szCs w:val="18"/>
              </w:rPr>
            </w:pPr>
            <w:r w:rsidRPr="00F94A1C">
              <w:rPr>
                <w:rFonts w:cstheme="minorHAnsi"/>
                <w:sz w:val="18"/>
                <w:szCs w:val="18"/>
              </w:rPr>
              <w:t>Eliminate the need to use</w:t>
            </w:r>
            <w:r>
              <w:rPr>
                <w:rFonts w:cstheme="minorHAnsi"/>
                <w:sz w:val="18"/>
                <w:szCs w:val="18"/>
              </w:rPr>
              <w:t xml:space="preserve"> plant/equipment risk </w:t>
            </w:r>
            <w:r w:rsidRPr="00F94A1C">
              <w:rPr>
                <w:rFonts w:cstheme="minorHAnsi"/>
                <w:b/>
                <w:sz w:val="18"/>
                <w:szCs w:val="18"/>
              </w:rPr>
              <w:t>OR</w:t>
            </w:r>
            <w:r>
              <w:rPr>
                <w:rFonts w:cstheme="minorHAnsi"/>
                <w:b/>
                <w:sz w:val="18"/>
                <w:szCs w:val="18"/>
              </w:rPr>
              <w:t xml:space="preserve">, </w:t>
            </w:r>
            <w:r w:rsidRPr="00ED483F">
              <w:rPr>
                <w:rFonts w:cstheme="minorHAnsi"/>
                <w:bCs/>
                <w:sz w:val="18"/>
                <w:szCs w:val="18"/>
              </w:rPr>
              <w:t>in order of priority</w:t>
            </w:r>
          </w:p>
        </w:tc>
      </w:tr>
      <w:tr w:rsidR="0001555B" w14:paraId="1929D0E4"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2EEAB2F" w14:textId="77777777" w:rsidR="0001555B" w:rsidRPr="00F94A1C" w:rsidRDefault="0001555B" w:rsidP="00921ACA">
            <w:pPr>
              <w:rPr>
                <w:rFonts w:cstheme="minorHAnsi"/>
                <w:b/>
                <w:sz w:val="18"/>
                <w:szCs w:val="18"/>
              </w:rPr>
            </w:pPr>
            <w:r w:rsidRPr="00F94A1C">
              <w:rPr>
                <w:rFonts w:cstheme="minorHAnsi"/>
                <w:b/>
                <w:sz w:val="18"/>
                <w:szCs w:val="18"/>
              </w:rPr>
              <w:t>Substitution:</w:t>
            </w:r>
          </w:p>
        </w:tc>
      </w:tr>
      <w:tr w:rsidR="0001555B" w14:paraId="40FBC910"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43F71C0"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Substitute with a </w:t>
            </w:r>
            <w:r>
              <w:rPr>
                <w:rFonts w:asciiTheme="minorHAnsi" w:hAnsiTheme="minorHAnsi" w:cstheme="minorHAnsi"/>
                <w:sz w:val="18"/>
                <w:szCs w:val="18"/>
              </w:rPr>
              <w:t>lower powered plant or equipment</w:t>
            </w:r>
          </w:p>
        </w:tc>
      </w:tr>
      <w:tr w:rsidR="0001555B" w14:paraId="120B98C2"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65D3D76" w14:textId="77777777" w:rsidR="0001555B" w:rsidRPr="00F94A1C" w:rsidRDefault="0001555B" w:rsidP="009A4FE0">
            <w:pPr>
              <w:rPr>
                <w:rFonts w:cstheme="minorHAnsi"/>
                <w:b/>
                <w:sz w:val="18"/>
                <w:szCs w:val="18"/>
              </w:rPr>
            </w:pPr>
            <w:r w:rsidRPr="00F94A1C">
              <w:rPr>
                <w:rFonts w:cstheme="minorHAnsi"/>
                <w:b/>
                <w:sz w:val="18"/>
                <w:szCs w:val="18"/>
              </w:rPr>
              <w:t>Isolation of workers from</w:t>
            </w:r>
            <w:r>
              <w:rPr>
                <w:rFonts w:cstheme="minorHAnsi"/>
                <w:b/>
                <w:sz w:val="18"/>
                <w:szCs w:val="18"/>
              </w:rPr>
              <w:t xml:space="preserve"> plant/equipment</w:t>
            </w:r>
            <w:r w:rsidRPr="00F94A1C">
              <w:rPr>
                <w:rFonts w:cstheme="minorHAnsi"/>
                <w:b/>
                <w:sz w:val="18"/>
                <w:szCs w:val="18"/>
              </w:rPr>
              <w:t>:</w:t>
            </w:r>
          </w:p>
        </w:tc>
      </w:tr>
      <w:tr w:rsidR="0001555B" w14:paraId="50A8F765"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1F0097D"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Place </w:t>
            </w:r>
            <w:r>
              <w:rPr>
                <w:rFonts w:asciiTheme="minorHAnsi" w:hAnsiTheme="minorHAnsi" w:cstheme="minorHAnsi"/>
                <w:sz w:val="18"/>
                <w:szCs w:val="18"/>
              </w:rPr>
              <w:t>plant/equipment in an authorised access only area</w:t>
            </w:r>
          </w:p>
        </w:tc>
      </w:tr>
      <w:tr w:rsidR="0001555B" w14:paraId="7A481097"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D27C89C"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Isolate operations and restrict access to properly protected personnel</w:t>
            </w:r>
          </w:p>
        </w:tc>
      </w:tr>
      <w:tr w:rsidR="0001555B" w14:paraId="646B3F4D"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9B15DE0"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Distance workers from </w:t>
            </w:r>
            <w:r>
              <w:rPr>
                <w:rFonts w:asciiTheme="minorHAnsi" w:hAnsiTheme="minorHAnsi" w:cstheme="minorHAnsi"/>
                <w:sz w:val="18"/>
                <w:szCs w:val="18"/>
              </w:rPr>
              <w:t>the plant/equipment</w:t>
            </w:r>
            <w:r w:rsidRPr="00F94A1C">
              <w:rPr>
                <w:rFonts w:asciiTheme="minorHAnsi" w:hAnsiTheme="minorHAnsi" w:cstheme="minorHAnsi"/>
                <w:sz w:val="18"/>
                <w:szCs w:val="18"/>
              </w:rPr>
              <w:t xml:space="preserve"> and any potential hazards generated by their use</w:t>
            </w:r>
          </w:p>
        </w:tc>
      </w:tr>
      <w:tr w:rsidR="0001555B" w14:paraId="1C4B5EE1"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1686084" w14:textId="77777777" w:rsidR="0001555B" w:rsidRPr="00F94A1C" w:rsidRDefault="0001555B" w:rsidP="002701BB">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 xml:space="preserve">Isolation of </w:t>
            </w:r>
            <w:r>
              <w:rPr>
                <w:rFonts w:asciiTheme="minorHAnsi" w:hAnsiTheme="minorHAnsi" w:cstheme="minorHAnsi"/>
                <w:b/>
                <w:sz w:val="18"/>
                <w:szCs w:val="18"/>
              </w:rPr>
              <w:t>plant</w:t>
            </w:r>
            <w:r>
              <w:rPr>
                <w:rFonts w:cstheme="minorHAnsi"/>
                <w:b/>
                <w:sz w:val="18"/>
                <w:szCs w:val="18"/>
              </w:rPr>
              <w:t>/equipment</w:t>
            </w:r>
            <w:r w:rsidRPr="00F94A1C">
              <w:rPr>
                <w:rFonts w:asciiTheme="minorHAnsi" w:hAnsiTheme="minorHAnsi" w:cstheme="minorHAnsi"/>
                <w:b/>
                <w:sz w:val="18"/>
                <w:szCs w:val="18"/>
              </w:rPr>
              <w:t xml:space="preserve"> from other </w:t>
            </w:r>
            <w:r>
              <w:rPr>
                <w:rFonts w:cstheme="minorHAnsi"/>
                <w:b/>
                <w:sz w:val="18"/>
                <w:szCs w:val="18"/>
              </w:rPr>
              <w:t>plant/equipment</w:t>
            </w:r>
            <w:r w:rsidRPr="00F94A1C">
              <w:rPr>
                <w:rFonts w:asciiTheme="minorHAnsi" w:hAnsiTheme="minorHAnsi" w:cstheme="minorHAnsi"/>
                <w:b/>
                <w:sz w:val="18"/>
                <w:szCs w:val="18"/>
              </w:rPr>
              <w:t>:</w:t>
            </w:r>
          </w:p>
        </w:tc>
      </w:tr>
      <w:tr w:rsidR="0001555B" w14:paraId="5D389EB6"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28396B0" w14:textId="77777777" w:rsidR="0001555B" w:rsidRPr="00F94A1C" w:rsidRDefault="0001555B" w:rsidP="0001555B">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Physically separate </w:t>
            </w:r>
            <w:r>
              <w:rPr>
                <w:rFonts w:asciiTheme="minorHAnsi" w:hAnsiTheme="minorHAnsi" w:cstheme="minorHAnsi"/>
                <w:sz w:val="18"/>
                <w:szCs w:val="18"/>
              </w:rPr>
              <w:t xml:space="preserve">plant/equipment </w:t>
            </w:r>
            <w:r w:rsidRPr="00F94A1C">
              <w:rPr>
                <w:rFonts w:asciiTheme="minorHAnsi" w:hAnsiTheme="minorHAnsi" w:cstheme="minorHAnsi"/>
                <w:sz w:val="18"/>
                <w:szCs w:val="18"/>
              </w:rPr>
              <w:t xml:space="preserve">from </w:t>
            </w:r>
            <w:r>
              <w:rPr>
                <w:rFonts w:asciiTheme="minorHAnsi" w:hAnsiTheme="minorHAnsi" w:cstheme="minorHAnsi"/>
                <w:sz w:val="18"/>
                <w:szCs w:val="18"/>
              </w:rPr>
              <w:t>plant/equipment</w:t>
            </w:r>
            <w:r w:rsidRPr="00F94A1C">
              <w:rPr>
                <w:rFonts w:asciiTheme="minorHAnsi" w:hAnsiTheme="minorHAnsi" w:cstheme="minorHAnsi"/>
                <w:sz w:val="18"/>
                <w:szCs w:val="18"/>
              </w:rPr>
              <w:t xml:space="preserve"> or other things that may be incompatible through distance, barriers or a combination of both </w:t>
            </w:r>
          </w:p>
        </w:tc>
      </w:tr>
      <w:tr w:rsidR="0001555B" w14:paraId="508266A8"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02D9A39" w14:textId="77777777" w:rsidR="0001555B" w:rsidRPr="00F94A1C" w:rsidRDefault="0001555B" w:rsidP="002701BB">
            <w:pPr>
              <w:rPr>
                <w:rFonts w:cstheme="minorHAnsi"/>
                <w:b/>
                <w:sz w:val="18"/>
                <w:szCs w:val="18"/>
              </w:rPr>
            </w:pPr>
            <w:r w:rsidRPr="00F94A1C">
              <w:rPr>
                <w:rFonts w:cstheme="minorHAnsi"/>
                <w:b/>
                <w:sz w:val="18"/>
                <w:szCs w:val="18"/>
              </w:rPr>
              <w:t>Engineering controls:</w:t>
            </w:r>
          </w:p>
        </w:tc>
      </w:tr>
      <w:tr w:rsidR="0001555B" w14:paraId="31A6CB4A"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5A90EBA"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Use of </w:t>
            </w:r>
            <w:r>
              <w:rPr>
                <w:rFonts w:asciiTheme="minorHAnsi" w:hAnsiTheme="minorHAnsi" w:cstheme="minorHAnsi"/>
                <w:sz w:val="18"/>
                <w:szCs w:val="18"/>
              </w:rPr>
              <w:t>guarding or interlock switches</w:t>
            </w:r>
          </w:p>
        </w:tc>
      </w:tr>
      <w:tr w:rsidR="0001555B" w14:paraId="14242B55"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6D1A7ED"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Use of </w:t>
            </w:r>
            <w:r>
              <w:rPr>
                <w:rFonts w:asciiTheme="minorHAnsi" w:hAnsiTheme="minorHAnsi" w:cstheme="minorHAnsi"/>
                <w:sz w:val="18"/>
                <w:szCs w:val="18"/>
              </w:rPr>
              <w:t>beacon and motion alarm alert others in the area that the plant/equipment is in use</w:t>
            </w:r>
          </w:p>
        </w:tc>
      </w:tr>
      <w:tr w:rsidR="0001555B" w14:paraId="54089D20"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A9F1580"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rPr>
              <w:t>Use of</w:t>
            </w:r>
            <w:r w:rsidRPr="004D3A7C">
              <w:rPr>
                <w:rFonts w:asciiTheme="minorHAnsi" w:hAnsiTheme="minorHAnsi" w:cstheme="minorHAnsi"/>
                <w:sz w:val="18"/>
                <w:szCs w:val="18"/>
              </w:rPr>
              <w:t xml:space="preserve"> axle extensions and outrigge</w:t>
            </w:r>
            <w:r>
              <w:rPr>
                <w:rFonts w:asciiTheme="minorHAnsi" w:hAnsiTheme="minorHAnsi" w:cstheme="minorHAnsi"/>
                <w:sz w:val="18"/>
                <w:szCs w:val="18"/>
              </w:rPr>
              <w:t>r pads</w:t>
            </w:r>
            <w:r w:rsidRPr="004D3A7C">
              <w:rPr>
                <w:rFonts w:asciiTheme="minorHAnsi" w:hAnsiTheme="minorHAnsi" w:cstheme="minorHAnsi"/>
                <w:sz w:val="18"/>
                <w:szCs w:val="18"/>
              </w:rPr>
              <w:t xml:space="preserve"> to improve stability</w:t>
            </w:r>
            <w:r>
              <w:rPr>
                <w:rFonts w:asciiTheme="minorHAnsi" w:hAnsiTheme="minorHAnsi" w:cstheme="minorHAnsi"/>
                <w:sz w:val="18"/>
                <w:szCs w:val="18"/>
              </w:rPr>
              <w:t xml:space="preserve"> of mobile plant/equipment operating in a static position</w:t>
            </w:r>
          </w:p>
        </w:tc>
      </w:tr>
      <w:tr w:rsidR="0001555B" w14:paraId="09BA5102"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980B55B" w14:textId="77777777" w:rsidR="0001555B"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rPr>
              <w:lastRenderedPageBreak/>
              <w:t xml:space="preserve">Ensure an effective and appropriate pro active maintenance schedule is initiated for all plant/equipment </w:t>
            </w:r>
          </w:p>
        </w:tc>
      </w:tr>
      <w:tr w:rsidR="0001555B" w14:paraId="7D7F6E93"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BC2713F" w14:textId="77777777" w:rsidR="0001555B" w:rsidRPr="00F94A1C" w:rsidRDefault="0001555B" w:rsidP="00C54CDF">
            <w:pPr>
              <w:jc w:val="both"/>
              <w:rPr>
                <w:rFonts w:cstheme="minorHAnsi"/>
                <w:b/>
                <w:sz w:val="18"/>
                <w:szCs w:val="18"/>
              </w:rPr>
            </w:pPr>
            <w:r w:rsidRPr="00F94A1C">
              <w:rPr>
                <w:rFonts w:cstheme="minorHAnsi"/>
                <w:b/>
                <w:sz w:val="18"/>
                <w:szCs w:val="18"/>
              </w:rPr>
              <w:t xml:space="preserve">Administrative controls: </w:t>
            </w:r>
            <w:r w:rsidRPr="00F94A1C">
              <w:rPr>
                <w:rFonts w:cstheme="minorHAnsi"/>
                <w:i/>
                <w:sz w:val="18"/>
                <w:szCs w:val="18"/>
              </w:rPr>
              <w:t>(for use only when higher order controls are not practicable and/or in conjunction with higher order controls</w:t>
            </w:r>
            <w:r>
              <w:rPr>
                <w:rFonts w:cstheme="minorHAnsi"/>
                <w:i/>
                <w:sz w:val="18"/>
                <w:szCs w:val="18"/>
              </w:rPr>
              <w:t xml:space="preserve"> where the higher order controls alone did not control the risk</w:t>
            </w:r>
            <w:r w:rsidRPr="00F94A1C">
              <w:rPr>
                <w:rFonts w:cstheme="minorHAnsi"/>
                <w:i/>
                <w:sz w:val="18"/>
                <w:szCs w:val="18"/>
              </w:rPr>
              <w:t>)</w:t>
            </w:r>
          </w:p>
        </w:tc>
      </w:tr>
      <w:tr w:rsidR="0001555B" w14:paraId="5A3EE8A4"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CC204CD"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Development and use of safe work procedures and safe work practices </w:t>
            </w:r>
          </w:p>
        </w:tc>
      </w:tr>
      <w:tr w:rsidR="0001555B" w14:paraId="69BDC4FB"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A6FAFF3"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rPr>
              <w:t xml:space="preserve">On-going training and instruction of operators and end users in safe procedures </w:t>
            </w:r>
          </w:p>
        </w:tc>
      </w:tr>
      <w:tr w:rsidR="0001555B" w14:paraId="5A857FE3"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03ACADE"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Control exposure time to </w:t>
            </w:r>
            <w:r>
              <w:rPr>
                <w:rFonts w:asciiTheme="minorHAnsi" w:hAnsiTheme="minorHAnsi" w:cstheme="minorHAnsi"/>
                <w:sz w:val="18"/>
                <w:szCs w:val="18"/>
              </w:rPr>
              <w:t>using plant/equipment at the workplace</w:t>
            </w:r>
          </w:p>
        </w:tc>
      </w:tr>
      <w:tr w:rsidR="0001555B" w14:paraId="549268E4"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E880E1E"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Reduce</w:t>
            </w:r>
            <w:r>
              <w:rPr>
                <w:rFonts w:asciiTheme="minorHAnsi" w:hAnsiTheme="minorHAnsi" w:cstheme="minorHAnsi"/>
                <w:sz w:val="18"/>
                <w:szCs w:val="18"/>
              </w:rPr>
              <w:t xml:space="preserve"> the</w:t>
            </w:r>
            <w:r w:rsidRPr="00F94A1C">
              <w:rPr>
                <w:rFonts w:asciiTheme="minorHAnsi" w:hAnsiTheme="minorHAnsi" w:cstheme="minorHAnsi"/>
                <w:sz w:val="18"/>
                <w:szCs w:val="18"/>
              </w:rPr>
              <w:t xml:space="preserve"> </w:t>
            </w:r>
            <w:r>
              <w:rPr>
                <w:rFonts w:asciiTheme="minorHAnsi" w:hAnsiTheme="minorHAnsi" w:cstheme="minorHAnsi"/>
                <w:sz w:val="18"/>
                <w:szCs w:val="18"/>
              </w:rPr>
              <w:t>number of plant/equipment in the workplace</w:t>
            </w:r>
          </w:p>
        </w:tc>
      </w:tr>
      <w:tr w:rsidR="0001555B" w14:paraId="0F1DC4CD"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FCEE46C"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Staffing – using only designated staff</w:t>
            </w:r>
          </w:p>
        </w:tc>
      </w:tr>
      <w:tr w:rsidR="0001555B" w14:paraId="7F8D2337"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4139D7B" w14:textId="77777777" w:rsidR="0001555B" w:rsidRPr="00F94A1C" w:rsidRDefault="0001555B" w:rsidP="0001555B">
            <w:pPr>
              <w:pStyle w:val="Bullets"/>
              <w:spacing w:after="60"/>
              <w:rPr>
                <w:rFonts w:asciiTheme="minorHAnsi" w:hAnsiTheme="minorHAnsi" w:cstheme="minorHAnsi"/>
                <w:sz w:val="18"/>
                <w:szCs w:val="18"/>
              </w:rPr>
            </w:pPr>
            <w:r w:rsidRPr="00F94A1C">
              <w:rPr>
                <w:rFonts w:asciiTheme="minorHAnsi" w:hAnsiTheme="minorHAnsi" w:cstheme="minorHAnsi"/>
                <w:sz w:val="18"/>
                <w:szCs w:val="18"/>
              </w:rPr>
              <w:t xml:space="preserve">Prohibiting eating, drinking and smoking in </w:t>
            </w:r>
            <w:r>
              <w:rPr>
                <w:rFonts w:asciiTheme="minorHAnsi" w:hAnsiTheme="minorHAnsi" w:cstheme="minorHAnsi"/>
                <w:sz w:val="18"/>
                <w:szCs w:val="18"/>
              </w:rPr>
              <w:t>plant/equipment area</w:t>
            </w:r>
          </w:p>
        </w:tc>
      </w:tr>
      <w:tr w:rsidR="0001555B" w14:paraId="0BF7DCA9"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48CE346" w14:textId="77777777" w:rsidR="0001555B" w:rsidRPr="00F94A1C" w:rsidRDefault="0001555B" w:rsidP="00841DE1">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Personal protective equipment</w:t>
            </w:r>
            <w:r>
              <w:rPr>
                <w:rFonts w:asciiTheme="minorHAnsi" w:hAnsiTheme="minorHAnsi" w:cstheme="minorHAnsi"/>
                <w:b/>
                <w:sz w:val="18"/>
                <w:szCs w:val="18"/>
              </w:rPr>
              <w:t xml:space="preserve"> (PPE)</w:t>
            </w:r>
            <w:r w:rsidRPr="00F94A1C">
              <w:rPr>
                <w:rFonts w:asciiTheme="minorHAnsi" w:hAnsiTheme="minorHAnsi" w:cstheme="minorHAnsi"/>
                <w:b/>
                <w:sz w:val="18"/>
                <w:szCs w:val="18"/>
              </w:rPr>
              <w:t>:</w:t>
            </w:r>
            <w:r w:rsidRPr="00F94A1C">
              <w:rPr>
                <w:rFonts w:asciiTheme="minorHAnsi" w:hAnsiTheme="minorHAnsi" w:cstheme="minorHAnsi"/>
                <w:sz w:val="18"/>
                <w:szCs w:val="18"/>
              </w:rPr>
              <w:t xml:space="preserve"> (</w:t>
            </w:r>
            <w:r>
              <w:rPr>
                <w:rFonts w:asciiTheme="minorHAnsi" w:hAnsiTheme="minorHAnsi" w:cstheme="minorHAnsi"/>
                <w:i/>
                <w:sz w:val="18"/>
                <w:szCs w:val="18"/>
              </w:rPr>
              <w:t>f</w:t>
            </w:r>
            <w:r w:rsidRPr="00F94A1C">
              <w:rPr>
                <w:rFonts w:asciiTheme="minorHAnsi" w:hAnsiTheme="minorHAnsi" w:cstheme="minorHAnsi"/>
                <w:i/>
                <w:sz w:val="18"/>
                <w:szCs w:val="18"/>
              </w:rPr>
              <w:t>or use only where all other reasonably praticable control measures have been used and risk is still present or used as an interim measure only)</w:t>
            </w:r>
          </w:p>
        </w:tc>
      </w:tr>
      <w:tr w:rsidR="0001555B" w14:paraId="21F8DD0F"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ED8E5E8" w14:textId="77777777" w:rsidR="0001555B" w:rsidRPr="00F94A1C" w:rsidRDefault="0001555B" w:rsidP="0001555B">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Must be suitable and appropriate for the nature of work and any associated hazards</w:t>
            </w:r>
          </w:p>
        </w:tc>
      </w:tr>
      <w:tr w:rsidR="0001555B" w14:paraId="7562FEE0"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34551E1" w14:textId="77777777" w:rsidR="0001555B" w:rsidRPr="00F94A1C" w:rsidRDefault="0001555B" w:rsidP="0001555B">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Must be effectively maintained</w:t>
            </w:r>
          </w:p>
        </w:tc>
      </w:tr>
      <w:tr w:rsidR="0001555B" w14:paraId="24075ACB"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1D8C4EB" w14:textId="77777777" w:rsidR="0001555B" w:rsidRPr="00F94A1C" w:rsidRDefault="0001555B" w:rsidP="0001555B">
            <w:pPr>
              <w:pStyle w:val="Bullets"/>
              <w:numPr>
                <w:ilvl w:val="0"/>
                <w:numId w:val="36"/>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Use must be supported with effective training and appropriate level of supervsion</w:t>
            </w:r>
          </w:p>
        </w:tc>
      </w:tr>
      <w:tr w:rsidR="0001555B" w14:paraId="3E26C2A8"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932D51E" w14:textId="77777777" w:rsidR="0001555B" w:rsidRPr="00F94A1C" w:rsidRDefault="0001555B" w:rsidP="00D84966">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Emergency planning:</w:t>
            </w:r>
          </w:p>
        </w:tc>
      </w:tr>
      <w:tr w:rsidR="0001555B" w14:paraId="411B2442"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00669F1" w14:textId="77777777" w:rsidR="0001555B" w:rsidRPr="00F94A1C" w:rsidRDefault="0001555B" w:rsidP="00AE4151">
            <w:pPr>
              <w:pStyle w:val="Bullets"/>
              <w:numPr>
                <w:ilvl w:val="0"/>
                <w:numId w:val="42"/>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Develop and impliment suitable and effective emergency response plans that includes appropriate fire protection and fire fighting equipment</w:t>
            </w:r>
            <w:r>
              <w:rPr>
                <w:rFonts w:asciiTheme="minorHAnsi" w:hAnsiTheme="minorHAnsi" w:cstheme="minorHAnsi"/>
                <w:sz w:val="18"/>
                <w:szCs w:val="18"/>
              </w:rPr>
              <w:t xml:space="preserve"> and accounts for catastophic plant/equipment failure</w:t>
            </w:r>
            <w:r w:rsidRPr="00F94A1C">
              <w:rPr>
                <w:rFonts w:asciiTheme="minorHAnsi" w:hAnsiTheme="minorHAnsi" w:cstheme="minorHAnsi"/>
                <w:sz w:val="18"/>
                <w:szCs w:val="18"/>
              </w:rPr>
              <w:t xml:space="preserve"> </w:t>
            </w:r>
          </w:p>
        </w:tc>
      </w:tr>
      <w:tr w:rsidR="0001555B" w14:paraId="559119E8"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94ACC6C" w14:textId="77777777" w:rsidR="0001555B" w:rsidRPr="00F94A1C" w:rsidRDefault="0001555B" w:rsidP="0001555B">
            <w:pPr>
              <w:pStyle w:val="Bullets"/>
              <w:numPr>
                <w:ilvl w:val="0"/>
                <w:numId w:val="37"/>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Provide suitable, appropriate and effective </w:t>
            </w:r>
            <w:r>
              <w:rPr>
                <w:rFonts w:asciiTheme="minorHAnsi" w:hAnsiTheme="minorHAnsi" w:cstheme="minorHAnsi"/>
                <w:sz w:val="18"/>
                <w:szCs w:val="18"/>
              </w:rPr>
              <w:t>first aid kit or other means</w:t>
            </w:r>
            <w:r w:rsidRPr="00F94A1C">
              <w:rPr>
                <w:rFonts w:asciiTheme="minorHAnsi" w:hAnsiTheme="minorHAnsi" w:cstheme="minorHAnsi"/>
                <w:sz w:val="18"/>
                <w:szCs w:val="18"/>
              </w:rPr>
              <w:t xml:space="preserve"> in each part of the workplace where a </w:t>
            </w:r>
            <w:r>
              <w:rPr>
                <w:rFonts w:asciiTheme="minorHAnsi" w:hAnsiTheme="minorHAnsi" w:cstheme="minorHAnsi"/>
                <w:sz w:val="18"/>
                <w:szCs w:val="18"/>
              </w:rPr>
              <w:t>plant/equipment</w:t>
            </w:r>
            <w:r w:rsidRPr="00F94A1C">
              <w:rPr>
                <w:rFonts w:asciiTheme="minorHAnsi" w:hAnsiTheme="minorHAnsi" w:cstheme="minorHAnsi"/>
                <w:sz w:val="18"/>
                <w:szCs w:val="18"/>
              </w:rPr>
              <w:t xml:space="preserve"> is used</w:t>
            </w:r>
          </w:p>
        </w:tc>
      </w:tr>
      <w:tr w:rsidR="0001555B" w14:paraId="065B0E16"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A9BCED8" w14:textId="77777777" w:rsidR="0001555B" w:rsidRPr="00F94A1C" w:rsidRDefault="0001555B" w:rsidP="000E082A">
            <w:pPr>
              <w:pStyle w:val="Bullets"/>
              <w:numPr>
                <w:ilvl w:val="0"/>
                <w:numId w:val="0"/>
              </w:numPr>
              <w:rPr>
                <w:rFonts w:asciiTheme="minorHAnsi" w:hAnsiTheme="minorHAnsi" w:cstheme="minorHAnsi"/>
                <w:b/>
                <w:sz w:val="18"/>
                <w:szCs w:val="18"/>
              </w:rPr>
            </w:pPr>
            <w:r w:rsidRPr="00F94A1C">
              <w:rPr>
                <w:rFonts w:asciiTheme="minorHAnsi" w:hAnsiTheme="minorHAnsi" w:cstheme="minorHAnsi"/>
                <w:b/>
                <w:sz w:val="18"/>
                <w:szCs w:val="18"/>
              </w:rPr>
              <w:t>Storage and disposal:</w:t>
            </w:r>
          </w:p>
        </w:tc>
      </w:tr>
      <w:tr w:rsidR="0001555B" w14:paraId="7A00DE3A"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E381EC2" w14:textId="77777777" w:rsidR="0001555B" w:rsidRPr="00F94A1C" w:rsidRDefault="0001555B" w:rsidP="0001555B">
            <w:pPr>
              <w:pStyle w:val="Bullets"/>
              <w:numPr>
                <w:ilvl w:val="0"/>
                <w:numId w:val="38"/>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Ensure </w:t>
            </w:r>
            <w:r>
              <w:rPr>
                <w:rFonts w:asciiTheme="minorHAnsi" w:hAnsiTheme="minorHAnsi" w:cstheme="minorHAnsi"/>
                <w:sz w:val="18"/>
                <w:szCs w:val="18"/>
              </w:rPr>
              <w:t>plant/equipment is</w:t>
            </w:r>
            <w:r w:rsidRPr="00F94A1C">
              <w:rPr>
                <w:rFonts w:asciiTheme="minorHAnsi" w:hAnsiTheme="minorHAnsi" w:cstheme="minorHAnsi"/>
                <w:sz w:val="18"/>
                <w:szCs w:val="18"/>
              </w:rPr>
              <w:t xml:space="preserve"> stored in accordance with the information </w:t>
            </w:r>
            <w:r>
              <w:rPr>
                <w:rFonts w:asciiTheme="minorHAnsi" w:hAnsiTheme="minorHAnsi" w:cstheme="minorHAnsi"/>
                <w:sz w:val="18"/>
                <w:szCs w:val="18"/>
              </w:rPr>
              <w:t>provided by the manufacturer or supplier</w:t>
            </w:r>
          </w:p>
        </w:tc>
      </w:tr>
      <w:tr w:rsidR="0001555B" w14:paraId="38EFFFE7"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E5A4AB0" w14:textId="77777777" w:rsidR="0001555B" w:rsidRPr="00F94A1C" w:rsidRDefault="0001555B" w:rsidP="0001555B">
            <w:pPr>
              <w:pStyle w:val="Bullets"/>
              <w:numPr>
                <w:ilvl w:val="0"/>
                <w:numId w:val="38"/>
              </w:numPr>
              <w:spacing w:after="60"/>
              <w:ind w:left="567" w:hanging="567"/>
              <w:rPr>
                <w:rFonts w:asciiTheme="minorHAnsi" w:hAnsiTheme="minorHAnsi" w:cstheme="minorHAnsi"/>
                <w:sz w:val="18"/>
                <w:szCs w:val="18"/>
              </w:rPr>
            </w:pPr>
            <w:r w:rsidRPr="00F94A1C">
              <w:rPr>
                <w:rFonts w:asciiTheme="minorHAnsi" w:hAnsiTheme="minorHAnsi" w:cstheme="minorHAnsi"/>
                <w:sz w:val="18"/>
                <w:szCs w:val="18"/>
              </w:rPr>
              <w:t xml:space="preserve">Ensure </w:t>
            </w:r>
            <w:r>
              <w:rPr>
                <w:rFonts w:asciiTheme="minorHAnsi" w:hAnsiTheme="minorHAnsi" w:cstheme="minorHAnsi"/>
                <w:sz w:val="18"/>
                <w:szCs w:val="18"/>
              </w:rPr>
              <w:t>plant/equipment</w:t>
            </w:r>
            <w:r w:rsidRPr="00F94A1C">
              <w:rPr>
                <w:rFonts w:asciiTheme="minorHAnsi" w:hAnsiTheme="minorHAnsi" w:cstheme="minorHAnsi"/>
                <w:sz w:val="18"/>
                <w:szCs w:val="18"/>
              </w:rPr>
              <w:t xml:space="preserve"> </w:t>
            </w:r>
            <w:r>
              <w:rPr>
                <w:rFonts w:asciiTheme="minorHAnsi" w:hAnsiTheme="minorHAnsi" w:cstheme="minorHAnsi"/>
                <w:sz w:val="18"/>
                <w:szCs w:val="18"/>
              </w:rPr>
              <w:t>is</w:t>
            </w:r>
            <w:r w:rsidRPr="00F94A1C">
              <w:rPr>
                <w:rFonts w:asciiTheme="minorHAnsi" w:hAnsiTheme="minorHAnsi" w:cstheme="minorHAnsi"/>
                <w:sz w:val="18"/>
                <w:szCs w:val="18"/>
              </w:rPr>
              <w:t xml:space="preserve"> disposed of appropriately and in accordance with </w:t>
            </w:r>
            <w:r>
              <w:rPr>
                <w:rFonts w:asciiTheme="minorHAnsi" w:hAnsiTheme="minorHAnsi" w:cstheme="minorHAnsi"/>
                <w:sz w:val="18"/>
                <w:szCs w:val="18"/>
              </w:rPr>
              <w:t>manufacturer’s written instructions or procedures</w:t>
            </w:r>
          </w:p>
        </w:tc>
      </w:tr>
    </w:tbl>
    <w:p w14:paraId="6A392312" w14:textId="77777777" w:rsidR="0001555B" w:rsidRPr="00916DB5" w:rsidRDefault="0001555B">
      <w:pPr>
        <w:spacing w:line="220" w:lineRule="atLeast"/>
        <w:jc w:val="both"/>
        <w:rPr>
          <w:rFonts w:cstheme="minorHAnsi"/>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01555B" w14:paraId="76B1B30E" w14:textId="77777777" w:rsidTr="00DF6627">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bottom w:val="single" w:sz="18" w:space="0" w:color="000000" w:themeColor="text1"/>
            </w:tcBorders>
            <w:vAlign w:val="bottom"/>
          </w:tcPr>
          <w:p w14:paraId="2D0367CB" w14:textId="77777777" w:rsidR="0001555B" w:rsidRPr="00916DB5" w:rsidRDefault="0001555B" w:rsidP="00E259F5">
            <w:pPr>
              <w:spacing w:before="144" w:after="144"/>
              <w:ind w:right="425"/>
              <w:rPr>
                <w:rFonts w:cstheme="minorHAnsi"/>
                <w:color w:val="DD941A"/>
              </w:rPr>
            </w:pPr>
            <w:r w:rsidRPr="00916DB5">
              <w:rPr>
                <w:rFonts w:cstheme="minorHAnsi"/>
                <w:color w:val="DD941A"/>
                <w:sz w:val="19"/>
              </w:rPr>
              <w:t xml:space="preserve">Overcoming barriers in controlling </w:t>
            </w:r>
            <w:r>
              <w:rPr>
                <w:rFonts w:cstheme="minorHAnsi"/>
                <w:color w:val="DD941A"/>
                <w:sz w:val="19"/>
              </w:rPr>
              <w:t>plant and equipment</w:t>
            </w:r>
            <w:r w:rsidRPr="00916DB5">
              <w:rPr>
                <w:rFonts w:cstheme="minorHAnsi"/>
                <w:color w:val="DD941A"/>
                <w:sz w:val="19"/>
              </w:rPr>
              <w:t xml:space="preserve"> risks:</w:t>
            </w:r>
          </w:p>
        </w:tc>
      </w:tr>
      <w:tr w:rsidR="0001555B" w14:paraId="1BB4971E"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A2F17E6"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lang w:val="en-US"/>
              </w:rPr>
              <w:t>P</w:t>
            </w:r>
            <w:r w:rsidRPr="00F94A1C">
              <w:rPr>
                <w:rFonts w:asciiTheme="minorHAnsi" w:hAnsiTheme="minorHAnsi" w:cstheme="minorHAnsi"/>
                <w:sz w:val="18"/>
                <w:szCs w:val="18"/>
                <w:lang w:val="en-US"/>
              </w:rPr>
              <w:t>ut in short term suitable control measures whilst you are seeking funding or awaiting an action on long term controls</w:t>
            </w:r>
          </w:p>
        </w:tc>
      </w:tr>
      <w:tr w:rsidR="0001555B" w14:paraId="3C34003A"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A161517"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lang w:val="en-US"/>
              </w:rPr>
              <w:t>E</w:t>
            </w:r>
            <w:r w:rsidRPr="00F94A1C">
              <w:rPr>
                <w:rFonts w:asciiTheme="minorHAnsi" w:hAnsiTheme="minorHAnsi" w:cstheme="minorHAnsi"/>
                <w:sz w:val="18"/>
                <w:szCs w:val="18"/>
                <w:lang w:val="en-US"/>
              </w:rPr>
              <w:t>nsure the work group agrees with the planned controls and understand the supervisor has the responsibility to ensure the work is conducted safely</w:t>
            </w:r>
          </w:p>
        </w:tc>
      </w:tr>
      <w:tr w:rsidR="0001555B" w14:paraId="4CE5A33B"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1F98810"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lang w:val="en-US"/>
              </w:rPr>
              <w:t>D</w:t>
            </w:r>
            <w:r w:rsidRPr="00F94A1C">
              <w:rPr>
                <w:rFonts w:asciiTheme="minorHAnsi" w:hAnsiTheme="minorHAnsi" w:cstheme="minorHAnsi"/>
                <w:sz w:val="18"/>
                <w:szCs w:val="18"/>
                <w:lang w:val="en-US"/>
              </w:rPr>
              <w:t>etermine and notify the work group of consequences if safe work practices or controls are not used</w:t>
            </w:r>
          </w:p>
        </w:tc>
      </w:tr>
      <w:tr w:rsidR="0001555B" w14:paraId="314A1272"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20B3EAF9" w14:textId="77777777" w:rsidR="0001555B" w:rsidRPr="00F94A1C" w:rsidRDefault="0001555B" w:rsidP="0001555B">
            <w:pPr>
              <w:pStyle w:val="Bullets"/>
              <w:spacing w:after="60"/>
              <w:rPr>
                <w:rFonts w:asciiTheme="minorHAnsi" w:hAnsiTheme="minorHAnsi" w:cstheme="minorHAnsi"/>
                <w:sz w:val="18"/>
                <w:szCs w:val="18"/>
              </w:rPr>
            </w:pPr>
            <w:r>
              <w:rPr>
                <w:rFonts w:asciiTheme="minorHAnsi" w:hAnsiTheme="minorHAnsi" w:cstheme="minorHAnsi"/>
                <w:sz w:val="18"/>
                <w:szCs w:val="18"/>
                <w:lang w:val="en-US"/>
              </w:rPr>
              <w:t>C</w:t>
            </w:r>
            <w:r w:rsidRPr="00F94A1C">
              <w:rPr>
                <w:rFonts w:asciiTheme="minorHAnsi" w:hAnsiTheme="minorHAnsi" w:cstheme="minorHAnsi"/>
                <w:sz w:val="18"/>
                <w:szCs w:val="18"/>
                <w:lang w:val="en-US"/>
              </w:rPr>
              <w:t>onfirm the level of funding you are able to authorise independently for control measures</w:t>
            </w:r>
          </w:p>
        </w:tc>
      </w:tr>
      <w:tr w:rsidR="0001555B" w14:paraId="3794BC45"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1B27DE7" w14:textId="77777777" w:rsidR="0001555B" w:rsidRPr="00F94A1C" w:rsidRDefault="0001555B" w:rsidP="0001555B">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W</w:t>
            </w:r>
            <w:r w:rsidRPr="00F94A1C">
              <w:rPr>
                <w:rFonts w:asciiTheme="minorHAnsi" w:hAnsiTheme="minorHAnsi" w:cstheme="minorHAnsi"/>
                <w:sz w:val="18"/>
                <w:szCs w:val="18"/>
                <w:lang w:val="en-US"/>
              </w:rPr>
              <w:t>here controls exceed your funding authority, provide this risk assessment checklist with your specific request for funds</w:t>
            </w:r>
          </w:p>
        </w:tc>
      </w:tr>
      <w:tr w:rsidR="0001555B" w14:paraId="1672E572"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60076321" w14:textId="77777777" w:rsidR="0001555B" w:rsidRPr="00F94A1C" w:rsidRDefault="0001555B" w:rsidP="0001555B">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S</w:t>
            </w:r>
            <w:r w:rsidRPr="00F94A1C">
              <w:rPr>
                <w:rFonts w:asciiTheme="minorHAnsi" w:hAnsiTheme="minorHAnsi" w:cstheme="minorHAnsi"/>
                <w:sz w:val="18"/>
                <w:szCs w:val="18"/>
                <w:lang w:val="en-US"/>
              </w:rPr>
              <w:t>enior managers take responsibility for authorising costs and the duty of care where the line manager has done all within their power to control risks</w:t>
            </w:r>
          </w:p>
        </w:tc>
      </w:tr>
      <w:tr w:rsidR="0001555B" w14:paraId="330522D0"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50D914F0" w14:textId="77777777" w:rsidR="0001555B" w:rsidRPr="00F94A1C" w:rsidRDefault="0001555B" w:rsidP="0001555B">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F</w:t>
            </w:r>
            <w:r w:rsidRPr="00F94A1C">
              <w:rPr>
                <w:rFonts w:asciiTheme="minorHAnsi" w:hAnsiTheme="minorHAnsi" w:cstheme="minorHAnsi"/>
                <w:sz w:val="18"/>
                <w:szCs w:val="18"/>
                <w:lang w:val="en-US"/>
              </w:rPr>
              <w:t>or high priority risks, line managers should follow up weekly with senior managers for a decision</w:t>
            </w:r>
          </w:p>
        </w:tc>
      </w:tr>
      <w:tr w:rsidR="0001555B" w14:paraId="3B2D5641" w14:textId="77777777" w:rsidTr="00DF6627">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093B4D00" w14:textId="77777777" w:rsidR="0001555B" w:rsidRDefault="0001555B" w:rsidP="0001555B">
            <w:pPr>
              <w:pStyle w:val="Bullets"/>
              <w:spacing w:after="60"/>
              <w:rPr>
                <w:rFonts w:asciiTheme="minorHAnsi" w:hAnsiTheme="minorHAnsi" w:cstheme="minorHAnsi"/>
                <w:sz w:val="18"/>
                <w:szCs w:val="18"/>
                <w:lang w:val="en-US"/>
              </w:rPr>
            </w:pPr>
            <w:r>
              <w:rPr>
                <w:rFonts w:asciiTheme="minorHAnsi" w:hAnsiTheme="minorHAnsi" w:cstheme="minorHAnsi"/>
                <w:sz w:val="18"/>
                <w:szCs w:val="18"/>
                <w:lang w:val="en-US"/>
              </w:rPr>
              <w:t>S</w:t>
            </w:r>
            <w:r w:rsidRPr="00F94A1C">
              <w:rPr>
                <w:rFonts w:asciiTheme="minorHAnsi" w:hAnsiTheme="minorHAnsi" w:cstheme="minorHAnsi"/>
                <w:sz w:val="18"/>
                <w:szCs w:val="18"/>
                <w:lang w:val="en-US"/>
              </w:rPr>
              <w:t xml:space="preserve">ome controls may need significant future budget allocation or proposals submitted to </w:t>
            </w:r>
            <w:r>
              <w:rPr>
                <w:rFonts w:asciiTheme="minorHAnsi" w:hAnsiTheme="minorHAnsi" w:cstheme="minorHAnsi"/>
                <w:sz w:val="18"/>
                <w:szCs w:val="18"/>
                <w:lang w:val="en-US"/>
              </w:rPr>
              <w:t>executive m</w:t>
            </w:r>
            <w:r w:rsidRPr="00F94A1C">
              <w:rPr>
                <w:rFonts w:asciiTheme="minorHAnsi" w:hAnsiTheme="minorHAnsi" w:cstheme="minorHAnsi"/>
                <w:sz w:val="18"/>
                <w:szCs w:val="18"/>
                <w:lang w:val="en-US"/>
              </w:rPr>
              <w:t>anagement</w:t>
            </w:r>
          </w:p>
          <w:p w14:paraId="4E7DB7DC" w14:textId="77777777" w:rsidR="00891AB0" w:rsidRDefault="00891AB0" w:rsidP="00891AB0">
            <w:pPr>
              <w:pStyle w:val="Bullets"/>
              <w:numPr>
                <w:ilvl w:val="0"/>
                <w:numId w:val="0"/>
              </w:numPr>
              <w:spacing w:after="60"/>
              <w:ind w:left="567"/>
              <w:rPr>
                <w:rFonts w:asciiTheme="minorHAnsi" w:hAnsiTheme="minorHAnsi" w:cstheme="minorHAnsi"/>
                <w:sz w:val="18"/>
                <w:szCs w:val="18"/>
                <w:lang w:val="en-US"/>
              </w:rPr>
            </w:pPr>
          </w:p>
          <w:p w14:paraId="6715676B" w14:textId="77777777" w:rsidR="0030403B" w:rsidRPr="00F94A1C" w:rsidRDefault="0030403B" w:rsidP="00891AB0">
            <w:pPr>
              <w:pStyle w:val="Bullets"/>
              <w:numPr>
                <w:ilvl w:val="0"/>
                <w:numId w:val="0"/>
              </w:numPr>
              <w:spacing w:after="60"/>
              <w:ind w:left="567"/>
              <w:rPr>
                <w:rFonts w:asciiTheme="minorHAnsi" w:hAnsiTheme="minorHAnsi" w:cstheme="minorHAnsi"/>
                <w:sz w:val="18"/>
                <w:szCs w:val="18"/>
                <w:lang w:val="en-US"/>
              </w:rPr>
            </w:pPr>
          </w:p>
        </w:tc>
      </w:tr>
    </w:tbl>
    <w:p w14:paraId="5552C20B" w14:textId="477ED856" w:rsidR="0001555B" w:rsidRPr="00891AB0" w:rsidRDefault="0001555B" w:rsidP="00891AB0">
      <w:pPr>
        <w:pStyle w:val="ListParagraph"/>
        <w:numPr>
          <w:ilvl w:val="0"/>
          <w:numId w:val="61"/>
        </w:numPr>
        <w:rPr>
          <w:b/>
          <w:bCs/>
          <w:caps/>
        </w:rPr>
      </w:pPr>
      <w:r w:rsidRPr="00891AB0">
        <w:rPr>
          <w:b/>
          <w:bCs/>
          <w:caps/>
        </w:rPr>
        <w:lastRenderedPageBreak/>
        <w:t>Plan</w:t>
      </w:r>
      <w:r w:rsidR="00891AB0" w:rsidRPr="00891AB0">
        <w:rPr>
          <w:b/>
          <w:bCs/>
          <w:caps/>
        </w:rPr>
        <w:t>t</w:t>
      </w:r>
      <w:r w:rsidRPr="00891AB0">
        <w:rPr>
          <w:b/>
          <w:bCs/>
          <w:caps/>
        </w:rPr>
        <w:t>/equipment hazard Management checklist</w:t>
      </w:r>
    </w:p>
    <w:tbl>
      <w:tblPr>
        <w:tblStyle w:val="Employsure1"/>
        <w:tblW w:w="8643" w:type="dxa"/>
        <w:tblLayout w:type="fixed"/>
        <w:tblLook w:val="04A0" w:firstRow="1" w:lastRow="0" w:firstColumn="1" w:lastColumn="0" w:noHBand="0" w:noVBand="1"/>
      </w:tblPr>
      <w:tblGrid>
        <w:gridCol w:w="2688"/>
        <w:gridCol w:w="282"/>
        <w:gridCol w:w="2688"/>
        <w:gridCol w:w="282"/>
        <w:gridCol w:w="723"/>
        <w:gridCol w:w="129"/>
        <w:gridCol w:w="849"/>
        <w:gridCol w:w="12"/>
        <w:gridCol w:w="978"/>
        <w:gridCol w:w="12"/>
      </w:tblGrid>
      <w:tr w:rsidR="0001555B" w14:paraId="6FC3A745" w14:textId="77777777" w:rsidTr="00DF6627">
        <w:trPr>
          <w:gridAfter w:val="1"/>
          <w:cnfStyle w:val="100000000000" w:firstRow="1" w:lastRow="0" w:firstColumn="0" w:lastColumn="0" w:oddVBand="0" w:evenVBand="0" w:oddHBand="0" w:evenHBand="0" w:firstRowFirstColumn="0" w:firstRowLastColumn="0" w:lastRowFirstColumn="0" w:lastRowLastColumn="0"/>
          <w:wAfter w:w="12" w:type="dxa"/>
          <w:trHeight w:val="340"/>
        </w:trPr>
        <w:tc>
          <w:tcPr>
            <w:tcW w:w="8631" w:type="dxa"/>
            <w:gridSpan w:val="9"/>
            <w:tcBorders>
              <w:top w:val="single" w:sz="12" w:space="0" w:color="auto"/>
              <w:bottom w:val="single" w:sz="4" w:space="0" w:color="A6A6A6" w:themeColor="background1" w:themeShade="A6"/>
            </w:tcBorders>
            <w:vAlign w:val="center"/>
          </w:tcPr>
          <w:p w14:paraId="62EB164E" w14:textId="77777777" w:rsidR="0001555B" w:rsidRPr="00F94A1C" w:rsidRDefault="0001555B" w:rsidP="00AC46DF">
            <w:pPr>
              <w:spacing w:before="144" w:after="144"/>
              <w:rPr>
                <w:rFonts w:cs="Arial"/>
                <w:szCs w:val="18"/>
              </w:rPr>
            </w:pPr>
            <w:r>
              <w:rPr>
                <w:rFonts w:cs="Arial"/>
                <w:szCs w:val="18"/>
              </w:rPr>
              <w:t>Description of plant/equipment: Auger, Brush cutter, Chainsaw</w:t>
            </w:r>
          </w:p>
        </w:tc>
      </w:tr>
      <w:tr w:rsidR="0001555B" w14:paraId="309C59E8" w14:textId="77777777" w:rsidTr="00DF6627">
        <w:trPr>
          <w:gridAfter w:val="1"/>
          <w:wAfter w:w="12" w:type="dxa"/>
          <w:trHeight w:val="340"/>
        </w:trPr>
        <w:tc>
          <w:tcPr>
            <w:tcW w:w="8631" w:type="dxa"/>
            <w:gridSpan w:val="9"/>
            <w:tcBorders>
              <w:top w:val="single" w:sz="4" w:space="0" w:color="A6A6A6" w:themeColor="background1" w:themeShade="A6"/>
              <w:bottom w:val="single" w:sz="4" w:space="0" w:color="A6A6A6" w:themeColor="background1" w:themeShade="A6"/>
            </w:tcBorders>
            <w:vAlign w:val="center"/>
          </w:tcPr>
          <w:p w14:paraId="3FF4E259" w14:textId="44E050AC" w:rsidR="0001555B" w:rsidRDefault="0001555B" w:rsidP="00AC46DF">
            <w:pPr>
              <w:rPr>
                <w:rFonts w:ascii="Arial" w:hAnsi="Arial" w:cs="Arial"/>
                <w:sz w:val="18"/>
                <w:szCs w:val="18"/>
              </w:rPr>
            </w:pPr>
            <w:r>
              <w:rPr>
                <w:rFonts w:ascii="Arial" w:hAnsi="Arial" w:cs="Arial"/>
                <w:sz w:val="18"/>
                <w:szCs w:val="18"/>
              </w:rPr>
              <w:t xml:space="preserve">Location of plant/equipment: </w:t>
            </w:r>
          </w:p>
        </w:tc>
      </w:tr>
      <w:tr w:rsidR="0001555B" w14:paraId="0BE42277" w14:textId="77777777" w:rsidTr="00DF6627">
        <w:trPr>
          <w:gridAfter w:val="1"/>
          <w:wAfter w:w="12" w:type="dxa"/>
          <w:trHeight w:val="340"/>
        </w:trPr>
        <w:tc>
          <w:tcPr>
            <w:tcW w:w="8631" w:type="dxa"/>
            <w:gridSpan w:val="9"/>
            <w:tcBorders>
              <w:top w:val="single" w:sz="4" w:space="0" w:color="A6A6A6" w:themeColor="background1" w:themeShade="A6"/>
              <w:bottom w:val="single" w:sz="4" w:space="0" w:color="A6A6A6" w:themeColor="background1" w:themeShade="A6"/>
            </w:tcBorders>
            <w:vAlign w:val="center"/>
          </w:tcPr>
          <w:p w14:paraId="7931F07F" w14:textId="6C83BC3C" w:rsidR="0001555B" w:rsidRPr="00F94A1C" w:rsidRDefault="0001555B" w:rsidP="00B17DAA">
            <w:pPr>
              <w:rPr>
                <w:rFonts w:ascii="Arial" w:hAnsi="Arial" w:cs="Arial"/>
                <w:sz w:val="18"/>
                <w:szCs w:val="18"/>
              </w:rPr>
            </w:pPr>
            <w:r w:rsidRPr="00F94A1C">
              <w:rPr>
                <w:rFonts w:ascii="Arial" w:hAnsi="Arial" w:cs="Arial"/>
                <w:sz w:val="18"/>
                <w:szCs w:val="18"/>
              </w:rPr>
              <w:t>Assessor</w:t>
            </w:r>
            <w:r>
              <w:rPr>
                <w:rFonts w:ascii="Arial" w:hAnsi="Arial" w:cs="Arial"/>
                <w:sz w:val="18"/>
                <w:szCs w:val="18"/>
              </w:rPr>
              <w:t>’</w:t>
            </w:r>
            <w:r w:rsidRPr="00F94A1C">
              <w:rPr>
                <w:rFonts w:ascii="Arial" w:hAnsi="Arial" w:cs="Arial"/>
                <w:sz w:val="18"/>
                <w:szCs w:val="18"/>
              </w:rPr>
              <w:t>s name:</w:t>
            </w:r>
            <w:r>
              <w:rPr>
                <w:rFonts w:ascii="Arial" w:hAnsi="Arial" w:cs="Arial"/>
                <w:sz w:val="18"/>
                <w:szCs w:val="18"/>
              </w:rPr>
              <w:t xml:space="preserve"> </w:t>
            </w:r>
          </w:p>
        </w:tc>
      </w:tr>
      <w:tr w:rsidR="0001555B" w14:paraId="1D381BFB" w14:textId="77777777" w:rsidTr="00DF6627">
        <w:trPr>
          <w:gridAfter w:val="1"/>
          <w:wAfter w:w="12" w:type="dxa"/>
          <w:trHeight w:val="340"/>
        </w:trPr>
        <w:tc>
          <w:tcPr>
            <w:tcW w:w="8631" w:type="dxa"/>
            <w:gridSpan w:val="9"/>
            <w:tcBorders>
              <w:top w:val="single" w:sz="4" w:space="0" w:color="A6A6A6" w:themeColor="background1" w:themeShade="A6"/>
              <w:bottom w:val="single" w:sz="4" w:space="0" w:color="A6A6A6" w:themeColor="background1" w:themeShade="A6"/>
            </w:tcBorders>
            <w:vAlign w:val="center"/>
          </w:tcPr>
          <w:p w14:paraId="4A0AD91D" w14:textId="3FC9EAF8" w:rsidR="0001555B" w:rsidRPr="00F94A1C" w:rsidRDefault="0001555B" w:rsidP="00B17DAA">
            <w:pPr>
              <w:rPr>
                <w:rFonts w:ascii="Arial" w:hAnsi="Arial" w:cs="Arial"/>
                <w:sz w:val="18"/>
                <w:szCs w:val="18"/>
              </w:rPr>
            </w:pPr>
            <w:r w:rsidRPr="00F94A1C">
              <w:rPr>
                <w:rFonts w:ascii="Arial" w:hAnsi="Arial" w:cs="Arial"/>
                <w:sz w:val="18"/>
                <w:szCs w:val="18"/>
              </w:rPr>
              <w:t>Staff consulted:</w:t>
            </w:r>
            <w:r>
              <w:rPr>
                <w:rFonts w:ascii="Arial" w:hAnsi="Arial" w:cs="Arial"/>
                <w:sz w:val="18"/>
                <w:szCs w:val="18"/>
              </w:rPr>
              <w:t xml:space="preserve"> </w:t>
            </w:r>
          </w:p>
        </w:tc>
      </w:tr>
      <w:tr w:rsidR="0001555B" w14:paraId="7A87F72E" w14:textId="77777777" w:rsidTr="00DF6627">
        <w:trPr>
          <w:gridAfter w:val="1"/>
          <w:wAfter w:w="12" w:type="dxa"/>
          <w:trHeight w:val="340"/>
        </w:trPr>
        <w:tc>
          <w:tcPr>
            <w:tcW w:w="8631" w:type="dxa"/>
            <w:gridSpan w:val="9"/>
            <w:tcBorders>
              <w:top w:val="single" w:sz="4" w:space="0" w:color="A6A6A6" w:themeColor="background1" w:themeShade="A6"/>
              <w:bottom w:val="single" w:sz="4" w:space="0" w:color="A6A6A6" w:themeColor="background1" w:themeShade="A6"/>
            </w:tcBorders>
            <w:vAlign w:val="center"/>
          </w:tcPr>
          <w:p w14:paraId="0C963BFC" w14:textId="40480A94" w:rsidR="0001555B" w:rsidRPr="00F94A1C" w:rsidRDefault="0001555B" w:rsidP="00B17DAA">
            <w:pPr>
              <w:rPr>
                <w:rFonts w:ascii="Arial" w:hAnsi="Arial" w:cs="Arial"/>
                <w:sz w:val="18"/>
                <w:szCs w:val="18"/>
              </w:rPr>
            </w:pPr>
            <w:r>
              <w:rPr>
                <w:rFonts w:ascii="Arial" w:hAnsi="Arial" w:cs="Arial"/>
                <w:sz w:val="18"/>
                <w:szCs w:val="18"/>
              </w:rPr>
              <w:t xml:space="preserve">Date: </w:t>
            </w:r>
          </w:p>
        </w:tc>
      </w:tr>
      <w:tr w:rsidR="0001555B" w14:paraId="06BA94FE" w14:textId="77777777" w:rsidTr="00DF6627">
        <w:trPr>
          <w:trHeight w:val="340"/>
        </w:trPr>
        <w:tc>
          <w:tcPr>
            <w:tcW w:w="6663" w:type="dxa"/>
            <w:gridSpan w:val="5"/>
            <w:tcBorders>
              <w:top w:val="single" w:sz="4" w:space="0" w:color="A6A6A6" w:themeColor="background1" w:themeShade="A6"/>
              <w:bottom w:val="single" w:sz="4" w:space="0" w:color="A6A6A6" w:themeColor="background1" w:themeShade="A6"/>
            </w:tcBorders>
          </w:tcPr>
          <w:p w14:paraId="4D22883C" w14:textId="77777777" w:rsidR="0001555B" w:rsidRDefault="0001555B" w:rsidP="00AC46DF">
            <w:pPr>
              <w:rPr>
                <w:rFonts w:ascii="Arial" w:hAnsi="Arial" w:cs="Arial"/>
                <w:sz w:val="18"/>
                <w:szCs w:val="18"/>
              </w:rPr>
            </w:pPr>
            <w:r>
              <w:rPr>
                <w:rFonts w:ascii="Arial" w:hAnsi="Arial" w:cs="Arial"/>
                <w:sz w:val="18"/>
                <w:szCs w:val="18"/>
              </w:rPr>
              <w:t xml:space="preserve">Does the plant require licencing? </w:t>
            </w:r>
          </w:p>
        </w:tc>
        <w:tc>
          <w:tcPr>
            <w:tcW w:w="990" w:type="dxa"/>
            <w:gridSpan w:val="3"/>
            <w:tcBorders>
              <w:top w:val="nil"/>
              <w:bottom w:val="nil"/>
            </w:tcBorders>
          </w:tcPr>
          <w:p w14:paraId="40D14E9F" w14:textId="77777777" w:rsidR="0001555B" w:rsidRPr="00A972F8" w:rsidRDefault="0001555B" w:rsidP="00AC46DF">
            <w:pPr>
              <w:spacing w:line="220" w:lineRule="atLeast"/>
              <w:ind w:right="0"/>
              <w:jc w:val="both"/>
              <w:rPr>
                <w:color w:val="BFBFBF" w:themeColor="background1" w:themeShade="BF"/>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nil"/>
              <w:bottom w:val="nil"/>
            </w:tcBorders>
          </w:tcPr>
          <w:p w14:paraId="38C20806" w14:textId="77777777" w:rsidR="0001555B" w:rsidRPr="00A972F8" w:rsidRDefault="0001555B" w:rsidP="00AC46DF">
            <w:pPr>
              <w:spacing w:line="220" w:lineRule="atLeast"/>
              <w:ind w:right="0"/>
              <w:jc w:val="both"/>
              <w:rPr>
                <w:color w:val="BFBFBF" w:themeColor="background1" w:themeShade="BF"/>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1FDBCE35" w14:textId="77777777" w:rsidTr="00DF6627">
        <w:trPr>
          <w:trHeight w:val="340"/>
        </w:trPr>
        <w:tc>
          <w:tcPr>
            <w:tcW w:w="6663" w:type="dxa"/>
            <w:gridSpan w:val="5"/>
            <w:tcBorders>
              <w:top w:val="nil"/>
              <w:bottom w:val="single" w:sz="4" w:space="0" w:color="A6A6A6" w:themeColor="background1" w:themeShade="A6"/>
            </w:tcBorders>
          </w:tcPr>
          <w:p w14:paraId="3EF27A56" w14:textId="77777777" w:rsidR="0001555B" w:rsidRDefault="0001555B" w:rsidP="00AC46DF">
            <w:pPr>
              <w:rPr>
                <w:rFonts w:ascii="Arial" w:hAnsi="Arial" w:cs="Arial"/>
                <w:sz w:val="18"/>
                <w:szCs w:val="18"/>
              </w:rPr>
            </w:pPr>
            <w:r>
              <w:rPr>
                <w:rFonts w:ascii="Arial" w:hAnsi="Arial" w:cs="Arial"/>
                <w:sz w:val="18"/>
                <w:szCs w:val="18"/>
              </w:rPr>
              <w:t xml:space="preserve">Does the plant require registration? If yes, registration number: </w:t>
            </w:r>
          </w:p>
        </w:tc>
        <w:tc>
          <w:tcPr>
            <w:tcW w:w="990" w:type="dxa"/>
            <w:gridSpan w:val="3"/>
            <w:tcBorders>
              <w:top w:val="nil"/>
              <w:bottom w:val="nil"/>
            </w:tcBorders>
          </w:tcPr>
          <w:p w14:paraId="774C1991" w14:textId="77777777" w:rsidR="0001555B" w:rsidRPr="00A972F8" w:rsidRDefault="0001555B" w:rsidP="00AC46DF">
            <w:pPr>
              <w:spacing w:line="220" w:lineRule="atLeast"/>
              <w:ind w:right="0"/>
              <w:jc w:val="both"/>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nil"/>
              <w:bottom w:val="nil"/>
            </w:tcBorders>
          </w:tcPr>
          <w:p w14:paraId="3D7DD832" w14:textId="77777777" w:rsidR="0001555B" w:rsidRPr="00A972F8" w:rsidRDefault="0001555B" w:rsidP="00AC46DF">
            <w:pPr>
              <w:spacing w:line="220" w:lineRule="atLeast"/>
              <w:ind w:right="0"/>
              <w:jc w:val="both"/>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0120AD4A" w14:textId="77777777" w:rsidTr="00DF6627">
        <w:trPr>
          <w:gridAfter w:val="1"/>
          <w:wAfter w:w="12" w:type="dxa"/>
          <w:trHeight w:val="340"/>
        </w:trPr>
        <w:tc>
          <w:tcPr>
            <w:tcW w:w="8631" w:type="dxa"/>
            <w:gridSpan w:val="9"/>
          </w:tcPr>
          <w:p w14:paraId="4E828B23" w14:textId="77777777" w:rsidR="0001555B" w:rsidRPr="00DA41AE" w:rsidRDefault="0001555B" w:rsidP="003320D9">
            <w:pPr>
              <w:jc w:val="both"/>
              <w:rPr>
                <w:rFonts w:ascii="Arial" w:hAnsi="Arial" w:cs="Arial"/>
                <w:i/>
                <w:iCs/>
                <w:sz w:val="18"/>
                <w:szCs w:val="18"/>
              </w:rPr>
            </w:pPr>
            <w:r w:rsidRPr="00B17DAA">
              <w:rPr>
                <w:rFonts w:ascii="Arial" w:hAnsi="Arial" w:cs="Arial"/>
                <w:b/>
                <w:bCs/>
                <w:color w:val="DD941A"/>
                <w:lang w:val="en-US"/>
              </w:rPr>
              <w:t>Risk factors present</w:t>
            </w:r>
            <w:r>
              <w:rPr>
                <w:rFonts w:ascii="Arial" w:hAnsi="Arial" w:cs="Arial"/>
                <w:sz w:val="18"/>
                <w:szCs w:val="18"/>
              </w:rPr>
              <w:t xml:space="preserve"> </w:t>
            </w:r>
            <w:r w:rsidRPr="00B42F2C">
              <w:rPr>
                <w:rFonts w:ascii="Arial" w:hAnsi="Arial" w:cs="Arial"/>
                <w:i/>
                <w:iCs/>
                <w:sz w:val="18"/>
                <w:szCs w:val="18"/>
              </w:rPr>
              <w:t>(answer ‘</w:t>
            </w:r>
            <w:r>
              <w:rPr>
                <w:rFonts w:ascii="Arial" w:hAnsi="Arial" w:cs="Arial"/>
                <w:i/>
                <w:iCs/>
                <w:sz w:val="18"/>
                <w:szCs w:val="18"/>
              </w:rPr>
              <w:t>No’</w:t>
            </w:r>
            <w:r w:rsidRPr="00B42F2C">
              <w:rPr>
                <w:rFonts w:ascii="Arial" w:hAnsi="Arial" w:cs="Arial"/>
                <w:i/>
                <w:iCs/>
                <w:sz w:val="18"/>
                <w:szCs w:val="18"/>
              </w:rPr>
              <w:t xml:space="preserve"> to any of the following indicates the need to implement appropriate control measures</w:t>
            </w:r>
            <w:r>
              <w:rPr>
                <w:rFonts w:ascii="Arial" w:hAnsi="Arial" w:cs="Arial"/>
                <w:i/>
                <w:iCs/>
                <w:sz w:val="18"/>
                <w:szCs w:val="18"/>
              </w:rPr>
              <w:t xml:space="preserve">, in consultation with </w:t>
            </w:r>
            <w:r w:rsidRPr="00DA41AE">
              <w:rPr>
                <w:rFonts w:ascii="Arial" w:hAnsi="Arial" w:cs="Arial"/>
                <w:i/>
                <w:iCs/>
                <w:sz w:val="18"/>
                <w:szCs w:val="18"/>
              </w:rPr>
              <w:t>relevant people</w:t>
            </w:r>
            <w:r>
              <w:rPr>
                <w:rFonts w:ascii="Arial" w:hAnsi="Arial" w:cs="Arial"/>
                <w:i/>
                <w:iCs/>
                <w:sz w:val="18"/>
                <w:szCs w:val="18"/>
              </w:rPr>
              <w:t>)</w:t>
            </w:r>
          </w:p>
        </w:tc>
      </w:tr>
      <w:tr w:rsidR="0001555B" w14:paraId="3595F0DA"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vAlign w:val="center"/>
          </w:tcPr>
          <w:p w14:paraId="5DA48EC0" w14:textId="77777777" w:rsidR="0001555B" w:rsidRPr="00A972F8" w:rsidRDefault="0001555B" w:rsidP="00AC46DF">
            <w:pPr>
              <w:spacing w:before="144" w:after="144"/>
              <w:rPr>
                <w:rFonts w:ascii="Arial" w:hAnsi="Arial" w:cs="Arial"/>
                <w:sz w:val="18"/>
                <w:szCs w:val="18"/>
              </w:rPr>
            </w:pPr>
            <w:r w:rsidRPr="00A972F8">
              <w:rPr>
                <w:rFonts w:ascii="Arial" w:hAnsi="Arial" w:cs="Arial"/>
                <w:sz w:val="18"/>
                <w:szCs w:val="18"/>
              </w:rPr>
              <w:t>Is the plant/equipment in its original condition and has not been modified?</w:t>
            </w:r>
          </w:p>
        </w:tc>
        <w:tc>
          <w:tcPr>
            <w:tcW w:w="849" w:type="dxa"/>
            <w:tcBorders>
              <w:top w:val="single" w:sz="4" w:space="0" w:color="A6A6A6" w:themeColor="background1" w:themeShade="A6"/>
              <w:bottom w:val="single" w:sz="4" w:space="0" w:color="A6A6A6" w:themeColor="background1" w:themeShade="A6"/>
            </w:tcBorders>
            <w:vAlign w:val="center"/>
          </w:tcPr>
          <w:p w14:paraId="0D0555AA" w14:textId="77777777" w:rsidR="0001555B" w:rsidRPr="00A972F8" w:rsidRDefault="0001555B" w:rsidP="00AC46DF">
            <w:pPr>
              <w:spacing w:before="144" w:after="144"/>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vAlign w:val="center"/>
          </w:tcPr>
          <w:p w14:paraId="20B407A4" w14:textId="77777777" w:rsidR="0001555B" w:rsidRPr="00F94A1C" w:rsidRDefault="0001555B" w:rsidP="00AC46DF">
            <w:pPr>
              <w:spacing w:before="144" w:after="144"/>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642232C8"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4459F9B" w14:textId="77777777" w:rsidR="0001555B" w:rsidRPr="00A972F8" w:rsidRDefault="0001555B" w:rsidP="00AC46DF">
            <w:pPr>
              <w:rPr>
                <w:rFonts w:ascii="Arial" w:hAnsi="Arial" w:cs="Arial"/>
                <w:sz w:val="18"/>
                <w:szCs w:val="18"/>
              </w:rPr>
            </w:pPr>
            <w:r w:rsidRPr="00A972F8">
              <w:rPr>
                <w:rFonts w:ascii="Arial" w:hAnsi="Arial" w:cs="Arial"/>
                <w:sz w:val="18"/>
                <w:szCs w:val="18"/>
              </w:rPr>
              <w:t>Is the plant/equipment in good working order?</w:t>
            </w:r>
          </w:p>
        </w:tc>
        <w:tc>
          <w:tcPr>
            <w:tcW w:w="849" w:type="dxa"/>
            <w:tcBorders>
              <w:top w:val="single" w:sz="4" w:space="0" w:color="A6A6A6" w:themeColor="background1" w:themeShade="A6"/>
              <w:bottom w:val="single" w:sz="4" w:space="0" w:color="A6A6A6" w:themeColor="background1" w:themeShade="A6"/>
            </w:tcBorders>
          </w:tcPr>
          <w:p w14:paraId="0E08D0EF" w14:textId="77777777" w:rsidR="0001555B" w:rsidRPr="00A972F8" w:rsidRDefault="0001555B" w:rsidP="00AC46DF">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3440937" w14:textId="77777777" w:rsidR="0001555B" w:rsidRPr="00F94A1C" w:rsidRDefault="0001555B" w:rsidP="00AC46DF">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4F494655"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0F031E85" w14:textId="77777777" w:rsidR="0001555B" w:rsidRPr="00A972F8" w:rsidRDefault="0001555B" w:rsidP="003320D9">
            <w:pPr>
              <w:ind w:right="0"/>
              <w:rPr>
                <w:rFonts w:ascii="Arial" w:hAnsi="Arial" w:cs="Arial"/>
                <w:sz w:val="18"/>
                <w:szCs w:val="18"/>
              </w:rPr>
            </w:pPr>
            <w:r w:rsidRPr="00A972F8">
              <w:rPr>
                <w:rFonts w:ascii="Arial" w:hAnsi="Arial" w:cs="Arial"/>
                <w:sz w:val="18"/>
                <w:szCs w:val="18"/>
              </w:rPr>
              <w:t>Does the plant/equipment and its attachment have all required markings? Includes:</w:t>
            </w:r>
          </w:p>
          <w:p w14:paraId="05B6821A" w14:textId="77777777" w:rsidR="0001555B" w:rsidRPr="00A972F8" w:rsidRDefault="0001555B" w:rsidP="00AE4151">
            <w:pPr>
              <w:pStyle w:val="ListParagraph"/>
              <w:numPr>
                <w:ilvl w:val="0"/>
                <w:numId w:val="43"/>
              </w:numPr>
              <w:spacing w:line="250" w:lineRule="atLeast"/>
              <w:ind w:right="0"/>
              <w:contextualSpacing w:val="0"/>
              <w:rPr>
                <w:rFonts w:ascii="Arial" w:hAnsi="Arial" w:cs="Arial"/>
                <w:sz w:val="18"/>
                <w:szCs w:val="18"/>
              </w:rPr>
            </w:pPr>
            <w:r w:rsidRPr="00A972F8">
              <w:rPr>
                <w:rFonts w:ascii="Arial" w:hAnsi="Arial" w:cs="Arial"/>
                <w:sz w:val="18"/>
                <w:szCs w:val="18"/>
              </w:rPr>
              <w:t xml:space="preserve">make, model and serial </w:t>
            </w:r>
            <w:proofErr w:type="gramStart"/>
            <w:r w:rsidRPr="00A972F8">
              <w:rPr>
                <w:rFonts w:ascii="Arial" w:hAnsi="Arial" w:cs="Arial"/>
                <w:sz w:val="18"/>
                <w:szCs w:val="18"/>
              </w:rPr>
              <w:t>number</w:t>
            </w:r>
            <w:proofErr w:type="gramEnd"/>
            <w:r w:rsidRPr="00A972F8">
              <w:rPr>
                <w:rFonts w:ascii="Arial" w:hAnsi="Arial" w:cs="Arial"/>
                <w:sz w:val="18"/>
                <w:szCs w:val="18"/>
              </w:rPr>
              <w:t xml:space="preserve"> </w:t>
            </w:r>
          </w:p>
          <w:p w14:paraId="45A9D23F" w14:textId="77777777" w:rsidR="0001555B" w:rsidRPr="00A972F8" w:rsidRDefault="0001555B" w:rsidP="00AE4151">
            <w:pPr>
              <w:pStyle w:val="ListParagraph"/>
              <w:numPr>
                <w:ilvl w:val="0"/>
                <w:numId w:val="43"/>
              </w:numPr>
              <w:spacing w:line="250" w:lineRule="atLeast"/>
              <w:ind w:right="0"/>
              <w:contextualSpacing w:val="0"/>
              <w:rPr>
                <w:rFonts w:ascii="Arial" w:hAnsi="Arial" w:cs="Arial"/>
                <w:sz w:val="18"/>
                <w:szCs w:val="18"/>
              </w:rPr>
            </w:pPr>
            <w:r w:rsidRPr="00A972F8">
              <w:rPr>
                <w:rFonts w:ascii="Arial" w:hAnsi="Arial" w:cs="Arial"/>
                <w:sz w:val="18"/>
                <w:szCs w:val="18"/>
              </w:rPr>
              <w:t>rated capacity or safe working load (</w:t>
            </w:r>
            <w:r w:rsidRPr="00A972F8">
              <w:rPr>
                <w:rFonts w:ascii="Arial" w:hAnsi="Arial" w:cs="Arial"/>
                <w:b/>
                <w:bCs/>
                <w:sz w:val="18"/>
                <w:szCs w:val="18"/>
              </w:rPr>
              <w:t>SWL</w:t>
            </w:r>
            <w:r w:rsidRPr="00A972F8">
              <w:rPr>
                <w:rFonts w:ascii="Arial" w:hAnsi="Arial" w:cs="Arial"/>
                <w:sz w:val="18"/>
                <w:szCs w:val="18"/>
              </w:rPr>
              <w:t xml:space="preserve">) of the machine and its </w:t>
            </w:r>
            <w:proofErr w:type="gramStart"/>
            <w:r w:rsidRPr="00A972F8">
              <w:rPr>
                <w:rFonts w:ascii="Arial" w:hAnsi="Arial" w:cs="Arial"/>
                <w:sz w:val="18"/>
                <w:szCs w:val="18"/>
              </w:rPr>
              <w:t>attachments</w:t>
            </w:r>
            <w:proofErr w:type="gramEnd"/>
          </w:p>
          <w:p w14:paraId="1EF39A93" w14:textId="77777777" w:rsidR="0001555B" w:rsidRPr="00A972F8" w:rsidRDefault="0001555B" w:rsidP="00AE4151">
            <w:pPr>
              <w:pStyle w:val="ListParagraph"/>
              <w:numPr>
                <w:ilvl w:val="0"/>
                <w:numId w:val="43"/>
              </w:numPr>
              <w:spacing w:line="250" w:lineRule="atLeast"/>
              <w:ind w:right="0"/>
              <w:rPr>
                <w:rFonts w:ascii="Arial" w:hAnsi="Arial" w:cs="Arial"/>
                <w:sz w:val="18"/>
                <w:szCs w:val="18"/>
              </w:rPr>
            </w:pPr>
            <w:r w:rsidRPr="00A972F8">
              <w:rPr>
                <w:rFonts w:ascii="Arial" w:hAnsi="Arial" w:cs="Arial"/>
                <w:sz w:val="18"/>
                <w:szCs w:val="18"/>
              </w:rPr>
              <w:t xml:space="preserve">operator controls inside the car clearly </w:t>
            </w:r>
            <w:proofErr w:type="gramStart"/>
            <w:r w:rsidRPr="00A972F8">
              <w:rPr>
                <w:rFonts w:ascii="Arial" w:hAnsi="Arial" w:cs="Arial"/>
                <w:sz w:val="18"/>
                <w:szCs w:val="18"/>
              </w:rPr>
              <w:t>marked</w:t>
            </w:r>
            <w:proofErr w:type="gramEnd"/>
          </w:p>
          <w:p w14:paraId="027DAB29" w14:textId="77777777" w:rsidR="0001555B" w:rsidRPr="00A972F8" w:rsidRDefault="0001555B" w:rsidP="00AE4151">
            <w:pPr>
              <w:pStyle w:val="ListParagraph"/>
              <w:numPr>
                <w:ilvl w:val="0"/>
                <w:numId w:val="43"/>
              </w:numPr>
              <w:spacing w:line="250" w:lineRule="atLeast"/>
              <w:ind w:right="0"/>
              <w:rPr>
                <w:rFonts w:ascii="Arial" w:hAnsi="Arial" w:cs="Arial"/>
                <w:sz w:val="18"/>
                <w:szCs w:val="18"/>
              </w:rPr>
            </w:pPr>
            <w:r w:rsidRPr="00A972F8">
              <w:rPr>
                <w:rFonts w:ascii="Arial" w:hAnsi="Arial" w:cs="Arial"/>
                <w:sz w:val="18"/>
                <w:szCs w:val="18"/>
              </w:rPr>
              <w:t>emergency controls and warning devices (</w:t>
            </w:r>
            <w:proofErr w:type="spellStart"/>
            <w:r w:rsidRPr="00A972F8">
              <w:rPr>
                <w:rFonts w:ascii="Arial" w:hAnsi="Arial" w:cs="Arial"/>
                <w:sz w:val="18"/>
                <w:szCs w:val="18"/>
              </w:rPr>
              <w:t>eg</w:t>
            </w:r>
            <w:proofErr w:type="spellEnd"/>
            <w:r w:rsidRPr="00A972F8">
              <w:rPr>
                <w:rFonts w:ascii="Arial" w:hAnsi="Arial" w:cs="Arial"/>
                <w:sz w:val="18"/>
                <w:szCs w:val="18"/>
              </w:rPr>
              <w:t xml:space="preserve"> reversing alarm, flashing light)</w:t>
            </w:r>
          </w:p>
        </w:tc>
        <w:tc>
          <w:tcPr>
            <w:tcW w:w="849" w:type="dxa"/>
            <w:tcBorders>
              <w:top w:val="single" w:sz="4" w:space="0" w:color="A6A6A6" w:themeColor="background1" w:themeShade="A6"/>
              <w:bottom w:val="single" w:sz="4" w:space="0" w:color="A6A6A6" w:themeColor="background1" w:themeShade="A6"/>
            </w:tcBorders>
          </w:tcPr>
          <w:p w14:paraId="2A1BE863" w14:textId="77777777" w:rsidR="0001555B" w:rsidRPr="00A972F8" w:rsidRDefault="0001555B" w:rsidP="0047627B">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BAEE30E" w14:textId="77777777" w:rsidR="0001555B" w:rsidRPr="00F94A1C" w:rsidRDefault="0001555B" w:rsidP="0047627B">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049287EB"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91C1833" w14:textId="77777777" w:rsidR="0001555B" w:rsidRPr="00A972F8" w:rsidRDefault="0001555B" w:rsidP="0047627B">
            <w:pPr>
              <w:rPr>
                <w:rFonts w:ascii="Arial" w:hAnsi="Arial" w:cs="Arial"/>
                <w:sz w:val="18"/>
                <w:szCs w:val="18"/>
              </w:rPr>
            </w:pPr>
            <w:r w:rsidRPr="00A972F8">
              <w:rPr>
                <w:rFonts w:ascii="Arial" w:hAnsi="Arial" w:cs="Arial"/>
                <w:sz w:val="18"/>
                <w:szCs w:val="18"/>
              </w:rPr>
              <w:t xml:space="preserve">Is the plant/equipment protected from any hair, clothing, gloves, jewellery, brushes, </w:t>
            </w:r>
            <w:proofErr w:type="gramStart"/>
            <w:r w:rsidRPr="00A972F8">
              <w:rPr>
                <w:rFonts w:ascii="Arial" w:hAnsi="Arial" w:cs="Arial"/>
                <w:sz w:val="18"/>
                <w:szCs w:val="18"/>
              </w:rPr>
              <w:t>rags</w:t>
            </w:r>
            <w:proofErr w:type="gramEnd"/>
            <w:r w:rsidRPr="00A972F8">
              <w:rPr>
                <w:rFonts w:ascii="Arial" w:hAnsi="Arial" w:cs="Arial"/>
                <w:sz w:val="18"/>
                <w:szCs w:val="18"/>
              </w:rPr>
              <w:t xml:space="preserve"> or other materials becoming entangled with moving parts?</w:t>
            </w:r>
          </w:p>
        </w:tc>
        <w:tc>
          <w:tcPr>
            <w:tcW w:w="849" w:type="dxa"/>
            <w:tcBorders>
              <w:top w:val="single" w:sz="4" w:space="0" w:color="A6A6A6" w:themeColor="background1" w:themeShade="A6"/>
              <w:bottom w:val="single" w:sz="4" w:space="0" w:color="A6A6A6" w:themeColor="background1" w:themeShade="A6"/>
            </w:tcBorders>
          </w:tcPr>
          <w:p w14:paraId="55D936E4" w14:textId="77777777" w:rsidR="0001555B" w:rsidRPr="00A972F8" w:rsidRDefault="0001555B" w:rsidP="0047627B">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91BA4EB" w14:textId="77777777" w:rsidR="0001555B" w:rsidRPr="00F94A1C" w:rsidRDefault="0001555B" w:rsidP="0047627B">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0E9CF883"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0474ECDC" w14:textId="77777777" w:rsidR="0001555B" w:rsidRPr="00A972F8" w:rsidRDefault="0001555B" w:rsidP="0047627B">
            <w:pPr>
              <w:rPr>
                <w:rFonts w:ascii="Arial" w:hAnsi="Arial" w:cs="Arial"/>
                <w:sz w:val="18"/>
                <w:szCs w:val="18"/>
              </w:rPr>
            </w:pPr>
            <w:r w:rsidRPr="00A972F8">
              <w:rPr>
                <w:rFonts w:ascii="Arial" w:hAnsi="Arial" w:cs="Arial"/>
                <w:sz w:val="18"/>
                <w:szCs w:val="18"/>
              </w:rPr>
              <w:t>Has the risk of crushing from parts of plant/equipment falling off, or uncontrolled or unexpected movement of plant such as tipping or rolling over, been addressed?</w:t>
            </w:r>
          </w:p>
        </w:tc>
        <w:tc>
          <w:tcPr>
            <w:tcW w:w="849" w:type="dxa"/>
            <w:tcBorders>
              <w:top w:val="single" w:sz="4" w:space="0" w:color="A6A6A6" w:themeColor="background1" w:themeShade="A6"/>
              <w:bottom w:val="single" w:sz="4" w:space="0" w:color="A6A6A6" w:themeColor="background1" w:themeShade="A6"/>
            </w:tcBorders>
          </w:tcPr>
          <w:p w14:paraId="14AF6707" w14:textId="77777777" w:rsidR="0001555B" w:rsidRPr="00A972F8" w:rsidRDefault="0001555B" w:rsidP="0047627B">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8102660" w14:textId="77777777" w:rsidR="0001555B" w:rsidRPr="00F94A1C" w:rsidRDefault="0001555B" w:rsidP="0047627B">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4D8D406F"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36F65F94" w14:textId="77777777" w:rsidR="0001555B" w:rsidRPr="00A972F8" w:rsidRDefault="0001555B" w:rsidP="0047627B">
            <w:pPr>
              <w:rPr>
                <w:rFonts w:ascii="Arial" w:hAnsi="Arial" w:cs="Arial"/>
                <w:sz w:val="18"/>
                <w:szCs w:val="18"/>
              </w:rPr>
            </w:pPr>
            <w:r w:rsidRPr="00A972F8">
              <w:rPr>
                <w:rFonts w:ascii="Arial" w:hAnsi="Arial" w:cs="Arial"/>
                <w:sz w:val="18"/>
                <w:szCs w:val="18"/>
              </w:rPr>
              <w:t xml:space="preserve">Has the risk of being cut, </w:t>
            </w:r>
            <w:proofErr w:type="gramStart"/>
            <w:r w:rsidRPr="00A972F8">
              <w:rPr>
                <w:rFonts w:ascii="Arial" w:hAnsi="Arial" w:cs="Arial"/>
                <w:sz w:val="18"/>
                <w:szCs w:val="18"/>
              </w:rPr>
              <w:t>stabbed</w:t>
            </w:r>
            <w:proofErr w:type="gramEnd"/>
            <w:r w:rsidRPr="00A972F8">
              <w:rPr>
                <w:rFonts w:ascii="Arial" w:hAnsi="Arial" w:cs="Arial"/>
                <w:sz w:val="18"/>
                <w:szCs w:val="18"/>
              </w:rPr>
              <w:t xml:space="preserve"> or punctured due to contact with moving parts, or materials loaded into or taken out or ejected, been addressed?</w:t>
            </w:r>
          </w:p>
        </w:tc>
        <w:tc>
          <w:tcPr>
            <w:tcW w:w="849" w:type="dxa"/>
            <w:tcBorders>
              <w:top w:val="single" w:sz="4" w:space="0" w:color="A6A6A6" w:themeColor="background1" w:themeShade="A6"/>
              <w:bottom w:val="single" w:sz="4" w:space="0" w:color="A6A6A6" w:themeColor="background1" w:themeShade="A6"/>
            </w:tcBorders>
          </w:tcPr>
          <w:p w14:paraId="24BD8E21" w14:textId="77777777" w:rsidR="0001555B" w:rsidRPr="00A972F8" w:rsidRDefault="0001555B" w:rsidP="0047627B">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70247E8" w14:textId="77777777" w:rsidR="0001555B" w:rsidRPr="00F94A1C" w:rsidRDefault="0001555B" w:rsidP="0047627B">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6249C8A4"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3EEDC228" w14:textId="77777777" w:rsidR="0001555B" w:rsidRPr="00A972F8" w:rsidRDefault="0001555B" w:rsidP="0047627B">
            <w:pPr>
              <w:rPr>
                <w:rFonts w:ascii="Arial" w:hAnsi="Arial" w:cs="Arial"/>
                <w:sz w:val="18"/>
                <w:szCs w:val="18"/>
              </w:rPr>
            </w:pPr>
            <w:r w:rsidRPr="00A972F8">
              <w:rPr>
                <w:rFonts w:ascii="Arial" w:hAnsi="Arial" w:cs="Arial"/>
                <w:sz w:val="18"/>
                <w:szCs w:val="18"/>
              </w:rPr>
              <w:t>Has the risk of being injured from shearing (caught between moving parts), friction or being struck been addressed?</w:t>
            </w:r>
          </w:p>
        </w:tc>
        <w:tc>
          <w:tcPr>
            <w:tcW w:w="849" w:type="dxa"/>
            <w:tcBorders>
              <w:top w:val="single" w:sz="4" w:space="0" w:color="A6A6A6" w:themeColor="background1" w:themeShade="A6"/>
              <w:bottom w:val="single" w:sz="4" w:space="0" w:color="A6A6A6" w:themeColor="background1" w:themeShade="A6"/>
            </w:tcBorders>
          </w:tcPr>
          <w:p w14:paraId="423E5E95" w14:textId="77777777" w:rsidR="0001555B" w:rsidRPr="00A972F8" w:rsidRDefault="0001555B" w:rsidP="0047627B">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6DBF631A" w14:textId="77777777" w:rsidR="0001555B" w:rsidRPr="00F94A1C" w:rsidRDefault="0001555B" w:rsidP="0047627B">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24679CB4"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3A32082" w14:textId="77777777" w:rsidR="0001555B" w:rsidRPr="00A972F8" w:rsidRDefault="0001555B" w:rsidP="00DA41AE">
            <w:pPr>
              <w:rPr>
                <w:rFonts w:ascii="Arial" w:hAnsi="Arial" w:cs="Arial"/>
                <w:sz w:val="18"/>
                <w:szCs w:val="18"/>
              </w:rPr>
            </w:pPr>
            <w:r w:rsidRPr="00A972F8">
              <w:rPr>
                <w:rFonts w:ascii="Arial" w:hAnsi="Arial" w:cs="Arial"/>
                <w:sz w:val="18"/>
                <w:szCs w:val="18"/>
              </w:rPr>
              <w:t>Has the risk of being in contact with fluids, gases or high pressure or temperature due to failure or misuse of the plant been addressed?</w:t>
            </w:r>
          </w:p>
        </w:tc>
        <w:tc>
          <w:tcPr>
            <w:tcW w:w="849" w:type="dxa"/>
            <w:tcBorders>
              <w:top w:val="single" w:sz="4" w:space="0" w:color="A6A6A6" w:themeColor="background1" w:themeShade="A6"/>
              <w:bottom w:val="single" w:sz="4" w:space="0" w:color="A6A6A6" w:themeColor="background1" w:themeShade="A6"/>
            </w:tcBorders>
          </w:tcPr>
          <w:p w14:paraId="6422E867"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A3A94B5"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777CECCD"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35F35AAA" w14:textId="77777777" w:rsidR="0001555B" w:rsidRPr="00A972F8" w:rsidRDefault="0001555B" w:rsidP="00DC48E9">
            <w:pPr>
              <w:rPr>
                <w:rFonts w:ascii="Arial" w:hAnsi="Arial" w:cs="Arial"/>
                <w:sz w:val="18"/>
                <w:szCs w:val="18"/>
              </w:rPr>
            </w:pPr>
            <w:r w:rsidRPr="00A972F8">
              <w:rPr>
                <w:rFonts w:ascii="Arial" w:hAnsi="Arial" w:cs="Arial"/>
                <w:sz w:val="18"/>
                <w:szCs w:val="18"/>
              </w:rPr>
              <w:t xml:space="preserve">Is the plant/equipment protected from contact with electricity, heat, explosion, steam, hydraulic </w:t>
            </w:r>
            <w:proofErr w:type="gramStart"/>
            <w:r w:rsidRPr="00A972F8">
              <w:rPr>
                <w:rFonts w:ascii="Arial" w:hAnsi="Arial" w:cs="Arial"/>
                <w:sz w:val="18"/>
                <w:szCs w:val="18"/>
              </w:rPr>
              <w:t>fluid</w:t>
            </w:r>
            <w:proofErr w:type="gramEnd"/>
            <w:r w:rsidRPr="00A972F8">
              <w:rPr>
                <w:rFonts w:ascii="Arial" w:hAnsi="Arial" w:cs="Arial"/>
                <w:sz w:val="18"/>
                <w:szCs w:val="18"/>
              </w:rPr>
              <w:t xml:space="preserve"> and toxic substances?</w:t>
            </w:r>
          </w:p>
        </w:tc>
        <w:tc>
          <w:tcPr>
            <w:tcW w:w="849" w:type="dxa"/>
            <w:tcBorders>
              <w:top w:val="single" w:sz="4" w:space="0" w:color="A6A6A6" w:themeColor="background1" w:themeShade="A6"/>
              <w:bottom w:val="single" w:sz="4" w:space="0" w:color="A6A6A6" w:themeColor="background1" w:themeShade="A6"/>
            </w:tcBorders>
          </w:tcPr>
          <w:p w14:paraId="53EA0B37"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4BD268E"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541199A9"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0E955ECD" w14:textId="77777777" w:rsidR="0001555B" w:rsidRPr="00A972F8" w:rsidRDefault="0001555B" w:rsidP="00DC48E9">
            <w:pPr>
              <w:rPr>
                <w:rFonts w:ascii="Arial" w:hAnsi="Arial" w:cs="Arial"/>
                <w:sz w:val="18"/>
                <w:szCs w:val="18"/>
              </w:rPr>
            </w:pPr>
            <w:r w:rsidRPr="00A972F8">
              <w:rPr>
                <w:rFonts w:ascii="Arial" w:hAnsi="Arial" w:cs="Arial"/>
                <w:sz w:val="18"/>
                <w:szCs w:val="18"/>
              </w:rPr>
              <w:t>Is the plant/equipment protected from contact with overhead or underground power lines and public authority services?</w:t>
            </w:r>
          </w:p>
        </w:tc>
        <w:tc>
          <w:tcPr>
            <w:tcW w:w="849" w:type="dxa"/>
            <w:tcBorders>
              <w:top w:val="single" w:sz="4" w:space="0" w:color="A6A6A6" w:themeColor="background1" w:themeShade="A6"/>
              <w:bottom w:val="single" w:sz="4" w:space="0" w:color="A6A6A6" w:themeColor="background1" w:themeShade="A6"/>
            </w:tcBorders>
          </w:tcPr>
          <w:p w14:paraId="1362885C"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4615F981"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13E7A535"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240D364" w14:textId="77777777" w:rsidR="0001555B" w:rsidRPr="00A972F8" w:rsidRDefault="0001555B" w:rsidP="00DC48E9">
            <w:pPr>
              <w:rPr>
                <w:rFonts w:ascii="Arial" w:hAnsi="Arial" w:cs="Arial"/>
                <w:sz w:val="18"/>
                <w:szCs w:val="18"/>
              </w:rPr>
            </w:pPr>
            <w:r w:rsidRPr="00A972F8">
              <w:rPr>
                <w:rFonts w:ascii="Arial" w:hAnsi="Arial" w:cs="Arial"/>
                <w:sz w:val="18"/>
                <w:szCs w:val="18"/>
              </w:rPr>
              <w:t>Does the area to the plant/equipment have safe access and egress provisions, including good housekeeping and lighting?</w:t>
            </w:r>
          </w:p>
        </w:tc>
        <w:tc>
          <w:tcPr>
            <w:tcW w:w="849" w:type="dxa"/>
            <w:tcBorders>
              <w:top w:val="single" w:sz="4" w:space="0" w:color="A6A6A6" w:themeColor="background1" w:themeShade="A6"/>
              <w:bottom w:val="single" w:sz="4" w:space="0" w:color="A6A6A6" w:themeColor="background1" w:themeShade="A6"/>
            </w:tcBorders>
          </w:tcPr>
          <w:p w14:paraId="4BFA8BDA"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65D412F1"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24364FB8"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38B9AD2F" w14:textId="77777777" w:rsidR="0001555B" w:rsidRPr="00A972F8" w:rsidRDefault="0001555B" w:rsidP="00DC48E9">
            <w:pPr>
              <w:rPr>
                <w:rFonts w:ascii="Arial" w:hAnsi="Arial" w:cs="Arial"/>
                <w:sz w:val="18"/>
                <w:szCs w:val="18"/>
              </w:rPr>
            </w:pPr>
            <w:r w:rsidRPr="00A972F8">
              <w:rPr>
                <w:rFonts w:ascii="Arial" w:hAnsi="Arial" w:cs="Arial"/>
                <w:sz w:val="18"/>
                <w:szCs w:val="18"/>
              </w:rPr>
              <w:t>Has the risks associated with the plant/equipment when it is not in use or when undergoing maintenance have been addressed?</w:t>
            </w:r>
          </w:p>
        </w:tc>
        <w:tc>
          <w:tcPr>
            <w:tcW w:w="849" w:type="dxa"/>
            <w:tcBorders>
              <w:top w:val="single" w:sz="4" w:space="0" w:color="A6A6A6" w:themeColor="background1" w:themeShade="A6"/>
              <w:bottom w:val="single" w:sz="4" w:space="0" w:color="A6A6A6" w:themeColor="background1" w:themeShade="A6"/>
            </w:tcBorders>
          </w:tcPr>
          <w:p w14:paraId="4635B020"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4B2A37B"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5D0897D3"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29D1BDC" w14:textId="77777777" w:rsidR="0001555B" w:rsidRPr="00A972F8" w:rsidRDefault="0001555B" w:rsidP="00DC48E9">
            <w:pPr>
              <w:rPr>
                <w:rFonts w:ascii="Arial" w:hAnsi="Arial" w:cs="Arial"/>
                <w:sz w:val="18"/>
                <w:szCs w:val="18"/>
              </w:rPr>
            </w:pPr>
            <w:r w:rsidRPr="00A972F8">
              <w:rPr>
                <w:rFonts w:ascii="Arial" w:hAnsi="Arial" w:cs="Arial"/>
                <w:sz w:val="18"/>
                <w:szCs w:val="18"/>
              </w:rPr>
              <w:t>Are the controls, including emergency suitably identified and conveniently located?</w:t>
            </w:r>
          </w:p>
        </w:tc>
        <w:tc>
          <w:tcPr>
            <w:tcW w:w="849" w:type="dxa"/>
            <w:tcBorders>
              <w:top w:val="single" w:sz="4" w:space="0" w:color="A6A6A6" w:themeColor="background1" w:themeShade="A6"/>
              <w:bottom w:val="single" w:sz="4" w:space="0" w:color="A6A6A6" w:themeColor="background1" w:themeShade="A6"/>
            </w:tcBorders>
          </w:tcPr>
          <w:p w14:paraId="7042B4D7"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4A2087DA"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153D036D"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DB56D7E" w14:textId="77777777" w:rsidR="0001555B" w:rsidRPr="00A972F8" w:rsidRDefault="0001555B" w:rsidP="00DC48E9">
            <w:pPr>
              <w:rPr>
                <w:rFonts w:ascii="Arial" w:hAnsi="Arial" w:cs="Arial"/>
                <w:sz w:val="18"/>
                <w:szCs w:val="18"/>
              </w:rPr>
            </w:pPr>
            <w:r w:rsidRPr="00A972F8">
              <w:rPr>
                <w:rFonts w:ascii="Arial" w:hAnsi="Arial" w:cs="Arial"/>
                <w:sz w:val="18"/>
                <w:szCs w:val="18"/>
              </w:rPr>
              <w:t>Can the controls be locked off and power disconnected when not in use?</w:t>
            </w:r>
          </w:p>
        </w:tc>
        <w:tc>
          <w:tcPr>
            <w:tcW w:w="849" w:type="dxa"/>
            <w:tcBorders>
              <w:top w:val="single" w:sz="4" w:space="0" w:color="A6A6A6" w:themeColor="background1" w:themeShade="A6"/>
              <w:bottom w:val="single" w:sz="4" w:space="0" w:color="A6A6A6" w:themeColor="background1" w:themeShade="A6"/>
            </w:tcBorders>
          </w:tcPr>
          <w:p w14:paraId="24364D92"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24AA8DD"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39D34D0F"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60B9179B" w14:textId="77777777" w:rsidR="0001555B" w:rsidRPr="00A972F8" w:rsidRDefault="0001555B" w:rsidP="00DC48E9">
            <w:pPr>
              <w:rPr>
                <w:rFonts w:ascii="Arial" w:hAnsi="Arial" w:cs="Arial"/>
                <w:sz w:val="18"/>
                <w:szCs w:val="18"/>
              </w:rPr>
            </w:pPr>
            <w:r w:rsidRPr="00A972F8">
              <w:rPr>
                <w:rFonts w:ascii="Arial" w:hAnsi="Arial" w:cs="Arial"/>
                <w:sz w:val="18"/>
                <w:szCs w:val="18"/>
              </w:rPr>
              <w:t>Is the guarding adequate for the type of plant/equipment and the work being undertaken, and is not removed or modified?</w:t>
            </w:r>
          </w:p>
        </w:tc>
        <w:tc>
          <w:tcPr>
            <w:tcW w:w="849" w:type="dxa"/>
            <w:tcBorders>
              <w:top w:val="single" w:sz="4" w:space="0" w:color="A6A6A6" w:themeColor="background1" w:themeShade="A6"/>
              <w:bottom w:val="single" w:sz="4" w:space="0" w:color="A6A6A6" w:themeColor="background1" w:themeShade="A6"/>
            </w:tcBorders>
          </w:tcPr>
          <w:p w14:paraId="37CB7930"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3F50526"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5C9D3786"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7A401283" w14:textId="77777777" w:rsidR="0001555B" w:rsidRPr="00A972F8" w:rsidRDefault="0001555B" w:rsidP="00DC48E9">
            <w:pPr>
              <w:rPr>
                <w:rFonts w:ascii="Arial" w:hAnsi="Arial" w:cs="Arial"/>
                <w:sz w:val="18"/>
                <w:szCs w:val="18"/>
              </w:rPr>
            </w:pPr>
            <w:r w:rsidRPr="00A972F8">
              <w:rPr>
                <w:rFonts w:ascii="Arial" w:hAnsi="Arial" w:cs="Arial"/>
                <w:sz w:val="18"/>
                <w:szCs w:val="18"/>
              </w:rPr>
              <w:t>Are regular inspections and maintenance programs being undertaken as scheduled (including electrical testing)?</w:t>
            </w:r>
          </w:p>
        </w:tc>
        <w:tc>
          <w:tcPr>
            <w:tcW w:w="849" w:type="dxa"/>
            <w:tcBorders>
              <w:top w:val="single" w:sz="4" w:space="0" w:color="A6A6A6" w:themeColor="background1" w:themeShade="A6"/>
              <w:bottom w:val="single" w:sz="4" w:space="0" w:color="A6A6A6" w:themeColor="background1" w:themeShade="A6"/>
            </w:tcBorders>
          </w:tcPr>
          <w:p w14:paraId="0713122C"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1ACC8BA"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0DDCC997"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1667F31D" w14:textId="77777777" w:rsidR="0001555B" w:rsidRPr="00A972F8" w:rsidRDefault="0001555B" w:rsidP="00DC48E9">
            <w:pPr>
              <w:rPr>
                <w:rFonts w:ascii="Arial" w:hAnsi="Arial" w:cs="Arial"/>
                <w:sz w:val="18"/>
                <w:szCs w:val="18"/>
              </w:rPr>
            </w:pPr>
            <w:r w:rsidRPr="00A972F8">
              <w:rPr>
                <w:rFonts w:ascii="Arial" w:hAnsi="Arial" w:cs="Arial"/>
                <w:sz w:val="18"/>
                <w:szCs w:val="18"/>
              </w:rPr>
              <w:t>Does the plant/equipment have appropriate isolation systems so it cannot be unintentionally started or operated when not attended?</w:t>
            </w:r>
          </w:p>
        </w:tc>
        <w:tc>
          <w:tcPr>
            <w:tcW w:w="849" w:type="dxa"/>
            <w:tcBorders>
              <w:top w:val="single" w:sz="4" w:space="0" w:color="A6A6A6" w:themeColor="background1" w:themeShade="A6"/>
              <w:bottom w:val="single" w:sz="4" w:space="0" w:color="A6A6A6" w:themeColor="background1" w:themeShade="A6"/>
            </w:tcBorders>
          </w:tcPr>
          <w:p w14:paraId="2CE66B70"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EB4819B" w14:textId="77777777" w:rsidR="0001555B" w:rsidRPr="00F94A1C" w:rsidRDefault="0001555B" w:rsidP="00DC48E9">
            <w:pPr>
              <w:rPr>
                <w:rFonts w:ascii="Arial" w:hAnsi="Arial" w:cs="Arial"/>
                <w:sz w:val="18"/>
                <w:szCs w:val="18"/>
              </w:rPr>
            </w:pPr>
            <w:r w:rsidRPr="00F94A1C">
              <w:rPr>
                <w:rFonts w:ascii="Arial" w:hAnsi="Arial" w:cs="Arial"/>
                <w:sz w:val="18"/>
                <w:szCs w:val="18"/>
              </w:rPr>
              <w:fldChar w:fldCharType="begin"/>
            </w:r>
            <w:r w:rsidRPr="00F94A1C">
              <w:rPr>
                <w:rFonts w:ascii="Arial" w:hAnsi="Arial" w:cs="Arial"/>
                <w:sz w:val="18"/>
                <w:szCs w:val="18"/>
              </w:rPr>
              <w:instrText xml:space="preserve"> macrobutton OptionButtonYes </w:instrText>
            </w:r>
            <w:r w:rsidRPr="00F94A1C">
              <w:rPr>
                <w:rFonts w:ascii="Wingdings 2" w:eastAsia="Wingdings 2" w:hAnsi="Wingdings 2" w:cs="Wingdings 2"/>
                <w:sz w:val="18"/>
                <w:szCs w:val="18"/>
              </w:rPr>
              <w:instrText>□</w:instrText>
            </w:r>
            <w:r w:rsidRPr="00F94A1C">
              <w:rPr>
                <w:rFonts w:ascii="Arial" w:hAnsi="Arial" w:cs="Arial"/>
                <w:sz w:val="18"/>
                <w:szCs w:val="18"/>
              </w:rPr>
              <w:instrText xml:space="preserve"> </w:instrText>
            </w:r>
            <w:r w:rsidRPr="00F94A1C">
              <w:rPr>
                <w:rFonts w:ascii="Arial" w:hAnsi="Arial" w:cs="Arial"/>
                <w:sz w:val="18"/>
                <w:szCs w:val="18"/>
              </w:rPr>
              <w:fldChar w:fldCharType="end"/>
            </w:r>
            <w:r w:rsidRPr="00F94A1C">
              <w:rPr>
                <w:rFonts w:ascii="Arial" w:hAnsi="Arial" w:cs="Arial"/>
                <w:sz w:val="18"/>
                <w:szCs w:val="18"/>
              </w:rPr>
              <w:t>No</w:t>
            </w:r>
          </w:p>
        </w:tc>
      </w:tr>
      <w:tr w:rsidR="0001555B" w14:paraId="72BF45E4"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6A2E54C2" w14:textId="77777777" w:rsidR="0001555B" w:rsidRPr="00A972F8" w:rsidRDefault="0001555B" w:rsidP="00DC48E9">
            <w:pPr>
              <w:rPr>
                <w:rFonts w:ascii="Arial" w:hAnsi="Arial" w:cs="Arial"/>
                <w:sz w:val="18"/>
                <w:szCs w:val="18"/>
              </w:rPr>
            </w:pPr>
            <w:r w:rsidRPr="00A972F8">
              <w:rPr>
                <w:rFonts w:ascii="Arial" w:hAnsi="Arial" w:cs="Arial"/>
                <w:sz w:val="18"/>
                <w:szCs w:val="18"/>
              </w:rPr>
              <w:lastRenderedPageBreak/>
              <w:t xml:space="preserve">Is a </w:t>
            </w:r>
            <w:proofErr w:type="gramStart"/>
            <w:r w:rsidRPr="00A972F8">
              <w:rPr>
                <w:rFonts w:ascii="Arial" w:hAnsi="Arial" w:cs="Arial"/>
                <w:sz w:val="18"/>
                <w:szCs w:val="18"/>
              </w:rPr>
              <w:t>high risk</w:t>
            </w:r>
            <w:proofErr w:type="gramEnd"/>
            <w:r w:rsidRPr="00A972F8">
              <w:rPr>
                <w:rFonts w:ascii="Arial" w:hAnsi="Arial" w:cs="Arial"/>
                <w:sz w:val="18"/>
                <w:szCs w:val="18"/>
              </w:rPr>
              <w:t xml:space="preserve"> work licence or certificate of competency required? If so, has it been obtained?</w:t>
            </w:r>
          </w:p>
        </w:tc>
        <w:tc>
          <w:tcPr>
            <w:tcW w:w="849" w:type="dxa"/>
            <w:tcBorders>
              <w:top w:val="single" w:sz="4" w:space="0" w:color="A6A6A6" w:themeColor="background1" w:themeShade="A6"/>
              <w:bottom w:val="single" w:sz="4" w:space="0" w:color="A6A6A6" w:themeColor="background1" w:themeShade="A6"/>
            </w:tcBorders>
          </w:tcPr>
          <w:p w14:paraId="0E768B71"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74D03647"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33A5422A"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EE91EA9" w14:textId="77777777" w:rsidR="0001555B" w:rsidRPr="00A972F8" w:rsidRDefault="0001555B" w:rsidP="00DC48E9">
            <w:pPr>
              <w:rPr>
                <w:rFonts w:ascii="Arial" w:hAnsi="Arial" w:cs="Arial"/>
                <w:sz w:val="18"/>
                <w:szCs w:val="18"/>
              </w:rPr>
            </w:pPr>
            <w:r w:rsidRPr="00A972F8">
              <w:rPr>
                <w:rFonts w:ascii="Arial" w:hAnsi="Arial" w:cs="Arial"/>
                <w:sz w:val="18"/>
                <w:szCs w:val="18"/>
              </w:rPr>
              <w:t>Is training required for operation? If so, have operators been trained?</w:t>
            </w:r>
          </w:p>
        </w:tc>
        <w:tc>
          <w:tcPr>
            <w:tcW w:w="849" w:type="dxa"/>
            <w:tcBorders>
              <w:top w:val="single" w:sz="4" w:space="0" w:color="A6A6A6" w:themeColor="background1" w:themeShade="A6"/>
              <w:bottom w:val="single" w:sz="4" w:space="0" w:color="A6A6A6" w:themeColor="background1" w:themeShade="A6"/>
            </w:tcBorders>
          </w:tcPr>
          <w:p w14:paraId="404A0359"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726F51E2"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06F8D891"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65E810DC" w14:textId="77777777" w:rsidR="0001555B" w:rsidRPr="00A972F8" w:rsidRDefault="0001555B" w:rsidP="00DC48E9">
            <w:pPr>
              <w:rPr>
                <w:rFonts w:ascii="Arial" w:hAnsi="Arial" w:cs="Arial"/>
                <w:sz w:val="18"/>
                <w:szCs w:val="18"/>
              </w:rPr>
            </w:pPr>
            <w:r w:rsidRPr="00A972F8">
              <w:rPr>
                <w:rFonts w:ascii="Arial" w:hAnsi="Arial" w:cs="Arial"/>
                <w:sz w:val="18"/>
                <w:szCs w:val="18"/>
              </w:rPr>
              <w:t>Are operating instructions available and easily understood?</w:t>
            </w:r>
          </w:p>
        </w:tc>
        <w:tc>
          <w:tcPr>
            <w:tcW w:w="849" w:type="dxa"/>
            <w:tcBorders>
              <w:top w:val="single" w:sz="4" w:space="0" w:color="A6A6A6" w:themeColor="background1" w:themeShade="A6"/>
              <w:bottom w:val="single" w:sz="4" w:space="0" w:color="A6A6A6" w:themeColor="background1" w:themeShade="A6"/>
            </w:tcBorders>
          </w:tcPr>
          <w:p w14:paraId="12DBAC54"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06ED548"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2F711A25"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1398E900" w14:textId="77777777" w:rsidR="0001555B" w:rsidRPr="00A972F8" w:rsidRDefault="0001555B" w:rsidP="00DC48E9">
            <w:pPr>
              <w:rPr>
                <w:rFonts w:ascii="Arial" w:hAnsi="Arial" w:cs="Arial"/>
                <w:sz w:val="18"/>
                <w:szCs w:val="18"/>
              </w:rPr>
            </w:pPr>
            <w:r w:rsidRPr="00A972F8">
              <w:rPr>
                <w:rFonts w:ascii="Arial" w:hAnsi="Arial" w:cs="Arial"/>
                <w:sz w:val="18"/>
                <w:szCs w:val="18"/>
              </w:rPr>
              <w:t>Is the work environment protected from contamination by vapour, fumes, noise, etc?</w:t>
            </w:r>
          </w:p>
        </w:tc>
        <w:tc>
          <w:tcPr>
            <w:tcW w:w="849" w:type="dxa"/>
            <w:tcBorders>
              <w:top w:val="single" w:sz="4" w:space="0" w:color="A6A6A6" w:themeColor="background1" w:themeShade="A6"/>
              <w:bottom w:val="single" w:sz="4" w:space="0" w:color="A6A6A6" w:themeColor="background1" w:themeShade="A6"/>
            </w:tcBorders>
          </w:tcPr>
          <w:p w14:paraId="6C2F72EC"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7358C456"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2541EA42"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104BD82" w14:textId="77777777" w:rsidR="0001555B" w:rsidRPr="00A972F8" w:rsidRDefault="0001555B" w:rsidP="00DC48E9">
            <w:pPr>
              <w:rPr>
                <w:rFonts w:ascii="Arial" w:hAnsi="Arial" w:cs="Arial"/>
                <w:sz w:val="18"/>
                <w:szCs w:val="18"/>
              </w:rPr>
            </w:pPr>
            <w:r w:rsidRPr="00A972F8">
              <w:rPr>
                <w:rFonts w:ascii="Arial" w:hAnsi="Arial" w:cs="Arial"/>
                <w:sz w:val="18"/>
                <w:szCs w:val="18"/>
              </w:rPr>
              <w:t>Has the discharge of hazardous substances been contained?</w:t>
            </w:r>
          </w:p>
        </w:tc>
        <w:tc>
          <w:tcPr>
            <w:tcW w:w="849" w:type="dxa"/>
            <w:tcBorders>
              <w:top w:val="single" w:sz="4" w:space="0" w:color="A6A6A6" w:themeColor="background1" w:themeShade="A6"/>
              <w:bottom w:val="single" w:sz="4" w:space="0" w:color="A6A6A6" w:themeColor="background1" w:themeShade="A6"/>
            </w:tcBorders>
          </w:tcPr>
          <w:p w14:paraId="4DE6E351"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DAB7205"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5CBA7081"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6CC4A18B" w14:textId="77777777" w:rsidR="0001555B" w:rsidRPr="00A972F8" w:rsidRDefault="0001555B" w:rsidP="00DC48E9">
            <w:pPr>
              <w:rPr>
                <w:rFonts w:ascii="Arial" w:hAnsi="Arial" w:cs="Arial"/>
                <w:sz w:val="18"/>
                <w:szCs w:val="18"/>
              </w:rPr>
            </w:pPr>
            <w:r w:rsidRPr="00A972F8">
              <w:rPr>
                <w:rFonts w:ascii="Arial" w:hAnsi="Arial" w:cs="Arial"/>
                <w:sz w:val="18"/>
                <w:szCs w:val="18"/>
              </w:rPr>
              <w:t>Has the plant/equipment been monitored for air emission controls where required?</w:t>
            </w:r>
          </w:p>
        </w:tc>
        <w:tc>
          <w:tcPr>
            <w:tcW w:w="849" w:type="dxa"/>
            <w:tcBorders>
              <w:top w:val="single" w:sz="4" w:space="0" w:color="A6A6A6" w:themeColor="background1" w:themeShade="A6"/>
              <w:bottom w:val="single" w:sz="4" w:space="0" w:color="A6A6A6" w:themeColor="background1" w:themeShade="A6"/>
            </w:tcBorders>
          </w:tcPr>
          <w:p w14:paraId="4E763AD8"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8BC594C" w14:textId="77777777" w:rsidR="0001555B" w:rsidRPr="00A972F8" w:rsidRDefault="0001555B" w:rsidP="00DC48E9">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AD5096D"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777AF208" w14:textId="77777777" w:rsidR="0001555B" w:rsidRPr="00A972F8" w:rsidRDefault="0001555B" w:rsidP="00DA41AE">
            <w:pPr>
              <w:rPr>
                <w:rFonts w:ascii="Arial" w:hAnsi="Arial" w:cs="Arial"/>
                <w:sz w:val="18"/>
                <w:szCs w:val="18"/>
              </w:rPr>
            </w:pPr>
            <w:r w:rsidRPr="00A972F8">
              <w:rPr>
                <w:rFonts w:ascii="Arial" w:hAnsi="Arial" w:cs="Arial"/>
                <w:sz w:val="18"/>
                <w:szCs w:val="18"/>
              </w:rPr>
              <w:t xml:space="preserve">Are safety data sheets available for any </w:t>
            </w:r>
            <w:bookmarkStart w:id="35" w:name="_Hlk63864937"/>
            <w:r w:rsidRPr="00A972F8">
              <w:rPr>
                <w:rFonts w:ascii="Arial" w:hAnsi="Arial" w:cs="Arial"/>
                <w:sz w:val="18"/>
                <w:szCs w:val="18"/>
              </w:rPr>
              <w:t>hazardous chemicals</w:t>
            </w:r>
            <w:bookmarkEnd w:id="35"/>
            <w:r w:rsidRPr="00A972F8">
              <w:rPr>
                <w:rFonts w:ascii="Arial" w:hAnsi="Arial" w:cs="Arial"/>
                <w:sz w:val="18"/>
                <w:szCs w:val="18"/>
              </w:rPr>
              <w:t xml:space="preserve"> related to plant?</w:t>
            </w:r>
          </w:p>
        </w:tc>
        <w:tc>
          <w:tcPr>
            <w:tcW w:w="849" w:type="dxa"/>
            <w:tcBorders>
              <w:top w:val="single" w:sz="4" w:space="0" w:color="A6A6A6" w:themeColor="background1" w:themeShade="A6"/>
              <w:bottom w:val="single" w:sz="4" w:space="0" w:color="A6A6A6" w:themeColor="background1" w:themeShade="A6"/>
            </w:tcBorders>
          </w:tcPr>
          <w:p w14:paraId="42A40FB2"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AFB03FF"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53D0AE39"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9D798DA" w14:textId="77777777" w:rsidR="0001555B" w:rsidRPr="00A972F8" w:rsidRDefault="0001555B" w:rsidP="00DA41AE">
            <w:pPr>
              <w:rPr>
                <w:rFonts w:ascii="Arial" w:hAnsi="Arial" w:cs="Arial"/>
                <w:sz w:val="18"/>
                <w:szCs w:val="18"/>
              </w:rPr>
            </w:pPr>
            <w:r w:rsidRPr="00A972F8">
              <w:rPr>
                <w:rFonts w:ascii="Arial" w:hAnsi="Arial" w:cs="Arial"/>
                <w:sz w:val="18"/>
                <w:szCs w:val="18"/>
              </w:rPr>
              <w:t>Are chemical containers labelled correctly and chemicals stored appropriately?</w:t>
            </w:r>
          </w:p>
        </w:tc>
        <w:tc>
          <w:tcPr>
            <w:tcW w:w="849" w:type="dxa"/>
            <w:tcBorders>
              <w:top w:val="single" w:sz="4" w:space="0" w:color="A6A6A6" w:themeColor="background1" w:themeShade="A6"/>
              <w:bottom w:val="single" w:sz="4" w:space="0" w:color="A6A6A6" w:themeColor="background1" w:themeShade="A6"/>
            </w:tcBorders>
          </w:tcPr>
          <w:p w14:paraId="3F0FBF95"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A358F8B"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58625360"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07B89BAC" w14:textId="77777777" w:rsidR="0001555B" w:rsidRPr="00A972F8" w:rsidRDefault="0001555B" w:rsidP="00DA41AE">
            <w:pPr>
              <w:rPr>
                <w:rFonts w:ascii="Arial" w:hAnsi="Arial" w:cs="Arial"/>
                <w:sz w:val="18"/>
                <w:szCs w:val="18"/>
              </w:rPr>
            </w:pPr>
            <w:r w:rsidRPr="00A972F8">
              <w:rPr>
                <w:rFonts w:ascii="Arial" w:hAnsi="Arial" w:cs="Arial"/>
                <w:sz w:val="18"/>
                <w:szCs w:val="18"/>
              </w:rPr>
              <w:t>Has the risk with plant/equipment used for lifting people or materials been addressed?</w:t>
            </w:r>
          </w:p>
        </w:tc>
        <w:tc>
          <w:tcPr>
            <w:tcW w:w="849" w:type="dxa"/>
            <w:tcBorders>
              <w:top w:val="single" w:sz="4" w:space="0" w:color="A6A6A6" w:themeColor="background1" w:themeShade="A6"/>
              <w:bottom w:val="single" w:sz="4" w:space="0" w:color="A6A6A6" w:themeColor="background1" w:themeShade="A6"/>
            </w:tcBorders>
          </w:tcPr>
          <w:p w14:paraId="5038DC97"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30737528"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0BB130BE"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F256D87" w14:textId="77777777" w:rsidR="0001555B" w:rsidRPr="00A972F8" w:rsidRDefault="0001555B" w:rsidP="00DA41AE">
            <w:pPr>
              <w:rPr>
                <w:rFonts w:ascii="Arial" w:hAnsi="Arial" w:cs="Arial"/>
                <w:sz w:val="18"/>
                <w:szCs w:val="18"/>
              </w:rPr>
            </w:pPr>
            <w:r w:rsidRPr="00A972F8">
              <w:rPr>
                <w:rFonts w:ascii="Arial" w:hAnsi="Arial" w:cs="Arial"/>
                <w:sz w:val="18"/>
                <w:szCs w:val="18"/>
              </w:rPr>
              <w:t>Is the lifting capacity below the designated safe working load?</w:t>
            </w:r>
          </w:p>
        </w:tc>
        <w:tc>
          <w:tcPr>
            <w:tcW w:w="849" w:type="dxa"/>
            <w:tcBorders>
              <w:top w:val="single" w:sz="4" w:space="0" w:color="A6A6A6" w:themeColor="background1" w:themeShade="A6"/>
              <w:bottom w:val="single" w:sz="4" w:space="0" w:color="A6A6A6" w:themeColor="background1" w:themeShade="A6"/>
            </w:tcBorders>
          </w:tcPr>
          <w:p w14:paraId="69E7C435"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7B5F223B"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898A18B"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7A78D84" w14:textId="77777777" w:rsidR="0001555B" w:rsidRPr="00A972F8" w:rsidRDefault="0001555B" w:rsidP="00DA41AE">
            <w:pPr>
              <w:rPr>
                <w:rFonts w:ascii="Arial" w:hAnsi="Arial" w:cs="Arial"/>
                <w:sz w:val="18"/>
                <w:szCs w:val="18"/>
              </w:rPr>
            </w:pPr>
            <w:r w:rsidRPr="00A972F8">
              <w:rPr>
                <w:rFonts w:ascii="Arial" w:hAnsi="Arial" w:cs="Arial"/>
                <w:sz w:val="18"/>
                <w:szCs w:val="18"/>
              </w:rPr>
              <w:t>Are the loads protected if they are required to be suspended over people?</w:t>
            </w:r>
          </w:p>
        </w:tc>
        <w:tc>
          <w:tcPr>
            <w:tcW w:w="849" w:type="dxa"/>
            <w:tcBorders>
              <w:top w:val="single" w:sz="4" w:space="0" w:color="A6A6A6" w:themeColor="background1" w:themeShade="A6"/>
              <w:bottom w:val="single" w:sz="4" w:space="0" w:color="A6A6A6" w:themeColor="background1" w:themeShade="A6"/>
            </w:tcBorders>
          </w:tcPr>
          <w:p w14:paraId="61ECC609"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376333E"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5E02D553"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127A5167" w14:textId="77777777" w:rsidR="0001555B" w:rsidRPr="00A972F8" w:rsidRDefault="0001555B" w:rsidP="00DA41AE">
            <w:pPr>
              <w:rPr>
                <w:rFonts w:ascii="Arial" w:hAnsi="Arial" w:cs="Arial"/>
                <w:sz w:val="18"/>
                <w:szCs w:val="18"/>
              </w:rPr>
            </w:pPr>
            <w:r w:rsidRPr="00A972F8">
              <w:rPr>
                <w:rFonts w:ascii="Arial" w:hAnsi="Arial" w:cs="Arial"/>
                <w:sz w:val="18"/>
                <w:szCs w:val="18"/>
              </w:rPr>
              <w:t>Is safe egress possible in the event of a plant/equipment failure?</w:t>
            </w:r>
          </w:p>
        </w:tc>
        <w:tc>
          <w:tcPr>
            <w:tcW w:w="849" w:type="dxa"/>
            <w:tcBorders>
              <w:top w:val="single" w:sz="4" w:space="0" w:color="A6A6A6" w:themeColor="background1" w:themeShade="A6"/>
              <w:bottom w:val="single" w:sz="4" w:space="0" w:color="A6A6A6" w:themeColor="background1" w:themeShade="A6"/>
            </w:tcBorders>
          </w:tcPr>
          <w:p w14:paraId="7991924A"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60A611B9"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DC6D949"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DBEB94E" w14:textId="77777777" w:rsidR="0001555B" w:rsidRPr="00A972F8" w:rsidRDefault="0001555B" w:rsidP="00DA41AE">
            <w:pPr>
              <w:rPr>
                <w:rFonts w:ascii="Arial" w:hAnsi="Arial" w:cs="Arial"/>
                <w:sz w:val="18"/>
                <w:szCs w:val="18"/>
              </w:rPr>
            </w:pPr>
            <w:r w:rsidRPr="00A972F8">
              <w:rPr>
                <w:rFonts w:ascii="Arial" w:hAnsi="Arial" w:cs="Arial"/>
                <w:sz w:val="18"/>
                <w:szCs w:val="18"/>
              </w:rPr>
              <w:t>Are there frequently used controls within easy access?</w:t>
            </w:r>
          </w:p>
        </w:tc>
        <w:tc>
          <w:tcPr>
            <w:tcW w:w="849" w:type="dxa"/>
            <w:tcBorders>
              <w:top w:val="single" w:sz="4" w:space="0" w:color="A6A6A6" w:themeColor="background1" w:themeShade="A6"/>
              <w:bottom w:val="single" w:sz="4" w:space="0" w:color="A6A6A6" w:themeColor="background1" w:themeShade="A6"/>
            </w:tcBorders>
          </w:tcPr>
          <w:p w14:paraId="08D7AB3F"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4D1556B"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B976E7B"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08AC98B" w14:textId="77777777" w:rsidR="0001555B" w:rsidRPr="00A972F8" w:rsidRDefault="0001555B" w:rsidP="00DA41AE">
            <w:pPr>
              <w:rPr>
                <w:rFonts w:ascii="Arial" w:hAnsi="Arial" w:cs="Arial"/>
                <w:sz w:val="18"/>
                <w:szCs w:val="18"/>
              </w:rPr>
            </w:pPr>
            <w:r w:rsidRPr="00A972F8">
              <w:rPr>
                <w:rFonts w:ascii="Arial" w:hAnsi="Arial" w:cs="Arial"/>
                <w:sz w:val="18"/>
                <w:szCs w:val="18"/>
              </w:rPr>
              <w:t>Can the plant/equipment be operated without excessive force?</w:t>
            </w:r>
          </w:p>
        </w:tc>
        <w:tc>
          <w:tcPr>
            <w:tcW w:w="849" w:type="dxa"/>
            <w:tcBorders>
              <w:top w:val="single" w:sz="4" w:space="0" w:color="A6A6A6" w:themeColor="background1" w:themeShade="A6"/>
              <w:bottom w:val="single" w:sz="4" w:space="0" w:color="A6A6A6" w:themeColor="background1" w:themeShade="A6"/>
            </w:tcBorders>
          </w:tcPr>
          <w:p w14:paraId="7762B56E"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0D7384C"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19F0D25D"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7B7671B2" w14:textId="77777777" w:rsidR="0001555B" w:rsidRPr="00A972F8" w:rsidRDefault="0001555B" w:rsidP="00DA41AE">
            <w:pPr>
              <w:rPr>
                <w:rFonts w:ascii="Arial" w:hAnsi="Arial" w:cs="Arial"/>
                <w:sz w:val="18"/>
                <w:szCs w:val="18"/>
              </w:rPr>
            </w:pPr>
            <w:r w:rsidRPr="00A972F8">
              <w:rPr>
                <w:rFonts w:ascii="Arial" w:hAnsi="Arial" w:cs="Arial"/>
                <w:sz w:val="18"/>
                <w:szCs w:val="18"/>
              </w:rPr>
              <w:t>Can the plant/equipment be operated without constrained or awkward work postures of the operators?</w:t>
            </w:r>
          </w:p>
        </w:tc>
        <w:tc>
          <w:tcPr>
            <w:tcW w:w="849" w:type="dxa"/>
            <w:tcBorders>
              <w:top w:val="single" w:sz="4" w:space="0" w:color="A6A6A6" w:themeColor="background1" w:themeShade="A6"/>
              <w:bottom w:val="single" w:sz="4" w:space="0" w:color="A6A6A6" w:themeColor="background1" w:themeShade="A6"/>
            </w:tcBorders>
          </w:tcPr>
          <w:p w14:paraId="09F4B42D"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BB0D53A"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3250C618"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6C2E76B" w14:textId="77777777" w:rsidR="0001555B" w:rsidRPr="00A972F8" w:rsidRDefault="0001555B" w:rsidP="00DA41AE">
            <w:pPr>
              <w:rPr>
                <w:rFonts w:ascii="Arial" w:hAnsi="Arial" w:cs="Arial"/>
                <w:sz w:val="18"/>
                <w:szCs w:val="18"/>
              </w:rPr>
            </w:pPr>
            <w:r w:rsidRPr="00A972F8">
              <w:rPr>
                <w:rFonts w:ascii="Arial" w:hAnsi="Arial" w:cs="Arial"/>
                <w:sz w:val="18"/>
                <w:szCs w:val="18"/>
              </w:rPr>
              <w:t>Can the plant/equipment be operated without the operators being exposed to vibration, or having to over-reach, stretch, lift, carry or bend in such a way that it may cause body strain?</w:t>
            </w:r>
          </w:p>
        </w:tc>
        <w:tc>
          <w:tcPr>
            <w:tcW w:w="849" w:type="dxa"/>
            <w:tcBorders>
              <w:top w:val="single" w:sz="4" w:space="0" w:color="A6A6A6" w:themeColor="background1" w:themeShade="A6"/>
              <w:bottom w:val="single" w:sz="4" w:space="0" w:color="A6A6A6" w:themeColor="background1" w:themeShade="A6"/>
            </w:tcBorders>
          </w:tcPr>
          <w:p w14:paraId="3E34BF19"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8940A03"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4CDEA0E6"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FCC589D" w14:textId="77777777" w:rsidR="0001555B" w:rsidRPr="00A972F8" w:rsidRDefault="0001555B" w:rsidP="00DA41AE">
            <w:pPr>
              <w:rPr>
                <w:rFonts w:ascii="Arial" w:hAnsi="Arial" w:cs="Arial"/>
                <w:sz w:val="18"/>
                <w:szCs w:val="18"/>
              </w:rPr>
            </w:pPr>
            <w:r w:rsidRPr="00A972F8">
              <w:rPr>
                <w:rFonts w:ascii="Arial" w:hAnsi="Arial" w:cs="Arial"/>
                <w:sz w:val="18"/>
                <w:szCs w:val="18"/>
              </w:rPr>
              <w:t xml:space="preserve">Is there a register of all plant and equipment with </w:t>
            </w:r>
            <w:proofErr w:type="gramStart"/>
            <w:r w:rsidRPr="00A972F8">
              <w:rPr>
                <w:rFonts w:ascii="Arial" w:hAnsi="Arial" w:cs="Arial"/>
                <w:sz w:val="18"/>
                <w:szCs w:val="18"/>
              </w:rPr>
              <w:t>up to date</w:t>
            </w:r>
            <w:proofErr w:type="gramEnd"/>
            <w:r w:rsidRPr="00A972F8">
              <w:rPr>
                <w:rFonts w:ascii="Arial" w:hAnsi="Arial" w:cs="Arial"/>
                <w:sz w:val="18"/>
                <w:szCs w:val="18"/>
              </w:rPr>
              <w:t xml:space="preserve"> maintenance and testing records?</w:t>
            </w:r>
          </w:p>
        </w:tc>
        <w:tc>
          <w:tcPr>
            <w:tcW w:w="849" w:type="dxa"/>
            <w:tcBorders>
              <w:top w:val="single" w:sz="4" w:space="0" w:color="A6A6A6" w:themeColor="background1" w:themeShade="A6"/>
              <w:bottom w:val="single" w:sz="4" w:space="0" w:color="A6A6A6" w:themeColor="background1" w:themeShade="A6"/>
            </w:tcBorders>
          </w:tcPr>
          <w:p w14:paraId="3D706D55"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D1F17BE"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6182A049"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13CF7F55" w14:textId="77777777" w:rsidR="0001555B" w:rsidRPr="00A972F8" w:rsidRDefault="0001555B" w:rsidP="00DA41AE">
            <w:pPr>
              <w:rPr>
                <w:rFonts w:ascii="Arial" w:hAnsi="Arial" w:cs="Arial"/>
                <w:sz w:val="18"/>
                <w:szCs w:val="18"/>
              </w:rPr>
            </w:pPr>
            <w:r w:rsidRPr="00A972F8">
              <w:rPr>
                <w:rFonts w:ascii="Arial" w:hAnsi="Arial" w:cs="Arial"/>
                <w:sz w:val="18"/>
                <w:szCs w:val="18"/>
              </w:rPr>
              <w:t>Has the operator undertaken a documented pre-start inspection on the plant or equipment prior to starting work?</w:t>
            </w:r>
          </w:p>
        </w:tc>
        <w:tc>
          <w:tcPr>
            <w:tcW w:w="849" w:type="dxa"/>
            <w:tcBorders>
              <w:top w:val="single" w:sz="4" w:space="0" w:color="A6A6A6" w:themeColor="background1" w:themeShade="A6"/>
              <w:bottom w:val="single" w:sz="4" w:space="0" w:color="A6A6A6" w:themeColor="background1" w:themeShade="A6"/>
            </w:tcBorders>
          </w:tcPr>
          <w:p w14:paraId="1A54A950"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3CF015D7" w14:textId="77777777" w:rsidR="0001555B" w:rsidRPr="00A972F8" w:rsidRDefault="0001555B" w:rsidP="00DA41AE">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66D64963"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6B4BFFC9" w14:textId="77777777" w:rsidR="0001555B" w:rsidRPr="00A972F8" w:rsidRDefault="0001555B" w:rsidP="00B73B27">
            <w:pPr>
              <w:rPr>
                <w:rFonts w:ascii="Arial" w:hAnsi="Arial" w:cs="Arial"/>
                <w:sz w:val="18"/>
                <w:szCs w:val="18"/>
              </w:rPr>
            </w:pPr>
            <w:r w:rsidRPr="00A972F8">
              <w:rPr>
                <w:rFonts w:ascii="Arial" w:hAnsi="Arial" w:cs="Arial"/>
                <w:sz w:val="18"/>
                <w:szCs w:val="18"/>
              </w:rPr>
              <w:t xml:space="preserve">Is the overall working environment suitable for the safe operation of the plant/equipment </w:t>
            </w:r>
            <w:proofErr w:type="spellStart"/>
            <w:r w:rsidRPr="00A972F8">
              <w:rPr>
                <w:rFonts w:ascii="Arial" w:hAnsi="Arial" w:cs="Arial"/>
                <w:sz w:val="18"/>
                <w:szCs w:val="18"/>
              </w:rPr>
              <w:t>eg</w:t>
            </w:r>
            <w:proofErr w:type="spellEnd"/>
            <w:r w:rsidRPr="00A972F8">
              <w:rPr>
                <w:rFonts w:ascii="Arial" w:hAnsi="Arial" w:cs="Arial"/>
                <w:sz w:val="18"/>
                <w:szCs w:val="18"/>
              </w:rPr>
              <w:t xml:space="preserve"> noise levels, lighting, workplace layout and design, general housekeeping</w:t>
            </w:r>
          </w:p>
        </w:tc>
        <w:tc>
          <w:tcPr>
            <w:tcW w:w="849" w:type="dxa"/>
            <w:tcBorders>
              <w:top w:val="single" w:sz="4" w:space="0" w:color="A6A6A6" w:themeColor="background1" w:themeShade="A6"/>
              <w:bottom w:val="single" w:sz="4" w:space="0" w:color="A6A6A6" w:themeColor="background1" w:themeShade="A6"/>
            </w:tcBorders>
          </w:tcPr>
          <w:p w14:paraId="5DA0B81B"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79C3C7D6"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60989B70"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5CA437D" w14:textId="77777777" w:rsidR="0001555B" w:rsidRPr="00A972F8" w:rsidRDefault="0001555B" w:rsidP="00B73B27">
            <w:pPr>
              <w:rPr>
                <w:rFonts w:ascii="Arial" w:hAnsi="Arial" w:cs="Arial"/>
                <w:sz w:val="18"/>
                <w:szCs w:val="18"/>
              </w:rPr>
            </w:pPr>
            <w:r w:rsidRPr="00A972F8">
              <w:rPr>
                <w:rFonts w:ascii="Arial" w:hAnsi="Arial" w:cs="Arial"/>
                <w:sz w:val="18"/>
                <w:szCs w:val="18"/>
              </w:rPr>
              <w:t xml:space="preserve">If the plant/equipment’s </w:t>
            </w:r>
            <w:proofErr w:type="gramStart"/>
            <w:r w:rsidRPr="00A972F8">
              <w:rPr>
                <w:rFonts w:ascii="Arial" w:hAnsi="Arial" w:cs="Arial"/>
                <w:sz w:val="18"/>
                <w:szCs w:val="18"/>
              </w:rPr>
              <w:t>log book</w:t>
            </w:r>
            <w:proofErr w:type="gramEnd"/>
            <w:r w:rsidRPr="00A972F8">
              <w:rPr>
                <w:rFonts w:ascii="Arial" w:hAnsi="Arial" w:cs="Arial"/>
                <w:sz w:val="18"/>
                <w:szCs w:val="18"/>
              </w:rPr>
              <w:t xml:space="preserve"> reveals any outstanding faults or safety issues, has the plant/equipment been assessed and appropriate action undertaken and recorded by a competent person prior to being put back in to service?</w:t>
            </w:r>
          </w:p>
        </w:tc>
        <w:tc>
          <w:tcPr>
            <w:tcW w:w="849" w:type="dxa"/>
            <w:tcBorders>
              <w:top w:val="single" w:sz="4" w:space="0" w:color="A6A6A6" w:themeColor="background1" w:themeShade="A6"/>
              <w:bottom w:val="single" w:sz="4" w:space="0" w:color="A6A6A6" w:themeColor="background1" w:themeShade="A6"/>
            </w:tcBorders>
          </w:tcPr>
          <w:p w14:paraId="7B8BFB28"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442F2B30"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5D73509A"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59901112" w14:textId="77777777" w:rsidR="0001555B" w:rsidRPr="00A972F8" w:rsidRDefault="0001555B" w:rsidP="00B73B27">
            <w:pPr>
              <w:rPr>
                <w:rFonts w:ascii="Arial" w:hAnsi="Arial" w:cs="Arial"/>
                <w:sz w:val="18"/>
                <w:szCs w:val="18"/>
              </w:rPr>
            </w:pPr>
            <w:r w:rsidRPr="00A972F8">
              <w:rPr>
                <w:rFonts w:ascii="Arial" w:hAnsi="Arial" w:cs="Arial"/>
                <w:sz w:val="18"/>
                <w:szCs w:val="18"/>
              </w:rPr>
              <w:t>Does the plant/equipment require PPE for its safe operation? If so, is the operator and all workers wearing the required PPE?</w:t>
            </w:r>
          </w:p>
        </w:tc>
        <w:tc>
          <w:tcPr>
            <w:tcW w:w="849" w:type="dxa"/>
            <w:tcBorders>
              <w:top w:val="single" w:sz="4" w:space="0" w:color="A6A6A6" w:themeColor="background1" w:themeShade="A6"/>
              <w:bottom w:val="single" w:sz="4" w:space="0" w:color="A6A6A6" w:themeColor="background1" w:themeShade="A6"/>
            </w:tcBorders>
          </w:tcPr>
          <w:p w14:paraId="06EBC346"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1DAEFED7"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18F0741"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2BE7FD43" w14:textId="77777777" w:rsidR="0001555B" w:rsidRPr="00A972F8" w:rsidRDefault="0001555B" w:rsidP="00B73B27">
            <w:pPr>
              <w:rPr>
                <w:rFonts w:ascii="Arial" w:hAnsi="Arial" w:cs="Arial"/>
                <w:sz w:val="18"/>
                <w:szCs w:val="18"/>
              </w:rPr>
            </w:pPr>
            <w:r w:rsidRPr="00A972F8">
              <w:rPr>
                <w:rFonts w:ascii="Arial" w:hAnsi="Arial" w:cs="Arial"/>
                <w:sz w:val="18"/>
                <w:szCs w:val="18"/>
              </w:rPr>
              <w:t>Does the plant/equipment meet current standards and relevant regulations?</w:t>
            </w:r>
          </w:p>
        </w:tc>
        <w:tc>
          <w:tcPr>
            <w:tcW w:w="849" w:type="dxa"/>
            <w:tcBorders>
              <w:top w:val="single" w:sz="4" w:space="0" w:color="A6A6A6" w:themeColor="background1" w:themeShade="A6"/>
              <w:bottom w:val="single" w:sz="4" w:space="0" w:color="A6A6A6" w:themeColor="background1" w:themeShade="A6"/>
            </w:tcBorders>
          </w:tcPr>
          <w:p w14:paraId="7DEBBA98"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57624F74"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7D29CDF3"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17163AF5" w14:textId="77777777" w:rsidR="0001555B" w:rsidRPr="00A972F8" w:rsidRDefault="0001555B" w:rsidP="00B73B27">
            <w:pPr>
              <w:rPr>
                <w:rFonts w:ascii="Arial" w:hAnsi="Arial" w:cs="Arial"/>
                <w:sz w:val="18"/>
                <w:szCs w:val="18"/>
              </w:rPr>
            </w:pPr>
            <w:r w:rsidRPr="00A972F8">
              <w:rPr>
                <w:rFonts w:ascii="Arial" w:hAnsi="Arial" w:cs="Arial"/>
                <w:sz w:val="18"/>
                <w:szCs w:val="18"/>
              </w:rPr>
              <w:t xml:space="preserve">Has an </w:t>
            </w:r>
            <w:r w:rsidRPr="00A972F8">
              <w:rPr>
                <w:rFonts w:cstheme="minorHAnsi"/>
                <w:sz w:val="18"/>
                <w:szCs w:val="18"/>
              </w:rPr>
              <w:t xml:space="preserve">emergency response plan been established, </w:t>
            </w:r>
            <w:proofErr w:type="gramStart"/>
            <w:r w:rsidRPr="00A972F8">
              <w:rPr>
                <w:rFonts w:cstheme="minorHAnsi"/>
                <w:sz w:val="18"/>
                <w:szCs w:val="18"/>
              </w:rPr>
              <w:t>implemented</w:t>
            </w:r>
            <w:proofErr w:type="gramEnd"/>
            <w:r w:rsidRPr="00A972F8">
              <w:rPr>
                <w:rFonts w:cstheme="minorHAnsi"/>
                <w:sz w:val="18"/>
                <w:szCs w:val="18"/>
              </w:rPr>
              <w:t xml:space="preserve"> and tested?</w:t>
            </w:r>
          </w:p>
        </w:tc>
        <w:tc>
          <w:tcPr>
            <w:tcW w:w="849" w:type="dxa"/>
            <w:tcBorders>
              <w:top w:val="single" w:sz="4" w:space="0" w:color="A6A6A6" w:themeColor="background1" w:themeShade="A6"/>
              <w:bottom w:val="single" w:sz="4" w:space="0" w:color="A6A6A6" w:themeColor="background1" w:themeShade="A6"/>
            </w:tcBorders>
          </w:tcPr>
          <w:p w14:paraId="4AE083AC"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22283FF1"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38922F16" w14:textId="77777777" w:rsidTr="00DF6627">
        <w:trPr>
          <w:gridAfter w:val="1"/>
          <w:wAfter w:w="12" w:type="dxa"/>
          <w:trHeight w:val="340"/>
        </w:trPr>
        <w:tc>
          <w:tcPr>
            <w:tcW w:w="6792" w:type="dxa"/>
            <w:gridSpan w:val="6"/>
            <w:tcBorders>
              <w:top w:val="single" w:sz="4" w:space="0" w:color="A6A6A6" w:themeColor="background1" w:themeShade="A6"/>
              <w:bottom w:val="single" w:sz="4" w:space="0" w:color="A6A6A6" w:themeColor="background1" w:themeShade="A6"/>
            </w:tcBorders>
          </w:tcPr>
          <w:p w14:paraId="47CED578" w14:textId="77777777" w:rsidR="0001555B" w:rsidRPr="00A972F8" w:rsidRDefault="0001555B" w:rsidP="00B73B27">
            <w:pPr>
              <w:rPr>
                <w:rFonts w:ascii="Arial" w:hAnsi="Arial" w:cs="Arial"/>
                <w:sz w:val="18"/>
                <w:szCs w:val="18"/>
              </w:rPr>
            </w:pPr>
            <w:r w:rsidRPr="00A972F8">
              <w:rPr>
                <w:rFonts w:ascii="Arial" w:hAnsi="Arial" w:cs="Arial"/>
                <w:sz w:val="18"/>
                <w:szCs w:val="18"/>
              </w:rPr>
              <w:t>Is the plant/equipment stored and disposed of appropriately and according to written procedures?</w:t>
            </w:r>
          </w:p>
        </w:tc>
        <w:tc>
          <w:tcPr>
            <w:tcW w:w="849" w:type="dxa"/>
            <w:tcBorders>
              <w:top w:val="single" w:sz="4" w:space="0" w:color="A6A6A6" w:themeColor="background1" w:themeShade="A6"/>
              <w:bottom w:val="single" w:sz="4" w:space="0" w:color="A6A6A6" w:themeColor="background1" w:themeShade="A6"/>
            </w:tcBorders>
          </w:tcPr>
          <w:p w14:paraId="64E02F8A"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Yes</w:t>
            </w:r>
          </w:p>
        </w:tc>
        <w:tc>
          <w:tcPr>
            <w:tcW w:w="990" w:type="dxa"/>
            <w:gridSpan w:val="2"/>
            <w:tcBorders>
              <w:top w:val="single" w:sz="4" w:space="0" w:color="A6A6A6" w:themeColor="background1" w:themeShade="A6"/>
              <w:bottom w:val="single" w:sz="4" w:space="0" w:color="A6A6A6" w:themeColor="background1" w:themeShade="A6"/>
            </w:tcBorders>
          </w:tcPr>
          <w:p w14:paraId="078C9DE6" w14:textId="77777777" w:rsidR="0001555B" w:rsidRPr="00A972F8" w:rsidRDefault="0001555B" w:rsidP="00B73B27">
            <w:pPr>
              <w:rPr>
                <w:rFonts w:ascii="Arial" w:hAnsi="Arial" w:cs="Arial"/>
                <w:sz w:val="18"/>
                <w:szCs w:val="18"/>
              </w:rPr>
            </w:pPr>
            <w:r w:rsidRPr="00A972F8">
              <w:rPr>
                <w:rFonts w:ascii="Arial" w:hAnsi="Arial" w:cs="Arial"/>
                <w:sz w:val="18"/>
                <w:szCs w:val="18"/>
              </w:rPr>
              <w:fldChar w:fldCharType="begin"/>
            </w:r>
            <w:r w:rsidRPr="00A972F8">
              <w:rPr>
                <w:rFonts w:ascii="Arial" w:hAnsi="Arial" w:cs="Arial"/>
                <w:sz w:val="18"/>
                <w:szCs w:val="18"/>
              </w:rPr>
              <w:instrText xml:space="preserve"> macrobutton OptionButtonYes </w:instrText>
            </w:r>
            <w:r w:rsidRPr="00A972F8">
              <w:rPr>
                <w:rFonts w:ascii="Wingdings 2" w:eastAsia="Wingdings 2" w:hAnsi="Wingdings 2" w:cs="Wingdings 2"/>
                <w:sz w:val="18"/>
                <w:szCs w:val="18"/>
              </w:rPr>
              <w:instrText>□</w:instrText>
            </w:r>
            <w:r w:rsidRPr="00A972F8">
              <w:rPr>
                <w:rFonts w:ascii="Arial" w:hAnsi="Arial" w:cs="Arial"/>
                <w:sz w:val="18"/>
                <w:szCs w:val="18"/>
              </w:rPr>
              <w:instrText xml:space="preserve"> </w:instrText>
            </w:r>
            <w:r w:rsidRPr="00A972F8">
              <w:rPr>
                <w:rFonts w:ascii="Arial" w:hAnsi="Arial" w:cs="Arial"/>
                <w:sz w:val="18"/>
                <w:szCs w:val="18"/>
              </w:rPr>
              <w:fldChar w:fldCharType="end"/>
            </w:r>
            <w:r w:rsidRPr="00A972F8">
              <w:rPr>
                <w:rFonts w:ascii="Arial" w:hAnsi="Arial" w:cs="Arial"/>
                <w:sz w:val="18"/>
                <w:szCs w:val="18"/>
              </w:rPr>
              <w:t>No</w:t>
            </w:r>
          </w:p>
        </w:tc>
      </w:tr>
      <w:tr w:rsidR="0001555B" w14:paraId="32287AE0" w14:textId="77777777" w:rsidTr="00DF6627">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12" w:type="dxa"/>
          <w:trHeight w:val="340"/>
        </w:trPr>
        <w:tc>
          <w:tcPr>
            <w:tcW w:w="8631" w:type="dxa"/>
            <w:gridSpan w:val="9"/>
            <w:tcBorders>
              <w:top w:val="nil"/>
            </w:tcBorders>
            <w:vAlign w:val="bottom"/>
          </w:tcPr>
          <w:p w14:paraId="3CDA025F" w14:textId="77777777" w:rsidR="0001555B" w:rsidRDefault="0001555B" w:rsidP="00B73B27">
            <w:pPr>
              <w:spacing w:before="144" w:after="144"/>
              <w:rPr>
                <w:rFonts w:ascii="Arial" w:hAnsi="Arial" w:cs="Arial"/>
                <w:b/>
                <w:bCs/>
                <w:color w:val="DD941A"/>
              </w:rPr>
            </w:pPr>
          </w:p>
          <w:p w14:paraId="1299D260" w14:textId="77777777" w:rsidR="0001555B" w:rsidRPr="00B17DAA" w:rsidRDefault="0001555B" w:rsidP="00B73B27">
            <w:pPr>
              <w:spacing w:before="144" w:after="144"/>
              <w:rPr>
                <w:rFonts w:ascii="Arial" w:hAnsi="Arial" w:cs="Arial"/>
                <w:b/>
                <w:bCs/>
                <w:color w:val="DD941A"/>
              </w:rPr>
            </w:pPr>
            <w:r w:rsidRPr="00B17DAA">
              <w:rPr>
                <w:rFonts w:ascii="Arial" w:hAnsi="Arial" w:cs="Arial"/>
                <w:b/>
                <w:bCs/>
                <w:color w:val="DD941A"/>
              </w:rPr>
              <w:t>Supervisor</w:t>
            </w:r>
          </w:p>
        </w:tc>
      </w:tr>
      <w:tr w:rsidR="0001555B" w14:paraId="598147B6" w14:textId="77777777" w:rsidTr="00DF6627">
        <w:trPr>
          <w:gridAfter w:val="1"/>
          <w:wAfter w:w="12" w:type="dxa"/>
          <w:trHeight w:val="340"/>
        </w:trPr>
        <w:tc>
          <w:tcPr>
            <w:tcW w:w="2688" w:type="dxa"/>
            <w:tcBorders>
              <w:top w:val="single" w:sz="18" w:space="0" w:color="auto"/>
              <w:bottom w:val="nil"/>
            </w:tcBorders>
            <w:vAlign w:val="center"/>
          </w:tcPr>
          <w:p w14:paraId="55FEC096" w14:textId="1B1EBA6A" w:rsidR="0001555B" w:rsidRPr="00916DB5" w:rsidRDefault="0001555B" w:rsidP="00B73B27">
            <w:pPr>
              <w:rPr>
                <w:rFonts w:ascii="Arial" w:hAnsi="Arial" w:cs="Arial"/>
                <w:b/>
              </w:rPr>
            </w:pPr>
            <w:r w:rsidRPr="00916DB5">
              <w:rPr>
                <w:rFonts w:ascii="Arial" w:hAnsi="Arial" w:cs="Arial"/>
                <w:b/>
              </w:rPr>
              <w:t>Name</w:t>
            </w:r>
            <w:r>
              <w:rPr>
                <w:rFonts w:ascii="Arial" w:hAnsi="Arial" w:cs="Arial"/>
                <w:b/>
              </w:rPr>
              <w:t xml:space="preserve">: </w:t>
            </w:r>
          </w:p>
        </w:tc>
        <w:tc>
          <w:tcPr>
            <w:tcW w:w="282" w:type="dxa"/>
            <w:tcBorders>
              <w:top w:val="single" w:sz="18" w:space="0" w:color="auto"/>
              <w:bottom w:val="nil"/>
            </w:tcBorders>
            <w:vAlign w:val="center"/>
          </w:tcPr>
          <w:p w14:paraId="292F12D6" w14:textId="77777777" w:rsidR="0001555B" w:rsidRPr="00916DB5" w:rsidRDefault="0001555B" w:rsidP="00B73B27">
            <w:pPr>
              <w:rPr>
                <w:rFonts w:ascii="Arial" w:hAnsi="Arial" w:cs="Arial"/>
                <w:b/>
              </w:rPr>
            </w:pPr>
          </w:p>
        </w:tc>
        <w:tc>
          <w:tcPr>
            <w:tcW w:w="2688" w:type="dxa"/>
            <w:tcBorders>
              <w:top w:val="single" w:sz="18" w:space="0" w:color="auto"/>
              <w:bottom w:val="nil"/>
            </w:tcBorders>
            <w:vAlign w:val="center"/>
          </w:tcPr>
          <w:p w14:paraId="0DF25524" w14:textId="04E23387" w:rsidR="0001555B" w:rsidRPr="00916DB5" w:rsidRDefault="0001555B" w:rsidP="00B73B27">
            <w:pPr>
              <w:rPr>
                <w:rFonts w:ascii="Arial" w:hAnsi="Arial" w:cs="Arial"/>
                <w:b/>
              </w:rPr>
            </w:pPr>
            <w:r w:rsidRPr="00916DB5">
              <w:rPr>
                <w:rFonts w:ascii="Arial" w:hAnsi="Arial" w:cs="Arial"/>
                <w:b/>
              </w:rPr>
              <w:t>Signature</w:t>
            </w:r>
          </w:p>
        </w:tc>
        <w:tc>
          <w:tcPr>
            <w:tcW w:w="282" w:type="dxa"/>
            <w:tcBorders>
              <w:top w:val="single" w:sz="18" w:space="0" w:color="auto"/>
              <w:bottom w:val="nil"/>
            </w:tcBorders>
            <w:vAlign w:val="center"/>
          </w:tcPr>
          <w:p w14:paraId="24B8FECD" w14:textId="77777777" w:rsidR="0001555B" w:rsidRPr="00916DB5" w:rsidRDefault="0001555B" w:rsidP="00B73B27">
            <w:pPr>
              <w:rPr>
                <w:rFonts w:ascii="Arial" w:hAnsi="Arial" w:cs="Arial"/>
                <w:b/>
              </w:rPr>
            </w:pPr>
          </w:p>
        </w:tc>
        <w:tc>
          <w:tcPr>
            <w:tcW w:w="2691" w:type="dxa"/>
            <w:gridSpan w:val="5"/>
            <w:tcBorders>
              <w:top w:val="single" w:sz="18" w:space="0" w:color="auto"/>
              <w:bottom w:val="nil"/>
            </w:tcBorders>
            <w:vAlign w:val="center"/>
          </w:tcPr>
          <w:p w14:paraId="6813C534" w14:textId="4AED1D11" w:rsidR="0001555B" w:rsidRPr="00916DB5" w:rsidRDefault="0001555B" w:rsidP="00B73B27">
            <w:pPr>
              <w:rPr>
                <w:rFonts w:ascii="Arial" w:hAnsi="Arial" w:cs="Arial"/>
                <w:b/>
              </w:rPr>
            </w:pPr>
            <w:r w:rsidRPr="00916DB5">
              <w:rPr>
                <w:rFonts w:ascii="Arial" w:hAnsi="Arial" w:cs="Arial"/>
                <w:b/>
              </w:rPr>
              <w:t>Date of assessment</w:t>
            </w:r>
            <w:r>
              <w:rPr>
                <w:rFonts w:ascii="Arial" w:hAnsi="Arial" w:cs="Arial"/>
                <w:b/>
              </w:rPr>
              <w:t xml:space="preserve">: </w:t>
            </w:r>
          </w:p>
        </w:tc>
      </w:tr>
    </w:tbl>
    <w:p w14:paraId="4FA8F991" w14:textId="77777777" w:rsidR="0001555B" w:rsidRDefault="0001555B" w:rsidP="005368AE">
      <w:pPr>
        <w:tabs>
          <w:tab w:val="left" w:pos="3180"/>
        </w:tabs>
        <w:spacing w:line="220" w:lineRule="atLeast"/>
        <w:rPr>
          <w:rFonts w:ascii="Arial" w:hAnsi="Arial" w:cs="Arial"/>
          <w:sz w:val="18"/>
          <w:szCs w:val="18"/>
        </w:rPr>
      </w:pPr>
    </w:p>
    <w:p w14:paraId="7D3C94D6" w14:textId="77777777" w:rsidR="005E54D8" w:rsidRDefault="005E54D8" w:rsidP="005E54D8">
      <w:pPr>
        <w:tabs>
          <w:tab w:val="left" w:pos="3180"/>
        </w:tabs>
        <w:spacing w:line="220" w:lineRule="atLeast"/>
        <w:jc w:val="center"/>
        <w:rPr>
          <w:rFonts w:ascii="Arial" w:hAnsi="Arial" w:cs="Arial"/>
          <w:sz w:val="18"/>
          <w:szCs w:val="18"/>
        </w:rPr>
      </w:pPr>
    </w:p>
    <w:p w14:paraId="0760F27A" w14:textId="03FBF2DC" w:rsidR="005E54D8" w:rsidRDefault="0001555B" w:rsidP="0030403B">
      <w:pPr>
        <w:tabs>
          <w:tab w:val="left" w:pos="3180"/>
        </w:tabs>
        <w:spacing w:line="220" w:lineRule="atLeast"/>
        <w:jc w:val="center"/>
        <w:rPr>
          <w:rFonts w:ascii="Arial" w:hAnsi="Arial" w:cs="Arial"/>
          <w:sz w:val="18"/>
          <w:szCs w:val="18"/>
        </w:rPr>
      </w:pPr>
      <w:r w:rsidRPr="005368AE">
        <w:rPr>
          <w:rFonts w:ascii="Arial" w:hAnsi="Arial" w:cs="Arial"/>
          <w:sz w:val="18"/>
          <w:szCs w:val="18"/>
        </w:rPr>
        <w:t xml:space="preserve">Keep a record of this completed assessment to monitor and review items </w:t>
      </w:r>
      <w:proofErr w:type="gramStart"/>
      <w:r w:rsidRPr="005368AE">
        <w:rPr>
          <w:rFonts w:ascii="Arial" w:hAnsi="Arial" w:cs="Arial"/>
          <w:sz w:val="18"/>
          <w:szCs w:val="18"/>
        </w:rPr>
        <w:t>at a later date</w:t>
      </w:r>
      <w:proofErr w:type="gramEnd"/>
      <w:r w:rsidR="005E54D8">
        <w:rPr>
          <w:rFonts w:ascii="Arial" w:hAnsi="Arial" w:cs="Arial"/>
          <w:sz w:val="18"/>
          <w:szCs w:val="18"/>
        </w:rPr>
        <w:br w:type="page"/>
      </w:r>
    </w:p>
    <w:p w14:paraId="36B45C95" w14:textId="5874795E" w:rsidR="0001555B" w:rsidRPr="00A972F8" w:rsidRDefault="0001555B" w:rsidP="005E54D8">
      <w:pPr>
        <w:tabs>
          <w:tab w:val="left" w:pos="3180"/>
        </w:tabs>
        <w:spacing w:line="220" w:lineRule="atLeast"/>
        <w:jc w:val="center"/>
        <w:rPr>
          <w:b/>
          <w:bCs/>
          <w:caps/>
        </w:rPr>
      </w:pPr>
      <w:r w:rsidRPr="00A972F8">
        <w:rPr>
          <w:b/>
          <w:bCs/>
          <w:caps/>
        </w:rPr>
        <w:lastRenderedPageBreak/>
        <w:t>Plant/EQUIPMENT Risk Control Register</w:t>
      </w:r>
    </w:p>
    <w:p w14:paraId="40507F4B" w14:textId="77777777" w:rsidR="0001555B" w:rsidRPr="00E259F5" w:rsidRDefault="0001555B" w:rsidP="00E259F5">
      <w:pPr>
        <w:spacing w:before="120" w:line="240" w:lineRule="auto"/>
        <w:jc w:val="both"/>
        <w:rPr>
          <w:rFonts w:ascii="Arial" w:eastAsia="Times New Roman" w:hAnsi="Arial" w:cs="Arial"/>
          <w:color w:val="BF4E14" w:themeColor="accent2" w:themeShade="B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057"/>
        <w:gridCol w:w="904"/>
        <w:gridCol w:w="872"/>
        <w:gridCol w:w="1825"/>
        <w:gridCol w:w="910"/>
        <w:gridCol w:w="872"/>
        <w:gridCol w:w="1076"/>
      </w:tblGrid>
      <w:tr w:rsidR="0001555B" w14:paraId="268F5731" w14:textId="77777777" w:rsidTr="00A972F8">
        <w:trPr>
          <w:cantSplit/>
          <w:trHeight w:val="908"/>
        </w:trPr>
        <w:tc>
          <w:tcPr>
            <w:tcW w:w="0" w:type="auto"/>
            <w:tcBorders>
              <w:right w:val="nil"/>
            </w:tcBorders>
            <w:shd w:val="clear" w:color="auto" w:fill="F1A983" w:themeFill="accent2" w:themeFillTint="99"/>
          </w:tcPr>
          <w:p w14:paraId="6B303ECE" w14:textId="77777777" w:rsidR="0001555B" w:rsidRPr="00E259F5" w:rsidRDefault="0001555B" w:rsidP="005869C2">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Description of </w:t>
            </w:r>
            <w:r>
              <w:rPr>
                <w:rFonts w:ascii="Arial" w:eastAsia="Times New Roman" w:hAnsi="Arial" w:cs="Arial"/>
                <w:b/>
                <w:sz w:val="18"/>
                <w:szCs w:val="18"/>
                <w:lang w:val="en-US"/>
              </w:rPr>
              <w:t>plant/equipment</w:t>
            </w:r>
          </w:p>
        </w:tc>
        <w:tc>
          <w:tcPr>
            <w:tcW w:w="0" w:type="auto"/>
            <w:shd w:val="clear" w:color="auto" w:fill="F1A983" w:themeFill="accent2" w:themeFillTint="99"/>
          </w:tcPr>
          <w:p w14:paraId="34E64784" w14:textId="2F423C0F"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Frequency of tas</w:t>
            </w:r>
            <w:r>
              <w:rPr>
                <w:rFonts w:ascii="Arial" w:eastAsia="Times New Roman" w:hAnsi="Arial" w:cs="Arial"/>
                <w:b/>
                <w:sz w:val="18"/>
                <w:szCs w:val="18"/>
                <w:lang w:val="en-US"/>
              </w:rPr>
              <w:t>k or use of plant or equipment</w:t>
            </w:r>
            <w:r w:rsidR="00A972F8">
              <w:rPr>
                <w:rFonts w:ascii="Arial" w:eastAsia="Times New Roman" w:hAnsi="Arial" w:cs="Arial"/>
                <w:b/>
                <w:sz w:val="18"/>
                <w:szCs w:val="18"/>
                <w:lang w:val="en-US"/>
              </w:rPr>
              <w:t xml:space="preserve"> - circle</w:t>
            </w:r>
          </w:p>
        </w:tc>
        <w:tc>
          <w:tcPr>
            <w:tcW w:w="0" w:type="auto"/>
            <w:shd w:val="clear" w:color="auto" w:fill="F1A983" w:themeFill="accent2" w:themeFillTint="99"/>
          </w:tcPr>
          <w:p w14:paraId="01527557" w14:textId="77777777" w:rsidR="0001555B" w:rsidRPr="00E259F5" w:rsidRDefault="0001555B" w:rsidP="00AC46DF">
            <w:pPr>
              <w:spacing w:line="240" w:lineRule="auto"/>
              <w:jc w:val="center"/>
              <w:rPr>
                <w:rFonts w:ascii="Arial" w:eastAsia="Times New Roman" w:hAnsi="Arial" w:cs="Arial"/>
                <w:b/>
                <w:sz w:val="18"/>
                <w:szCs w:val="18"/>
                <w:lang w:val="en-US"/>
              </w:rPr>
            </w:pPr>
          </w:p>
        </w:tc>
        <w:tc>
          <w:tcPr>
            <w:tcW w:w="0" w:type="auto"/>
            <w:shd w:val="clear" w:color="auto" w:fill="F1A983" w:themeFill="accent2" w:themeFillTint="99"/>
          </w:tcPr>
          <w:p w14:paraId="536C2AAD" w14:textId="77777777"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Level of Risk Rating –</w:t>
            </w:r>
          </w:p>
          <w:p w14:paraId="77ADFECB" w14:textId="728A9CD1"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with no controls in place</w:t>
            </w:r>
            <w:r w:rsidR="00A972F8">
              <w:rPr>
                <w:rFonts w:ascii="Arial" w:eastAsia="Times New Roman" w:hAnsi="Arial" w:cs="Arial"/>
                <w:b/>
                <w:sz w:val="18"/>
                <w:szCs w:val="18"/>
                <w:lang w:val="en-US"/>
              </w:rPr>
              <w:t xml:space="preserve"> - circle</w:t>
            </w:r>
          </w:p>
        </w:tc>
        <w:tc>
          <w:tcPr>
            <w:tcW w:w="0" w:type="auto"/>
            <w:shd w:val="clear" w:color="auto" w:fill="F1A983" w:themeFill="accent2" w:themeFillTint="99"/>
          </w:tcPr>
          <w:p w14:paraId="6914B624" w14:textId="77777777" w:rsidR="0001555B" w:rsidRPr="00E259F5" w:rsidRDefault="0001555B" w:rsidP="00AC46DF">
            <w:pPr>
              <w:keepNext/>
              <w:spacing w:line="240" w:lineRule="auto"/>
              <w:jc w:val="center"/>
              <w:outlineLvl w:val="5"/>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Controls </w:t>
            </w:r>
            <w:proofErr w:type="gramStart"/>
            <w:r w:rsidRPr="00E259F5">
              <w:rPr>
                <w:rFonts w:ascii="Arial" w:eastAsia="Times New Roman" w:hAnsi="Arial" w:cs="Arial"/>
                <w:b/>
                <w:sz w:val="18"/>
                <w:szCs w:val="18"/>
                <w:lang w:val="en-US"/>
              </w:rPr>
              <w:t>required</w:t>
            </w:r>
            <w:proofErr w:type="gramEnd"/>
          </w:p>
          <w:p w14:paraId="5A9C81C8" w14:textId="77777777" w:rsidR="0001555B" w:rsidRPr="00E259F5" w:rsidRDefault="0001555B" w:rsidP="00B42F2C">
            <w:pPr>
              <w:keepNext/>
              <w:spacing w:line="240" w:lineRule="auto"/>
              <w:jc w:val="center"/>
              <w:outlineLvl w:val="5"/>
              <w:rPr>
                <w:rFonts w:ascii="Arial" w:eastAsia="Times New Roman" w:hAnsi="Arial" w:cs="Arial"/>
                <w:b/>
                <w:sz w:val="18"/>
                <w:szCs w:val="18"/>
                <w:lang w:val="en-US"/>
              </w:rPr>
            </w:pPr>
            <w:r w:rsidRPr="00E259F5">
              <w:rPr>
                <w:rFonts w:ascii="Arial" w:eastAsia="Times New Roman" w:hAnsi="Arial" w:cs="Arial"/>
                <w:b/>
                <w:sz w:val="18"/>
                <w:szCs w:val="18"/>
                <w:lang w:val="en-US"/>
              </w:rPr>
              <w:t xml:space="preserve">  </w:t>
            </w:r>
            <w:proofErr w:type="spellStart"/>
            <w:r w:rsidRPr="00E259F5">
              <w:rPr>
                <w:rFonts w:ascii="Arial" w:eastAsia="Times New Roman" w:hAnsi="Arial" w:cs="Arial"/>
                <w:b/>
                <w:sz w:val="18"/>
                <w:szCs w:val="18"/>
                <w:lang w:val="en-US"/>
              </w:rPr>
              <w:t>eg</w:t>
            </w:r>
            <w:proofErr w:type="spellEnd"/>
            <w:r w:rsidRPr="00E259F5">
              <w:rPr>
                <w:rFonts w:ascii="Arial" w:eastAsia="Times New Roman" w:hAnsi="Arial" w:cs="Arial"/>
                <w:b/>
                <w:sz w:val="18"/>
                <w:szCs w:val="18"/>
                <w:lang w:val="en-US"/>
              </w:rPr>
              <w:t xml:space="preserve"> alternatives, </w:t>
            </w:r>
          </w:p>
          <w:p w14:paraId="412BB56A" w14:textId="77777777" w:rsidR="0001555B" w:rsidRPr="00E259F5" w:rsidRDefault="0001555B" w:rsidP="00B42F2C">
            <w:pPr>
              <w:spacing w:line="240" w:lineRule="auto"/>
              <w:jc w:val="center"/>
              <w:rPr>
                <w:rFonts w:ascii="Arial" w:eastAsia="Times New Roman" w:hAnsi="Arial" w:cs="Arial"/>
                <w:b/>
                <w:sz w:val="18"/>
                <w:szCs w:val="18"/>
                <w:lang w:val="en-US"/>
              </w:rPr>
            </w:pPr>
            <w:r>
              <w:rPr>
                <w:rFonts w:ascii="Arial" w:eastAsia="Times New Roman" w:hAnsi="Arial" w:cs="Arial"/>
                <w:b/>
                <w:sz w:val="18"/>
                <w:szCs w:val="18"/>
                <w:lang w:val="en-US"/>
              </w:rPr>
              <w:t>engineering</w:t>
            </w:r>
            <w:r w:rsidRPr="00E259F5">
              <w:rPr>
                <w:rFonts w:ascii="Arial" w:eastAsia="Times New Roman" w:hAnsi="Arial" w:cs="Arial"/>
                <w:b/>
                <w:sz w:val="18"/>
                <w:szCs w:val="18"/>
                <w:lang w:val="en-US"/>
              </w:rPr>
              <w:t xml:space="preserve">, </w:t>
            </w:r>
            <w:r>
              <w:rPr>
                <w:rFonts w:ascii="Arial" w:eastAsia="Times New Roman" w:hAnsi="Arial" w:cs="Arial"/>
                <w:b/>
                <w:sz w:val="18"/>
                <w:szCs w:val="18"/>
                <w:lang w:val="en-US"/>
              </w:rPr>
              <w:t xml:space="preserve">barriers, procedures, </w:t>
            </w:r>
            <w:r w:rsidRPr="00E259F5">
              <w:rPr>
                <w:rFonts w:ascii="Arial" w:eastAsia="Times New Roman" w:hAnsi="Arial" w:cs="Arial"/>
                <w:b/>
                <w:sz w:val="18"/>
                <w:szCs w:val="18"/>
                <w:lang w:val="en-US"/>
              </w:rPr>
              <w:t>personal protective equipment</w:t>
            </w:r>
          </w:p>
        </w:tc>
        <w:tc>
          <w:tcPr>
            <w:tcW w:w="0" w:type="auto"/>
            <w:shd w:val="clear" w:color="auto" w:fill="F1A983" w:themeFill="accent2" w:themeFillTint="99"/>
          </w:tcPr>
          <w:p w14:paraId="44DB8298" w14:textId="77777777" w:rsidR="0001555B" w:rsidRPr="00E259F5" w:rsidRDefault="0001555B" w:rsidP="00AC46DF">
            <w:pPr>
              <w:spacing w:line="240" w:lineRule="auto"/>
              <w:jc w:val="center"/>
              <w:rPr>
                <w:rFonts w:ascii="Arial" w:eastAsia="Times New Roman" w:hAnsi="Arial" w:cs="Arial"/>
                <w:b/>
                <w:sz w:val="18"/>
                <w:szCs w:val="18"/>
                <w:lang w:val="en-US"/>
              </w:rPr>
            </w:pPr>
          </w:p>
        </w:tc>
        <w:tc>
          <w:tcPr>
            <w:tcW w:w="0" w:type="auto"/>
            <w:shd w:val="clear" w:color="auto" w:fill="F1A983" w:themeFill="accent2" w:themeFillTint="99"/>
          </w:tcPr>
          <w:p w14:paraId="342DC7F4" w14:textId="77777777"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Level of Risk Rating –</w:t>
            </w:r>
          </w:p>
          <w:p w14:paraId="5B5CA119" w14:textId="1BE6BDCA"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with all controls in place</w:t>
            </w:r>
            <w:r w:rsidR="00A972F8">
              <w:rPr>
                <w:rFonts w:ascii="Arial" w:eastAsia="Times New Roman" w:hAnsi="Arial" w:cs="Arial"/>
                <w:b/>
                <w:sz w:val="18"/>
                <w:szCs w:val="18"/>
                <w:lang w:val="en-US"/>
              </w:rPr>
              <w:t xml:space="preserve"> - circle</w:t>
            </w:r>
          </w:p>
        </w:tc>
        <w:tc>
          <w:tcPr>
            <w:tcW w:w="0" w:type="auto"/>
            <w:shd w:val="clear" w:color="auto" w:fill="F1A983" w:themeFill="accent2" w:themeFillTint="99"/>
          </w:tcPr>
          <w:p w14:paraId="0B9D2489" w14:textId="77777777" w:rsidR="0001555B" w:rsidRPr="00E259F5" w:rsidRDefault="0001555B" w:rsidP="00AC46DF">
            <w:pPr>
              <w:spacing w:line="240" w:lineRule="auto"/>
              <w:jc w:val="center"/>
              <w:rPr>
                <w:rFonts w:ascii="Arial" w:eastAsia="Times New Roman" w:hAnsi="Arial" w:cs="Arial"/>
                <w:b/>
                <w:sz w:val="18"/>
                <w:szCs w:val="18"/>
                <w:lang w:val="en-US"/>
              </w:rPr>
            </w:pPr>
            <w:r w:rsidRPr="00E259F5">
              <w:rPr>
                <w:rFonts w:ascii="Arial" w:eastAsia="Times New Roman" w:hAnsi="Arial" w:cs="Arial"/>
                <w:b/>
                <w:sz w:val="18"/>
                <w:szCs w:val="18"/>
                <w:lang w:val="en-US"/>
              </w:rPr>
              <w:t>Comments</w:t>
            </w:r>
          </w:p>
        </w:tc>
      </w:tr>
      <w:tr w:rsidR="0001555B" w14:paraId="379A3D93" w14:textId="77777777" w:rsidTr="00A972F8">
        <w:trPr>
          <w:cantSplit/>
          <w:trHeight w:val="1134"/>
        </w:trPr>
        <w:tc>
          <w:tcPr>
            <w:tcW w:w="0" w:type="auto"/>
            <w:tcBorders>
              <w:right w:val="nil"/>
            </w:tcBorders>
          </w:tcPr>
          <w:p w14:paraId="6410A7D9" w14:textId="77777777" w:rsidR="0001555B" w:rsidRPr="00EB0A92" w:rsidRDefault="0001555B" w:rsidP="00AC46DF">
            <w:pPr>
              <w:spacing w:line="240" w:lineRule="auto"/>
              <w:jc w:val="both"/>
              <w:rPr>
                <w:rFonts w:ascii="Arial" w:eastAsia="Times New Roman" w:hAnsi="Arial" w:cs="Arial"/>
                <w:sz w:val="20"/>
                <w:szCs w:val="20"/>
                <w:lang w:val="en-US"/>
              </w:rPr>
            </w:pPr>
            <w:r>
              <w:rPr>
                <w:rFonts w:ascii="Arial" w:eastAsia="Times New Roman" w:hAnsi="Arial" w:cs="Arial"/>
                <w:sz w:val="20"/>
                <w:szCs w:val="20"/>
                <w:lang w:val="en-US"/>
              </w:rPr>
              <w:t>Auger</w:t>
            </w:r>
          </w:p>
        </w:tc>
        <w:tc>
          <w:tcPr>
            <w:tcW w:w="0" w:type="auto"/>
          </w:tcPr>
          <w:p w14:paraId="6E0420BF"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2F693553"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722F8764"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Hourly</w:t>
            </w:r>
          </w:p>
          <w:p w14:paraId="246A0A28" w14:textId="77777777" w:rsidR="0001555B" w:rsidRPr="00A972F8" w:rsidRDefault="0001555B" w:rsidP="00AC46DF">
            <w:pPr>
              <w:spacing w:line="240" w:lineRule="auto"/>
              <w:ind w:right="-57"/>
              <w:jc w:val="both"/>
              <w:rPr>
                <w:rFonts w:ascii="Arial" w:eastAsia="Times New Roman" w:hAnsi="Arial" w:cs="Arial"/>
                <w:sz w:val="18"/>
                <w:szCs w:val="18"/>
                <w:lang w:val="en-US"/>
              </w:rPr>
            </w:pPr>
          </w:p>
          <w:p w14:paraId="131459B4"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Daily</w:t>
            </w:r>
          </w:p>
          <w:p w14:paraId="0EC21893"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47356C22"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Weekly</w:t>
            </w:r>
          </w:p>
          <w:p w14:paraId="67823F0C" w14:textId="77777777" w:rsidR="0001555B" w:rsidRPr="00A972F8" w:rsidRDefault="0001555B" w:rsidP="00AC46DF">
            <w:pPr>
              <w:spacing w:line="240" w:lineRule="auto"/>
              <w:ind w:right="-57"/>
              <w:jc w:val="both"/>
              <w:rPr>
                <w:rFonts w:ascii="Arial" w:eastAsia="Times New Roman" w:hAnsi="Arial" w:cs="Arial"/>
                <w:sz w:val="18"/>
                <w:szCs w:val="18"/>
                <w:lang w:val="en-US"/>
              </w:rPr>
            </w:pPr>
          </w:p>
          <w:p w14:paraId="0AB9A261"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Monthly</w:t>
            </w:r>
          </w:p>
          <w:p w14:paraId="0E970FC0"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5443E82E"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Yearly</w:t>
            </w:r>
          </w:p>
          <w:p w14:paraId="4C2F05BA"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extDirection w:val="btLr"/>
          </w:tcPr>
          <w:p w14:paraId="42FB8251" w14:textId="77777777" w:rsidR="0001555B" w:rsidRPr="00A972F8" w:rsidRDefault="0001555B" w:rsidP="00AC46DF">
            <w:pPr>
              <w:spacing w:line="240" w:lineRule="auto"/>
              <w:ind w:left="113"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45C33DC9" w14:textId="77777777" w:rsidR="0001555B" w:rsidRPr="00A972F8" w:rsidRDefault="0001555B" w:rsidP="00AC46DF">
            <w:pPr>
              <w:spacing w:line="240" w:lineRule="auto"/>
              <w:ind w:left="113" w:right="113"/>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p>
        </w:tc>
        <w:tc>
          <w:tcPr>
            <w:tcW w:w="0" w:type="auto"/>
          </w:tcPr>
          <w:p w14:paraId="6E26121F" w14:textId="77777777" w:rsidR="0001555B" w:rsidRPr="00A972F8" w:rsidRDefault="0001555B" w:rsidP="00AC46DF">
            <w:pPr>
              <w:spacing w:line="240" w:lineRule="auto"/>
              <w:jc w:val="both"/>
              <w:rPr>
                <w:rFonts w:ascii="Arial" w:eastAsia="Times New Roman" w:hAnsi="Arial" w:cs="Arial"/>
                <w:sz w:val="18"/>
                <w:szCs w:val="18"/>
                <w:lang w:val="en-US"/>
              </w:rPr>
            </w:pPr>
          </w:p>
          <w:p w14:paraId="459221C1" w14:textId="77777777" w:rsidR="0001555B" w:rsidRPr="00A972F8" w:rsidRDefault="0001555B" w:rsidP="00AC46DF">
            <w:pPr>
              <w:spacing w:line="240" w:lineRule="auto"/>
              <w:jc w:val="both"/>
              <w:rPr>
                <w:rFonts w:ascii="Arial" w:eastAsia="Times New Roman" w:hAnsi="Arial" w:cs="Arial"/>
                <w:sz w:val="18"/>
                <w:szCs w:val="18"/>
                <w:lang w:val="en-US"/>
              </w:rPr>
            </w:pPr>
          </w:p>
          <w:p w14:paraId="1225B192"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High</w:t>
            </w:r>
          </w:p>
          <w:p w14:paraId="4B19FA51" w14:textId="77777777" w:rsidR="0001555B" w:rsidRPr="00A972F8" w:rsidRDefault="0001555B" w:rsidP="00AC46DF">
            <w:pPr>
              <w:spacing w:line="240" w:lineRule="auto"/>
              <w:jc w:val="both"/>
              <w:rPr>
                <w:rFonts w:ascii="Arial" w:eastAsia="Times New Roman" w:hAnsi="Arial" w:cs="Arial"/>
                <w:sz w:val="18"/>
                <w:szCs w:val="18"/>
                <w:lang w:val="en-US"/>
              </w:rPr>
            </w:pPr>
          </w:p>
          <w:p w14:paraId="3EA4CBD2" w14:textId="77777777" w:rsidR="0001555B" w:rsidRPr="00A972F8" w:rsidRDefault="0001555B" w:rsidP="00AC46DF">
            <w:pPr>
              <w:spacing w:line="240" w:lineRule="auto"/>
              <w:jc w:val="both"/>
              <w:rPr>
                <w:rFonts w:ascii="Arial" w:eastAsia="Times New Roman" w:hAnsi="Arial" w:cs="Arial"/>
                <w:sz w:val="18"/>
                <w:szCs w:val="18"/>
                <w:lang w:val="en-US"/>
              </w:rPr>
            </w:pPr>
          </w:p>
          <w:p w14:paraId="532BFB53"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5955764B" w14:textId="77777777" w:rsidR="0001555B" w:rsidRPr="00A972F8" w:rsidRDefault="0001555B" w:rsidP="00AC46DF">
            <w:pPr>
              <w:spacing w:line="240" w:lineRule="auto"/>
              <w:jc w:val="both"/>
              <w:rPr>
                <w:rFonts w:ascii="Arial" w:eastAsia="Times New Roman" w:hAnsi="Arial" w:cs="Arial"/>
                <w:sz w:val="18"/>
                <w:szCs w:val="18"/>
                <w:lang w:val="en-US"/>
              </w:rPr>
            </w:pPr>
          </w:p>
          <w:p w14:paraId="3EA7FE9A" w14:textId="77777777" w:rsidR="0001555B" w:rsidRPr="00A972F8" w:rsidRDefault="0001555B" w:rsidP="00AC46DF">
            <w:pPr>
              <w:spacing w:line="240" w:lineRule="auto"/>
              <w:jc w:val="both"/>
              <w:rPr>
                <w:rFonts w:ascii="Arial" w:eastAsia="Times New Roman" w:hAnsi="Arial" w:cs="Arial"/>
                <w:sz w:val="18"/>
                <w:szCs w:val="18"/>
                <w:lang w:val="en-US"/>
              </w:rPr>
            </w:pPr>
          </w:p>
          <w:p w14:paraId="4DDF2E3D"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Low</w:t>
            </w:r>
          </w:p>
          <w:p w14:paraId="05FDC144"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cPr>
          <w:p w14:paraId="72EBFEC7" w14:textId="77777777" w:rsidR="0001555B" w:rsidRPr="00A972F8" w:rsidRDefault="0001555B" w:rsidP="00AC46DF">
            <w:pPr>
              <w:spacing w:line="240" w:lineRule="auto"/>
              <w:jc w:val="both"/>
              <w:rPr>
                <w:rFonts w:ascii="Arial" w:eastAsia="Times New Roman" w:hAnsi="Arial" w:cs="Arial"/>
                <w:sz w:val="18"/>
                <w:szCs w:val="18"/>
                <w:lang w:val="en-US"/>
              </w:rPr>
            </w:pPr>
          </w:p>
          <w:p w14:paraId="629A1785" w14:textId="77777777" w:rsidR="0001555B" w:rsidRPr="00A972F8" w:rsidRDefault="0001555B" w:rsidP="00AE4151">
            <w:pPr>
              <w:pStyle w:val="ListParagraph"/>
              <w:numPr>
                <w:ilvl w:val="0"/>
                <w:numId w:val="44"/>
              </w:numPr>
              <w:spacing w:after="0" w:line="240" w:lineRule="auto"/>
              <w:ind w:right="142"/>
              <w:jc w:val="both"/>
              <w:rPr>
                <w:rFonts w:ascii="Arial" w:eastAsia="Arial" w:hAnsi="Arial"/>
                <w:sz w:val="18"/>
                <w:szCs w:val="18"/>
                <w:lang w:val="en-US"/>
              </w:rPr>
            </w:pPr>
            <w:r w:rsidRPr="00A972F8">
              <w:rPr>
                <w:rFonts w:ascii="Arial" w:eastAsia="Times New Roman" w:hAnsi="Arial" w:cs="Arial"/>
                <w:sz w:val="18"/>
                <w:szCs w:val="18"/>
                <w:lang w:val="en-US"/>
              </w:rPr>
              <w:t>PPE must be worn when using auger.</w:t>
            </w:r>
          </w:p>
          <w:p w14:paraId="4C8533A4" w14:textId="77777777" w:rsidR="0001555B" w:rsidRPr="00A972F8" w:rsidRDefault="0001555B" w:rsidP="00AE4151">
            <w:pPr>
              <w:pStyle w:val="ListParagraph"/>
              <w:numPr>
                <w:ilvl w:val="0"/>
                <w:numId w:val="44"/>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Check digging area for rough </w:t>
            </w:r>
            <w:proofErr w:type="gramStart"/>
            <w:r w:rsidRPr="00A972F8">
              <w:rPr>
                <w:rFonts w:ascii="Arial" w:eastAsia="Times New Roman" w:hAnsi="Arial" w:cs="Arial"/>
                <w:sz w:val="18"/>
                <w:szCs w:val="18"/>
                <w:lang w:val="en-US"/>
              </w:rPr>
              <w:t>surfaces</w:t>
            </w:r>
            <w:proofErr w:type="gramEnd"/>
          </w:p>
          <w:p w14:paraId="2D1AEAC1" w14:textId="77777777" w:rsidR="0001555B" w:rsidRPr="00A972F8" w:rsidRDefault="0001555B" w:rsidP="00AE4151">
            <w:pPr>
              <w:pStyle w:val="ListParagraph"/>
              <w:numPr>
                <w:ilvl w:val="0"/>
                <w:numId w:val="44"/>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Do not use in close proximity to other by </w:t>
            </w:r>
            <w:proofErr w:type="gramStart"/>
            <w:r w:rsidRPr="00A972F8">
              <w:rPr>
                <w:rFonts w:ascii="Arial" w:eastAsia="Times New Roman" w:hAnsi="Arial" w:cs="Arial"/>
                <w:sz w:val="18"/>
                <w:szCs w:val="18"/>
                <w:lang w:val="en-US"/>
              </w:rPr>
              <w:t>standers</w:t>
            </w:r>
            <w:proofErr w:type="gramEnd"/>
            <w:r w:rsidRPr="00A972F8">
              <w:rPr>
                <w:rFonts w:ascii="Arial" w:eastAsia="Times New Roman" w:hAnsi="Arial" w:cs="Arial"/>
                <w:sz w:val="18"/>
                <w:szCs w:val="18"/>
                <w:lang w:val="en-US"/>
              </w:rPr>
              <w:t xml:space="preserve"> </w:t>
            </w:r>
          </w:p>
          <w:p w14:paraId="7CACAF39" w14:textId="77777777" w:rsidR="0001555B" w:rsidRPr="00A972F8" w:rsidRDefault="0001555B" w:rsidP="00AE4151">
            <w:pPr>
              <w:pStyle w:val="ListParagraph"/>
              <w:numPr>
                <w:ilvl w:val="0"/>
                <w:numId w:val="44"/>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Take regular </w:t>
            </w:r>
            <w:proofErr w:type="gramStart"/>
            <w:r w:rsidRPr="00A972F8">
              <w:rPr>
                <w:rFonts w:ascii="Arial" w:eastAsia="Times New Roman" w:hAnsi="Arial" w:cs="Arial"/>
                <w:sz w:val="18"/>
                <w:szCs w:val="18"/>
                <w:lang w:val="en-US"/>
              </w:rPr>
              <w:t>breaks</w:t>
            </w:r>
            <w:proofErr w:type="gramEnd"/>
          </w:p>
          <w:p w14:paraId="07CB17FE"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extDirection w:val="btLr"/>
          </w:tcPr>
          <w:p w14:paraId="15642F89" w14:textId="77777777" w:rsidR="0001555B" w:rsidRPr="00A972F8" w:rsidRDefault="0001555B" w:rsidP="00AC46DF">
            <w:pPr>
              <w:spacing w:line="240" w:lineRule="auto"/>
              <w:ind w:left="113"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3F806074" w14:textId="77777777" w:rsidR="0001555B" w:rsidRPr="00A972F8" w:rsidRDefault="0001555B" w:rsidP="00AC46DF">
            <w:pPr>
              <w:spacing w:line="240" w:lineRule="auto"/>
              <w:ind w:left="113" w:right="113"/>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p>
        </w:tc>
        <w:tc>
          <w:tcPr>
            <w:tcW w:w="0" w:type="auto"/>
          </w:tcPr>
          <w:p w14:paraId="3B011922" w14:textId="77777777" w:rsidR="0001555B" w:rsidRPr="00A972F8" w:rsidRDefault="0001555B" w:rsidP="00AC46DF">
            <w:pPr>
              <w:spacing w:line="240" w:lineRule="auto"/>
              <w:jc w:val="both"/>
              <w:rPr>
                <w:rFonts w:ascii="Arial" w:eastAsia="Times New Roman" w:hAnsi="Arial" w:cs="Arial"/>
                <w:sz w:val="18"/>
                <w:szCs w:val="18"/>
                <w:lang w:val="en-US"/>
              </w:rPr>
            </w:pPr>
          </w:p>
          <w:p w14:paraId="342E02C5" w14:textId="77777777" w:rsidR="0001555B" w:rsidRPr="00A972F8" w:rsidRDefault="0001555B" w:rsidP="00AC46DF">
            <w:pPr>
              <w:spacing w:line="240" w:lineRule="auto"/>
              <w:jc w:val="both"/>
              <w:rPr>
                <w:rFonts w:ascii="Arial" w:eastAsia="Times New Roman" w:hAnsi="Arial" w:cs="Arial"/>
                <w:sz w:val="18"/>
                <w:szCs w:val="18"/>
                <w:lang w:val="en-US"/>
              </w:rPr>
            </w:pPr>
          </w:p>
          <w:p w14:paraId="642D1C1A"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H</w:t>
            </w:r>
            <w:r w:rsidRPr="00A972F8">
              <w:rPr>
                <w:rFonts w:ascii="Arial" w:eastAsia="Times New Roman" w:hAnsi="Arial" w:cs="Arial"/>
                <w:sz w:val="18"/>
                <w:szCs w:val="18"/>
                <w:lang w:val="en-US"/>
              </w:rPr>
              <w:t>igh</w:t>
            </w:r>
          </w:p>
          <w:p w14:paraId="319BF7CC" w14:textId="77777777" w:rsidR="0001555B" w:rsidRPr="00A972F8" w:rsidRDefault="0001555B" w:rsidP="00AC46DF">
            <w:pPr>
              <w:spacing w:line="240" w:lineRule="auto"/>
              <w:jc w:val="both"/>
              <w:rPr>
                <w:rFonts w:ascii="Arial" w:eastAsia="Times New Roman" w:hAnsi="Arial" w:cs="Arial"/>
                <w:sz w:val="18"/>
                <w:szCs w:val="18"/>
                <w:lang w:val="en-US"/>
              </w:rPr>
            </w:pPr>
          </w:p>
          <w:p w14:paraId="477E2B98" w14:textId="77777777" w:rsidR="0001555B" w:rsidRPr="00A972F8" w:rsidRDefault="0001555B" w:rsidP="00AC46DF">
            <w:pPr>
              <w:spacing w:line="240" w:lineRule="auto"/>
              <w:jc w:val="both"/>
              <w:rPr>
                <w:rFonts w:ascii="Arial" w:eastAsia="Times New Roman" w:hAnsi="Arial" w:cs="Arial"/>
                <w:sz w:val="18"/>
                <w:szCs w:val="18"/>
                <w:lang w:val="en-US"/>
              </w:rPr>
            </w:pPr>
          </w:p>
          <w:p w14:paraId="4E5B41EE"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1DFD2DE4" w14:textId="77777777" w:rsidR="0001555B" w:rsidRPr="00A972F8" w:rsidRDefault="0001555B" w:rsidP="00AC46DF">
            <w:pPr>
              <w:spacing w:line="240" w:lineRule="auto"/>
              <w:jc w:val="both"/>
              <w:rPr>
                <w:rFonts w:ascii="Arial" w:eastAsia="Times New Roman" w:hAnsi="Arial" w:cs="Arial"/>
                <w:sz w:val="18"/>
                <w:szCs w:val="18"/>
                <w:lang w:val="en-US"/>
              </w:rPr>
            </w:pPr>
          </w:p>
          <w:p w14:paraId="14D642EC" w14:textId="77777777" w:rsidR="0001555B" w:rsidRPr="00A972F8" w:rsidRDefault="0001555B" w:rsidP="00AC46DF">
            <w:pPr>
              <w:spacing w:line="240" w:lineRule="auto"/>
              <w:jc w:val="both"/>
              <w:rPr>
                <w:rFonts w:ascii="Arial" w:eastAsia="Times New Roman" w:hAnsi="Arial" w:cs="Arial"/>
                <w:sz w:val="18"/>
                <w:szCs w:val="18"/>
                <w:lang w:val="en-US"/>
              </w:rPr>
            </w:pPr>
          </w:p>
          <w:p w14:paraId="7AD208F6" w14:textId="77777777" w:rsidR="0001555B" w:rsidRPr="00A972F8" w:rsidRDefault="0001555B" w:rsidP="00AC46DF">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L</w:t>
            </w:r>
            <w:r w:rsidRPr="00A972F8">
              <w:rPr>
                <w:rFonts w:ascii="Arial" w:eastAsia="Times New Roman" w:hAnsi="Arial" w:cs="Arial"/>
                <w:sz w:val="18"/>
                <w:szCs w:val="18"/>
                <w:lang w:val="en-US"/>
              </w:rPr>
              <w:t>ow</w:t>
            </w:r>
          </w:p>
          <w:p w14:paraId="66AEAC2B"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cPr>
          <w:p w14:paraId="560FCF8D" w14:textId="77777777" w:rsidR="0001555B" w:rsidRPr="00A972F8" w:rsidRDefault="0001555B" w:rsidP="00AC46DF">
            <w:pPr>
              <w:spacing w:line="240" w:lineRule="auto"/>
              <w:jc w:val="both"/>
              <w:rPr>
                <w:rFonts w:ascii="Arial" w:eastAsia="Times New Roman" w:hAnsi="Arial" w:cs="Arial"/>
                <w:sz w:val="20"/>
                <w:szCs w:val="20"/>
                <w:lang w:val="en-US"/>
              </w:rPr>
            </w:pPr>
          </w:p>
        </w:tc>
      </w:tr>
      <w:tr w:rsidR="0001555B" w14:paraId="7194D1E9" w14:textId="77777777" w:rsidTr="00A972F8">
        <w:trPr>
          <w:cantSplit/>
          <w:trHeight w:val="4720"/>
        </w:trPr>
        <w:tc>
          <w:tcPr>
            <w:tcW w:w="0" w:type="auto"/>
            <w:tcBorders>
              <w:right w:val="nil"/>
            </w:tcBorders>
          </w:tcPr>
          <w:p w14:paraId="3338F2B7" w14:textId="77777777" w:rsidR="0001555B" w:rsidRPr="00EB0A92" w:rsidRDefault="0001555B" w:rsidP="00AC46DF">
            <w:pPr>
              <w:spacing w:line="240" w:lineRule="auto"/>
              <w:jc w:val="both"/>
              <w:rPr>
                <w:rFonts w:ascii="Arial" w:eastAsia="Times New Roman" w:hAnsi="Arial" w:cs="Arial"/>
                <w:sz w:val="20"/>
                <w:szCs w:val="20"/>
                <w:lang w:val="en-US"/>
              </w:rPr>
            </w:pPr>
            <w:r>
              <w:rPr>
                <w:rFonts w:ascii="Arial" w:eastAsia="Times New Roman" w:hAnsi="Arial" w:cs="Arial"/>
                <w:sz w:val="20"/>
                <w:szCs w:val="20"/>
                <w:lang w:val="en-US"/>
              </w:rPr>
              <w:lastRenderedPageBreak/>
              <w:t>Chainsaw</w:t>
            </w:r>
          </w:p>
        </w:tc>
        <w:tc>
          <w:tcPr>
            <w:tcW w:w="0" w:type="auto"/>
          </w:tcPr>
          <w:p w14:paraId="2AC426CE"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42117BE3"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33CA7F25"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Hourly</w:t>
            </w:r>
          </w:p>
          <w:p w14:paraId="7A7C7372" w14:textId="77777777" w:rsidR="0001555B" w:rsidRPr="00A972F8" w:rsidRDefault="0001555B" w:rsidP="00AC46DF">
            <w:pPr>
              <w:spacing w:line="240" w:lineRule="auto"/>
              <w:ind w:right="-57"/>
              <w:jc w:val="both"/>
              <w:rPr>
                <w:rFonts w:ascii="Arial" w:eastAsia="Times New Roman" w:hAnsi="Arial" w:cs="Arial"/>
                <w:sz w:val="18"/>
                <w:szCs w:val="18"/>
                <w:lang w:val="en-US"/>
              </w:rPr>
            </w:pPr>
          </w:p>
          <w:p w14:paraId="1365E7C9"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Daily</w:t>
            </w:r>
          </w:p>
          <w:p w14:paraId="4779B7CD" w14:textId="77777777" w:rsidR="0001555B" w:rsidRPr="00A972F8" w:rsidRDefault="0001555B" w:rsidP="00AC46DF">
            <w:pPr>
              <w:spacing w:line="240" w:lineRule="auto"/>
              <w:ind w:right="-57"/>
              <w:jc w:val="both"/>
              <w:rPr>
                <w:rFonts w:ascii="Arial" w:eastAsia="Times New Roman" w:hAnsi="Arial" w:cs="Arial"/>
                <w:sz w:val="18"/>
                <w:szCs w:val="18"/>
                <w:lang w:val="en-US"/>
              </w:rPr>
            </w:pPr>
          </w:p>
          <w:p w14:paraId="238D0CA4"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Weekly</w:t>
            </w:r>
          </w:p>
          <w:p w14:paraId="752AA8E5"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p>
          <w:p w14:paraId="009E57AD"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Monthly</w:t>
            </w:r>
          </w:p>
          <w:p w14:paraId="55962C56" w14:textId="77777777" w:rsidR="0001555B" w:rsidRPr="00A972F8" w:rsidRDefault="0001555B" w:rsidP="00AC46DF">
            <w:pPr>
              <w:spacing w:line="240" w:lineRule="auto"/>
              <w:ind w:right="-57"/>
              <w:jc w:val="both"/>
              <w:rPr>
                <w:rFonts w:ascii="Arial" w:eastAsia="Times New Roman" w:hAnsi="Arial" w:cs="Arial"/>
                <w:sz w:val="18"/>
                <w:szCs w:val="18"/>
                <w:lang w:val="en-US"/>
              </w:rPr>
            </w:pPr>
          </w:p>
          <w:p w14:paraId="7D2FCAB0" w14:textId="77777777" w:rsidR="0001555B" w:rsidRPr="00A972F8" w:rsidRDefault="0001555B" w:rsidP="00AC46DF">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Yearly</w:t>
            </w:r>
          </w:p>
          <w:p w14:paraId="2D7FB960"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extDirection w:val="btLr"/>
          </w:tcPr>
          <w:p w14:paraId="17F76009" w14:textId="77777777" w:rsidR="0001555B" w:rsidRPr="00A972F8" w:rsidRDefault="0001555B" w:rsidP="0072760C">
            <w:pPr>
              <w:spacing w:line="240" w:lineRule="auto"/>
              <w:ind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082BE9AD" w14:textId="77777777" w:rsidR="0001555B" w:rsidRPr="00A972F8" w:rsidRDefault="0001555B" w:rsidP="00AC46DF">
            <w:pPr>
              <w:spacing w:line="240" w:lineRule="auto"/>
              <w:ind w:left="113" w:right="113"/>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p>
        </w:tc>
        <w:tc>
          <w:tcPr>
            <w:tcW w:w="0" w:type="auto"/>
          </w:tcPr>
          <w:p w14:paraId="17B0525D" w14:textId="77777777" w:rsidR="0001555B" w:rsidRPr="00A972F8" w:rsidRDefault="0001555B" w:rsidP="00AC46DF">
            <w:pPr>
              <w:spacing w:line="240" w:lineRule="auto"/>
              <w:jc w:val="both"/>
              <w:rPr>
                <w:rFonts w:ascii="Arial" w:eastAsia="Times New Roman" w:hAnsi="Arial" w:cs="Arial"/>
                <w:sz w:val="18"/>
                <w:szCs w:val="18"/>
                <w:lang w:val="en-US"/>
              </w:rPr>
            </w:pPr>
          </w:p>
          <w:p w14:paraId="62547C52" w14:textId="77777777" w:rsidR="0001555B" w:rsidRPr="00A972F8" w:rsidRDefault="0001555B" w:rsidP="00AC46DF">
            <w:pPr>
              <w:spacing w:line="240" w:lineRule="auto"/>
              <w:jc w:val="both"/>
              <w:rPr>
                <w:rFonts w:ascii="Arial" w:eastAsia="Times New Roman" w:hAnsi="Arial" w:cs="Arial"/>
                <w:sz w:val="18"/>
                <w:szCs w:val="18"/>
                <w:lang w:val="en-US"/>
              </w:rPr>
            </w:pPr>
          </w:p>
          <w:p w14:paraId="5E323B04"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High</w:t>
            </w:r>
          </w:p>
          <w:p w14:paraId="480EF181" w14:textId="77777777" w:rsidR="0001555B" w:rsidRPr="00A972F8" w:rsidRDefault="0001555B" w:rsidP="00E259F5">
            <w:pPr>
              <w:spacing w:line="240" w:lineRule="auto"/>
              <w:jc w:val="both"/>
              <w:rPr>
                <w:rFonts w:ascii="Arial" w:eastAsia="Times New Roman" w:hAnsi="Arial" w:cs="Arial"/>
                <w:sz w:val="18"/>
                <w:szCs w:val="18"/>
                <w:lang w:val="en-US"/>
              </w:rPr>
            </w:pPr>
          </w:p>
          <w:p w14:paraId="0053AEAB" w14:textId="77777777" w:rsidR="0001555B" w:rsidRPr="00A972F8" w:rsidRDefault="0001555B" w:rsidP="00E259F5">
            <w:pPr>
              <w:spacing w:line="240" w:lineRule="auto"/>
              <w:jc w:val="both"/>
              <w:rPr>
                <w:rFonts w:ascii="Arial" w:eastAsia="Times New Roman" w:hAnsi="Arial" w:cs="Arial"/>
                <w:sz w:val="18"/>
                <w:szCs w:val="18"/>
                <w:lang w:val="en-US"/>
              </w:rPr>
            </w:pPr>
          </w:p>
          <w:p w14:paraId="25609091"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0496D83B" w14:textId="77777777" w:rsidR="0001555B" w:rsidRPr="00A972F8" w:rsidRDefault="0001555B" w:rsidP="00E259F5">
            <w:pPr>
              <w:spacing w:line="240" w:lineRule="auto"/>
              <w:jc w:val="both"/>
              <w:rPr>
                <w:rFonts w:ascii="Arial" w:eastAsia="Times New Roman" w:hAnsi="Arial" w:cs="Arial"/>
                <w:sz w:val="18"/>
                <w:szCs w:val="18"/>
                <w:lang w:val="en-US"/>
              </w:rPr>
            </w:pPr>
          </w:p>
          <w:p w14:paraId="29F21139" w14:textId="77777777" w:rsidR="0001555B" w:rsidRPr="00A972F8" w:rsidRDefault="0001555B" w:rsidP="00E259F5">
            <w:pPr>
              <w:spacing w:line="240" w:lineRule="auto"/>
              <w:jc w:val="both"/>
              <w:rPr>
                <w:rFonts w:ascii="Arial" w:eastAsia="Times New Roman" w:hAnsi="Arial" w:cs="Arial"/>
                <w:sz w:val="18"/>
                <w:szCs w:val="18"/>
                <w:lang w:val="en-US"/>
              </w:rPr>
            </w:pPr>
          </w:p>
          <w:p w14:paraId="468B7D9D"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Low</w:t>
            </w:r>
          </w:p>
          <w:p w14:paraId="705EDBEE" w14:textId="77777777" w:rsidR="0001555B" w:rsidRPr="00A972F8" w:rsidRDefault="0001555B" w:rsidP="00E259F5">
            <w:pPr>
              <w:spacing w:line="240" w:lineRule="auto"/>
              <w:jc w:val="both"/>
              <w:rPr>
                <w:rFonts w:ascii="Arial" w:eastAsia="Times New Roman" w:hAnsi="Arial" w:cs="Arial"/>
                <w:sz w:val="18"/>
                <w:szCs w:val="18"/>
                <w:lang w:val="en-US"/>
              </w:rPr>
            </w:pPr>
          </w:p>
        </w:tc>
        <w:tc>
          <w:tcPr>
            <w:tcW w:w="0" w:type="auto"/>
          </w:tcPr>
          <w:p w14:paraId="022828E2" w14:textId="77777777" w:rsidR="0001555B" w:rsidRPr="00A972F8" w:rsidRDefault="0001555B" w:rsidP="00AE4151">
            <w:pPr>
              <w:pStyle w:val="ListParagraph"/>
              <w:numPr>
                <w:ilvl w:val="0"/>
                <w:numId w:val="45"/>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PPE must be worn when using </w:t>
            </w:r>
            <w:proofErr w:type="gramStart"/>
            <w:r w:rsidRPr="00A972F8">
              <w:rPr>
                <w:rFonts w:ascii="Arial" w:eastAsia="Times New Roman" w:hAnsi="Arial" w:cs="Arial"/>
                <w:sz w:val="18"/>
                <w:szCs w:val="18"/>
                <w:lang w:val="en-US"/>
              </w:rPr>
              <w:t>chainsaw</w:t>
            </w:r>
            <w:proofErr w:type="gramEnd"/>
          </w:p>
          <w:p w14:paraId="59B51D79" w14:textId="77777777" w:rsidR="0001555B" w:rsidRPr="00A972F8" w:rsidRDefault="0001555B" w:rsidP="00AE4151">
            <w:pPr>
              <w:pStyle w:val="ListParagraph"/>
              <w:numPr>
                <w:ilvl w:val="0"/>
                <w:numId w:val="45"/>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Check area is safe before using </w:t>
            </w:r>
            <w:proofErr w:type="gramStart"/>
            <w:r w:rsidRPr="00A972F8">
              <w:rPr>
                <w:rFonts w:ascii="Arial" w:eastAsia="Times New Roman" w:hAnsi="Arial" w:cs="Arial"/>
                <w:sz w:val="18"/>
                <w:szCs w:val="18"/>
                <w:lang w:val="en-US"/>
              </w:rPr>
              <w:t>chainsaw</w:t>
            </w:r>
            <w:proofErr w:type="gramEnd"/>
          </w:p>
          <w:p w14:paraId="14388DB8" w14:textId="77777777" w:rsidR="0001555B" w:rsidRPr="00A972F8" w:rsidRDefault="0001555B" w:rsidP="00AE4151">
            <w:pPr>
              <w:pStyle w:val="ListParagraph"/>
              <w:numPr>
                <w:ilvl w:val="0"/>
                <w:numId w:val="45"/>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Ensure chainsaw has no faults and is regularly maintained before using.</w:t>
            </w:r>
          </w:p>
          <w:p w14:paraId="58A17F65" w14:textId="77777777" w:rsidR="0001555B" w:rsidRPr="00A972F8" w:rsidRDefault="0001555B" w:rsidP="00AC46DF">
            <w:pPr>
              <w:spacing w:line="240" w:lineRule="auto"/>
              <w:jc w:val="both"/>
              <w:rPr>
                <w:rFonts w:ascii="Arial" w:eastAsia="Times New Roman" w:hAnsi="Arial" w:cs="Arial"/>
                <w:sz w:val="18"/>
                <w:szCs w:val="18"/>
                <w:lang w:val="en-US"/>
              </w:rPr>
            </w:pPr>
          </w:p>
        </w:tc>
        <w:tc>
          <w:tcPr>
            <w:tcW w:w="0" w:type="auto"/>
            <w:textDirection w:val="btLr"/>
          </w:tcPr>
          <w:p w14:paraId="46A11E55" w14:textId="77777777" w:rsidR="0001555B" w:rsidRPr="00A972F8" w:rsidRDefault="0001555B" w:rsidP="0072760C">
            <w:pPr>
              <w:spacing w:line="240" w:lineRule="auto"/>
              <w:ind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2E157826" w14:textId="77777777" w:rsidR="0001555B" w:rsidRPr="00A972F8" w:rsidRDefault="0001555B" w:rsidP="00AC46DF">
            <w:pPr>
              <w:spacing w:line="240" w:lineRule="auto"/>
              <w:ind w:left="113" w:right="113"/>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p>
        </w:tc>
        <w:tc>
          <w:tcPr>
            <w:tcW w:w="0" w:type="auto"/>
          </w:tcPr>
          <w:p w14:paraId="08AF1868" w14:textId="77777777" w:rsidR="0001555B" w:rsidRPr="00A972F8" w:rsidRDefault="0001555B" w:rsidP="00AC46DF">
            <w:pPr>
              <w:spacing w:line="240" w:lineRule="auto"/>
              <w:jc w:val="both"/>
              <w:rPr>
                <w:rFonts w:ascii="Arial" w:eastAsia="Times New Roman" w:hAnsi="Arial" w:cs="Arial"/>
                <w:sz w:val="18"/>
                <w:szCs w:val="18"/>
                <w:lang w:val="en-US"/>
              </w:rPr>
            </w:pPr>
          </w:p>
          <w:p w14:paraId="40481603" w14:textId="77777777" w:rsidR="0001555B" w:rsidRPr="00A972F8" w:rsidRDefault="0001555B" w:rsidP="00AC46DF">
            <w:pPr>
              <w:spacing w:line="240" w:lineRule="auto"/>
              <w:jc w:val="both"/>
              <w:rPr>
                <w:rFonts w:ascii="Arial" w:eastAsia="Times New Roman" w:hAnsi="Arial" w:cs="Arial"/>
                <w:sz w:val="18"/>
                <w:szCs w:val="18"/>
                <w:lang w:val="en-US"/>
              </w:rPr>
            </w:pPr>
          </w:p>
          <w:p w14:paraId="28814ED4"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H</w:t>
            </w:r>
            <w:r w:rsidRPr="00A972F8">
              <w:rPr>
                <w:rFonts w:ascii="Arial" w:eastAsia="Times New Roman" w:hAnsi="Arial" w:cs="Arial"/>
                <w:sz w:val="18"/>
                <w:szCs w:val="18"/>
                <w:lang w:val="en-US"/>
              </w:rPr>
              <w:t>igh</w:t>
            </w:r>
          </w:p>
          <w:p w14:paraId="03B9D769" w14:textId="77777777" w:rsidR="0001555B" w:rsidRPr="00A972F8" w:rsidRDefault="0001555B" w:rsidP="00E259F5">
            <w:pPr>
              <w:spacing w:line="240" w:lineRule="auto"/>
              <w:jc w:val="both"/>
              <w:rPr>
                <w:rFonts w:ascii="Arial" w:eastAsia="Times New Roman" w:hAnsi="Arial" w:cs="Arial"/>
                <w:sz w:val="18"/>
                <w:szCs w:val="18"/>
                <w:lang w:val="en-US"/>
              </w:rPr>
            </w:pPr>
          </w:p>
          <w:p w14:paraId="0B899A0F" w14:textId="77777777" w:rsidR="0001555B" w:rsidRPr="00A972F8" w:rsidRDefault="0001555B" w:rsidP="00E259F5">
            <w:pPr>
              <w:spacing w:line="240" w:lineRule="auto"/>
              <w:jc w:val="both"/>
              <w:rPr>
                <w:rFonts w:ascii="Arial" w:eastAsia="Times New Roman" w:hAnsi="Arial" w:cs="Arial"/>
                <w:sz w:val="18"/>
                <w:szCs w:val="18"/>
                <w:lang w:val="en-US"/>
              </w:rPr>
            </w:pPr>
          </w:p>
          <w:p w14:paraId="38E7ECCB"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3473FC31" w14:textId="77777777" w:rsidR="0001555B" w:rsidRPr="00A972F8" w:rsidRDefault="0001555B" w:rsidP="00E259F5">
            <w:pPr>
              <w:spacing w:line="240" w:lineRule="auto"/>
              <w:jc w:val="both"/>
              <w:rPr>
                <w:rFonts w:ascii="Arial" w:eastAsia="Times New Roman" w:hAnsi="Arial" w:cs="Arial"/>
                <w:sz w:val="18"/>
                <w:szCs w:val="18"/>
                <w:lang w:val="en-US"/>
              </w:rPr>
            </w:pPr>
          </w:p>
          <w:p w14:paraId="609EB279" w14:textId="77777777" w:rsidR="0001555B" w:rsidRPr="00A972F8" w:rsidRDefault="0001555B" w:rsidP="00E259F5">
            <w:pPr>
              <w:spacing w:line="240" w:lineRule="auto"/>
              <w:jc w:val="both"/>
              <w:rPr>
                <w:rFonts w:ascii="Arial" w:eastAsia="Times New Roman" w:hAnsi="Arial" w:cs="Arial"/>
                <w:sz w:val="18"/>
                <w:szCs w:val="18"/>
                <w:lang w:val="en-US"/>
              </w:rPr>
            </w:pPr>
          </w:p>
          <w:p w14:paraId="4331C185" w14:textId="77777777" w:rsidR="0001555B" w:rsidRPr="00A972F8" w:rsidRDefault="0001555B" w:rsidP="00E259F5">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L</w:t>
            </w:r>
            <w:r w:rsidRPr="00A972F8">
              <w:rPr>
                <w:rFonts w:ascii="Arial" w:eastAsia="Times New Roman" w:hAnsi="Arial" w:cs="Arial"/>
                <w:sz w:val="18"/>
                <w:szCs w:val="18"/>
                <w:lang w:val="en-US"/>
              </w:rPr>
              <w:t>ow</w:t>
            </w:r>
          </w:p>
          <w:p w14:paraId="66D9E4EE" w14:textId="77777777" w:rsidR="0001555B" w:rsidRPr="00A972F8" w:rsidRDefault="0001555B" w:rsidP="00E259F5">
            <w:pPr>
              <w:spacing w:line="240" w:lineRule="auto"/>
              <w:jc w:val="both"/>
              <w:rPr>
                <w:rFonts w:ascii="Arial" w:eastAsia="Times New Roman" w:hAnsi="Arial" w:cs="Arial"/>
                <w:sz w:val="18"/>
                <w:szCs w:val="18"/>
                <w:lang w:val="en-US"/>
              </w:rPr>
            </w:pPr>
          </w:p>
        </w:tc>
        <w:tc>
          <w:tcPr>
            <w:tcW w:w="0" w:type="auto"/>
          </w:tcPr>
          <w:p w14:paraId="50306197" w14:textId="77777777" w:rsidR="0001555B" w:rsidRPr="00A972F8" w:rsidRDefault="0001555B" w:rsidP="00AC46DF">
            <w:pPr>
              <w:spacing w:line="240" w:lineRule="auto"/>
              <w:jc w:val="both"/>
              <w:rPr>
                <w:rFonts w:ascii="Arial" w:eastAsia="Times New Roman" w:hAnsi="Arial" w:cs="Arial"/>
                <w:sz w:val="20"/>
                <w:szCs w:val="20"/>
                <w:lang w:val="en-US"/>
              </w:rPr>
            </w:pPr>
          </w:p>
          <w:p w14:paraId="6B1CC39B" w14:textId="77777777" w:rsidR="0001555B" w:rsidRPr="00A972F8" w:rsidRDefault="0001555B" w:rsidP="00AC46DF">
            <w:pPr>
              <w:spacing w:line="240" w:lineRule="auto"/>
              <w:jc w:val="both"/>
              <w:rPr>
                <w:rFonts w:ascii="Arial" w:eastAsia="Times New Roman" w:hAnsi="Arial" w:cs="Arial"/>
                <w:sz w:val="20"/>
                <w:szCs w:val="20"/>
                <w:lang w:val="en-US"/>
              </w:rPr>
            </w:pPr>
          </w:p>
          <w:p w14:paraId="498904C6" w14:textId="77777777" w:rsidR="0001555B" w:rsidRPr="00A972F8" w:rsidRDefault="0001555B" w:rsidP="00AC46DF">
            <w:pPr>
              <w:spacing w:line="240" w:lineRule="auto"/>
              <w:jc w:val="both"/>
              <w:rPr>
                <w:rFonts w:ascii="Arial" w:eastAsia="Times New Roman" w:hAnsi="Arial" w:cs="Arial"/>
                <w:sz w:val="20"/>
                <w:szCs w:val="20"/>
                <w:lang w:val="en-US"/>
              </w:rPr>
            </w:pPr>
          </w:p>
          <w:p w14:paraId="2888F653" w14:textId="77777777" w:rsidR="0001555B" w:rsidRPr="00A972F8" w:rsidRDefault="0001555B" w:rsidP="00AC46DF">
            <w:pPr>
              <w:spacing w:line="240" w:lineRule="auto"/>
              <w:jc w:val="both"/>
              <w:rPr>
                <w:rFonts w:ascii="Arial" w:eastAsia="Times New Roman" w:hAnsi="Arial" w:cs="Arial"/>
                <w:sz w:val="20"/>
                <w:szCs w:val="20"/>
                <w:lang w:val="en-US"/>
              </w:rPr>
            </w:pPr>
          </w:p>
          <w:p w14:paraId="295E9230" w14:textId="77777777" w:rsidR="0001555B" w:rsidRPr="00A972F8" w:rsidRDefault="0001555B" w:rsidP="00AC46DF">
            <w:pPr>
              <w:spacing w:line="240" w:lineRule="auto"/>
              <w:jc w:val="both"/>
              <w:rPr>
                <w:rFonts w:ascii="Arial" w:eastAsia="Times New Roman" w:hAnsi="Arial" w:cs="Arial"/>
                <w:sz w:val="20"/>
                <w:szCs w:val="20"/>
                <w:lang w:val="en-US"/>
              </w:rPr>
            </w:pPr>
          </w:p>
          <w:p w14:paraId="2C1B1295" w14:textId="77777777" w:rsidR="0001555B" w:rsidRPr="00A972F8" w:rsidRDefault="0001555B" w:rsidP="00AC46DF">
            <w:pPr>
              <w:spacing w:line="240" w:lineRule="auto"/>
              <w:jc w:val="both"/>
              <w:rPr>
                <w:rFonts w:ascii="Arial" w:eastAsia="Times New Roman" w:hAnsi="Arial" w:cs="Arial"/>
                <w:sz w:val="20"/>
                <w:szCs w:val="20"/>
                <w:lang w:val="en-US"/>
              </w:rPr>
            </w:pPr>
          </w:p>
          <w:p w14:paraId="25A49B1F" w14:textId="77777777" w:rsidR="0001555B" w:rsidRPr="00A972F8" w:rsidRDefault="0001555B" w:rsidP="00AC46DF">
            <w:pPr>
              <w:spacing w:line="240" w:lineRule="auto"/>
              <w:jc w:val="both"/>
              <w:rPr>
                <w:rFonts w:ascii="Arial" w:eastAsia="Times New Roman" w:hAnsi="Arial" w:cs="Arial"/>
                <w:sz w:val="20"/>
                <w:szCs w:val="20"/>
                <w:lang w:val="en-US"/>
              </w:rPr>
            </w:pPr>
          </w:p>
          <w:p w14:paraId="36DFC88F" w14:textId="77777777" w:rsidR="0001555B" w:rsidRPr="00A972F8" w:rsidRDefault="0001555B" w:rsidP="00AC46DF">
            <w:pPr>
              <w:spacing w:line="240" w:lineRule="auto"/>
              <w:jc w:val="both"/>
              <w:rPr>
                <w:rFonts w:ascii="Arial" w:eastAsia="Times New Roman" w:hAnsi="Arial" w:cs="Arial"/>
                <w:sz w:val="20"/>
                <w:szCs w:val="20"/>
                <w:lang w:val="en-US"/>
              </w:rPr>
            </w:pPr>
          </w:p>
          <w:p w14:paraId="421DD6B0" w14:textId="77777777" w:rsidR="0001555B" w:rsidRPr="00A972F8" w:rsidRDefault="0001555B" w:rsidP="00AC46DF">
            <w:pPr>
              <w:spacing w:line="240" w:lineRule="auto"/>
              <w:jc w:val="both"/>
              <w:rPr>
                <w:rFonts w:ascii="Arial" w:eastAsia="Times New Roman" w:hAnsi="Arial" w:cs="Arial"/>
                <w:sz w:val="20"/>
                <w:szCs w:val="20"/>
                <w:lang w:val="en-US"/>
              </w:rPr>
            </w:pPr>
          </w:p>
          <w:p w14:paraId="0DC1F562" w14:textId="77777777" w:rsidR="0001555B" w:rsidRPr="00A972F8" w:rsidRDefault="0001555B" w:rsidP="00AC46DF">
            <w:pPr>
              <w:spacing w:line="240" w:lineRule="auto"/>
              <w:jc w:val="both"/>
              <w:rPr>
                <w:rFonts w:ascii="Arial" w:eastAsia="Times New Roman" w:hAnsi="Arial" w:cs="Arial"/>
                <w:sz w:val="20"/>
                <w:szCs w:val="20"/>
                <w:lang w:val="en-US"/>
              </w:rPr>
            </w:pPr>
          </w:p>
          <w:p w14:paraId="64EF631A" w14:textId="77777777" w:rsidR="0001555B" w:rsidRPr="00A972F8" w:rsidRDefault="0001555B" w:rsidP="00AC46DF">
            <w:pPr>
              <w:spacing w:line="240" w:lineRule="auto"/>
              <w:jc w:val="both"/>
              <w:rPr>
                <w:rFonts w:ascii="Arial" w:eastAsia="Times New Roman" w:hAnsi="Arial" w:cs="Arial"/>
                <w:sz w:val="20"/>
                <w:szCs w:val="20"/>
                <w:lang w:val="en-US"/>
              </w:rPr>
            </w:pPr>
          </w:p>
          <w:p w14:paraId="4EB9C69E" w14:textId="77777777" w:rsidR="0001555B" w:rsidRPr="00A972F8" w:rsidRDefault="0001555B" w:rsidP="00AC46DF">
            <w:pPr>
              <w:spacing w:line="240" w:lineRule="auto"/>
              <w:jc w:val="both"/>
              <w:rPr>
                <w:rFonts w:ascii="Arial" w:eastAsia="Times New Roman" w:hAnsi="Arial" w:cs="Arial"/>
                <w:sz w:val="20"/>
                <w:szCs w:val="20"/>
                <w:lang w:val="en-US"/>
              </w:rPr>
            </w:pPr>
          </w:p>
          <w:p w14:paraId="48058400" w14:textId="77777777" w:rsidR="0001555B" w:rsidRPr="00A972F8" w:rsidRDefault="0001555B" w:rsidP="00AC46DF">
            <w:pPr>
              <w:spacing w:line="240" w:lineRule="auto"/>
              <w:jc w:val="both"/>
              <w:rPr>
                <w:rFonts w:ascii="Arial" w:eastAsia="Times New Roman" w:hAnsi="Arial" w:cs="Arial"/>
                <w:sz w:val="20"/>
                <w:szCs w:val="20"/>
                <w:lang w:val="en-US"/>
              </w:rPr>
            </w:pPr>
          </w:p>
          <w:p w14:paraId="16A5BD5C" w14:textId="77777777" w:rsidR="0001555B" w:rsidRPr="00A972F8" w:rsidRDefault="0001555B" w:rsidP="00AC46DF">
            <w:pPr>
              <w:spacing w:line="240" w:lineRule="auto"/>
              <w:jc w:val="both"/>
              <w:rPr>
                <w:rFonts w:ascii="Arial" w:eastAsia="Times New Roman" w:hAnsi="Arial" w:cs="Arial"/>
                <w:sz w:val="20"/>
                <w:szCs w:val="20"/>
                <w:lang w:val="en-US"/>
              </w:rPr>
            </w:pPr>
          </w:p>
          <w:p w14:paraId="3FBA8533" w14:textId="77777777" w:rsidR="0001555B" w:rsidRPr="00A972F8" w:rsidRDefault="0001555B" w:rsidP="00AC46DF">
            <w:pPr>
              <w:spacing w:line="240" w:lineRule="auto"/>
              <w:jc w:val="both"/>
              <w:rPr>
                <w:rFonts w:ascii="Arial" w:eastAsia="Times New Roman" w:hAnsi="Arial" w:cs="Arial"/>
                <w:sz w:val="20"/>
                <w:szCs w:val="20"/>
                <w:lang w:val="en-US"/>
              </w:rPr>
            </w:pPr>
          </w:p>
        </w:tc>
      </w:tr>
      <w:tr w:rsidR="0001555B" w14:paraId="192030BE" w14:textId="77777777" w:rsidTr="00A972F8">
        <w:trPr>
          <w:cantSplit/>
          <w:trHeight w:val="560"/>
        </w:trPr>
        <w:tc>
          <w:tcPr>
            <w:tcW w:w="0" w:type="auto"/>
            <w:tcBorders>
              <w:right w:val="nil"/>
            </w:tcBorders>
          </w:tcPr>
          <w:p w14:paraId="7545D66C" w14:textId="77777777" w:rsidR="0001555B" w:rsidRDefault="0001555B" w:rsidP="0072760C">
            <w:pPr>
              <w:spacing w:line="240" w:lineRule="auto"/>
              <w:jc w:val="both"/>
              <w:rPr>
                <w:rFonts w:ascii="Arial" w:eastAsia="Times New Roman" w:hAnsi="Arial" w:cs="Arial"/>
                <w:sz w:val="20"/>
                <w:szCs w:val="20"/>
                <w:lang w:val="en-US"/>
              </w:rPr>
            </w:pPr>
            <w:r>
              <w:rPr>
                <w:rFonts w:ascii="Arial" w:eastAsia="Times New Roman" w:hAnsi="Arial" w:cs="Arial"/>
                <w:sz w:val="20"/>
                <w:szCs w:val="20"/>
                <w:lang w:val="en-US"/>
              </w:rPr>
              <w:t>Brush cutter</w:t>
            </w:r>
          </w:p>
        </w:tc>
        <w:tc>
          <w:tcPr>
            <w:tcW w:w="0" w:type="auto"/>
            <w:shd w:val="clear" w:color="auto" w:fill="auto"/>
          </w:tcPr>
          <w:p w14:paraId="133FD3F7"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Hourly</w:t>
            </w:r>
          </w:p>
          <w:p w14:paraId="12B35F68" w14:textId="77777777" w:rsidR="0001555B" w:rsidRPr="00A972F8" w:rsidRDefault="0001555B" w:rsidP="0072760C">
            <w:pPr>
              <w:spacing w:line="240" w:lineRule="auto"/>
              <w:ind w:right="-57"/>
              <w:jc w:val="both"/>
              <w:rPr>
                <w:rFonts w:ascii="Arial" w:eastAsia="Times New Roman" w:hAnsi="Arial" w:cs="Arial"/>
                <w:sz w:val="18"/>
                <w:szCs w:val="18"/>
                <w:lang w:val="en-US"/>
              </w:rPr>
            </w:pPr>
          </w:p>
          <w:p w14:paraId="065FE6DC"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Daily</w:t>
            </w:r>
          </w:p>
          <w:p w14:paraId="282843BD" w14:textId="77777777" w:rsidR="0001555B" w:rsidRPr="00A972F8" w:rsidRDefault="0001555B" w:rsidP="0072760C">
            <w:pPr>
              <w:spacing w:line="240" w:lineRule="auto"/>
              <w:ind w:right="-57"/>
              <w:jc w:val="both"/>
              <w:rPr>
                <w:rFonts w:ascii="Arial" w:eastAsia="Times New Roman" w:hAnsi="Arial" w:cs="Arial"/>
                <w:sz w:val="18"/>
                <w:szCs w:val="18"/>
                <w:lang w:val="en-US"/>
              </w:rPr>
            </w:pPr>
          </w:p>
          <w:p w14:paraId="2BBB7DE2"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Weekly</w:t>
            </w:r>
          </w:p>
          <w:p w14:paraId="52D900DF"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p>
          <w:p w14:paraId="6A034692"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Monthly</w:t>
            </w:r>
          </w:p>
          <w:p w14:paraId="1AB74DE5" w14:textId="77777777" w:rsidR="0001555B" w:rsidRPr="00A972F8" w:rsidRDefault="0001555B" w:rsidP="0072760C">
            <w:pPr>
              <w:spacing w:line="240" w:lineRule="auto"/>
              <w:ind w:right="-57"/>
              <w:jc w:val="both"/>
              <w:rPr>
                <w:rFonts w:ascii="Arial" w:eastAsia="Times New Roman" w:hAnsi="Arial" w:cs="Arial"/>
                <w:sz w:val="18"/>
                <w:szCs w:val="18"/>
                <w:lang w:val="en-US"/>
              </w:rPr>
            </w:pPr>
          </w:p>
          <w:p w14:paraId="05341187" w14:textId="77777777" w:rsidR="0001555B" w:rsidRPr="00A972F8" w:rsidRDefault="0001555B" w:rsidP="0072760C">
            <w:pPr>
              <w:spacing w:line="240" w:lineRule="auto"/>
              <w:ind w:left="-57" w:right="-57"/>
              <w:jc w:val="both"/>
              <w:rPr>
                <w:rFonts w:ascii="Arial" w:eastAsia="Times New Roman" w:hAnsi="Arial" w:cs="Arial"/>
                <w:sz w:val="18"/>
                <w:szCs w:val="18"/>
                <w:lang w:val="en-US"/>
              </w:rPr>
            </w:pPr>
            <w:r w:rsidRPr="00A972F8">
              <w:rPr>
                <w:rFonts w:ascii="Arial" w:eastAsia="Times New Roman" w:hAnsi="Arial" w:cs="Arial"/>
                <w:sz w:val="18"/>
                <w:szCs w:val="18"/>
                <w:lang w:val="en-US"/>
              </w:rPr>
              <w:t>Yearly</w:t>
            </w:r>
          </w:p>
          <w:p w14:paraId="39911886" w14:textId="77777777" w:rsidR="0001555B" w:rsidRPr="00A972F8" w:rsidRDefault="0001555B" w:rsidP="0072760C">
            <w:pPr>
              <w:spacing w:line="240" w:lineRule="auto"/>
              <w:jc w:val="both"/>
              <w:rPr>
                <w:rFonts w:ascii="Arial" w:eastAsia="Times New Roman" w:hAnsi="Arial" w:cs="Arial"/>
                <w:sz w:val="18"/>
                <w:szCs w:val="18"/>
                <w:lang w:val="en-US"/>
              </w:rPr>
            </w:pPr>
          </w:p>
        </w:tc>
        <w:tc>
          <w:tcPr>
            <w:tcW w:w="0" w:type="auto"/>
            <w:shd w:val="clear" w:color="auto" w:fill="auto"/>
            <w:textDirection w:val="btLr"/>
          </w:tcPr>
          <w:p w14:paraId="0E66942A" w14:textId="77777777" w:rsidR="0001555B" w:rsidRPr="00A972F8" w:rsidRDefault="0001555B" w:rsidP="0072760C">
            <w:pPr>
              <w:spacing w:line="240" w:lineRule="auto"/>
              <w:ind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104ECDAD" w14:textId="77777777" w:rsidR="0001555B" w:rsidRPr="00A972F8" w:rsidRDefault="0001555B" w:rsidP="0072760C">
            <w:pPr>
              <w:spacing w:line="240" w:lineRule="auto"/>
              <w:ind w:left="113"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r w:rsidRPr="00A972F8">
              <w:rPr>
                <w:rFonts w:ascii="Arial" w:eastAsia="Times New Roman" w:hAnsi="Arial" w:cs="Arial"/>
                <w:sz w:val="18"/>
                <w:szCs w:val="18"/>
                <w:lang w:val="en-US"/>
              </w:rPr>
              <w:t xml:space="preserve">                                </w:t>
            </w:r>
            <w:r w:rsidRPr="00A972F8">
              <w:rPr>
                <w:rFonts w:ascii="Wingdings" w:eastAsia="Wingdings" w:hAnsi="Wingdings" w:cs="Wingdings"/>
                <w:sz w:val="18"/>
                <w:szCs w:val="18"/>
                <w:lang w:val="en-US"/>
              </w:rPr>
              <w:t>q</w:t>
            </w:r>
          </w:p>
        </w:tc>
        <w:tc>
          <w:tcPr>
            <w:tcW w:w="0" w:type="auto"/>
            <w:shd w:val="clear" w:color="auto" w:fill="auto"/>
          </w:tcPr>
          <w:p w14:paraId="3A352516"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High</w:t>
            </w:r>
          </w:p>
          <w:p w14:paraId="23DCA286" w14:textId="77777777" w:rsidR="0001555B" w:rsidRPr="00A972F8" w:rsidRDefault="0001555B" w:rsidP="0072760C">
            <w:pPr>
              <w:spacing w:line="240" w:lineRule="auto"/>
              <w:jc w:val="both"/>
              <w:rPr>
                <w:rFonts w:ascii="Arial" w:eastAsia="Times New Roman" w:hAnsi="Arial" w:cs="Arial"/>
                <w:sz w:val="18"/>
                <w:szCs w:val="18"/>
                <w:lang w:val="en-US"/>
              </w:rPr>
            </w:pPr>
          </w:p>
          <w:p w14:paraId="6253A6E0" w14:textId="77777777" w:rsidR="0001555B" w:rsidRPr="00A972F8" w:rsidRDefault="0001555B" w:rsidP="0072760C">
            <w:pPr>
              <w:spacing w:line="240" w:lineRule="auto"/>
              <w:jc w:val="both"/>
              <w:rPr>
                <w:rFonts w:ascii="Arial" w:eastAsia="Times New Roman" w:hAnsi="Arial" w:cs="Arial"/>
                <w:sz w:val="18"/>
                <w:szCs w:val="18"/>
                <w:lang w:val="en-US"/>
              </w:rPr>
            </w:pPr>
          </w:p>
          <w:p w14:paraId="3E35C20E"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2F627565" w14:textId="77777777" w:rsidR="0001555B" w:rsidRPr="00A972F8" w:rsidRDefault="0001555B" w:rsidP="0072760C">
            <w:pPr>
              <w:spacing w:line="240" w:lineRule="auto"/>
              <w:jc w:val="both"/>
              <w:rPr>
                <w:rFonts w:ascii="Arial" w:eastAsia="Times New Roman" w:hAnsi="Arial" w:cs="Arial"/>
                <w:sz w:val="18"/>
                <w:szCs w:val="18"/>
                <w:lang w:val="en-US"/>
              </w:rPr>
            </w:pPr>
          </w:p>
          <w:p w14:paraId="6F3E6327" w14:textId="77777777" w:rsidR="0001555B" w:rsidRPr="00A972F8" w:rsidRDefault="0001555B" w:rsidP="0072760C">
            <w:pPr>
              <w:spacing w:line="240" w:lineRule="auto"/>
              <w:jc w:val="both"/>
              <w:rPr>
                <w:rFonts w:ascii="Arial" w:eastAsia="Times New Roman" w:hAnsi="Arial" w:cs="Arial"/>
                <w:sz w:val="18"/>
                <w:szCs w:val="18"/>
                <w:lang w:val="en-US"/>
              </w:rPr>
            </w:pPr>
          </w:p>
          <w:p w14:paraId="476EC99A"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Low</w:t>
            </w:r>
          </w:p>
          <w:p w14:paraId="0038EB4C" w14:textId="77777777" w:rsidR="0001555B" w:rsidRPr="00A972F8" w:rsidRDefault="0001555B" w:rsidP="0072760C">
            <w:pPr>
              <w:spacing w:line="240" w:lineRule="auto"/>
              <w:jc w:val="both"/>
              <w:rPr>
                <w:rFonts w:ascii="Arial" w:eastAsia="Times New Roman" w:hAnsi="Arial" w:cs="Arial"/>
                <w:sz w:val="18"/>
                <w:szCs w:val="18"/>
                <w:lang w:val="en-US"/>
              </w:rPr>
            </w:pPr>
          </w:p>
        </w:tc>
        <w:tc>
          <w:tcPr>
            <w:tcW w:w="0" w:type="auto"/>
            <w:shd w:val="clear" w:color="auto" w:fill="auto"/>
          </w:tcPr>
          <w:p w14:paraId="22A767A0" w14:textId="77777777" w:rsidR="0001555B" w:rsidRPr="00A972F8" w:rsidRDefault="0001555B" w:rsidP="00AE4151">
            <w:pPr>
              <w:pStyle w:val="ListParagraph"/>
              <w:numPr>
                <w:ilvl w:val="0"/>
                <w:numId w:val="46"/>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PPE must be worn when using brush </w:t>
            </w:r>
            <w:proofErr w:type="gramStart"/>
            <w:r w:rsidRPr="00A972F8">
              <w:rPr>
                <w:rFonts w:ascii="Arial" w:eastAsia="Times New Roman" w:hAnsi="Arial" w:cs="Arial"/>
                <w:sz w:val="18"/>
                <w:szCs w:val="18"/>
                <w:lang w:val="en-US"/>
              </w:rPr>
              <w:t>cutter</w:t>
            </w:r>
            <w:proofErr w:type="gramEnd"/>
          </w:p>
          <w:p w14:paraId="0B3F34A1" w14:textId="77777777" w:rsidR="0001555B" w:rsidRPr="00A972F8" w:rsidRDefault="0001555B" w:rsidP="00AE4151">
            <w:pPr>
              <w:pStyle w:val="ListParagraph"/>
              <w:numPr>
                <w:ilvl w:val="0"/>
                <w:numId w:val="46"/>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 xml:space="preserve">Ensure there are no by standers in </w:t>
            </w:r>
            <w:proofErr w:type="gramStart"/>
            <w:r w:rsidRPr="00A972F8">
              <w:rPr>
                <w:rFonts w:ascii="Arial" w:eastAsia="Times New Roman" w:hAnsi="Arial" w:cs="Arial"/>
                <w:sz w:val="18"/>
                <w:szCs w:val="18"/>
                <w:lang w:val="en-US"/>
              </w:rPr>
              <w:t>working</w:t>
            </w:r>
            <w:proofErr w:type="gramEnd"/>
            <w:r w:rsidRPr="00A972F8">
              <w:rPr>
                <w:rFonts w:ascii="Arial" w:eastAsia="Times New Roman" w:hAnsi="Arial" w:cs="Arial"/>
                <w:sz w:val="18"/>
                <w:szCs w:val="18"/>
                <w:lang w:val="en-US"/>
              </w:rPr>
              <w:t xml:space="preserve"> area.</w:t>
            </w:r>
          </w:p>
          <w:p w14:paraId="12D2BBA3" w14:textId="77777777" w:rsidR="0001555B" w:rsidRPr="00A972F8" w:rsidRDefault="0001555B" w:rsidP="00AE4151">
            <w:pPr>
              <w:pStyle w:val="ListParagraph"/>
              <w:numPr>
                <w:ilvl w:val="0"/>
                <w:numId w:val="46"/>
              </w:numPr>
              <w:spacing w:after="0" w:line="240" w:lineRule="auto"/>
              <w:ind w:right="142"/>
              <w:jc w:val="both"/>
              <w:rPr>
                <w:rFonts w:ascii="Arial" w:eastAsia="Times New Roman" w:hAnsi="Arial" w:cs="Arial"/>
                <w:sz w:val="18"/>
                <w:szCs w:val="18"/>
                <w:lang w:val="en-US"/>
              </w:rPr>
            </w:pPr>
            <w:r w:rsidRPr="00A972F8">
              <w:rPr>
                <w:rFonts w:ascii="Arial" w:eastAsia="Times New Roman" w:hAnsi="Arial" w:cs="Arial"/>
                <w:sz w:val="18"/>
                <w:szCs w:val="18"/>
                <w:lang w:val="en-US"/>
              </w:rPr>
              <w:t>Ensure brush cutter has no faults and is regularly maintained before using.</w:t>
            </w:r>
          </w:p>
        </w:tc>
        <w:tc>
          <w:tcPr>
            <w:tcW w:w="0" w:type="auto"/>
            <w:shd w:val="clear" w:color="auto" w:fill="auto"/>
            <w:textDirection w:val="btLr"/>
          </w:tcPr>
          <w:p w14:paraId="39752A11" w14:textId="77777777" w:rsidR="0001555B" w:rsidRPr="00A972F8" w:rsidRDefault="0001555B" w:rsidP="0072760C">
            <w:pPr>
              <w:spacing w:line="240" w:lineRule="auto"/>
              <w:ind w:left="113" w:right="113"/>
              <w:jc w:val="center"/>
              <w:rPr>
                <w:rFonts w:ascii="Arial" w:eastAsia="Times New Roman" w:hAnsi="Arial" w:cs="Arial"/>
                <w:sz w:val="18"/>
                <w:szCs w:val="18"/>
                <w:lang w:val="en-US"/>
              </w:rPr>
            </w:pPr>
          </w:p>
          <w:p w14:paraId="5EDB9D73" w14:textId="77777777" w:rsidR="0001555B" w:rsidRPr="00A972F8" w:rsidRDefault="0001555B" w:rsidP="0072760C">
            <w:pPr>
              <w:spacing w:line="240" w:lineRule="auto"/>
              <w:ind w:right="113"/>
              <w:jc w:val="center"/>
              <w:rPr>
                <w:rFonts w:ascii="Arial" w:eastAsia="Times New Roman" w:hAnsi="Arial" w:cs="Arial"/>
                <w:sz w:val="18"/>
                <w:szCs w:val="18"/>
                <w:lang w:val="en-US"/>
              </w:rPr>
            </w:pPr>
            <w:r w:rsidRPr="00A972F8">
              <w:rPr>
                <w:rFonts w:ascii="Arial" w:eastAsia="Times New Roman" w:hAnsi="Arial" w:cs="Arial"/>
                <w:sz w:val="18"/>
                <w:szCs w:val="18"/>
                <w:lang w:val="en-US"/>
              </w:rPr>
              <w:t>Consequence score      Likelihood score</w:t>
            </w:r>
          </w:p>
          <w:p w14:paraId="2A34255D" w14:textId="77777777" w:rsidR="0001555B" w:rsidRPr="00A972F8" w:rsidRDefault="0001555B" w:rsidP="0072760C">
            <w:pPr>
              <w:spacing w:line="240" w:lineRule="auto"/>
              <w:ind w:left="113" w:right="113"/>
              <w:jc w:val="center"/>
              <w:rPr>
                <w:rFonts w:ascii="Arial" w:eastAsia="Times New Roman" w:hAnsi="Arial" w:cs="Arial"/>
                <w:sz w:val="18"/>
                <w:szCs w:val="18"/>
                <w:lang w:val="en-US"/>
              </w:rPr>
            </w:pPr>
          </w:p>
        </w:tc>
        <w:tc>
          <w:tcPr>
            <w:tcW w:w="0" w:type="auto"/>
            <w:shd w:val="clear" w:color="auto" w:fill="auto"/>
          </w:tcPr>
          <w:p w14:paraId="2D8A196F"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H</w:t>
            </w:r>
            <w:r w:rsidRPr="00A972F8">
              <w:rPr>
                <w:rFonts w:ascii="Arial" w:eastAsia="Times New Roman" w:hAnsi="Arial" w:cs="Arial"/>
                <w:sz w:val="18"/>
                <w:szCs w:val="18"/>
                <w:lang w:val="en-US"/>
              </w:rPr>
              <w:t>igh</w:t>
            </w:r>
          </w:p>
          <w:p w14:paraId="25FE7717" w14:textId="77777777" w:rsidR="0001555B" w:rsidRPr="00A972F8" w:rsidRDefault="0001555B" w:rsidP="0072760C">
            <w:pPr>
              <w:spacing w:line="240" w:lineRule="auto"/>
              <w:jc w:val="both"/>
              <w:rPr>
                <w:rFonts w:ascii="Arial" w:eastAsia="Times New Roman" w:hAnsi="Arial" w:cs="Arial"/>
                <w:sz w:val="18"/>
                <w:szCs w:val="18"/>
                <w:lang w:val="en-US"/>
              </w:rPr>
            </w:pPr>
          </w:p>
          <w:p w14:paraId="2E2B76F0" w14:textId="77777777" w:rsidR="0001555B" w:rsidRPr="00A972F8" w:rsidRDefault="0001555B" w:rsidP="0072760C">
            <w:pPr>
              <w:spacing w:line="240" w:lineRule="auto"/>
              <w:jc w:val="both"/>
              <w:rPr>
                <w:rFonts w:ascii="Arial" w:eastAsia="Times New Roman" w:hAnsi="Arial" w:cs="Arial"/>
                <w:sz w:val="18"/>
                <w:szCs w:val="18"/>
                <w:lang w:val="en-US"/>
              </w:rPr>
            </w:pPr>
          </w:p>
          <w:p w14:paraId="547E96E6"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lang w:val="en-US"/>
              </w:rPr>
              <w:t>Medium</w:t>
            </w:r>
          </w:p>
          <w:p w14:paraId="176FDADC" w14:textId="77777777" w:rsidR="0001555B" w:rsidRPr="00A972F8" w:rsidRDefault="0001555B" w:rsidP="0072760C">
            <w:pPr>
              <w:spacing w:line="240" w:lineRule="auto"/>
              <w:jc w:val="both"/>
              <w:rPr>
                <w:rFonts w:ascii="Arial" w:eastAsia="Times New Roman" w:hAnsi="Arial" w:cs="Arial"/>
                <w:sz w:val="18"/>
                <w:szCs w:val="18"/>
                <w:lang w:val="en-US"/>
              </w:rPr>
            </w:pPr>
          </w:p>
          <w:p w14:paraId="392BF394" w14:textId="77777777" w:rsidR="0001555B" w:rsidRPr="00A972F8" w:rsidRDefault="0001555B" w:rsidP="0072760C">
            <w:pPr>
              <w:spacing w:line="240" w:lineRule="auto"/>
              <w:jc w:val="both"/>
              <w:rPr>
                <w:rFonts w:ascii="Arial" w:eastAsia="Times New Roman" w:hAnsi="Arial" w:cs="Arial"/>
                <w:sz w:val="18"/>
                <w:szCs w:val="18"/>
                <w:lang w:val="en-US"/>
              </w:rPr>
            </w:pPr>
          </w:p>
          <w:p w14:paraId="662C3D72" w14:textId="77777777" w:rsidR="0001555B" w:rsidRPr="00A972F8" w:rsidRDefault="0001555B" w:rsidP="0072760C">
            <w:pPr>
              <w:spacing w:line="240" w:lineRule="auto"/>
              <w:jc w:val="both"/>
              <w:rPr>
                <w:rFonts w:ascii="Arial" w:eastAsia="Times New Roman" w:hAnsi="Arial" w:cs="Arial"/>
                <w:sz w:val="18"/>
                <w:szCs w:val="18"/>
                <w:lang w:val="en-US"/>
              </w:rPr>
            </w:pPr>
            <w:r w:rsidRPr="00A972F8">
              <w:rPr>
                <w:rFonts w:ascii="Arial" w:eastAsia="Times New Roman" w:hAnsi="Arial" w:cs="Arial"/>
                <w:sz w:val="18"/>
                <w:szCs w:val="18"/>
                <w:u w:val="single"/>
                <w:lang w:val="en-US"/>
              </w:rPr>
              <w:t>L</w:t>
            </w:r>
            <w:r w:rsidRPr="00A972F8">
              <w:rPr>
                <w:rFonts w:ascii="Arial" w:eastAsia="Times New Roman" w:hAnsi="Arial" w:cs="Arial"/>
                <w:sz w:val="18"/>
                <w:szCs w:val="18"/>
                <w:lang w:val="en-US"/>
              </w:rPr>
              <w:t>ow</w:t>
            </w:r>
          </w:p>
          <w:p w14:paraId="4A3E1F99" w14:textId="77777777" w:rsidR="0001555B" w:rsidRPr="00A972F8" w:rsidRDefault="0001555B" w:rsidP="0072760C">
            <w:pPr>
              <w:spacing w:line="240" w:lineRule="auto"/>
              <w:jc w:val="both"/>
              <w:rPr>
                <w:rFonts w:ascii="Arial" w:eastAsia="Times New Roman" w:hAnsi="Arial" w:cs="Arial"/>
                <w:sz w:val="18"/>
                <w:szCs w:val="18"/>
                <w:lang w:val="en-US"/>
              </w:rPr>
            </w:pPr>
          </w:p>
        </w:tc>
        <w:tc>
          <w:tcPr>
            <w:tcW w:w="0" w:type="auto"/>
          </w:tcPr>
          <w:p w14:paraId="4C4EFA9C" w14:textId="77777777" w:rsidR="0001555B" w:rsidRDefault="0001555B" w:rsidP="0072760C">
            <w:pPr>
              <w:spacing w:line="240" w:lineRule="auto"/>
              <w:jc w:val="both"/>
              <w:rPr>
                <w:rFonts w:ascii="Arial" w:eastAsia="Times New Roman" w:hAnsi="Arial" w:cs="Arial"/>
                <w:sz w:val="20"/>
                <w:szCs w:val="20"/>
                <w:lang w:val="en-US"/>
              </w:rPr>
            </w:pPr>
          </w:p>
          <w:p w14:paraId="0CF11E33" w14:textId="77777777" w:rsidR="0001555B" w:rsidRDefault="0001555B" w:rsidP="0072760C">
            <w:pPr>
              <w:spacing w:line="240" w:lineRule="auto"/>
              <w:jc w:val="both"/>
              <w:rPr>
                <w:rFonts w:ascii="Arial" w:eastAsia="Times New Roman" w:hAnsi="Arial" w:cs="Arial"/>
                <w:sz w:val="20"/>
                <w:szCs w:val="20"/>
                <w:lang w:val="en-US"/>
              </w:rPr>
            </w:pPr>
          </w:p>
        </w:tc>
      </w:tr>
    </w:tbl>
    <w:p w14:paraId="100C63C4" w14:textId="77777777" w:rsidR="00B8044F" w:rsidRDefault="00B8044F">
      <w:pPr>
        <w:rPr>
          <w:lang w:val="en-US"/>
        </w:rPr>
        <w:sectPr w:rsidR="00B8044F" w:rsidSect="001971FE">
          <w:headerReference w:type="even" r:id="rId53"/>
          <w:headerReference w:type="default" r:id="rId54"/>
          <w:footerReference w:type="even" r:id="rId55"/>
          <w:headerReference w:type="first" r:id="rId56"/>
          <w:footerReference w:type="first" r:id="rId57"/>
          <w:pgSz w:w="11906" w:h="16838"/>
          <w:pgMar w:top="1440" w:right="1440" w:bottom="1440" w:left="1440" w:header="708" w:footer="708" w:gutter="0"/>
          <w:cols w:space="708"/>
          <w:docGrid w:linePitch="360"/>
        </w:sectPr>
      </w:pPr>
    </w:p>
    <w:p w14:paraId="2027ECF4" w14:textId="4AFEE4EC" w:rsidR="005F71C2" w:rsidRDefault="005F71C2" w:rsidP="005F71C2">
      <w:pPr>
        <w:pStyle w:val="Heading3"/>
        <w:rPr>
          <w:lang w:val="en-US"/>
        </w:rPr>
      </w:pPr>
      <w:bookmarkStart w:id="36" w:name="_Toc164775699"/>
      <w:r w:rsidRPr="004C1B6C">
        <w:rPr>
          <w:color w:val="75A238"/>
          <w:lang w:val="en-US"/>
        </w:rPr>
        <w:lastRenderedPageBreak/>
        <w:t>Safe Operating Procedure – Auger</w:t>
      </w:r>
      <w:bookmarkEnd w:id="36"/>
    </w:p>
    <w:p w14:paraId="7C16219A" w14:textId="5CDCDD70" w:rsidR="0001555B" w:rsidRDefault="005F71C2" w:rsidP="001D025F">
      <w:pPr>
        <w:rPr>
          <w:lang w:val="en-US"/>
        </w:rPr>
      </w:pPr>
      <w:r>
        <w:rPr>
          <w:lang w:val="en-US"/>
        </w:rPr>
        <w:t xml:space="preserve"> </w:t>
      </w:r>
    </w:p>
    <w:p w14:paraId="17EA544A" w14:textId="77777777" w:rsidR="0001555B" w:rsidRPr="00AF4F3F" w:rsidRDefault="0001555B" w:rsidP="002C403D">
      <w:pPr>
        <w:pStyle w:val="LargeUCHeading"/>
      </w:pPr>
      <w:r>
        <w:t>Safe operating PROCEDURE</w:t>
      </w:r>
    </w:p>
    <w:tbl>
      <w:tblPr>
        <w:tblStyle w:val="Employsure1"/>
        <w:tblW w:w="8647" w:type="dxa"/>
        <w:tblLayout w:type="fixed"/>
        <w:tblLook w:val="04A0" w:firstRow="1" w:lastRow="0" w:firstColumn="1" w:lastColumn="0" w:noHBand="0" w:noVBand="1"/>
      </w:tblPr>
      <w:tblGrid>
        <w:gridCol w:w="2882"/>
        <w:gridCol w:w="1441"/>
        <w:gridCol w:w="4324"/>
      </w:tblGrid>
      <w:tr w:rsidR="0001555B" w14:paraId="1DCF4736" w14:textId="77777777" w:rsidTr="003B2B5F">
        <w:trPr>
          <w:cnfStyle w:val="100000000000" w:firstRow="1" w:lastRow="0" w:firstColumn="0" w:lastColumn="0" w:oddVBand="0" w:evenVBand="0" w:oddHBand="0" w:evenHBand="0" w:firstRowFirstColumn="0" w:firstRowLastColumn="0" w:lastRowFirstColumn="0" w:lastRowLastColumn="0"/>
          <w:trHeight w:val="340"/>
        </w:trPr>
        <w:tc>
          <w:tcPr>
            <w:tcW w:w="2882" w:type="dxa"/>
            <w:vAlign w:val="center"/>
          </w:tcPr>
          <w:p w14:paraId="13B05C00" w14:textId="77777777" w:rsidR="0001555B" w:rsidRPr="00136351" w:rsidRDefault="0001555B" w:rsidP="00244A68">
            <w:pPr>
              <w:spacing w:before="144" w:after="144"/>
              <w:rPr>
                <w:color w:val="CC8A00"/>
              </w:rPr>
            </w:pPr>
            <w:r w:rsidRPr="00136351">
              <w:rPr>
                <w:color w:val="CC8A00"/>
                <w:sz w:val="19"/>
              </w:rPr>
              <w:t>Task/Equipment Description:</w:t>
            </w:r>
            <w:r>
              <w:rPr>
                <w:color w:val="CC8A00"/>
                <w:sz w:val="19"/>
              </w:rPr>
              <w:t xml:space="preserve">  </w:t>
            </w:r>
          </w:p>
        </w:tc>
        <w:tc>
          <w:tcPr>
            <w:tcW w:w="5765" w:type="dxa"/>
            <w:gridSpan w:val="2"/>
            <w:vAlign w:val="center"/>
          </w:tcPr>
          <w:p w14:paraId="6FC6198E" w14:textId="77777777" w:rsidR="0001555B" w:rsidRPr="00D606F6" w:rsidRDefault="0001555B" w:rsidP="00244A68">
            <w:pPr>
              <w:spacing w:before="144" w:after="144"/>
              <w:rPr>
                <w:color w:val="000000" w:themeColor="text1"/>
                <w:sz w:val="24"/>
                <w:szCs w:val="24"/>
              </w:rPr>
            </w:pPr>
          </w:p>
        </w:tc>
      </w:tr>
      <w:tr w:rsidR="0001555B" w14:paraId="7CBDB848" w14:textId="77777777" w:rsidTr="003B2B5F">
        <w:tblPrEx>
          <w:tblBorders>
            <w:bottom w:val="single" w:sz="4" w:space="0" w:color="A6A6A6" w:themeColor="background1" w:themeShade="A6"/>
            <w:insideH w:val="single" w:sz="4" w:space="0" w:color="A6A6A6" w:themeColor="background1" w:themeShade="A6"/>
          </w:tblBorders>
        </w:tblPrEx>
        <w:trPr>
          <w:trHeight w:val="340"/>
        </w:trPr>
        <w:tc>
          <w:tcPr>
            <w:tcW w:w="4323" w:type="dxa"/>
            <w:gridSpan w:val="2"/>
            <w:vAlign w:val="center"/>
          </w:tcPr>
          <w:p w14:paraId="33EBA860" w14:textId="77777777" w:rsidR="0001555B" w:rsidRDefault="0001555B" w:rsidP="00244A68">
            <w:pPr>
              <w:jc w:val="center"/>
            </w:pPr>
            <w:r>
              <w:rPr>
                <w:noProof/>
              </w:rPr>
              <w:drawing>
                <wp:inline distT="0" distB="0" distL="0" distR="0" wp14:anchorId="27EBB1D2" wp14:editId="1811825C">
                  <wp:extent cx="1046073" cy="1568747"/>
                  <wp:effectExtent l="0" t="0" r="1905" b="0"/>
                  <wp:docPr id="1" name="Picture 1" descr="STIHL Launches New High Performance Earth/Ice Auger | STIHL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HL Launches New High Performance Earth/Ice Auger | STIHL US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8951" cy="1573062"/>
                          </a:xfrm>
                          <a:prstGeom prst="rect">
                            <a:avLst/>
                          </a:prstGeom>
                          <a:noFill/>
                          <a:ln>
                            <a:noFill/>
                          </a:ln>
                        </pic:spPr>
                      </pic:pic>
                    </a:graphicData>
                  </a:graphic>
                </wp:inline>
              </w:drawing>
            </w:r>
          </w:p>
        </w:tc>
        <w:tc>
          <w:tcPr>
            <w:tcW w:w="4324" w:type="dxa"/>
            <w:vAlign w:val="center"/>
          </w:tcPr>
          <w:p w14:paraId="72A748D5" w14:textId="77777777" w:rsidR="0001555B" w:rsidRPr="00136351" w:rsidRDefault="0001555B" w:rsidP="00244A68">
            <w:pPr>
              <w:rPr>
                <w:b/>
              </w:rPr>
            </w:pPr>
            <w:r w:rsidRPr="00136351">
              <w:rPr>
                <w:b/>
              </w:rPr>
              <w:t>Potential Hazards</w:t>
            </w:r>
            <w:r>
              <w:rPr>
                <w:b/>
              </w:rPr>
              <w:t xml:space="preserve"> and Risks</w:t>
            </w:r>
            <w:r w:rsidRPr="00136351">
              <w:rPr>
                <w:b/>
              </w:rPr>
              <w:t>:</w:t>
            </w:r>
          </w:p>
          <w:p w14:paraId="16A20B0B" w14:textId="77777777" w:rsidR="0001555B" w:rsidRPr="000C7BA5" w:rsidRDefault="0001555B" w:rsidP="00AE4151">
            <w:pPr>
              <w:pStyle w:val="ListParagraph"/>
              <w:numPr>
                <w:ilvl w:val="0"/>
                <w:numId w:val="47"/>
              </w:numPr>
              <w:spacing w:line="250" w:lineRule="atLeast"/>
              <w:rPr>
                <w:sz w:val="18"/>
                <w:szCs w:val="18"/>
              </w:rPr>
            </w:pPr>
            <w:r>
              <w:rPr>
                <w:sz w:val="18"/>
                <w:szCs w:val="18"/>
              </w:rPr>
              <w:t>Vibration</w:t>
            </w:r>
          </w:p>
          <w:p w14:paraId="618E5B9E" w14:textId="77777777" w:rsidR="0001555B" w:rsidRDefault="0001555B" w:rsidP="00AE4151">
            <w:pPr>
              <w:pStyle w:val="ListParagraph"/>
              <w:numPr>
                <w:ilvl w:val="0"/>
                <w:numId w:val="47"/>
              </w:numPr>
              <w:spacing w:line="250" w:lineRule="atLeast"/>
            </w:pPr>
            <w:r>
              <w:t>Wounds</w:t>
            </w:r>
          </w:p>
          <w:p w14:paraId="2D5DA633" w14:textId="77777777" w:rsidR="0001555B" w:rsidRDefault="0001555B" w:rsidP="00AE4151">
            <w:pPr>
              <w:pStyle w:val="ListParagraph"/>
              <w:numPr>
                <w:ilvl w:val="0"/>
                <w:numId w:val="47"/>
              </w:numPr>
              <w:spacing w:line="250" w:lineRule="atLeast"/>
            </w:pPr>
            <w:r>
              <w:t>Hearing issues</w:t>
            </w:r>
          </w:p>
        </w:tc>
      </w:tr>
      <w:tr w:rsidR="0001555B" w14:paraId="45268E21" w14:textId="77777777" w:rsidTr="003B2B5F">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3"/>
            <w:vAlign w:val="bottom"/>
          </w:tcPr>
          <w:p w14:paraId="1553A67C" w14:textId="77777777" w:rsidR="0001555B" w:rsidRPr="001B5224" w:rsidRDefault="0001555B" w:rsidP="00244A68">
            <w:pPr>
              <w:jc w:val="center"/>
              <w:rPr>
                <w:b/>
                <w:i/>
              </w:rPr>
            </w:pPr>
            <w:r w:rsidRPr="001B5224">
              <w:rPr>
                <w:b/>
                <w:i/>
              </w:rPr>
              <w:t>DO NOT use this equipment unless you have been trained in its safe use and operation.</w:t>
            </w:r>
          </w:p>
        </w:tc>
      </w:tr>
    </w:tbl>
    <w:p w14:paraId="732772D5" w14:textId="77777777" w:rsidR="0001555B" w:rsidRDefault="0001555B" w:rsidP="00D40177">
      <w:pPr>
        <w:rPr>
          <w:lang w:eastAsia="en-NZ"/>
        </w:rPr>
      </w:pPr>
    </w:p>
    <w:tbl>
      <w:tblPr>
        <w:tblStyle w:val="Employsure11"/>
        <w:tblW w:w="8925" w:type="dxa"/>
        <w:tblBorders>
          <w:bottom w:val="none" w:sz="0" w:space="0" w:color="auto"/>
          <w:insideH w:val="none" w:sz="0" w:space="0" w:color="auto"/>
        </w:tblBorders>
        <w:tblLayout w:type="fixed"/>
        <w:tblLook w:val="04A0" w:firstRow="1" w:lastRow="0" w:firstColumn="1" w:lastColumn="0" w:noHBand="0" w:noVBand="1"/>
      </w:tblPr>
      <w:tblGrid>
        <w:gridCol w:w="8925"/>
      </w:tblGrid>
      <w:tr w:rsidR="0001555B" w14:paraId="3C95C595" w14:textId="77777777" w:rsidTr="003B2B5F">
        <w:trPr>
          <w:cnfStyle w:val="100000000000" w:firstRow="1" w:lastRow="0" w:firstColumn="0" w:lastColumn="0" w:oddVBand="0" w:evenVBand="0" w:oddHBand="0" w:evenHBand="0" w:firstRowFirstColumn="0" w:firstRowLastColumn="0" w:lastRowFirstColumn="0" w:lastRowLastColumn="0"/>
          <w:trHeight w:val="340"/>
        </w:trPr>
        <w:tc>
          <w:tcPr>
            <w:tcW w:w="8931" w:type="dxa"/>
            <w:tcBorders>
              <w:bottom w:val="none" w:sz="0" w:space="0" w:color="auto"/>
            </w:tcBorders>
            <w:vAlign w:val="bottom"/>
          </w:tcPr>
          <w:p w14:paraId="4B6D5655" w14:textId="77777777" w:rsidR="0001555B" w:rsidRPr="00D40177" w:rsidRDefault="0001555B" w:rsidP="00244A68">
            <w:pPr>
              <w:spacing w:beforeLines="60" w:before="144" w:afterLines="60" w:after="144"/>
              <w:ind w:right="284"/>
              <w:rPr>
                <w:bCs/>
                <w:i/>
              </w:rPr>
            </w:pPr>
            <w:r w:rsidRPr="00D40177">
              <w:rPr>
                <w:rFonts w:cs="Times New Roman"/>
                <w:bCs/>
                <w:color w:val="BF4E14" w:themeColor="accent2" w:themeShade="BF"/>
                <w:sz w:val="19"/>
                <w:szCs w:val="19"/>
              </w:rPr>
              <w:t>Required Personal Protective Equipment (PPE)</w:t>
            </w:r>
          </w:p>
        </w:tc>
      </w:tr>
    </w:tbl>
    <w:p w14:paraId="58C9C2A3" w14:textId="77777777" w:rsidR="0001555B" w:rsidRPr="00D40177" w:rsidRDefault="0001555B" w:rsidP="00D40177">
      <w:pPr>
        <w:rPr>
          <w:rFonts w:ascii="Arial" w:eastAsia="Arial" w:hAnsi="Arial" w:cs="Times New Roman"/>
          <w:b/>
          <w:bCs/>
          <w:color w:val="BF4E14" w:themeColor="accent2" w:themeShade="BF"/>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37423DCF" w14:textId="77777777" w:rsidTr="3AFB5C62">
        <w:trPr>
          <w:trHeight w:val="707"/>
        </w:trPr>
        <w:tc>
          <w:tcPr>
            <w:tcW w:w="3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3CDB6E" w14:textId="77777777" w:rsidR="0001555B" w:rsidRPr="006B3F4F" w:rsidRDefault="0001555B" w:rsidP="00244A68">
            <w:pPr>
              <w:ind w:left="113" w:right="113"/>
              <w:jc w:val="center"/>
              <w:rPr>
                <w:rFonts w:ascii="Arial" w:eastAsia="Arial" w:hAnsi="Arial" w:cs="Arial"/>
                <w:b/>
                <w:noProof/>
              </w:rPr>
            </w:pPr>
            <w:bookmarkStart w:id="37" w:name="_Hlk100932500"/>
            <w:r w:rsidRPr="006B3F4F">
              <w:rPr>
                <w:rFonts w:ascii="Arial" w:eastAsia="Arial" w:hAnsi="Arial" w:cs="Arial"/>
                <w:b/>
                <w:noProof/>
              </w:rPr>
              <w:t xml:space="preserve">PPE  </w:t>
            </w:r>
            <w:r w:rsidRPr="006B3F4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6CBADA3C" w14:textId="77777777" w:rsidR="0001555B" w:rsidRPr="006B3F4F" w:rsidRDefault="0001555B" w:rsidP="00244A68">
            <w:pPr>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5753106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28A83853"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58858EE2"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16C75FED"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79B7C92E"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1AADF1DC"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1E243A0C"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6ED3AFE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4A0F3C8E"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4592EA2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302CC5F6"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40B33D44"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Harness</w:t>
            </w:r>
          </w:p>
        </w:tc>
      </w:tr>
      <w:tr w:rsidR="0001555B" w14:paraId="24402422" w14:textId="77777777" w:rsidTr="3AFB5C62">
        <w:trPr>
          <w:trHeight w:val="707"/>
        </w:trPr>
        <w:tc>
          <w:tcPr>
            <w:tcW w:w="333" w:type="dxa"/>
            <w:vMerge/>
            <w:vAlign w:val="center"/>
            <w:hideMark/>
          </w:tcPr>
          <w:p w14:paraId="0349FB74"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48404F08" w14:textId="77777777" w:rsidR="0001555B" w:rsidRPr="006B3F4F" w:rsidRDefault="0001555B" w:rsidP="00244A68">
            <w:pPr>
              <w:jc w:val="center"/>
              <w:rPr>
                <w:rFonts w:ascii="Arial" w:eastAsia="Arial" w:hAnsi="Arial" w:cs="Times New Roman"/>
                <w:lang w:eastAsia="en-AU"/>
              </w:rPr>
            </w:pPr>
            <w:r w:rsidRPr="006B3F4F">
              <w:rPr>
                <w:rFonts w:ascii="Arial" w:eastAsia="Arial" w:hAnsi="Arial" w:cs="Times New Roman"/>
                <w:noProof/>
                <w:lang w:eastAsia="en-AU"/>
              </w:rPr>
              <w:drawing>
                <wp:inline distT="0" distB="0" distL="0" distR="0" wp14:anchorId="72C2B852" wp14:editId="332604C5">
                  <wp:extent cx="323850" cy="323850"/>
                  <wp:effectExtent l="0" t="0" r="0" b="0"/>
                  <wp:docPr id="834971832"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Picture 157" descr="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624C118"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5491D175" wp14:editId="791D51D0">
                  <wp:extent cx="336550" cy="336550"/>
                  <wp:effectExtent l="0" t="0" r="6350" b="6350"/>
                  <wp:docPr id="50001"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B10A8BC"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74D8905F" wp14:editId="3327776F">
                  <wp:extent cx="336550" cy="336550"/>
                  <wp:effectExtent l="0" t="0" r="6350" b="6350"/>
                  <wp:docPr id="50002"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926072B"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C1DBEF6" wp14:editId="6C338A7A">
                  <wp:extent cx="336550" cy="336550"/>
                  <wp:effectExtent l="0" t="0" r="6350" b="6350"/>
                  <wp:docPr id="50003"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2EDD26B"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054637C" wp14:editId="10793496">
                  <wp:extent cx="349250" cy="349250"/>
                  <wp:effectExtent l="0" t="0" r="0" b="0"/>
                  <wp:docPr id="50004"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8AE0585"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4E31C3C" wp14:editId="67BEF70C">
                  <wp:extent cx="323850" cy="323850"/>
                  <wp:effectExtent l="0" t="0" r="0" b="0"/>
                  <wp:docPr id="50005"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716B76E"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24186B9E" wp14:editId="57E54139">
                  <wp:extent cx="323850" cy="323850"/>
                  <wp:effectExtent l="0" t="0" r="0" b="0"/>
                  <wp:docPr id="50006"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D87C7F5"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10403B9" wp14:editId="620F85C7">
                  <wp:extent cx="342900" cy="342900"/>
                  <wp:effectExtent l="0" t="0" r="0" b="0"/>
                  <wp:docPr id="50007"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D0EE967"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88C1EA1" wp14:editId="027FB938">
                  <wp:extent cx="323850" cy="323850"/>
                  <wp:effectExtent l="0" t="0" r="0" b="0"/>
                  <wp:docPr id="50008"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01D07BB"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78F14BB1" wp14:editId="5BF1C7E7">
                  <wp:extent cx="323850" cy="323850"/>
                  <wp:effectExtent l="0" t="0" r="0" b="0"/>
                  <wp:docPr id="50009"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4BE7FC1"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658ECA66" wp14:editId="41461B29">
                  <wp:extent cx="349250" cy="342900"/>
                  <wp:effectExtent l="0" t="0" r="0" b="0"/>
                  <wp:docPr id="50010"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B37DB7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0180E20C" wp14:editId="486C8E12">
                  <wp:extent cx="323850" cy="323850"/>
                  <wp:effectExtent l="0" t="0" r="0" b="0"/>
                  <wp:docPr id="50011"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68EB419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07932CB9" wp14:editId="34276E87">
                  <wp:extent cx="298450" cy="298450"/>
                  <wp:effectExtent l="0" t="0" r="6350" b="6350"/>
                  <wp:docPr id="50012"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6A63DC7F" w14:textId="77777777" w:rsidTr="3AFB5C62">
        <w:trPr>
          <w:trHeight w:val="105"/>
        </w:trPr>
        <w:tc>
          <w:tcPr>
            <w:tcW w:w="333" w:type="dxa"/>
            <w:vMerge/>
            <w:vAlign w:val="center"/>
            <w:hideMark/>
          </w:tcPr>
          <w:p w14:paraId="4BB703DE"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471C3B7B" w14:textId="77777777" w:rsidR="0001555B" w:rsidRPr="006B3F4F" w:rsidRDefault="0001555B" w:rsidP="00244A68">
            <w:pPr>
              <w:tabs>
                <w:tab w:val="left" w:pos="5340"/>
              </w:tabs>
              <w:jc w:val="center"/>
              <w:rPr>
                <w:rFonts w:ascii="Arial" w:eastAsia="Arial" w:hAnsi="Arial" w:cs="Times New Roman"/>
                <w:sz w:val="20"/>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122C3BD"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DBBEC45"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D63FF43" w14:textId="77777777" w:rsidR="0001555B" w:rsidRPr="006B3F4F" w:rsidRDefault="0001555B" w:rsidP="00244A68">
            <w:pPr>
              <w:ind w:left="113" w:right="113"/>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40449245"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1AC2E3F"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6576DDCF"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1C282D83"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4C66AFDD"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1A7590BF"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shd w:val="clear" w:color="auto" w:fill="FF0000"/>
            <w:vAlign w:val="center"/>
            <w:hideMark/>
          </w:tcPr>
          <w:p w14:paraId="2B3EB299"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1F566ECD" w14:textId="77777777" w:rsidR="0001555B" w:rsidRPr="006B3F4F" w:rsidRDefault="0001555B" w:rsidP="00244A68">
            <w:pPr>
              <w:jc w:val="center"/>
              <w:rPr>
                <w:rFonts w:ascii="Arial" w:eastAsia="Arial" w:hAnsi="Arial" w:cs="Times New Roman"/>
                <w:sz w:val="20"/>
              </w:rPr>
            </w:pPr>
            <w:r>
              <w:rPr>
                <w:rFonts w:ascii="Arial" w:eastAsia="Arial" w:hAnsi="Arial" w:cs="Arial"/>
                <w:sz w:val="20"/>
                <w:lang w:eastAsia="en-AU"/>
              </w:rPr>
              <w:fldChar w:fldCharType="begin">
                <w:ffData>
                  <w:name w:val="Check2"/>
                  <w:enabled/>
                  <w:calcOnExit w:val="0"/>
                  <w:checkBox>
                    <w:sizeAuto/>
                    <w:default w:val="1"/>
                  </w:checkBox>
                </w:ffData>
              </w:fldChar>
            </w:r>
            <w:bookmarkStart w:id="38" w:name="Check2"/>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bookmarkEnd w:id="38"/>
          </w:p>
        </w:tc>
        <w:tc>
          <w:tcPr>
            <w:tcW w:w="650" w:type="dxa"/>
            <w:tcBorders>
              <w:top w:val="nil"/>
              <w:left w:val="single" w:sz="4" w:space="0" w:color="auto"/>
              <w:bottom w:val="single" w:sz="4" w:space="0" w:color="auto"/>
              <w:right w:val="single" w:sz="4" w:space="0" w:color="auto"/>
            </w:tcBorders>
            <w:shd w:val="clear" w:color="auto" w:fill="FF0000"/>
            <w:vAlign w:val="center"/>
            <w:hideMark/>
          </w:tcPr>
          <w:p w14:paraId="51E5726F"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r>
      <w:bookmarkEnd w:id="37"/>
    </w:tbl>
    <w:p w14:paraId="140EDB9E" w14:textId="77777777" w:rsidR="0001555B" w:rsidRPr="006B3F4F" w:rsidRDefault="0001555B" w:rsidP="00D40177">
      <w:pPr>
        <w:rPr>
          <w:rFonts w:ascii="Arial" w:eastAsia="Arial" w:hAnsi="Arial" w:cs="Times New Roman"/>
        </w:rPr>
      </w:pPr>
    </w:p>
    <w:p w14:paraId="190BE9F5" w14:textId="77777777" w:rsidR="0001555B" w:rsidRPr="006B3F4F" w:rsidRDefault="0001555B" w:rsidP="00D40177">
      <w:pPr>
        <w:rPr>
          <w:rFonts w:ascii="Arial" w:eastAsia="Arial" w:hAnsi="Arial" w:cs="Times New Roman"/>
        </w:rPr>
      </w:pPr>
      <w:r w:rsidRPr="006B3F4F">
        <w:rPr>
          <w:rFonts w:ascii="Arial" w:eastAsia="Arial" w:hAnsi="Arial" w:cs="Times New Roman"/>
        </w:rPr>
        <w:t xml:space="preserve">Other PPE </w:t>
      </w:r>
    </w:p>
    <w:p w14:paraId="791B2043" w14:textId="77777777" w:rsidR="0001555B" w:rsidRPr="006B3F4F" w:rsidRDefault="0001555B" w:rsidP="00D40177">
      <w:pPr>
        <w:pBdr>
          <w:bottom w:val="single" w:sz="4" w:space="1" w:color="auto"/>
        </w:pBdr>
        <w:rPr>
          <w:rFonts w:ascii="Arial" w:eastAsia="Arial" w:hAnsi="Arial" w:cs="Times New Roman"/>
        </w:rPr>
      </w:pPr>
      <w:r w:rsidRPr="006B3F4F">
        <w:rPr>
          <w:rFonts w:ascii="Arial" w:eastAsia="Arial" w:hAnsi="Arial" w:cs="Times New Roman"/>
        </w:rPr>
        <w:t>(describe):</w:t>
      </w:r>
      <w:r w:rsidRPr="00010E03">
        <w:rPr>
          <w:rFonts w:ascii="Arial" w:eastAsia="Arial" w:hAnsi="Arial" w:cs="Times New Roman"/>
        </w:rPr>
        <w:t xml:space="preserve"> </w:t>
      </w:r>
      <w:r>
        <w:rPr>
          <w:rFonts w:ascii="Arial" w:eastAsia="Arial" w:hAnsi="Arial" w:cs="Times New Roman"/>
        </w:rPr>
        <w:t>Tie up and confine long hair above your shoulders.</w:t>
      </w:r>
    </w:p>
    <w:p w14:paraId="57E32B1B" w14:textId="77777777" w:rsidR="0001555B" w:rsidRDefault="0001555B" w:rsidP="00D40177">
      <w:pPr>
        <w:spacing w:line="220" w:lineRule="atLeast"/>
        <w:ind w:right="-313"/>
        <w:jc w:val="both"/>
      </w:pPr>
    </w:p>
    <w:tbl>
      <w:tblPr>
        <w:tblStyle w:val="Employsure1"/>
        <w:tblW w:w="8931" w:type="dxa"/>
        <w:tblLayout w:type="fixed"/>
        <w:tblLook w:val="04A0" w:firstRow="1" w:lastRow="0" w:firstColumn="1" w:lastColumn="0" w:noHBand="0" w:noVBand="1"/>
      </w:tblPr>
      <w:tblGrid>
        <w:gridCol w:w="8647"/>
        <w:gridCol w:w="284"/>
      </w:tblGrid>
      <w:tr w:rsidR="0001555B" w14:paraId="40CFB58D" w14:textId="77777777" w:rsidTr="005F71C2">
        <w:trPr>
          <w:cnfStyle w:val="100000000000" w:firstRow="1" w:lastRow="0" w:firstColumn="0" w:lastColumn="0" w:oddVBand="0" w:evenVBand="0" w:oddHBand="0" w:evenHBand="0" w:firstRowFirstColumn="0" w:firstRowLastColumn="0" w:lastRowFirstColumn="0" w:lastRowLastColumn="0"/>
          <w:trHeight w:val="340"/>
        </w:trPr>
        <w:tc>
          <w:tcPr>
            <w:tcW w:w="8931" w:type="dxa"/>
            <w:gridSpan w:val="2"/>
            <w:tcBorders>
              <w:top w:val="nil"/>
              <w:left w:val="nil"/>
              <w:right w:val="nil"/>
            </w:tcBorders>
          </w:tcPr>
          <w:p w14:paraId="40F98E2A" w14:textId="77777777" w:rsidR="0001555B" w:rsidRPr="00136351" w:rsidRDefault="0001555B" w:rsidP="00244A68">
            <w:pPr>
              <w:spacing w:before="144" w:after="144"/>
              <w:rPr>
                <w:color w:val="DD941A"/>
              </w:rPr>
            </w:pPr>
            <w:r w:rsidRPr="003322DE">
              <w:rPr>
                <w:color w:val="FFFFFF" w:themeColor="background1"/>
                <w:sz w:val="19"/>
                <w:highlight w:val="darkGreen"/>
              </w:rPr>
              <w:t>ALWAYS</w:t>
            </w:r>
          </w:p>
        </w:tc>
      </w:tr>
      <w:tr w:rsidR="0001555B" w14:paraId="4A5C4C98"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18" w:space="0" w:color="auto"/>
              <w:left w:val="nil"/>
              <w:bottom w:val="single" w:sz="4" w:space="0" w:color="BFBFBF" w:themeColor="background1" w:themeShade="BF"/>
              <w:right w:val="nil"/>
            </w:tcBorders>
            <w:vAlign w:val="bottom"/>
          </w:tcPr>
          <w:p w14:paraId="7B74C952" w14:textId="77777777" w:rsidR="0001555B" w:rsidRPr="0061400E" w:rsidRDefault="0001555B" w:rsidP="00244A68">
            <w:pPr>
              <w:rPr>
                <w:sz w:val="18"/>
                <w:szCs w:val="18"/>
              </w:rPr>
            </w:pPr>
            <w:r w:rsidRPr="0061400E">
              <w:rPr>
                <w:sz w:val="18"/>
                <w:szCs w:val="18"/>
              </w:rPr>
              <w:t>Wear appropriate PPE for the task</w:t>
            </w:r>
          </w:p>
        </w:tc>
      </w:tr>
      <w:tr w:rsidR="0001555B" w14:paraId="7B57BBAB"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51F33C28" w14:textId="77777777" w:rsidR="0001555B" w:rsidRPr="0061400E" w:rsidRDefault="0001555B" w:rsidP="00244A68">
            <w:pPr>
              <w:rPr>
                <w:sz w:val="18"/>
                <w:szCs w:val="18"/>
              </w:rPr>
            </w:pPr>
            <w:r w:rsidRPr="3AFB5C62">
              <w:rPr>
                <w:sz w:val="18"/>
                <w:szCs w:val="18"/>
              </w:rPr>
              <w:t xml:space="preserve">Conduct a pre-start check before operating </w:t>
            </w:r>
          </w:p>
        </w:tc>
      </w:tr>
      <w:tr w:rsidR="0001555B" w14:paraId="576A6289"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6FC799F6" w14:textId="77777777" w:rsidR="0001555B" w:rsidRPr="0061400E" w:rsidRDefault="0001555B" w:rsidP="00244A68">
            <w:pPr>
              <w:rPr>
                <w:sz w:val="18"/>
                <w:szCs w:val="18"/>
              </w:rPr>
            </w:pPr>
            <w:r w:rsidRPr="3AFB5C62">
              <w:rPr>
                <w:sz w:val="18"/>
                <w:szCs w:val="18"/>
              </w:rPr>
              <w:t>Tag out damaged or faulty equipment</w:t>
            </w:r>
          </w:p>
        </w:tc>
      </w:tr>
      <w:tr w:rsidR="0001555B" w14:paraId="3512A6C7"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2752F877" w14:textId="77777777" w:rsidR="0001555B" w:rsidRPr="0061400E" w:rsidRDefault="0001555B" w:rsidP="00244A68">
            <w:pPr>
              <w:rPr>
                <w:sz w:val="18"/>
                <w:szCs w:val="18"/>
              </w:rPr>
            </w:pPr>
          </w:p>
        </w:tc>
      </w:tr>
      <w:tr w:rsidR="0001555B" w14:paraId="166CDD22" w14:textId="77777777" w:rsidTr="005F71C2">
        <w:trPr>
          <w:trHeight w:val="340"/>
        </w:trPr>
        <w:tc>
          <w:tcPr>
            <w:tcW w:w="8931" w:type="dxa"/>
            <w:gridSpan w:val="2"/>
            <w:tcBorders>
              <w:top w:val="single" w:sz="4" w:space="0" w:color="BFBFBF" w:themeColor="background1" w:themeShade="BF"/>
              <w:left w:val="nil"/>
              <w:bottom w:val="single" w:sz="18" w:space="0" w:color="auto"/>
              <w:right w:val="nil"/>
            </w:tcBorders>
          </w:tcPr>
          <w:p w14:paraId="2794E6F4" w14:textId="77777777" w:rsidR="0001555B" w:rsidRPr="008C23FC" w:rsidRDefault="0001555B" w:rsidP="00244A68">
            <w:pPr>
              <w:spacing w:before="144" w:after="144"/>
              <w:rPr>
                <w:b/>
                <w:color w:val="DD941A"/>
              </w:rPr>
            </w:pPr>
            <w:r w:rsidRPr="003322DE">
              <w:rPr>
                <w:b/>
                <w:color w:val="FFFFFF" w:themeColor="background1"/>
                <w:highlight w:val="red"/>
              </w:rPr>
              <w:t>NEVER</w:t>
            </w:r>
          </w:p>
        </w:tc>
      </w:tr>
      <w:tr w:rsidR="0001555B" w14:paraId="75367A5A" w14:textId="77777777" w:rsidTr="005F71C2">
        <w:trPr>
          <w:trHeight w:val="340"/>
        </w:trPr>
        <w:tc>
          <w:tcPr>
            <w:tcW w:w="8931" w:type="dxa"/>
            <w:gridSpan w:val="2"/>
            <w:tcBorders>
              <w:top w:val="single" w:sz="18" w:space="0" w:color="auto"/>
              <w:left w:val="nil"/>
              <w:bottom w:val="single" w:sz="4" w:space="0" w:color="BFBFBF" w:themeColor="background1" w:themeShade="BF"/>
              <w:right w:val="nil"/>
            </w:tcBorders>
          </w:tcPr>
          <w:p w14:paraId="696C278F" w14:textId="77777777" w:rsidR="0001555B" w:rsidRPr="00B77D89" w:rsidRDefault="0001555B" w:rsidP="00244A68">
            <w:pPr>
              <w:rPr>
                <w:sz w:val="18"/>
                <w:szCs w:val="18"/>
              </w:rPr>
            </w:pPr>
            <w:r w:rsidRPr="00B77D89">
              <w:rPr>
                <w:sz w:val="18"/>
                <w:szCs w:val="18"/>
              </w:rPr>
              <w:t xml:space="preserve">Use the tool if damaged or unserviceable </w:t>
            </w:r>
          </w:p>
        </w:tc>
      </w:tr>
      <w:tr w:rsidR="0001555B" w14:paraId="28D19682" w14:textId="77777777" w:rsidTr="005F71C2">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4600D3FE" w14:textId="77777777" w:rsidR="0001555B" w:rsidRPr="00B77D89" w:rsidRDefault="0001555B" w:rsidP="00244A68">
            <w:pPr>
              <w:rPr>
                <w:sz w:val="18"/>
                <w:szCs w:val="18"/>
              </w:rPr>
            </w:pPr>
          </w:p>
        </w:tc>
      </w:tr>
      <w:tr w:rsidR="0001555B" w14:paraId="73F2ADC5" w14:textId="77777777" w:rsidTr="005F71C2">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0B87CDE6" w14:textId="77777777" w:rsidR="0001555B" w:rsidRPr="00B77D89" w:rsidRDefault="0001555B" w:rsidP="00244A68">
            <w:pPr>
              <w:rPr>
                <w:sz w:val="18"/>
                <w:szCs w:val="18"/>
              </w:rPr>
            </w:pPr>
          </w:p>
        </w:tc>
      </w:tr>
      <w:tr w:rsidR="0001555B" w14:paraId="4911704B" w14:textId="77777777" w:rsidTr="005F71C2">
        <w:trPr>
          <w:gridAfter w:val="1"/>
          <w:wAfter w:w="284" w:type="dxa"/>
          <w:trHeight w:val="340"/>
        </w:trPr>
        <w:tc>
          <w:tcPr>
            <w:tcW w:w="8647" w:type="dxa"/>
            <w:tcBorders>
              <w:top w:val="nil"/>
            </w:tcBorders>
          </w:tcPr>
          <w:p w14:paraId="7F8C6BD3" w14:textId="77777777" w:rsidR="0001555B" w:rsidRPr="00136351" w:rsidRDefault="0001555B" w:rsidP="00244A68">
            <w:pPr>
              <w:spacing w:before="144" w:after="144"/>
              <w:rPr>
                <w:color w:val="DD941A"/>
              </w:rPr>
            </w:pPr>
            <w:r w:rsidRPr="00136351">
              <w:rPr>
                <w:color w:val="CC8A00"/>
              </w:rPr>
              <w:t>Safe Operating Procedure:</w:t>
            </w:r>
          </w:p>
        </w:tc>
      </w:tr>
      <w:tr w:rsidR="0001555B" w14:paraId="30CCD8CB"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single" w:sz="4" w:space="0" w:color="A6A6A6" w:themeColor="background1" w:themeShade="A6"/>
            </w:tcBorders>
            <w:vAlign w:val="bottom"/>
          </w:tcPr>
          <w:p w14:paraId="3D0DC3CA"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Pre-Operation – Safety Checks:</w:t>
            </w:r>
          </w:p>
          <w:p w14:paraId="541CEE5A" w14:textId="77777777" w:rsidR="0001555B" w:rsidRPr="00010E03" w:rsidRDefault="0001555B" w:rsidP="00010E03">
            <w:pPr>
              <w:pStyle w:val="OHSAdvtext"/>
              <w:spacing w:before="60"/>
              <w:ind w:left="1134"/>
              <w:rPr>
                <w:b/>
                <w:bCs/>
                <w:sz w:val="18"/>
                <w:szCs w:val="18"/>
              </w:rPr>
            </w:pPr>
            <w:r w:rsidRPr="00010E03">
              <w:rPr>
                <w:b/>
                <w:bCs/>
                <w:sz w:val="18"/>
                <w:szCs w:val="18"/>
              </w:rPr>
              <w:t>Refue</w:t>
            </w:r>
            <w:r>
              <w:rPr>
                <w:b/>
                <w:bCs/>
                <w:sz w:val="18"/>
                <w:szCs w:val="18"/>
              </w:rPr>
              <w:t>l</w:t>
            </w:r>
            <w:r w:rsidRPr="00010E03">
              <w:rPr>
                <w:b/>
                <w:bCs/>
                <w:sz w:val="18"/>
                <w:szCs w:val="18"/>
              </w:rPr>
              <w:t>ling:</w:t>
            </w:r>
          </w:p>
          <w:p w14:paraId="74F0E7F5" w14:textId="77777777" w:rsidR="0001555B" w:rsidRDefault="0001555B" w:rsidP="00AE4151">
            <w:pPr>
              <w:pStyle w:val="OHSAdvtext"/>
              <w:numPr>
                <w:ilvl w:val="0"/>
                <w:numId w:val="48"/>
              </w:numPr>
              <w:spacing w:before="60" w:after="60"/>
              <w:ind w:left="1134" w:hanging="567"/>
              <w:rPr>
                <w:sz w:val="18"/>
                <w:szCs w:val="18"/>
              </w:rPr>
            </w:pPr>
            <w:r>
              <w:rPr>
                <w:sz w:val="18"/>
                <w:szCs w:val="18"/>
              </w:rPr>
              <w:t>Always shut the engine off before refuelling</w:t>
            </w:r>
          </w:p>
          <w:p w14:paraId="58FF861B" w14:textId="77777777" w:rsidR="0001555B" w:rsidRDefault="0001555B" w:rsidP="00AE4151">
            <w:pPr>
              <w:pStyle w:val="OHSAdvtext"/>
              <w:numPr>
                <w:ilvl w:val="0"/>
                <w:numId w:val="48"/>
              </w:numPr>
              <w:spacing w:before="60" w:after="60"/>
              <w:ind w:left="1134" w:hanging="567"/>
              <w:rPr>
                <w:sz w:val="18"/>
                <w:szCs w:val="18"/>
              </w:rPr>
            </w:pPr>
            <w:r>
              <w:rPr>
                <w:sz w:val="18"/>
                <w:szCs w:val="18"/>
              </w:rPr>
              <w:t>Do not fuel a hot engine – fuel may spill and cause a fire!</w:t>
            </w:r>
          </w:p>
          <w:p w14:paraId="5DC8AD6C" w14:textId="77777777" w:rsidR="0001555B" w:rsidRDefault="0001555B" w:rsidP="00AE4151">
            <w:pPr>
              <w:pStyle w:val="OHSAdvtext"/>
              <w:numPr>
                <w:ilvl w:val="0"/>
                <w:numId w:val="48"/>
              </w:numPr>
              <w:spacing w:before="60" w:after="60"/>
              <w:ind w:left="1134" w:hanging="567"/>
              <w:rPr>
                <w:sz w:val="18"/>
                <w:szCs w:val="18"/>
              </w:rPr>
            </w:pPr>
            <w:r>
              <w:rPr>
                <w:sz w:val="18"/>
                <w:szCs w:val="18"/>
              </w:rPr>
              <w:t>Open the fuel cap carefully to allow any pressure build-up in the tank to release slowly and avoid fuel spillage.</w:t>
            </w:r>
          </w:p>
          <w:p w14:paraId="76B1EC7C" w14:textId="77777777" w:rsidR="0001555B" w:rsidRDefault="0001555B" w:rsidP="00AE4151">
            <w:pPr>
              <w:pStyle w:val="OHSAdvtext"/>
              <w:numPr>
                <w:ilvl w:val="0"/>
                <w:numId w:val="48"/>
              </w:numPr>
              <w:spacing w:before="60" w:after="60"/>
              <w:ind w:left="1134" w:hanging="567"/>
              <w:rPr>
                <w:sz w:val="18"/>
                <w:szCs w:val="18"/>
              </w:rPr>
            </w:pPr>
            <w:r w:rsidRPr="3AFB5C62">
              <w:rPr>
                <w:sz w:val="18"/>
                <w:szCs w:val="18"/>
              </w:rPr>
              <w:t xml:space="preserve">Only refuel the machine in a well-ventilated place. If fuel has been spilled, immediately clean the machine – do not allow your clothes to be splashed with fuel. If that happens change your clothes at once. </w:t>
            </w:r>
          </w:p>
          <w:p w14:paraId="22CA529A" w14:textId="77777777" w:rsidR="0001555B" w:rsidRDefault="0001555B" w:rsidP="00AE4151">
            <w:pPr>
              <w:pStyle w:val="OHSAdvtext"/>
              <w:numPr>
                <w:ilvl w:val="0"/>
                <w:numId w:val="48"/>
              </w:numPr>
              <w:spacing w:before="60" w:after="60"/>
              <w:ind w:left="1134" w:hanging="567"/>
              <w:rPr>
                <w:sz w:val="18"/>
                <w:szCs w:val="18"/>
              </w:rPr>
            </w:pPr>
            <w:r>
              <w:rPr>
                <w:sz w:val="18"/>
                <w:szCs w:val="18"/>
              </w:rPr>
              <w:t>After fuelling, tighten down the screw-type fuel cap as securely as possible.</w:t>
            </w:r>
          </w:p>
          <w:p w14:paraId="46CF93AB" w14:textId="77777777" w:rsidR="0001555B" w:rsidRPr="00010E03" w:rsidRDefault="0001555B" w:rsidP="00010E03">
            <w:pPr>
              <w:pStyle w:val="OHSAdvtext"/>
              <w:spacing w:before="60"/>
              <w:ind w:left="1134"/>
              <w:rPr>
                <w:b/>
                <w:bCs/>
                <w:sz w:val="18"/>
                <w:szCs w:val="18"/>
              </w:rPr>
            </w:pPr>
            <w:r w:rsidRPr="00010E03">
              <w:rPr>
                <w:b/>
                <w:bCs/>
                <w:sz w:val="18"/>
                <w:szCs w:val="18"/>
              </w:rPr>
              <w:t>Before starting</w:t>
            </w:r>
            <w:r>
              <w:rPr>
                <w:b/>
                <w:bCs/>
                <w:sz w:val="18"/>
                <w:szCs w:val="18"/>
              </w:rPr>
              <w:t>:</w:t>
            </w:r>
          </w:p>
          <w:p w14:paraId="2460EA07" w14:textId="77777777" w:rsidR="0001555B" w:rsidRDefault="0001555B" w:rsidP="00AE4151">
            <w:pPr>
              <w:pStyle w:val="OHSAdvtext"/>
              <w:numPr>
                <w:ilvl w:val="0"/>
                <w:numId w:val="51"/>
              </w:numPr>
              <w:spacing w:before="60" w:after="60"/>
              <w:ind w:left="1134" w:hanging="567"/>
              <w:rPr>
                <w:sz w:val="18"/>
                <w:szCs w:val="18"/>
              </w:rPr>
            </w:pPr>
            <w:r>
              <w:rPr>
                <w:sz w:val="18"/>
                <w:szCs w:val="18"/>
              </w:rPr>
              <w:t>Check that your power tool is properly assembled and in good condition – refer to Instruction Manual for details.</w:t>
            </w:r>
          </w:p>
          <w:p w14:paraId="34FEDF64" w14:textId="77777777" w:rsidR="0001555B" w:rsidRPr="003336DC" w:rsidRDefault="0001555B" w:rsidP="00010E03">
            <w:pPr>
              <w:pStyle w:val="OHSAdvtext"/>
              <w:spacing w:before="60"/>
              <w:rPr>
                <w:sz w:val="18"/>
                <w:szCs w:val="18"/>
              </w:rPr>
            </w:pPr>
          </w:p>
        </w:tc>
      </w:tr>
      <w:tr w:rsidR="0001555B" w14:paraId="494F5E85"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single" w:sz="4" w:space="0" w:color="A6A6A6" w:themeColor="background1" w:themeShade="A6"/>
            </w:tcBorders>
            <w:vAlign w:val="bottom"/>
          </w:tcPr>
          <w:p w14:paraId="3DA5B8F1"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Operation – Safety Procedure:</w:t>
            </w:r>
          </w:p>
          <w:p w14:paraId="19B4BD2F" w14:textId="77777777" w:rsidR="0001555B" w:rsidRPr="00010E03" w:rsidRDefault="0001555B" w:rsidP="00010E03">
            <w:pPr>
              <w:pStyle w:val="OHSAdvtext"/>
              <w:spacing w:before="60"/>
              <w:ind w:left="1134"/>
              <w:rPr>
                <w:b/>
                <w:bCs/>
                <w:sz w:val="18"/>
                <w:szCs w:val="18"/>
              </w:rPr>
            </w:pPr>
            <w:r w:rsidRPr="00010E03">
              <w:rPr>
                <w:b/>
                <w:bCs/>
                <w:sz w:val="18"/>
                <w:szCs w:val="18"/>
              </w:rPr>
              <w:t>Starting the engine:</w:t>
            </w:r>
          </w:p>
          <w:p w14:paraId="45CA806D" w14:textId="77777777" w:rsidR="0001555B" w:rsidRDefault="0001555B" w:rsidP="00AE4151">
            <w:pPr>
              <w:pStyle w:val="OHSAdvtext"/>
              <w:numPr>
                <w:ilvl w:val="0"/>
                <w:numId w:val="50"/>
              </w:numPr>
              <w:spacing w:before="60" w:after="60"/>
              <w:ind w:left="1134" w:hanging="567"/>
              <w:rPr>
                <w:sz w:val="18"/>
                <w:szCs w:val="18"/>
              </w:rPr>
            </w:pPr>
            <w:r>
              <w:rPr>
                <w:sz w:val="18"/>
                <w:szCs w:val="18"/>
              </w:rPr>
              <w:t>Start the engine at least 3 meters form the fuelling spot, outdoors only.</w:t>
            </w:r>
          </w:p>
          <w:p w14:paraId="04ADB2F6" w14:textId="77777777" w:rsidR="0001555B" w:rsidRDefault="0001555B" w:rsidP="00AE4151">
            <w:pPr>
              <w:pStyle w:val="OHSAdvtext"/>
              <w:numPr>
                <w:ilvl w:val="0"/>
                <w:numId w:val="50"/>
              </w:numPr>
              <w:spacing w:before="60" w:after="60"/>
              <w:ind w:left="1134" w:hanging="567"/>
              <w:rPr>
                <w:sz w:val="18"/>
                <w:szCs w:val="18"/>
              </w:rPr>
            </w:pPr>
            <w:r>
              <w:rPr>
                <w:sz w:val="18"/>
                <w:szCs w:val="18"/>
              </w:rPr>
              <w:t>Place the power tool on level ground make sure you have secure footing.</w:t>
            </w:r>
          </w:p>
          <w:p w14:paraId="16B74749" w14:textId="77777777" w:rsidR="0001555B" w:rsidRDefault="0001555B" w:rsidP="00AE4151">
            <w:pPr>
              <w:pStyle w:val="OHSAdvtext"/>
              <w:numPr>
                <w:ilvl w:val="0"/>
                <w:numId w:val="50"/>
              </w:numPr>
              <w:spacing w:before="60" w:after="60"/>
              <w:ind w:left="1134" w:hanging="567"/>
              <w:rPr>
                <w:sz w:val="18"/>
                <w:szCs w:val="18"/>
              </w:rPr>
            </w:pPr>
            <w:r>
              <w:rPr>
                <w:sz w:val="18"/>
                <w:szCs w:val="18"/>
              </w:rPr>
              <w:t>Engage the drill brake before starting. Otherwise, the drilling tool may begin to run, causing the user to lose control of the earth auger.</w:t>
            </w:r>
          </w:p>
          <w:p w14:paraId="10366CAD"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The machine is operated only by a single person, do not allow any person </w:t>
            </w:r>
            <w:proofErr w:type="spellStart"/>
            <w:r>
              <w:rPr>
                <w:sz w:val="18"/>
                <w:szCs w:val="18"/>
              </w:rPr>
              <w:t>o</w:t>
            </w:r>
            <w:proofErr w:type="spellEnd"/>
            <w:r>
              <w:rPr>
                <w:sz w:val="18"/>
                <w:szCs w:val="18"/>
              </w:rPr>
              <w:t xml:space="preserve"> stay within the working area.</w:t>
            </w:r>
          </w:p>
          <w:p w14:paraId="12F3E252" w14:textId="77777777" w:rsidR="0001555B" w:rsidRDefault="0001555B" w:rsidP="00AE4151">
            <w:pPr>
              <w:pStyle w:val="OHSAdvtext"/>
              <w:numPr>
                <w:ilvl w:val="0"/>
                <w:numId w:val="50"/>
              </w:numPr>
              <w:spacing w:before="60" w:after="60"/>
              <w:ind w:left="1134" w:hanging="567"/>
              <w:rPr>
                <w:sz w:val="18"/>
                <w:szCs w:val="18"/>
              </w:rPr>
            </w:pPr>
            <w:r>
              <w:rPr>
                <w:sz w:val="18"/>
                <w:szCs w:val="18"/>
              </w:rPr>
              <w:t>To reduce risk of injury, avoid contact with the drilling tools.</w:t>
            </w:r>
          </w:p>
          <w:p w14:paraId="313E237B"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Do not drop start the engine, start it as described in the instructions for use. </w:t>
            </w:r>
          </w:p>
          <w:p w14:paraId="37E3E84C" w14:textId="77777777" w:rsidR="0001555B" w:rsidRDefault="0001555B" w:rsidP="00AE4151">
            <w:pPr>
              <w:pStyle w:val="OHSAdvtext"/>
              <w:numPr>
                <w:ilvl w:val="0"/>
                <w:numId w:val="50"/>
              </w:numPr>
              <w:spacing w:before="60" w:after="60"/>
              <w:ind w:left="1134" w:hanging="567"/>
              <w:rPr>
                <w:sz w:val="18"/>
                <w:szCs w:val="18"/>
              </w:rPr>
            </w:pPr>
            <w:r>
              <w:rPr>
                <w:sz w:val="18"/>
                <w:szCs w:val="18"/>
              </w:rPr>
              <w:t>Check idle speed setting: The drilling took must not rotate when the engine is idling with the throttle trigger released.</w:t>
            </w:r>
          </w:p>
          <w:p w14:paraId="3D537171" w14:textId="77777777" w:rsidR="0001555B" w:rsidRDefault="0001555B" w:rsidP="00AE4151">
            <w:pPr>
              <w:pStyle w:val="OHSAdvtext"/>
              <w:numPr>
                <w:ilvl w:val="0"/>
                <w:numId w:val="50"/>
              </w:numPr>
              <w:spacing w:before="60" w:after="60"/>
              <w:ind w:left="1134" w:hanging="567"/>
              <w:rPr>
                <w:sz w:val="18"/>
                <w:szCs w:val="18"/>
              </w:rPr>
            </w:pPr>
            <w:r>
              <w:rPr>
                <w:sz w:val="18"/>
                <w:szCs w:val="18"/>
              </w:rPr>
              <w:t>Keep easily combustible materials away from hot exhaust gases and the hot muffler surface – risk of fire!</w:t>
            </w:r>
          </w:p>
          <w:p w14:paraId="4533E0FB" w14:textId="77777777" w:rsidR="0001555B" w:rsidRDefault="0001555B" w:rsidP="00D16593">
            <w:pPr>
              <w:pStyle w:val="OHSAdvtext"/>
              <w:spacing w:before="60"/>
              <w:ind w:left="1134"/>
              <w:rPr>
                <w:b/>
                <w:bCs/>
                <w:sz w:val="18"/>
                <w:szCs w:val="18"/>
              </w:rPr>
            </w:pPr>
            <w:r w:rsidRPr="00D16593">
              <w:rPr>
                <w:b/>
                <w:bCs/>
                <w:sz w:val="18"/>
                <w:szCs w:val="18"/>
              </w:rPr>
              <w:t>While working:</w:t>
            </w:r>
          </w:p>
          <w:p w14:paraId="724ACA5B" w14:textId="77777777" w:rsidR="0001555B" w:rsidRPr="00D16593" w:rsidRDefault="0001555B" w:rsidP="00AE4151">
            <w:pPr>
              <w:pStyle w:val="OHSAdvtext"/>
              <w:numPr>
                <w:ilvl w:val="0"/>
                <w:numId w:val="53"/>
              </w:numPr>
              <w:spacing w:before="60" w:after="60"/>
              <w:ind w:left="1170" w:hanging="540"/>
              <w:rPr>
                <w:sz w:val="18"/>
                <w:szCs w:val="18"/>
              </w:rPr>
            </w:pPr>
            <w:r w:rsidRPr="00D16593">
              <w:rPr>
                <w:sz w:val="18"/>
                <w:szCs w:val="18"/>
              </w:rPr>
              <w:t xml:space="preserve">Make sure you always have good balance and </w:t>
            </w:r>
            <w:r>
              <w:rPr>
                <w:sz w:val="18"/>
                <w:szCs w:val="18"/>
              </w:rPr>
              <w:t>s</w:t>
            </w:r>
            <w:r w:rsidRPr="00D16593">
              <w:rPr>
                <w:sz w:val="18"/>
                <w:szCs w:val="18"/>
              </w:rPr>
              <w:t xml:space="preserve">ecure footing. </w:t>
            </w:r>
          </w:p>
          <w:p w14:paraId="3A4208B5" w14:textId="77777777" w:rsidR="0001555B" w:rsidRPr="00D16593" w:rsidRDefault="0001555B" w:rsidP="00AE4151">
            <w:pPr>
              <w:pStyle w:val="OHSAdvtext"/>
              <w:numPr>
                <w:ilvl w:val="0"/>
                <w:numId w:val="53"/>
              </w:numPr>
              <w:spacing w:before="60" w:after="60"/>
              <w:ind w:left="1170" w:hanging="540"/>
              <w:rPr>
                <w:sz w:val="18"/>
                <w:szCs w:val="18"/>
              </w:rPr>
            </w:pPr>
            <w:r w:rsidRPr="00D16593">
              <w:rPr>
                <w:sz w:val="18"/>
                <w:szCs w:val="18"/>
              </w:rPr>
              <w:t xml:space="preserve">In the event of impending danger, turn off the machine immediately. </w:t>
            </w:r>
          </w:p>
          <w:p w14:paraId="1254E724" w14:textId="77777777" w:rsidR="0001555B" w:rsidRDefault="0001555B" w:rsidP="00AE4151">
            <w:pPr>
              <w:pStyle w:val="OHSAdvtext"/>
              <w:numPr>
                <w:ilvl w:val="0"/>
                <w:numId w:val="53"/>
              </w:numPr>
              <w:spacing w:before="60" w:after="60"/>
              <w:ind w:left="1170" w:hanging="540"/>
              <w:rPr>
                <w:sz w:val="18"/>
                <w:szCs w:val="18"/>
              </w:rPr>
            </w:pPr>
            <w:r w:rsidRPr="00D16593">
              <w:rPr>
                <w:sz w:val="18"/>
                <w:szCs w:val="18"/>
              </w:rPr>
              <w:t>Do not allow any other persons in the work area.</w:t>
            </w:r>
          </w:p>
          <w:p w14:paraId="5E340C52" w14:textId="77777777" w:rsidR="0001555B" w:rsidRDefault="0001555B" w:rsidP="00AE4151">
            <w:pPr>
              <w:pStyle w:val="OHSAdvtext"/>
              <w:numPr>
                <w:ilvl w:val="0"/>
                <w:numId w:val="53"/>
              </w:numPr>
              <w:spacing w:before="60" w:after="60"/>
              <w:ind w:left="1170" w:hanging="540"/>
              <w:rPr>
                <w:sz w:val="18"/>
                <w:szCs w:val="18"/>
              </w:rPr>
            </w:pPr>
            <w:r>
              <w:rPr>
                <w:sz w:val="18"/>
                <w:szCs w:val="18"/>
              </w:rPr>
              <w:t>Check for correct idling, so that the auger stops turning when the throttle trigger is released.</w:t>
            </w:r>
          </w:p>
          <w:p w14:paraId="0DC98121" w14:textId="77777777" w:rsidR="0001555B" w:rsidRDefault="0001555B" w:rsidP="00AE4151">
            <w:pPr>
              <w:pStyle w:val="OHSAdvtext"/>
              <w:numPr>
                <w:ilvl w:val="0"/>
                <w:numId w:val="53"/>
              </w:numPr>
              <w:spacing w:before="60" w:after="60"/>
              <w:ind w:left="1170" w:hanging="540"/>
              <w:rPr>
                <w:sz w:val="18"/>
                <w:szCs w:val="18"/>
              </w:rPr>
            </w:pPr>
            <w:r>
              <w:rPr>
                <w:sz w:val="18"/>
                <w:szCs w:val="18"/>
              </w:rPr>
              <w:t xml:space="preserve">Check and correct the idle speed setting at regular intervals. If the drilling tool continues to rotate when the engine is idling, have the machine checked by your servicing dealer. </w:t>
            </w:r>
          </w:p>
          <w:p w14:paraId="066B9294" w14:textId="77777777" w:rsidR="0001555B" w:rsidRDefault="0001555B" w:rsidP="00AE4151">
            <w:pPr>
              <w:pStyle w:val="OHSAdvtext"/>
              <w:numPr>
                <w:ilvl w:val="0"/>
                <w:numId w:val="53"/>
              </w:numPr>
              <w:spacing w:before="60" w:after="60"/>
              <w:ind w:left="1170" w:hanging="540"/>
              <w:rPr>
                <w:sz w:val="18"/>
                <w:szCs w:val="18"/>
              </w:rPr>
            </w:pPr>
            <w:r>
              <w:rPr>
                <w:sz w:val="18"/>
                <w:szCs w:val="18"/>
              </w:rPr>
              <w:t>Take species care in slippery conditions.</w:t>
            </w:r>
          </w:p>
          <w:p w14:paraId="67E2E518" w14:textId="77777777" w:rsidR="0001555B" w:rsidRDefault="0001555B" w:rsidP="00AE4151">
            <w:pPr>
              <w:pStyle w:val="OHSAdvtext"/>
              <w:numPr>
                <w:ilvl w:val="0"/>
                <w:numId w:val="53"/>
              </w:numPr>
              <w:spacing w:before="60" w:after="60"/>
              <w:ind w:left="1170" w:hanging="540"/>
              <w:rPr>
                <w:sz w:val="18"/>
                <w:szCs w:val="18"/>
              </w:rPr>
            </w:pPr>
            <w:r>
              <w:rPr>
                <w:sz w:val="18"/>
                <w:szCs w:val="18"/>
              </w:rPr>
              <w:t>Watch out for obstacles: tree stumps, roots etc – risk of tripping!</w:t>
            </w:r>
          </w:p>
          <w:p w14:paraId="067BC5CE"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t>Take breaks when you start getting tired or feeling fatigued – risk of accidents!</w:t>
            </w:r>
          </w:p>
          <w:p w14:paraId="55601B85"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t>Work calmly and carefully in daylight conditions and only when visibility is good.</w:t>
            </w:r>
          </w:p>
          <w:p w14:paraId="630C932F"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t>As soon as machine is running, the power machine generates toxic exhaust gas. These are odourless and invisible and may contain unburned hydrocarbons and benzene. Never run the engine indoors or in poorly ventilated locations.</w:t>
            </w:r>
          </w:p>
          <w:p w14:paraId="7477520E"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t>To reduce risk of serious or fatal injury from breathing toxic fumes, ensure proper ventilation when working in trenches, hollows, or other confined locations.</w:t>
            </w:r>
          </w:p>
          <w:p w14:paraId="2093D714" w14:textId="77777777" w:rsidR="0001555B" w:rsidRPr="00D16593" w:rsidRDefault="0001555B" w:rsidP="00AE4151">
            <w:pPr>
              <w:pStyle w:val="OHSAdvtext"/>
              <w:numPr>
                <w:ilvl w:val="0"/>
                <w:numId w:val="53"/>
              </w:numPr>
              <w:spacing w:before="60" w:after="60"/>
              <w:ind w:left="1170" w:hanging="540"/>
              <w:rPr>
                <w:b/>
                <w:bCs/>
                <w:sz w:val="18"/>
                <w:szCs w:val="18"/>
              </w:rPr>
            </w:pPr>
            <w:r w:rsidRPr="3AFB5C62">
              <w:rPr>
                <w:sz w:val="18"/>
                <w:szCs w:val="18"/>
              </w:rPr>
              <w:t>Stop work immediately if you start suffering from nausea, headaches, impaired vision, impaired breathing, dizziness, impaired concentration – these symptoms may possibly be the result of too high exhaust gas concentration. - risk of accidents!</w:t>
            </w:r>
          </w:p>
          <w:p w14:paraId="62AED4A2"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t xml:space="preserve">Operate your power tool so that is produces a minimum of noise and emissions – do not run the engine unnecessarily, accelerate the engine only when working. </w:t>
            </w:r>
          </w:p>
          <w:p w14:paraId="682037CC" w14:textId="77777777" w:rsidR="0001555B" w:rsidRPr="00D16593" w:rsidRDefault="0001555B" w:rsidP="00AE4151">
            <w:pPr>
              <w:pStyle w:val="OHSAdvtext"/>
              <w:numPr>
                <w:ilvl w:val="0"/>
                <w:numId w:val="53"/>
              </w:numPr>
              <w:spacing w:before="60" w:after="60"/>
              <w:ind w:left="1170" w:hanging="540"/>
              <w:rPr>
                <w:b/>
                <w:bCs/>
                <w:sz w:val="18"/>
                <w:szCs w:val="18"/>
              </w:rPr>
            </w:pPr>
            <w:r>
              <w:rPr>
                <w:sz w:val="18"/>
                <w:szCs w:val="18"/>
              </w:rPr>
              <w:lastRenderedPageBreak/>
              <w:t xml:space="preserve">To reduce the risk of fire, do not smoke while operating or standing near your power tool. Combustible fuel vapor may escape from the fuel system. </w:t>
            </w:r>
          </w:p>
          <w:p w14:paraId="37096AFF" w14:textId="77777777" w:rsidR="0001555B" w:rsidRPr="00153EF4" w:rsidRDefault="0001555B" w:rsidP="00AE4151">
            <w:pPr>
              <w:pStyle w:val="OHSAdvtext"/>
              <w:numPr>
                <w:ilvl w:val="0"/>
                <w:numId w:val="53"/>
              </w:numPr>
              <w:spacing w:before="60" w:after="60"/>
              <w:ind w:left="1170" w:hanging="540"/>
              <w:rPr>
                <w:b/>
                <w:bCs/>
                <w:sz w:val="18"/>
                <w:szCs w:val="18"/>
              </w:rPr>
            </w:pPr>
            <w:r>
              <w:rPr>
                <w:sz w:val="18"/>
                <w:szCs w:val="18"/>
              </w:rPr>
              <w:t xml:space="preserve">Dust, fumes, and smoke produced while working may be hazardous </w:t>
            </w:r>
            <w:proofErr w:type="spellStart"/>
            <w:r>
              <w:rPr>
                <w:sz w:val="18"/>
                <w:szCs w:val="18"/>
              </w:rPr>
              <w:t>o</w:t>
            </w:r>
            <w:proofErr w:type="spellEnd"/>
            <w:r>
              <w:rPr>
                <w:sz w:val="18"/>
                <w:szCs w:val="18"/>
              </w:rPr>
              <w:t xml:space="preserve"> your health. Wear respiratory protection in cause of heavy dust or smoke emission.</w:t>
            </w:r>
          </w:p>
          <w:p w14:paraId="7F5A82F6" w14:textId="77777777" w:rsidR="0001555B" w:rsidRPr="00153EF4" w:rsidRDefault="0001555B" w:rsidP="00AE4151">
            <w:pPr>
              <w:pStyle w:val="OHSAdvtext"/>
              <w:numPr>
                <w:ilvl w:val="0"/>
                <w:numId w:val="53"/>
              </w:numPr>
              <w:spacing w:before="60" w:after="60"/>
              <w:ind w:left="1170" w:hanging="540"/>
              <w:rPr>
                <w:b/>
                <w:bCs/>
                <w:sz w:val="18"/>
                <w:szCs w:val="18"/>
              </w:rPr>
            </w:pPr>
            <w:r>
              <w:rPr>
                <w:sz w:val="18"/>
                <w:szCs w:val="18"/>
              </w:rPr>
              <w:t>See more details in Instruction Manual.</w:t>
            </w:r>
          </w:p>
          <w:p w14:paraId="4E5F1EC3" w14:textId="77777777" w:rsidR="0001555B" w:rsidRPr="00153EF4" w:rsidRDefault="0001555B" w:rsidP="00153EF4">
            <w:pPr>
              <w:pStyle w:val="OHSAdvtext"/>
              <w:spacing w:before="60"/>
              <w:ind w:left="1170"/>
              <w:rPr>
                <w:b/>
                <w:bCs/>
                <w:sz w:val="18"/>
                <w:szCs w:val="18"/>
              </w:rPr>
            </w:pPr>
            <w:r w:rsidRPr="00153EF4">
              <w:rPr>
                <w:b/>
                <w:bCs/>
                <w:sz w:val="18"/>
                <w:szCs w:val="18"/>
              </w:rPr>
              <w:t>Vibrations</w:t>
            </w:r>
          </w:p>
          <w:p w14:paraId="322C015F" w14:textId="77777777" w:rsidR="0001555B" w:rsidRPr="00153EF4" w:rsidRDefault="0001555B" w:rsidP="00AE4151">
            <w:pPr>
              <w:pStyle w:val="OHSAdvtext"/>
              <w:numPr>
                <w:ilvl w:val="0"/>
                <w:numId w:val="53"/>
              </w:numPr>
              <w:spacing w:before="60" w:after="60"/>
              <w:rPr>
                <w:b/>
                <w:bCs/>
                <w:sz w:val="18"/>
                <w:szCs w:val="18"/>
              </w:rPr>
            </w:pPr>
            <w:r>
              <w:rPr>
                <w:sz w:val="18"/>
                <w:szCs w:val="18"/>
              </w:rPr>
              <w:t>Prolonged use of the power tool may result in vibration-induced circulation problems in the hand (</w:t>
            </w:r>
            <w:proofErr w:type="spellStart"/>
            <w:r>
              <w:rPr>
                <w:sz w:val="18"/>
                <w:szCs w:val="18"/>
              </w:rPr>
              <w:t>whitefinger</w:t>
            </w:r>
            <w:proofErr w:type="spellEnd"/>
            <w:r>
              <w:rPr>
                <w:sz w:val="18"/>
                <w:szCs w:val="18"/>
              </w:rPr>
              <w:t xml:space="preserve"> disease). </w:t>
            </w:r>
          </w:p>
          <w:p w14:paraId="5D3D6DE1" w14:textId="77777777" w:rsidR="0001555B" w:rsidRPr="00153EF4" w:rsidRDefault="0001555B" w:rsidP="00AE4151">
            <w:pPr>
              <w:pStyle w:val="OHSAdvtext"/>
              <w:numPr>
                <w:ilvl w:val="0"/>
                <w:numId w:val="53"/>
              </w:numPr>
              <w:spacing w:before="60" w:after="60"/>
              <w:rPr>
                <w:b/>
                <w:bCs/>
                <w:sz w:val="18"/>
                <w:szCs w:val="18"/>
              </w:rPr>
            </w:pPr>
            <w:r>
              <w:rPr>
                <w:sz w:val="18"/>
                <w:szCs w:val="18"/>
              </w:rPr>
              <w:t>See Instruction Manual</w:t>
            </w:r>
          </w:p>
          <w:p w14:paraId="18AD3ED0" w14:textId="77777777" w:rsidR="0001555B" w:rsidRPr="00D16593" w:rsidRDefault="0001555B" w:rsidP="00153EF4">
            <w:pPr>
              <w:pStyle w:val="OHSAdvtext"/>
              <w:spacing w:before="60"/>
              <w:rPr>
                <w:b/>
                <w:bCs/>
                <w:sz w:val="18"/>
                <w:szCs w:val="18"/>
              </w:rPr>
            </w:pPr>
          </w:p>
        </w:tc>
      </w:tr>
      <w:tr w:rsidR="0001555B" w14:paraId="4163A0C2" w14:textId="77777777" w:rsidTr="005F71C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dotted" w:sz="4" w:space="0" w:color="auto"/>
            </w:tcBorders>
          </w:tcPr>
          <w:p w14:paraId="04E9ED8F"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Post-Operation – Housekeeping:</w:t>
            </w:r>
          </w:p>
          <w:p w14:paraId="1D4B473D" w14:textId="77777777" w:rsidR="0001555B" w:rsidRDefault="0001555B" w:rsidP="00AE4151">
            <w:pPr>
              <w:pStyle w:val="OHSAdvtext"/>
              <w:numPr>
                <w:ilvl w:val="0"/>
                <w:numId w:val="49"/>
              </w:numPr>
              <w:spacing w:before="60" w:after="60"/>
              <w:ind w:left="1134" w:hanging="567"/>
              <w:rPr>
                <w:sz w:val="18"/>
                <w:szCs w:val="18"/>
              </w:rPr>
            </w:pPr>
            <w:r>
              <w:rPr>
                <w:sz w:val="18"/>
                <w:szCs w:val="18"/>
              </w:rPr>
              <w:t>Service the machine regularly. Do not attempt any maintenance or repair work not described in the Instruction Manual.</w:t>
            </w:r>
          </w:p>
          <w:p w14:paraId="6BF8C327" w14:textId="77777777" w:rsidR="0001555B" w:rsidRPr="00F9085D" w:rsidRDefault="0001555B" w:rsidP="00AE4151">
            <w:pPr>
              <w:pStyle w:val="OHSAdvtext"/>
              <w:numPr>
                <w:ilvl w:val="0"/>
                <w:numId w:val="49"/>
              </w:numPr>
              <w:spacing w:before="60" w:after="60"/>
              <w:ind w:left="1134" w:hanging="567"/>
              <w:rPr>
                <w:sz w:val="18"/>
                <w:szCs w:val="18"/>
              </w:rPr>
            </w:pPr>
            <w:r>
              <w:rPr>
                <w:sz w:val="18"/>
                <w:szCs w:val="18"/>
              </w:rPr>
              <w:t>See Instruction Manual for more details.</w:t>
            </w:r>
          </w:p>
        </w:tc>
      </w:tr>
    </w:tbl>
    <w:p w14:paraId="261B1A67" w14:textId="77777777" w:rsidR="0001555B" w:rsidRDefault="0001555B" w:rsidP="00D40177"/>
    <w:p w14:paraId="7A4DC8EA" w14:textId="77777777" w:rsidR="0001555B" w:rsidRDefault="0001555B" w:rsidP="00D40177">
      <w:bookmarkStart w:id="39" w:name="_Hlk100738564"/>
      <w:r>
        <w:t>I have read and understood this Safe Operating Procedure (</w:t>
      </w:r>
      <w:r w:rsidRPr="009A6602">
        <w:rPr>
          <w:b/>
          <w:bCs/>
        </w:rPr>
        <w:t>SOP</w:t>
      </w:r>
      <w:r>
        <w:t>)</w:t>
      </w:r>
    </w:p>
    <w:p w14:paraId="1521A761" w14:textId="77777777" w:rsidR="0001555B" w:rsidRDefault="0001555B" w:rsidP="00D40177"/>
    <w:tbl>
      <w:tblPr>
        <w:tblStyle w:val="TableGrid"/>
        <w:tblW w:w="0" w:type="auto"/>
        <w:tblLook w:val="04A0" w:firstRow="1" w:lastRow="0" w:firstColumn="1" w:lastColumn="0" w:noHBand="0" w:noVBand="1"/>
      </w:tblPr>
      <w:tblGrid>
        <w:gridCol w:w="2869"/>
        <w:gridCol w:w="4214"/>
        <w:gridCol w:w="1525"/>
      </w:tblGrid>
      <w:tr w:rsidR="0001555B" w14:paraId="1DE5542B" w14:textId="77777777" w:rsidTr="3AFB5C62">
        <w:tc>
          <w:tcPr>
            <w:tcW w:w="2869" w:type="dxa"/>
          </w:tcPr>
          <w:p w14:paraId="471EFD25" w14:textId="77777777" w:rsidR="0001555B" w:rsidRPr="00D53FFF" w:rsidRDefault="0001555B" w:rsidP="00244A68">
            <w:pPr>
              <w:jc w:val="center"/>
              <w:rPr>
                <w:b/>
                <w:bCs/>
              </w:rPr>
            </w:pPr>
            <w:r w:rsidRPr="00D53FFF">
              <w:rPr>
                <w:b/>
                <w:bCs/>
              </w:rPr>
              <w:t>Name</w:t>
            </w:r>
            <w:r>
              <w:rPr>
                <w:b/>
                <w:bCs/>
              </w:rPr>
              <w:t>:</w:t>
            </w:r>
          </w:p>
        </w:tc>
        <w:tc>
          <w:tcPr>
            <w:tcW w:w="4214" w:type="dxa"/>
          </w:tcPr>
          <w:p w14:paraId="0AE2442B" w14:textId="77777777" w:rsidR="0001555B" w:rsidRPr="00D53FFF" w:rsidRDefault="0001555B" w:rsidP="00244A68">
            <w:pPr>
              <w:jc w:val="center"/>
              <w:rPr>
                <w:b/>
                <w:bCs/>
              </w:rPr>
            </w:pPr>
            <w:r w:rsidRPr="00D53FFF">
              <w:rPr>
                <w:b/>
                <w:bCs/>
              </w:rPr>
              <w:t>Signature</w:t>
            </w:r>
            <w:r>
              <w:rPr>
                <w:b/>
                <w:bCs/>
              </w:rPr>
              <w:t>:</w:t>
            </w:r>
          </w:p>
        </w:tc>
        <w:tc>
          <w:tcPr>
            <w:tcW w:w="1525" w:type="dxa"/>
          </w:tcPr>
          <w:p w14:paraId="255DE34A" w14:textId="77777777" w:rsidR="0001555B" w:rsidRPr="00D53FFF" w:rsidRDefault="0001555B" w:rsidP="00244A68">
            <w:pPr>
              <w:jc w:val="center"/>
              <w:rPr>
                <w:b/>
                <w:bCs/>
              </w:rPr>
            </w:pPr>
            <w:r w:rsidRPr="00D53FFF">
              <w:rPr>
                <w:b/>
                <w:bCs/>
              </w:rPr>
              <w:t>Date</w:t>
            </w:r>
            <w:r>
              <w:rPr>
                <w:b/>
                <w:bCs/>
              </w:rPr>
              <w:t>:</w:t>
            </w:r>
          </w:p>
        </w:tc>
      </w:tr>
      <w:tr w:rsidR="0001555B" w14:paraId="3EFDEF6E" w14:textId="77777777" w:rsidTr="3AFB5C62">
        <w:trPr>
          <w:trHeight w:val="570"/>
        </w:trPr>
        <w:tc>
          <w:tcPr>
            <w:tcW w:w="2869" w:type="dxa"/>
          </w:tcPr>
          <w:p w14:paraId="01DAB7A3" w14:textId="4854ADD6" w:rsidR="0001555B" w:rsidRDefault="0001555B" w:rsidP="00244A68"/>
        </w:tc>
        <w:tc>
          <w:tcPr>
            <w:tcW w:w="4214" w:type="dxa"/>
          </w:tcPr>
          <w:p w14:paraId="3EC39CAA" w14:textId="6A65D069" w:rsidR="0001555B" w:rsidRDefault="0001555B" w:rsidP="00244A68"/>
        </w:tc>
        <w:tc>
          <w:tcPr>
            <w:tcW w:w="1525" w:type="dxa"/>
          </w:tcPr>
          <w:p w14:paraId="715E054B" w14:textId="32726A53" w:rsidR="0001555B" w:rsidRDefault="0001555B" w:rsidP="00244A68"/>
        </w:tc>
      </w:tr>
      <w:tr w:rsidR="0001555B" w14:paraId="609E6505" w14:textId="77777777" w:rsidTr="3AFB5C62">
        <w:trPr>
          <w:trHeight w:val="563"/>
        </w:trPr>
        <w:tc>
          <w:tcPr>
            <w:tcW w:w="2869" w:type="dxa"/>
          </w:tcPr>
          <w:p w14:paraId="2ED71911" w14:textId="77DA25B4" w:rsidR="0001555B" w:rsidRDefault="0001555B" w:rsidP="00244A68"/>
        </w:tc>
        <w:tc>
          <w:tcPr>
            <w:tcW w:w="4214" w:type="dxa"/>
          </w:tcPr>
          <w:p w14:paraId="0CE96D4E" w14:textId="06409D2B" w:rsidR="0001555B" w:rsidRDefault="0001555B" w:rsidP="00244A68"/>
        </w:tc>
        <w:tc>
          <w:tcPr>
            <w:tcW w:w="1525" w:type="dxa"/>
          </w:tcPr>
          <w:p w14:paraId="721311CA" w14:textId="739DC2A1" w:rsidR="0001555B" w:rsidRDefault="0001555B" w:rsidP="00244A68"/>
        </w:tc>
      </w:tr>
      <w:tr w:rsidR="0001555B" w14:paraId="466A8FC7" w14:textId="77777777" w:rsidTr="3AFB5C62">
        <w:trPr>
          <w:trHeight w:val="545"/>
        </w:trPr>
        <w:tc>
          <w:tcPr>
            <w:tcW w:w="2869" w:type="dxa"/>
          </w:tcPr>
          <w:p w14:paraId="37966DB9" w14:textId="77777777" w:rsidR="0001555B" w:rsidRDefault="0001555B" w:rsidP="00244A68"/>
        </w:tc>
        <w:tc>
          <w:tcPr>
            <w:tcW w:w="4214" w:type="dxa"/>
          </w:tcPr>
          <w:p w14:paraId="20FC242E" w14:textId="77777777" w:rsidR="0001555B" w:rsidRDefault="0001555B" w:rsidP="00244A68"/>
        </w:tc>
        <w:tc>
          <w:tcPr>
            <w:tcW w:w="1525" w:type="dxa"/>
          </w:tcPr>
          <w:p w14:paraId="0404C79D" w14:textId="77777777" w:rsidR="0001555B" w:rsidRDefault="0001555B" w:rsidP="00244A68"/>
        </w:tc>
      </w:tr>
      <w:tr w:rsidR="0001555B" w14:paraId="3EF650D0" w14:textId="77777777" w:rsidTr="3AFB5C62">
        <w:trPr>
          <w:trHeight w:val="566"/>
        </w:trPr>
        <w:tc>
          <w:tcPr>
            <w:tcW w:w="2869" w:type="dxa"/>
          </w:tcPr>
          <w:p w14:paraId="011A928C" w14:textId="77777777" w:rsidR="0001555B" w:rsidRDefault="0001555B" w:rsidP="00244A68"/>
        </w:tc>
        <w:tc>
          <w:tcPr>
            <w:tcW w:w="4214" w:type="dxa"/>
          </w:tcPr>
          <w:p w14:paraId="7374C2BF" w14:textId="77777777" w:rsidR="0001555B" w:rsidRDefault="0001555B" w:rsidP="00244A68"/>
        </w:tc>
        <w:tc>
          <w:tcPr>
            <w:tcW w:w="1525" w:type="dxa"/>
          </w:tcPr>
          <w:p w14:paraId="61601AF0" w14:textId="77777777" w:rsidR="0001555B" w:rsidRDefault="0001555B" w:rsidP="00244A68"/>
        </w:tc>
      </w:tr>
      <w:tr w:rsidR="0001555B" w14:paraId="6C53A44E" w14:textId="77777777" w:rsidTr="3AFB5C62">
        <w:trPr>
          <w:trHeight w:val="547"/>
        </w:trPr>
        <w:tc>
          <w:tcPr>
            <w:tcW w:w="2869" w:type="dxa"/>
          </w:tcPr>
          <w:p w14:paraId="0A871D6C" w14:textId="77777777" w:rsidR="0001555B" w:rsidRDefault="0001555B" w:rsidP="00244A68"/>
        </w:tc>
        <w:tc>
          <w:tcPr>
            <w:tcW w:w="4214" w:type="dxa"/>
          </w:tcPr>
          <w:p w14:paraId="7C807440" w14:textId="77777777" w:rsidR="0001555B" w:rsidRDefault="0001555B" w:rsidP="00244A68"/>
        </w:tc>
        <w:tc>
          <w:tcPr>
            <w:tcW w:w="1525" w:type="dxa"/>
          </w:tcPr>
          <w:p w14:paraId="66F8A80B" w14:textId="77777777" w:rsidR="0001555B" w:rsidRDefault="0001555B" w:rsidP="00244A68"/>
        </w:tc>
      </w:tr>
      <w:tr w:rsidR="0001555B" w14:paraId="5539D268" w14:textId="77777777" w:rsidTr="3AFB5C62">
        <w:trPr>
          <w:trHeight w:val="569"/>
        </w:trPr>
        <w:tc>
          <w:tcPr>
            <w:tcW w:w="2869" w:type="dxa"/>
          </w:tcPr>
          <w:p w14:paraId="5FD33D45" w14:textId="77777777" w:rsidR="0001555B" w:rsidRDefault="0001555B" w:rsidP="00244A68"/>
        </w:tc>
        <w:tc>
          <w:tcPr>
            <w:tcW w:w="4214" w:type="dxa"/>
          </w:tcPr>
          <w:p w14:paraId="45E26080" w14:textId="77777777" w:rsidR="0001555B" w:rsidRDefault="0001555B" w:rsidP="00244A68"/>
        </w:tc>
        <w:tc>
          <w:tcPr>
            <w:tcW w:w="1525" w:type="dxa"/>
          </w:tcPr>
          <w:p w14:paraId="189CDF93" w14:textId="77777777" w:rsidR="0001555B" w:rsidRDefault="0001555B" w:rsidP="00244A68"/>
        </w:tc>
      </w:tr>
      <w:tr w:rsidR="0001555B" w14:paraId="4CA45DA5" w14:textId="77777777" w:rsidTr="3AFB5C62">
        <w:trPr>
          <w:trHeight w:val="564"/>
        </w:trPr>
        <w:tc>
          <w:tcPr>
            <w:tcW w:w="2869" w:type="dxa"/>
          </w:tcPr>
          <w:p w14:paraId="2649CEFA" w14:textId="77777777" w:rsidR="0001555B" w:rsidRDefault="0001555B" w:rsidP="00244A68"/>
        </w:tc>
        <w:tc>
          <w:tcPr>
            <w:tcW w:w="4214" w:type="dxa"/>
          </w:tcPr>
          <w:p w14:paraId="78961593" w14:textId="77777777" w:rsidR="0001555B" w:rsidRDefault="0001555B" w:rsidP="00244A68"/>
        </w:tc>
        <w:tc>
          <w:tcPr>
            <w:tcW w:w="1525" w:type="dxa"/>
          </w:tcPr>
          <w:p w14:paraId="30C6908E" w14:textId="77777777" w:rsidR="0001555B" w:rsidRDefault="0001555B" w:rsidP="00244A68"/>
        </w:tc>
      </w:tr>
      <w:tr w:rsidR="0001555B" w14:paraId="2279AA46" w14:textId="77777777" w:rsidTr="3AFB5C62">
        <w:trPr>
          <w:trHeight w:val="564"/>
        </w:trPr>
        <w:tc>
          <w:tcPr>
            <w:tcW w:w="2869" w:type="dxa"/>
          </w:tcPr>
          <w:p w14:paraId="58A95669" w14:textId="77777777" w:rsidR="0001555B" w:rsidRDefault="0001555B" w:rsidP="00244A68"/>
        </w:tc>
        <w:tc>
          <w:tcPr>
            <w:tcW w:w="4214" w:type="dxa"/>
          </w:tcPr>
          <w:p w14:paraId="7364E151" w14:textId="77777777" w:rsidR="0001555B" w:rsidRDefault="0001555B" w:rsidP="00244A68"/>
        </w:tc>
        <w:tc>
          <w:tcPr>
            <w:tcW w:w="1525" w:type="dxa"/>
          </w:tcPr>
          <w:p w14:paraId="0024E534" w14:textId="77777777" w:rsidR="0001555B" w:rsidRDefault="0001555B" w:rsidP="00244A68"/>
        </w:tc>
      </w:tr>
      <w:bookmarkEnd w:id="39"/>
    </w:tbl>
    <w:p w14:paraId="3086039E" w14:textId="5AB1531E" w:rsidR="005321AE" w:rsidRDefault="005321AE" w:rsidP="00D40177"/>
    <w:p w14:paraId="382A85C8" w14:textId="77777777" w:rsidR="007809DF" w:rsidRDefault="007809DF">
      <w:pPr>
        <w:sectPr w:rsidR="007809DF" w:rsidSect="001971FE">
          <w:headerReference w:type="default" r:id="rId72"/>
          <w:pgSz w:w="11906" w:h="16838"/>
          <w:pgMar w:top="1440" w:right="1440" w:bottom="1440" w:left="1440" w:header="708" w:footer="708" w:gutter="0"/>
          <w:cols w:space="708"/>
          <w:docGrid w:linePitch="360"/>
        </w:sectPr>
      </w:pPr>
    </w:p>
    <w:p w14:paraId="20459180" w14:textId="1E4C730C" w:rsidR="0001555B" w:rsidRPr="004C1B6C" w:rsidRDefault="005321AE" w:rsidP="00AE4151">
      <w:pPr>
        <w:pStyle w:val="Heading3"/>
        <w:rPr>
          <w:color w:val="75A238"/>
        </w:rPr>
      </w:pPr>
      <w:bookmarkStart w:id="40" w:name="_Toc164775700"/>
      <w:r w:rsidRPr="004C1B6C">
        <w:rPr>
          <w:color w:val="75A238"/>
        </w:rPr>
        <w:lastRenderedPageBreak/>
        <w:t>Safe Operating Procedure – Brush Cutter</w:t>
      </w:r>
      <w:bookmarkEnd w:id="40"/>
    </w:p>
    <w:p w14:paraId="1CD957C5" w14:textId="77777777" w:rsidR="00AE4151" w:rsidRPr="002C403D" w:rsidRDefault="00AE4151" w:rsidP="002C403D"/>
    <w:p w14:paraId="18B2541D" w14:textId="70743367" w:rsidR="0001555B" w:rsidRPr="00AF4F3F" w:rsidRDefault="0001555B" w:rsidP="002C403D">
      <w:pPr>
        <w:pStyle w:val="LargeUCHeading"/>
      </w:pPr>
      <w:r>
        <w:t>Safe operating PROCEDURE</w:t>
      </w:r>
    </w:p>
    <w:tbl>
      <w:tblPr>
        <w:tblStyle w:val="Employsure1"/>
        <w:tblW w:w="8647" w:type="dxa"/>
        <w:tblLayout w:type="fixed"/>
        <w:tblLook w:val="04A0" w:firstRow="1" w:lastRow="0" w:firstColumn="1" w:lastColumn="0" w:noHBand="0" w:noVBand="1"/>
      </w:tblPr>
      <w:tblGrid>
        <w:gridCol w:w="2920"/>
        <w:gridCol w:w="1402"/>
        <w:gridCol w:w="4325"/>
      </w:tblGrid>
      <w:tr w:rsidR="0001555B" w14:paraId="3A6DD63B" w14:textId="77777777" w:rsidTr="00BA22E5">
        <w:trPr>
          <w:cnfStyle w:val="100000000000" w:firstRow="1" w:lastRow="0" w:firstColumn="0" w:lastColumn="0" w:oddVBand="0" w:evenVBand="0" w:oddHBand="0" w:evenHBand="0" w:firstRowFirstColumn="0" w:firstRowLastColumn="0" w:lastRowFirstColumn="0" w:lastRowLastColumn="0"/>
          <w:trHeight w:val="340"/>
        </w:trPr>
        <w:tc>
          <w:tcPr>
            <w:tcW w:w="2920" w:type="dxa"/>
            <w:vAlign w:val="center"/>
          </w:tcPr>
          <w:p w14:paraId="0C519004" w14:textId="77777777" w:rsidR="0001555B" w:rsidRPr="00136351" w:rsidRDefault="0001555B" w:rsidP="6C6C77F4">
            <w:pPr>
              <w:spacing w:before="144" w:after="144"/>
              <w:rPr>
                <w:color w:val="CC8A00"/>
              </w:rPr>
            </w:pPr>
            <w:r w:rsidRPr="6C6C77F4">
              <w:rPr>
                <w:color w:val="CC8A00"/>
                <w:sz w:val="19"/>
              </w:rPr>
              <w:t xml:space="preserve">Task/Equipment: </w:t>
            </w:r>
            <w:r w:rsidRPr="6C6C77F4">
              <w:rPr>
                <w:sz w:val="19"/>
              </w:rPr>
              <w:t xml:space="preserve">Brush cutter </w:t>
            </w:r>
            <w:r w:rsidRPr="6C6C77F4">
              <w:rPr>
                <w:color w:val="CC8A00"/>
                <w:sz w:val="19"/>
              </w:rPr>
              <w:t xml:space="preserve">Description:  </w:t>
            </w:r>
            <w:r w:rsidRPr="6C6C77F4">
              <w:rPr>
                <w:szCs w:val="18"/>
              </w:rPr>
              <w:t xml:space="preserve">Efficient power tool used to cut grass, </w:t>
            </w:r>
            <w:proofErr w:type="gramStart"/>
            <w:r w:rsidRPr="6C6C77F4">
              <w:rPr>
                <w:szCs w:val="18"/>
              </w:rPr>
              <w:t>weeds</w:t>
            </w:r>
            <w:proofErr w:type="gramEnd"/>
            <w:r w:rsidRPr="6C6C77F4">
              <w:rPr>
                <w:color w:val="CC8A00"/>
                <w:szCs w:val="18"/>
              </w:rPr>
              <w:t xml:space="preserve"> </w:t>
            </w:r>
            <w:r w:rsidRPr="6C6C77F4">
              <w:rPr>
                <w:szCs w:val="18"/>
              </w:rPr>
              <w:t>and small bushes</w:t>
            </w:r>
          </w:p>
        </w:tc>
        <w:tc>
          <w:tcPr>
            <w:tcW w:w="5726" w:type="dxa"/>
            <w:gridSpan w:val="2"/>
            <w:vAlign w:val="center"/>
          </w:tcPr>
          <w:p w14:paraId="300E94C3" w14:textId="77777777" w:rsidR="0001555B" w:rsidRPr="00D606F6" w:rsidRDefault="0001555B" w:rsidP="00244A68">
            <w:pPr>
              <w:spacing w:before="144" w:after="144"/>
              <w:rPr>
                <w:color w:val="000000" w:themeColor="text1"/>
                <w:sz w:val="24"/>
                <w:szCs w:val="24"/>
              </w:rPr>
            </w:pPr>
          </w:p>
        </w:tc>
      </w:tr>
      <w:tr w:rsidR="0001555B" w14:paraId="10106C9B" w14:textId="77777777" w:rsidTr="00BA22E5">
        <w:tblPrEx>
          <w:tblBorders>
            <w:bottom w:val="single" w:sz="4" w:space="0" w:color="A6A6A6" w:themeColor="background1" w:themeShade="A6"/>
            <w:insideH w:val="single" w:sz="4" w:space="0" w:color="A6A6A6" w:themeColor="background1" w:themeShade="A6"/>
          </w:tblBorders>
        </w:tblPrEx>
        <w:trPr>
          <w:trHeight w:val="340"/>
        </w:trPr>
        <w:tc>
          <w:tcPr>
            <w:tcW w:w="4322" w:type="dxa"/>
            <w:gridSpan w:val="2"/>
            <w:tcBorders>
              <w:bottom w:val="single" w:sz="4" w:space="0" w:color="A6A6A6" w:themeColor="background1" w:themeShade="A6"/>
            </w:tcBorders>
            <w:vAlign w:val="center"/>
          </w:tcPr>
          <w:p w14:paraId="22C063A9" w14:textId="77777777" w:rsidR="0001555B" w:rsidRDefault="0001555B" w:rsidP="6C6C77F4">
            <w:pPr>
              <w:jc w:val="center"/>
              <w:rPr>
                <w:noProof/>
                <w:lang w:val="en-AU" w:eastAsia="en-AU"/>
              </w:rPr>
            </w:pPr>
            <w:r>
              <w:rPr>
                <w:noProof/>
              </w:rPr>
              <w:drawing>
                <wp:inline distT="0" distB="0" distL="0" distR="0" wp14:anchorId="44AEDDF0" wp14:editId="03852A97">
                  <wp:extent cx="1783373" cy="1746220"/>
                  <wp:effectExtent l="0" t="0" r="0" b="0"/>
                  <wp:docPr id="828609219" name="Picture 8286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3373" cy="1746220"/>
                          </a:xfrm>
                          <a:prstGeom prst="rect">
                            <a:avLst/>
                          </a:prstGeom>
                        </pic:spPr>
                      </pic:pic>
                    </a:graphicData>
                  </a:graphic>
                </wp:inline>
              </w:drawing>
            </w:r>
          </w:p>
        </w:tc>
        <w:tc>
          <w:tcPr>
            <w:tcW w:w="4324" w:type="dxa"/>
            <w:tcBorders>
              <w:bottom w:val="single" w:sz="4" w:space="0" w:color="A6A6A6" w:themeColor="background1" w:themeShade="A6"/>
            </w:tcBorders>
            <w:vAlign w:val="center"/>
          </w:tcPr>
          <w:p w14:paraId="49BC1626" w14:textId="77777777" w:rsidR="0001555B" w:rsidRPr="00136351" w:rsidRDefault="0001555B" w:rsidP="00244A68">
            <w:pPr>
              <w:rPr>
                <w:b/>
              </w:rPr>
            </w:pPr>
            <w:r w:rsidRPr="6C6C77F4">
              <w:rPr>
                <w:b/>
                <w:bCs/>
              </w:rPr>
              <w:t>Potential Hazards and Risks:</w:t>
            </w:r>
          </w:p>
          <w:p w14:paraId="4FAA7BC8" w14:textId="77777777" w:rsidR="0001555B" w:rsidRDefault="0001555B" w:rsidP="00AE4151">
            <w:pPr>
              <w:pStyle w:val="ListParagraph"/>
              <w:numPr>
                <w:ilvl w:val="0"/>
                <w:numId w:val="47"/>
              </w:numPr>
              <w:spacing w:line="250" w:lineRule="atLeast"/>
              <w:rPr>
                <w:rFonts w:ascii="Arial" w:eastAsia="Arial" w:hAnsi="Arial"/>
                <w:sz w:val="18"/>
                <w:szCs w:val="18"/>
              </w:rPr>
            </w:pPr>
            <w:r w:rsidRPr="6C6C77F4">
              <w:rPr>
                <w:sz w:val="18"/>
                <w:szCs w:val="18"/>
              </w:rPr>
              <w:t>Wounds</w:t>
            </w:r>
          </w:p>
          <w:p w14:paraId="5A5B888A" w14:textId="77777777" w:rsidR="0001555B" w:rsidRDefault="0001555B" w:rsidP="00AE4151">
            <w:pPr>
              <w:pStyle w:val="ListParagraph"/>
              <w:numPr>
                <w:ilvl w:val="0"/>
                <w:numId w:val="47"/>
              </w:numPr>
              <w:spacing w:line="250" w:lineRule="atLeast"/>
            </w:pPr>
            <w:r>
              <w:t>Flung debris.</w:t>
            </w:r>
          </w:p>
          <w:p w14:paraId="0491EAA8" w14:textId="77777777" w:rsidR="0001555B" w:rsidRDefault="0001555B" w:rsidP="00AE4151">
            <w:pPr>
              <w:pStyle w:val="ListParagraph"/>
              <w:numPr>
                <w:ilvl w:val="0"/>
                <w:numId w:val="47"/>
              </w:numPr>
              <w:spacing w:line="250" w:lineRule="atLeast"/>
            </w:pPr>
            <w:r>
              <w:t>Back injuries</w:t>
            </w:r>
          </w:p>
          <w:p w14:paraId="6CE3DE4F" w14:textId="77777777" w:rsidR="0001555B" w:rsidRDefault="0001555B" w:rsidP="00AE4151">
            <w:pPr>
              <w:pStyle w:val="ListParagraph"/>
              <w:numPr>
                <w:ilvl w:val="0"/>
                <w:numId w:val="47"/>
              </w:numPr>
              <w:spacing w:line="250" w:lineRule="atLeast"/>
              <w:rPr>
                <w:rFonts w:ascii="Arial" w:eastAsia="Arial" w:hAnsi="Arial"/>
              </w:rPr>
            </w:pPr>
            <w:r w:rsidRPr="6C6C77F4">
              <w:rPr>
                <w:rFonts w:ascii="Arial" w:eastAsia="Arial" w:hAnsi="Arial"/>
              </w:rPr>
              <w:t>Hearing issues</w:t>
            </w:r>
          </w:p>
          <w:p w14:paraId="7CD46E23" w14:textId="77777777" w:rsidR="0001555B" w:rsidRDefault="0001555B" w:rsidP="00AE4151">
            <w:pPr>
              <w:pStyle w:val="ListParagraph"/>
              <w:numPr>
                <w:ilvl w:val="0"/>
                <w:numId w:val="47"/>
              </w:numPr>
              <w:spacing w:line="250" w:lineRule="atLeast"/>
              <w:rPr>
                <w:rFonts w:ascii="Arial" w:eastAsia="Arial" w:hAnsi="Arial"/>
              </w:rPr>
            </w:pPr>
            <w:r w:rsidRPr="6C6C77F4">
              <w:rPr>
                <w:rFonts w:ascii="Arial" w:eastAsia="Arial" w:hAnsi="Arial"/>
              </w:rPr>
              <w:t xml:space="preserve">Vibration causing hand and wrist </w:t>
            </w:r>
            <w:proofErr w:type="gramStart"/>
            <w:r w:rsidRPr="6C6C77F4">
              <w:rPr>
                <w:rFonts w:ascii="Arial" w:eastAsia="Arial" w:hAnsi="Arial"/>
              </w:rPr>
              <w:t>injury</w:t>
            </w:r>
            <w:proofErr w:type="gramEnd"/>
          </w:p>
          <w:p w14:paraId="7C923537" w14:textId="77777777" w:rsidR="0001555B" w:rsidRDefault="0001555B" w:rsidP="6C6C77F4">
            <w:pPr>
              <w:rPr>
                <w:rFonts w:ascii="Arial" w:eastAsia="Arial" w:hAnsi="Arial"/>
              </w:rPr>
            </w:pPr>
          </w:p>
        </w:tc>
      </w:tr>
      <w:tr w:rsidR="0001555B" w14:paraId="1B8B66C4" w14:textId="77777777" w:rsidTr="00BA22E5">
        <w:tblPrEx>
          <w:tblBorders>
            <w:bottom w:val="single" w:sz="4" w:space="0" w:color="A6A6A6" w:themeColor="background1" w:themeShade="A6"/>
            <w:insideH w:val="single" w:sz="4" w:space="0" w:color="A6A6A6" w:themeColor="background1" w:themeShade="A6"/>
          </w:tblBorders>
        </w:tblPrEx>
        <w:trPr>
          <w:trHeight w:val="340"/>
        </w:trPr>
        <w:tc>
          <w:tcPr>
            <w:tcW w:w="8646" w:type="dxa"/>
            <w:gridSpan w:val="3"/>
            <w:tcBorders>
              <w:bottom w:val="single" w:sz="4" w:space="0" w:color="A6A6A6" w:themeColor="background1" w:themeShade="A6"/>
            </w:tcBorders>
            <w:vAlign w:val="bottom"/>
          </w:tcPr>
          <w:p w14:paraId="61231FE4" w14:textId="77777777" w:rsidR="0001555B" w:rsidRPr="001B5224" w:rsidRDefault="0001555B" w:rsidP="00244A68">
            <w:pPr>
              <w:jc w:val="center"/>
              <w:rPr>
                <w:b/>
                <w:i/>
              </w:rPr>
            </w:pPr>
            <w:r w:rsidRPr="001B5224">
              <w:rPr>
                <w:b/>
                <w:i/>
              </w:rPr>
              <w:t>DO NOT use this equipment unless you have been trained in its safe use and operation.</w:t>
            </w:r>
          </w:p>
        </w:tc>
      </w:tr>
    </w:tbl>
    <w:p w14:paraId="4DF2271F" w14:textId="77777777" w:rsidR="0001555B" w:rsidRDefault="0001555B" w:rsidP="00D40177">
      <w:pPr>
        <w:rPr>
          <w:lang w:eastAsia="en-NZ"/>
        </w:rPr>
      </w:pPr>
    </w:p>
    <w:tbl>
      <w:tblPr>
        <w:tblStyle w:val="Employsure11"/>
        <w:tblW w:w="8925" w:type="dxa"/>
        <w:tblBorders>
          <w:bottom w:val="none" w:sz="0" w:space="0" w:color="auto"/>
          <w:insideH w:val="none" w:sz="0" w:space="0" w:color="auto"/>
        </w:tblBorders>
        <w:tblLayout w:type="fixed"/>
        <w:tblLook w:val="04A0" w:firstRow="1" w:lastRow="0" w:firstColumn="1" w:lastColumn="0" w:noHBand="0" w:noVBand="1"/>
      </w:tblPr>
      <w:tblGrid>
        <w:gridCol w:w="8925"/>
      </w:tblGrid>
      <w:tr w:rsidR="0001555B" w14:paraId="1E8A3E17" w14:textId="77777777" w:rsidTr="00BA22E5">
        <w:trPr>
          <w:cnfStyle w:val="100000000000" w:firstRow="1" w:lastRow="0" w:firstColumn="0" w:lastColumn="0" w:oddVBand="0" w:evenVBand="0" w:oddHBand="0" w:evenHBand="0" w:firstRowFirstColumn="0" w:firstRowLastColumn="0" w:lastRowFirstColumn="0" w:lastRowLastColumn="0"/>
          <w:trHeight w:val="340"/>
        </w:trPr>
        <w:tc>
          <w:tcPr>
            <w:tcW w:w="8931" w:type="dxa"/>
            <w:tcBorders>
              <w:bottom w:val="none" w:sz="0" w:space="0" w:color="auto"/>
            </w:tcBorders>
            <w:vAlign w:val="bottom"/>
          </w:tcPr>
          <w:p w14:paraId="5DD3B9C2" w14:textId="77777777" w:rsidR="0001555B" w:rsidRPr="00D40177" w:rsidRDefault="0001555B" w:rsidP="00244A68">
            <w:pPr>
              <w:spacing w:beforeLines="60" w:before="144" w:afterLines="60" w:after="144"/>
              <w:ind w:right="284"/>
              <w:rPr>
                <w:bCs/>
                <w:i/>
              </w:rPr>
            </w:pPr>
            <w:r w:rsidRPr="00D40177">
              <w:rPr>
                <w:rFonts w:cs="Times New Roman"/>
                <w:bCs/>
                <w:color w:val="BF4E14" w:themeColor="accent2" w:themeShade="BF"/>
                <w:sz w:val="19"/>
                <w:szCs w:val="19"/>
              </w:rPr>
              <w:t>Required Personal Protective Equipment (PPE)</w:t>
            </w:r>
          </w:p>
        </w:tc>
      </w:tr>
    </w:tbl>
    <w:p w14:paraId="387CC070" w14:textId="77777777" w:rsidR="0001555B" w:rsidRPr="00D40177" w:rsidRDefault="0001555B" w:rsidP="00D40177">
      <w:pPr>
        <w:rPr>
          <w:rFonts w:ascii="Arial" w:eastAsia="Arial" w:hAnsi="Arial" w:cs="Times New Roman"/>
          <w:b/>
          <w:bCs/>
          <w:color w:val="BF4E14" w:themeColor="accent2" w:themeShade="BF"/>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1E43A748" w14:textId="77777777" w:rsidTr="49C999B2">
        <w:trPr>
          <w:trHeight w:val="707"/>
        </w:trPr>
        <w:tc>
          <w:tcPr>
            <w:tcW w:w="3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4EF587D" w14:textId="77777777" w:rsidR="0001555B" w:rsidRPr="006B3F4F" w:rsidRDefault="0001555B" w:rsidP="00244A68">
            <w:pPr>
              <w:ind w:left="113" w:right="113"/>
              <w:jc w:val="center"/>
              <w:rPr>
                <w:rFonts w:ascii="Arial" w:eastAsia="Arial" w:hAnsi="Arial" w:cs="Arial"/>
                <w:b/>
                <w:noProof/>
              </w:rPr>
            </w:pPr>
            <w:r w:rsidRPr="006B3F4F">
              <w:rPr>
                <w:rFonts w:ascii="Arial" w:eastAsia="Arial" w:hAnsi="Arial" w:cs="Arial"/>
                <w:b/>
                <w:noProof/>
              </w:rPr>
              <w:t xml:space="preserve">PPE  </w:t>
            </w:r>
            <w:r w:rsidRPr="006B3F4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0D22780C" w14:textId="77777777" w:rsidR="0001555B" w:rsidRPr="006B3F4F" w:rsidRDefault="0001555B" w:rsidP="00244A68">
            <w:pPr>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7E642684"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6326A510"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5C97549E"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34960A44"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7B149683"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5FDF0830"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0A4A0929"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554E16B3"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2FC9C2B2"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6A3EEF3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0B6B246A"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2860A26B"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Harness</w:t>
            </w:r>
          </w:p>
        </w:tc>
      </w:tr>
      <w:tr w:rsidR="0001555B" w14:paraId="481F1FF8" w14:textId="77777777" w:rsidTr="49C999B2">
        <w:trPr>
          <w:trHeight w:val="707"/>
        </w:trPr>
        <w:tc>
          <w:tcPr>
            <w:tcW w:w="333" w:type="dxa"/>
            <w:vMerge/>
            <w:vAlign w:val="center"/>
            <w:hideMark/>
          </w:tcPr>
          <w:p w14:paraId="247548C7"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4275C90B" w14:textId="77777777" w:rsidR="0001555B" w:rsidRPr="006B3F4F" w:rsidRDefault="0001555B" w:rsidP="6C6C77F4">
            <w:pPr>
              <w:jc w:val="center"/>
              <w:rPr>
                <w:rFonts w:ascii="Arial" w:eastAsia="Arial" w:hAnsi="Arial" w:cs="Times New Roman"/>
                <w:lang w:eastAsia="en-AU"/>
              </w:rPr>
            </w:pPr>
            <w:r>
              <w:rPr>
                <w:noProof/>
              </w:rPr>
              <w:drawing>
                <wp:inline distT="0" distB="0" distL="0" distR="0" wp14:anchorId="26BF93A3" wp14:editId="1E8F9135">
                  <wp:extent cx="323850" cy="323850"/>
                  <wp:effectExtent l="0" t="0" r="0" b="0"/>
                  <wp:docPr id="494795524"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59">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BAE812A"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4C2728D" wp14:editId="32B14BF6">
                  <wp:extent cx="336550" cy="336550"/>
                  <wp:effectExtent l="0" t="0" r="6350" b="6350"/>
                  <wp:docPr id="675535514"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09DFDC1"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56BBF3CF" wp14:editId="03852511">
                  <wp:extent cx="336550" cy="336550"/>
                  <wp:effectExtent l="0" t="0" r="6350" b="6350"/>
                  <wp:docPr id="586413925"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81C9241"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25EBC0FD" wp14:editId="60576C25">
                  <wp:extent cx="336550" cy="336550"/>
                  <wp:effectExtent l="0" t="0" r="6350" b="6350"/>
                  <wp:docPr id="128678082"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B23A9D8"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4DCB72A" wp14:editId="726B7310">
                  <wp:extent cx="349250" cy="349250"/>
                  <wp:effectExtent l="0" t="0" r="0" b="0"/>
                  <wp:docPr id="1272204989"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237A254"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F2A1E7B" wp14:editId="2DE01D4A">
                  <wp:extent cx="323850" cy="323850"/>
                  <wp:effectExtent l="0" t="0" r="0" b="0"/>
                  <wp:docPr id="1485977583"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B5B48B6"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9D07A1A" wp14:editId="1DE8DF3C">
                  <wp:extent cx="323850" cy="323850"/>
                  <wp:effectExtent l="0" t="0" r="0" b="0"/>
                  <wp:docPr id="511325651"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8011993"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9C8C596" wp14:editId="7650B539">
                  <wp:extent cx="342900" cy="342900"/>
                  <wp:effectExtent l="0" t="0" r="0" b="0"/>
                  <wp:docPr id="1048345760"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D3F03BA"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1455295" wp14:editId="2B7DCFCF">
                  <wp:extent cx="323850" cy="323850"/>
                  <wp:effectExtent l="0" t="0" r="0" b="0"/>
                  <wp:docPr id="974646720"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57EE2EB"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499FC16" wp14:editId="7268A132">
                  <wp:extent cx="323850" cy="323850"/>
                  <wp:effectExtent l="0" t="0" r="0" b="0"/>
                  <wp:docPr id="1313746320"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FD41E0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32FCE6C3" wp14:editId="730FD408">
                  <wp:extent cx="349250" cy="342900"/>
                  <wp:effectExtent l="0" t="0" r="0" b="0"/>
                  <wp:docPr id="509384823"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7909F0D"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0F888FC0" wp14:editId="04FF6CAE">
                  <wp:extent cx="323850" cy="323850"/>
                  <wp:effectExtent l="0" t="0" r="0" b="0"/>
                  <wp:docPr id="735181698"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62328B84"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55F8FDF7" wp14:editId="4C33D3C2">
                  <wp:extent cx="298450" cy="298450"/>
                  <wp:effectExtent l="0" t="0" r="6350" b="6350"/>
                  <wp:docPr id="624844963"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22351E20" w14:textId="77777777" w:rsidTr="49C999B2">
        <w:trPr>
          <w:trHeight w:val="105"/>
        </w:trPr>
        <w:tc>
          <w:tcPr>
            <w:tcW w:w="333" w:type="dxa"/>
            <w:vMerge/>
            <w:vAlign w:val="center"/>
            <w:hideMark/>
          </w:tcPr>
          <w:p w14:paraId="6D1A3ED7"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22E99E77" w14:textId="77777777" w:rsidR="0001555B" w:rsidRPr="006B3F4F" w:rsidRDefault="0001555B" w:rsidP="00244A68">
            <w:pPr>
              <w:tabs>
                <w:tab w:val="left" w:pos="5340"/>
              </w:tabs>
              <w:jc w:val="center"/>
              <w:rPr>
                <w:rFonts w:ascii="Arial" w:eastAsia="Arial" w:hAnsi="Arial" w:cs="Times New Roman"/>
                <w:sz w:val="20"/>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7771057B"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45EC401C"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136458E7" w14:textId="77777777" w:rsidR="0001555B" w:rsidRPr="006B3F4F" w:rsidRDefault="0001555B" w:rsidP="00244A68">
            <w:pPr>
              <w:ind w:left="113" w:right="113"/>
              <w:jc w:val="center"/>
              <w:rPr>
                <w:rFonts w:ascii="Arial" w:eastAsia="Arial" w:hAnsi="Arial" w:cs="Arial"/>
                <w:sz w:val="20"/>
                <w:lang w:eastAsia="en-AU"/>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0BB34A85" w14:textId="77777777" w:rsidR="0001555B" w:rsidRPr="006B3F4F" w:rsidRDefault="0001555B" w:rsidP="00244A68">
            <w:pPr>
              <w:jc w:val="center"/>
              <w:rPr>
                <w:rFonts w:ascii="Arial" w:eastAsia="Arial" w:hAnsi="Arial" w:cs="Arial"/>
                <w:sz w:val="20"/>
                <w:lang w:eastAsia="en-AU"/>
              </w:rPr>
            </w:pPr>
          </w:p>
        </w:tc>
        <w:tc>
          <w:tcPr>
            <w:tcW w:w="662" w:type="dxa"/>
            <w:tcBorders>
              <w:top w:val="nil"/>
              <w:left w:val="single" w:sz="4" w:space="0" w:color="auto"/>
              <w:bottom w:val="single" w:sz="4" w:space="0" w:color="auto"/>
              <w:right w:val="single" w:sz="4" w:space="0" w:color="auto"/>
            </w:tcBorders>
            <w:vAlign w:val="center"/>
            <w:hideMark/>
          </w:tcPr>
          <w:p w14:paraId="783E976C"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1443F28A"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t>X</w:t>
            </w:r>
          </w:p>
        </w:tc>
        <w:tc>
          <w:tcPr>
            <w:tcW w:w="662" w:type="dxa"/>
            <w:tcBorders>
              <w:top w:val="nil"/>
              <w:left w:val="single" w:sz="4" w:space="0" w:color="auto"/>
              <w:bottom w:val="single" w:sz="4" w:space="0" w:color="auto"/>
              <w:right w:val="single" w:sz="4" w:space="0" w:color="auto"/>
            </w:tcBorders>
            <w:vAlign w:val="center"/>
            <w:hideMark/>
          </w:tcPr>
          <w:p w14:paraId="0DBC459E" w14:textId="77777777" w:rsidR="0001555B" w:rsidRPr="006B3F4F" w:rsidRDefault="0001555B" w:rsidP="00244A68">
            <w:pPr>
              <w:jc w:val="center"/>
              <w:rPr>
                <w:rFonts w:ascii="Arial" w:eastAsia="Arial" w:hAnsi="Arial" w:cs="Arial"/>
                <w:sz w:val="20"/>
                <w:lang w:eastAsia="en-AU"/>
              </w:rPr>
            </w:pPr>
          </w:p>
        </w:tc>
        <w:tc>
          <w:tcPr>
            <w:tcW w:w="662" w:type="dxa"/>
            <w:tcBorders>
              <w:top w:val="nil"/>
              <w:left w:val="single" w:sz="4" w:space="0" w:color="auto"/>
              <w:bottom w:val="single" w:sz="4" w:space="0" w:color="auto"/>
              <w:right w:val="single" w:sz="4" w:space="0" w:color="auto"/>
            </w:tcBorders>
            <w:vAlign w:val="center"/>
            <w:hideMark/>
          </w:tcPr>
          <w:p w14:paraId="0AC77BB1" w14:textId="77777777" w:rsidR="0001555B" w:rsidRPr="006B3F4F" w:rsidRDefault="0001555B" w:rsidP="00244A68">
            <w:pPr>
              <w:jc w:val="center"/>
              <w:rPr>
                <w:rFonts w:ascii="Arial" w:eastAsia="Arial" w:hAnsi="Arial" w:cs="Arial"/>
                <w:sz w:val="20"/>
                <w:lang w:eastAsia="en-AU"/>
              </w:rPr>
            </w:pPr>
          </w:p>
        </w:tc>
        <w:tc>
          <w:tcPr>
            <w:tcW w:w="662" w:type="dxa"/>
            <w:tcBorders>
              <w:top w:val="nil"/>
              <w:left w:val="single" w:sz="4" w:space="0" w:color="auto"/>
              <w:bottom w:val="single" w:sz="4" w:space="0" w:color="auto"/>
              <w:right w:val="single" w:sz="4" w:space="0" w:color="auto"/>
            </w:tcBorders>
            <w:vAlign w:val="center"/>
            <w:hideMark/>
          </w:tcPr>
          <w:p w14:paraId="21E0FF1B" w14:textId="77777777" w:rsidR="0001555B" w:rsidRPr="006B3F4F" w:rsidRDefault="0001555B" w:rsidP="00244A68">
            <w:pPr>
              <w:jc w:val="center"/>
              <w:rPr>
                <w:rFonts w:ascii="Arial" w:eastAsia="Arial" w:hAnsi="Arial" w:cs="Arial"/>
                <w:sz w:val="20"/>
                <w:lang w:eastAsia="en-AU"/>
              </w:rPr>
            </w:pPr>
          </w:p>
        </w:tc>
        <w:tc>
          <w:tcPr>
            <w:tcW w:w="662" w:type="dxa"/>
            <w:tcBorders>
              <w:top w:val="nil"/>
              <w:left w:val="single" w:sz="4" w:space="0" w:color="auto"/>
              <w:bottom w:val="single" w:sz="4" w:space="0" w:color="auto"/>
              <w:right w:val="single" w:sz="4" w:space="0" w:color="auto"/>
            </w:tcBorders>
            <w:vAlign w:val="center"/>
            <w:hideMark/>
          </w:tcPr>
          <w:p w14:paraId="4FA7856D" w14:textId="77777777" w:rsidR="0001555B" w:rsidRPr="006B3F4F" w:rsidRDefault="0001555B" w:rsidP="49C999B2">
            <w:pPr>
              <w:jc w:val="center"/>
              <w:rPr>
                <w:rFonts w:ascii="Arial" w:eastAsia="Arial" w:hAnsi="Arial" w:cs="Arial"/>
                <w:sz w:val="20"/>
                <w:szCs w:val="20"/>
                <w:lang w:eastAsia="en-AU"/>
              </w:rPr>
            </w:pPr>
          </w:p>
        </w:tc>
        <w:tc>
          <w:tcPr>
            <w:tcW w:w="662" w:type="dxa"/>
            <w:tcBorders>
              <w:top w:val="nil"/>
              <w:left w:val="single" w:sz="4" w:space="0" w:color="auto"/>
              <w:bottom w:val="single" w:sz="4" w:space="0" w:color="auto"/>
              <w:right w:val="single" w:sz="4" w:space="0" w:color="auto"/>
            </w:tcBorders>
            <w:vAlign w:val="center"/>
            <w:hideMark/>
          </w:tcPr>
          <w:p w14:paraId="68B67F89" w14:textId="77777777" w:rsidR="0001555B" w:rsidRPr="006B3F4F" w:rsidRDefault="0001555B" w:rsidP="00244A68">
            <w:pPr>
              <w:jc w:val="center"/>
              <w:rPr>
                <w:rFonts w:ascii="Arial" w:eastAsia="Arial" w:hAnsi="Arial" w:cs="Times New Roman"/>
                <w:sz w:val="20"/>
              </w:rPr>
            </w:pPr>
            <w:r>
              <w:rPr>
                <w:rFonts w:ascii="Arial" w:eastAsia="Arial" w:hAnsi="Arial" w:cs="Arial"/>
                <w:sz w:val="20"/>
                <w:lang w:eastAsia="en-AU"/>
              </w:rPr>
              <w:t>X</w:t>
            </w:r>
          </w:p>
        </w:tc>
        <w:tc>
          <w:tcPr>
            <w:tcW w:w="650" w:type="dxa"/>
            <w:tcBorders>
              <w:top w:val="nil"/>
              <w:left w:val="single" w:sz="4" w:space="0" w:color="auto"/>
              <w:bottom w:val="single" w:sz="4" w:space="0" w:color="auto"/>
              <w:right w:val="single" w:sz="4" w:space="0" w:color="auto"/>
            </w:tcBorders>
            <w:vAlign w:val="center"/>
            <w:hideMark/>
          </w:tcPr>
          <w:p w14:paraId="3C479BE9" w14:textId="77777777" w:rsidR="0001555B" w:rsidRPr="006B3F4F" w:rsidRDefault="0001555B" w:rsidP="00244A68">
            <w:pPr>
              <w:jc w:val="center"/>
              <w:rPr>
                <w:rFonts w:ascii="Arial" w:eastAsia="Arial" w:hAnsi="Arial" w:cs="Times New Roman"/>
                <w:sz w:val="20"/>
              </w:rPr>
            </w:pPr>
          </w:p>
        </w:tc>
      </w:tr>
    </w:tbl>
    <w:p w14:paraId="6AD17B5A" w14:textId="77777777" w:rsidR="0001555B" w:rsidRPr="006B3F4F" w:rsidRDefault="0001555B" w:rsidP="00D40177">
      <w:pPr>
        <w:rPr>
          <w:rFonts w:ascii="Arial" w:eastAsia="Arial" w:hAnsi="Arial" w:cs="Times New Roman"/>
        </w:rPr>
      </w:pPr>
    </w:p>
    <w:p w14:paraId="017621B6" w14:textId="77777777" w:rsidR="0001555B" w:rsidRPr="006B3F4F" w:rsidRDefault="0001555B" w:rsidP="00D40177">
      <w:pPr>
        <w:rPr>
          <w:rFonts w:ascii="Arial" w:eastAsia="Arial" w:hAnsi="Arial" w:cs="Times New Roman"/>
        </w:rPr>
      </w:pPr>
      <w:r w:rsidRPr="006B3F4F">
        <w:rPr>
          <w:rFonts w:ascii="Arial" w:eastAsia="Arial" w:hAnsi="Arial" w:cs="Times New Roman"/>
        </w:rPr>
        <w:t xml:space="preserve">Other PPE </w:t>
      </w:r>
    </w:p>
    <w:p w14:paraId="2BF7F9E4" w14:textId="77777777" w:rsidR="0001555B" w:rsidRPr="006B3F4F" w:rsidRDefault="0001555B" w:rsidP="00D40177">
      <w:pPr>
        <w:pBdr>
          <w:bottom w:val="single" w:sz="4" w:space="1" w:color="auto"/>
        </w:pBdr>
        <w:rPr>
          <w:rFonts w:ascii="Arial" w:eastAsia="Arial" w:hAnsi="Arial" w:cs="Times New Roman"/>
        </w:rPr>
      </w:pPr>
      <w:r w:rsidRPr="006B3F4F">
        <w:rPr>
          <w:rFonts w:ascii="Arial" w:eastAsia="Arial" w:hAnsi="Arial" w:cs="Times New Roman"/>
        </w:rPr>
        <w:t>(describe):</w:t>
      </w:r>
    </w:p>
    <w:p w14:paraId="633A7133" w14:textId="77777777" w:rsidR="0001555B" w:rsidRDefault="0001555B" w:rsidP="00D40177">
      <w:pPr>
        <w:spacing w:line="220" w:lineRule="atLeast"/>
        <w:ind w:right="-313"/>
        <w:jc w:val="both"/>
      </w:pPr>
    </w:p>
    <w:p w14:paraId="5415A0E8" w14:textId="77777777" w:rsidR="0001555B" w:rsidRDefault="0001555B" w:rsidP="00D40177">
      <w:pPr>
        <w:spacing w:line="220" w:lineRule="atLeast"/>
        <w:ind w:right="-313"/>
        <w:jc w:val="both"/>
      </w:pPr>
    </w:p>
    <w:tbl>
      <w:tblPr>
        <w:tblStyle w:val="Employsure1"/>
        <w:tblW w:w="8931" w:type="dxa"/>
        <w:tblLayout w:type="fixed"/>
        <w:tblLook w:val="04A0" w:firstRow="1" w:lastRow="0" w:firstColumn="1" w:lastColumn="0" w:noHBand="0" w:noVBand="1"/>
      </w:tblPr>
      <w:tblGrid>
        <w:gridCol w:w="8931"/>
      </w:tblGrid>
      <w:tr w:rsidR="0001555B" w14:paraId="6BDABB2D" w14:textId="77777777" w:rsidTr="49C999B2">
        <w:trPr>
          <w:cnfStyle w:val="100000000000" w:firstRow="1" w:lastRow="0" w:firstColumn="0" w:lastColumn="0" w:oddVBand="0" w:evenVBand="0" w:oddHBand="0" w:evenHBand="0" w:firstRowFirstColumn="0" w:firstRowLastColumn="0" w:lastRowFirstColumn="0" w:lastRowLastColumn="0"/>
          <w:trHeight w:val="340"/>
        </w:trPr>
        <w:tc>
          <w:tcPr>
            <w:tcW w:w="8931" w:type="dxa"/>
            <w:tcBorders>
              <w:top w:val="nil"/>
              <w:left w:val="nil"/>
              <w:right w:val="nil"/>
            </w:tcBorders>
          </w:tcPr>
          <w:p w14:paraId="5CCAD1AD" w14:textId="77777777" w:rsidR="0001555B" w:rsidRPr="00136351" w:rsidRDefault="0001555B" w:rsidP="00244A68">
            <w:pPr>
              <w:spacing w:before="144" w:after="144"/>
              <w:rPr>
                <w:color w:val="DD941A"/>
              </w:rPr>
            </w:pPr>
            <w:r w:rsidRPr="003322DE">
              <w:rPr>
                <w:color w:val="FFFFFF" w:themeColor="background1"/>
                <w:sz w:val="19"/>
                <w:highlight w:val="darkGreen"/>
              </w:rPr>
              <w:t>ALWAYS</w:t>
            </w:r>
          </w:p>
        </w:tc>
      </w:tr>
      <w:tr w:rsidR="0001555B" w14:paraId="0F05EF48" w14:textId="77777777" w:rsidTr="49C999B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18" w:space="0" w:color="auto"/>
              <w:left w:val="nil"/>
              <w:bottom w:val="single" w:sz="4" w:space="0" w:color="BFBFBF" w:themeColor="background1" w:themeShade="BF"/>
              <w:right w:val="nil"/>
            </w:tcBorders>
            <w:vAlign w:val="bottom"/>
          </w:tcPr>
          <w:p w14:paraId="414BABAD"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6C6C77F4">
              <w:rPr>
                <w:sz w:val="18"/>
                <w:szCs w:val="18"/>
              </w:rPr>
              <w:t>Wear appropriate PPE for the task</w:t>
            </w:r>
          </w:p>
        </w:tc>
      </w:tr>
      <w:tr w:rsidR="0001555B" w14:paraId="6D8DC610" w14:textId="77777777" w:rsidTr="49C999B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71B9520E"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49C999B2">
              <w:rPr>
                <w:sz w:val="18"/>
                <w:szCs w:val="18"/>
              </w:rPr>
              <w:t>Have appropriate training before first time use</w:t>
            </w:r>
          </w:p>
        </w:tc>
      </w:tr>
      <w:tr w:rsidR="0001555B" w14:paraId="21FD3291" w14:textId="77777777" w:rsidTr="49C999B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72F45210"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6C6C77F4">
              <w:rPr>
                <w:sz w:val="18"/>
                <w:szCs w:val="18"/>
              </w:rPr>
              <w:t>Read operating Manuel</w:t>
            </w:r>
          </w:p>
        </w:tc>
      </w:tr>
      <w:tr w:rsidR="0001555B" w14:paraId="0EF4F2D8" w14:textId="77777777" w:rsidTr="49C999B2">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098996CE"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6C6C77F4">
              <w:rPr>
                <w:sz w:val="18"/>
                <w:szCs w:val="18"/>
              </w:rPr>
              <w:lastRenderedPageBreak/>
              <w:t>Maintain brush cutter regularly</w:t>
            </w:r>
            <w:r>
              <w:rPr>
                <w:sz w:val="18"/>
                <w:szCs w:val="18"/>
              </w:rPr>
              <w:t xml:space="preserve"> referring to Instruction manual </w:t>
            </w:r>
            <w:r>
              <w:br/>
            </w:r>
            <w:r w:rsidRPr="6C6C77F4">
              <w:rPr>
                <w:sz w:val="18"/>
                <w:szCs w:val="18"/>
              </w:rPr>
              <w:t xml:space="preserve">Check the area is safe </w:t>
            </w:r>
            <w:proofErr w:type="gramStart"/>
            <w:r w:rsidRPr="6C6C77F4">
              <w:rPr>
                <w:sz w:val="18"/>
                <w:szCs w:val="18"/>
              </w:rPr>
              <w:t>before</w:t>
            </w:r>
            <w:proofErr w:type="gramEnd"/>
            <w:r w:rsidRPr="6C6C77F4">
              <w:rPr>
                <w:sz w:val="18"/>
                <w:szCs w:val="18"/>
              </w:rPr>
              <w:t xml:space="preserve"> </w:t>
            </w:r>
          </w:p>
          <w:p w14:paraId="7E6B242A"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Pr>
                <w:sz w:val="18"/>
                <w:szCs w:val="18"/>
              </w:rPr>
              <w:t>Use w</w:t>
            </w:r>
            <w:r w:rsidRPr="6C6C77F4">
              <w:rPr>
                <w:sz w:val="18"/>
                <w:szCs w:val="18"/>
              </w:rPr>
              <w:t>arning signs</w:t>
            </w:r>
            <w:r>
              <w:rPr>
                <w:sz w:val="18"/>
                <w:szCs w:val="18"/>
              </w:rPr>
              <w:t xml:space="preserve"> when working near </w:t>
            </w:r>
            <w:proofErr w:type="gramStart"/>
            <w:r>
              <w:rPr>
                <w:sz w:val="18"/>
                <w:szCs w:val="18"/>
              </w:rPr>
              <w:t>pedestrians</w:t>
            </w:r>
            <w:proofErr w:type="gramEnd"/>
            <w:r>
              <w:rPr>
                <w:sz w:val="18"/>
                <w:szCs w:val="18"/>
              </w:rPr>
              <w:t xml:space="preserve"> </w:t>
            </w:r>
          </w:p>
          <w:p w14:paraId="6F575C76"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6C6C77F4">
              <w:rPr>
                <w:sz w:val="18"/>
                <w:szCs w:val="18"/>
              </w:rPr>
              <w:t xml:space="preserve">Take consistent </w:t>
            </w:r>
            <w:proofErr w:type="gramStart"/>
            <w:r w:rsidRPr="6C6C77F4">
              <w:rPr>
                <w:sz w:val="18"/>
                <w:szCs w:val="18"/>
              </w:rPr>
              <w:t>breaks</w:t>
            </w:r>
            <w:proofErr w:type="gramEnd"/>
          </w:p>
          <w:p w14:paraId="058308CA" w14:textId="77777777" w:rsidR="0001555B" w:rsidRPr="0061400E" w:rsidRDefault="0001555B" w:rsidP="00AE4151">
            <w:pPr>
              <w:pStyle w:val="ListParagraph"/>
              <w:numPr>
                <w:ilvl w:val="0"/>
                <w:numId w:val="55"/>
              </w:numPr>
              <w:spacing w:line="250" w:lineRule="atLeast"/>
              <w:rPr>
                <w:rFonts w:ascii="Arial" w:eastAsia="Arial" w:hAnsi="Arial"/>
                <w:sz w:val="18"/>
                <w:szCs w:val="18"/>
              </w:rPr>
            </w:pPr>
            <w:r w:rsidRPr="6C6C77F4">
              <w:rPr>
                <w:sz w:val="18"/>
                <w:szCs w:val="18"/>
              </w:rPr>
              <w:t>Refuel</w:t>
            </w:r>
          </w:p>
        </w:tc>
      </w:tr>
      <w:tr w:rsidR="0001555B" w14:paraId="5042CB5E" w14:textId="77777777" w:rsidTr="49C999B2">
        <w:trPr>
          <w:trHeight w:val="340"/>
        </w:trPr>
        <w:tc>
          <w:tcPr>
            <w:tcW w:w="8931" w:type="dxa"/>
            <w:tcBorders>
              <w:top w:val="single" w:sz="4" w:space="0" w:color="BFBFBF" w:themeColor="background1" w:themeShade="BF"/>
              <w:left w:val="nil"/>
              <w:bottom w:val="single" w:sz="18" w:space="0" w:color="auto"/>
              <w:right w:val="nil"/>
            </w:tcBorders>
          </w:tcPr>
          <w:p w14:paraId="66150A8E" w14:textId="77777777" w:rsidR="0001555B" w:rsidRPr="008C23FC" w:rsidRDefault="0001555B" w:rsidP="00244A68">
            <w:pPr>
              <w:spacing w:before="144" w:after="144"/>
              <w:rPr>
                <w:b/>
                <w:color w:val="DD941A"/>
              </w:rPr>
            </w:pPr>
            <w:r w:rsidRPr="003322DE">
              <w:rPr>
                <w:b/>
                <w:color w:val="FFFFFF" w:themeColor="background1"/>
                <w:highlight w:val="red"/>
              </w:rPr>
              <w:t>NEVER</w:t>
            </w:r>
          </w:p>
        </w:tc>
      </w:tr>
      <w:tr w:rsidR="0001555B" w14:paraId="3D024EDE" w14:textId="77777777" w:rsidTr="49C999B2">
        <w:trPr>
          <w:trHeight w:val="340"/>
        </w:trPr>
        <w:tc>
          <w:tcPr>
            <w:tcW w:w="8931" w:type="dxa"/>
            <w:tcBorders>
              <w:top w:val="single" w:sz="18" w:space="0" w:color="auto"/>
              <w:left w:val="nil"/>
              <w:bottom w:val="single" w:sz="4" w:space="0" w:color="BFBFBF" w:themeColor="background1" w:themeShade="BF"/>
              <w:right w:val="nil"/>
            </w:tcBorders>
          </w:tcPr>
          <w:p w14:paraId="2D80B090" w14:textId="77777777" w:rsidR="0001555B" w:rsidRPr="00B77D89" w:rsidRDefault="0001555B" w:rsidP="00244A68">
            <w:pPr>
              <w:rPr>
                <w:sz w:val="18"/>
                <w:szCs w:val="18"/>
              </w:rPr>
            </w:pPr>
            <w:r w:rsidRPr="00B77D89">
              <w:rPr>
                <w:sz w:val="18"/>
                <w:szCs w:val="18"/>
              </w:rPr>
              <w:t xml:space="preserve">Use the tool if damaged or unserviceable </w:t>
            </w:r>
          </w:p>
        </w:tc>
      </w:tr>
      <w:tr w:rsidR="0001555B" w14:paraId="1E2FE2CD" w14:textId="77777777" w:rsidTr="49C999B2">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1C986A3A" w14:textId="77777777" w:rsidR="0001555B" w:rsidRPr="00B77D89" w:rsidRDefault="0001555B" w:rsidP="00244A68">
            <w:pPr>
              <w:rPr>
                <w:sz w:val="18"/>
                <w:szCs w:val="18"/>
              </w:rPr>
            </w:pPr>
          </w:p>
        </w:tc>
      </w:tr>
      <w:tr w:rsidR="0001555B" w14:paraId="1B593E44" w14:textId="77777777" w:rsidTr="49C999B2">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2E1CA100" w14:textId="77777777" w:rsidR="0001555B" w:rsidRPr="00B77D89" w:rsidRDefault="0001555B" w:rsidP="00244A68">
            <w:pPr>
              <w:rPr>
                <w:sz w:val="18"/>
                <w:szCs w:val="18"/>
              </w:rPr>
            </w:pPr>
          </w:p>
        </w:tc>
      </w:tr>
      <w:tr w:rsidR="0001555B" w14:paraId="7747CA8B" w14:textId="77777777" w:rsidTr="49C999B2">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49B67232" w14:textId="77777777" w:rsidR="0001555B" w:rsidRPr="00B77D89" w:rsidRDefault="0001555B" w:rsidP="00244A68">
            <w:pPr>
              <w:rPr>
                <w:sz w:val="18"/>
                <w:szCs w:val="18"/>
              </w:rPr>
            </w:pPr>
          </w:p>
        </w:tc>
      </w:tr>
    </w:tbl>
    <w:p w14:paraId="6893F401" w14:textId="77777777" w:rsidR="0001555B" w:rsidRDefault="0001555B" w:rsidP="00D40177">
      <w:pPr>
        <w:spacing w:before="60" w:after="60"/>
      </w:pPr>
    </w:p>
    <w:tbl>
      <w:tblPr>
        <w:tblStyle w:val="Employsure1"/>
        <w:tblW w:w="8647" w:type="dxa"/>
        <w:tblLayout w:type="fixed"/>
        <w:tblLook w:val="04A0" w:firstRow="1" w:lastRow="0" w:firstColumn="1" w:lastColumn="0" w:noHBand="0" w:noVBand="1"/>
      </w:tblPr>
      <w:tblGrid>
        <w:gridCol w:w="8647"/>
      </w:tblGrid>
      <w:tr w:rsidR="0001555B" w14:paraId="42AE72F2" w14:textId="77777777" w:rsidTr="4AF6B1BD">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tcPr>
          <w:p w14:paraId="0F04B55D" w14:textId="77777777" w:rsidR="0001555B" w:rsidRPr="00136351" w:rsidRDefault="0001555B" w:rsidP="00244A68">
            <w:pPr>
              <w:spacing w:before="144" w:after="144"/>
              <w:rPr>
                <w:color w:val="DD941A"/>
              </w:rPr>
            </w:pPr>
            <w:r w:rsidRPr="00136351">
              <w:rPr>
                <w:color w:val="CC8A00"/>
                <w:sz w:val="19"/>
              </w:rPr>
              <w:t>Safe Operating Procedure:</w:t>
            </w:r>
          </w:p>
        </w:tc>
      </w:tr>
      <w:tr w:rsidR="0001555B" w14:paraId="497F740C" w14:textId="77777777" w:rsidTr="4AF6B1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bottom"/>
          </w:tcPr>
          <w:p w14:paraId="397C96AA" w14:textId="77777777" w:rsidR="0001555B" w:rsidRPr="004B74D4" w:rsidRDefault="0001555B" w:rsidP="00AE4151">
            <w:pPr>
              <w:pStyle w:val="ListParagraph"/>
              <w:numPr>
                <w:ilvl w:val="0"/>
                <w:numId w:val="52"/>
              </w:numPr>
              <w:spacing w:line="250" w:lineRule="atLeast"/>
              <w:ind w:hanging="360"/>
              <w:jc w:val="both"/>
              <w:rPr>
                <w:sz w:val="18"/>
                <w:szCs w:val="18"/>
              </w:rPr>
            </w:pPr>
            <w:r w:rsidRPr="49C999B2">
              <w:rPr>
                <w:sz w:val="18"/>
                <w:szCs w:val="18"/>
              </w:rPr>
              <w:t>Pre-Operation – Safety Checks:</w:t>
            </w:r>
          </w:p>
          <w:p w14:paraId="7BACCF0C" w14:textId="77777777" w:rsidR="0001555B" w:rsidRDefault="0001555B" w:rsidP="00AE4151">
            <w:pPr>
              <w:pStyle w:val="ListParagraph"/>
              <w:numPr>
                <w:ilvl w:val="0"/>
                <w:numId w:val="54"/>
              </w:numPr>
              <w:spacing w:line="250" w:lineRule="atLeast"/>
              <w:jc w:val="both"/>
              <w:rPr>
                <w:rFonts w:ascii="Arial" w:eastAsia="Arial" w:hAnsi="Arial"/>
              </w:rPr>
            </w:pPr>
            <w:r w:rsidRPr="49C999B2">
              <w:t>Check that your power tool is properly assembled and in good condition - refer to appropriate chapters in the instruction manual.</w:t>
            </w:r>
          </w:p>
          <w:p w14:paraId="2F8FF0A7" w14:textId="77777777" w:rsidR="0001555B" w:rsidRDefault="0001555B" w:rsidP="00AE4151">
            <w:pPr>
              <w:pStyle w:val="ListParagraph"/>
              <w:numPr>
                <w:ilvl w:val="0"/>
                <w:numId w:val="54"/>
              </w:numPr>
              <w:spacing w:line="250" w:lineRule="atLeast"/>
              <w:jc w:val="both"/>
              <w:rPr>
                <w:rFonts w:ascii="Arial" w:eastAsia="Arial" w:hAnsi="Arial"/>
              </w:rPr>
            </w:pPr>
            <w:r w:rsidRPr="49C999B2">
              <w:t xml:space="preserve">Check the fuel system for leaks, paying special attention to visible parts such as the tank cap, hose connections and the manual fuel pump (on machines so equipped). If there are any leaks or damage, do not start the engine – risk of fire. Have your machine repaired by a servicing dealer before using it again. – </w:t>
            </w:r>
          </w:p>
          <w:p w14:paraId="401002B8" w14:textId="77777777" w:rsidR="0001555B" w:rsidRDefault="0001555B" w:rsidP="00AE4151">
            <w:pPr>
              <w:pStyle w:val="ListParagraph"/>
              <w:numPr>
                <w:ilvl w:val="0"/>
                <w:numId w:val="54"/>
              </w:numPr>
              <w:spacing w:line="250" w:lineRule="atLeast"/>
              <w:jc w:val="both"/>
              <w:rPr>
                <w:rFonts w:ascii="Arial" w:eastAsia="Arial" w:hAnsi="Arial"/>
              </w:rPr>
            </w:pPr>
            <w:r w:rsidRPr="49C999B2">
              <w:t xml:space="preserve">Use only an approved combination of cutting attachment, deflector, </w:t>
            </w:r>
            <w:proofErr w:type="gramStart"/>
            <w:r w:rsidRPr="49C999B2">
              <w:t>handle</w:t>
            </w:r>
            <w:proofErr w:type="gramEnd"/>
            <w:r w:rsidRPr="49C999B2">
              <w:t xml:space="preserve"> and harness. All parts must be assembled properly and securely. – </w:t>
            </w:r>
          </w:p>
          <w:p w14:paraId="414534B2" w14:textId="77777777" w:rsidR="0001555B" w:rsidRDefault="0001555B" w:rsidP="00AE4151">
            <w:pPr>
              <w:pStyle w:val="ListParagraph"/>
              <w:numPr>
                <w:ilvl w:val="0"/>
                <w:numId w:val="54"/>
              </w:numPr>
              <w:spacing w:line="250" w:lineRule="atLeast"/>
              <w:jc w:val="both"/>
              <w:rPr>
                <w:rFonts w:ascii="Arial" w:eastAsia="Arial" w:hAnsi="Arial"/>
              </w:rPr>
            </w:pPr>
            <w:r w:rsidRPr="49C999B2">
              <w:t xml:space="preserve">The stop switch / slide control must move freely. – </w:t>
            </w:r>
          </w:p>
          <w:p w14:paraId="17036111" w14:textId="77777777" w:rsidR="0001555B" w:rsidRDefault="0001555B" w:rsidP="00AE4151">
            <w:pPr>
              <w:pStyle w:val="ListParagraph"/>
              <w:numPr>
                <w:ilvl w:val="0"/>
                <w:numId w:val="54"/>
              </w:numPr>
              <w:spacing w:line="250" w:lineRule="atLeast"/>
              <w:jc w:val="both"/>
              <w:rPr>
                <w:rFonts w:ascii="Arial" w:eastAsia="Arial" w:hAnsi="Arial"/>
              </w:rPr>
            </w:pPr>
            <w:r w:rsidRPr="49C999B2">
              <w:t xml:space="preserve">Smooth action of choke knob, throttle trigger lockout and throttle trigger – the throttle trigger must return automatically to the idle position. The choke knob must spring back from the g position to the run position F when the throttle trigger lockout and throttle trigger are squeezed. – </w:t>
            </w:r>
          </w:p>
          <w:p w14:paraId="77AF78D4" w14:textId="77777777" w:rsidR="0001555B" w:rsidRDefault="0001555B" w:rsidP="00AE4151">
            <w:pPr>
              <w:pStyle w:val="ListParagraph"/>
              <w:numPr>
                <w:ilvl w:val="0"/>
                <w:numId w:val="54"/>
              </w:numPr>
              <w:spacing w:line="250" w:lineRule="atLeast"/>
              <w:jc w:val="both"/>
              <w:rPr>
                <w:rFonts w:ascii="Arial" w:eastAsia="Arial" w:hAnsi="Arial"/>
              </w:rPr>
            </w:pPr>
            <w:r w:rsidRPr="49C999B2">
              <w:t xml:space="preserve">Check that the spark plug boot is secure – a loose boot may cause arcing that could ignite combustible fumes and cause a fire. – </w:t>
            </w:r>
          </w:p>
          <w:p w14:paraId="21BB4AF0" w14:textId="77777777" w:rsidR="0001555B" w:rsidRDefault="0001555B" w:rsidP="00AE4151">
            <w:pPr>
              <w:pStyle w:val="ListParagraph"/>
              <w:numPr>
                <w:ilvl w:val="0"/>
                <w:numId w:val="54"/>
              </w:numPr>
              <w:spacing w:line="250" w:lineRule="atLeast"/>
              <w:jc w:val="both"/>
              <w:rPr>
                <w:rFonts w:ascii="Arial" w:eastAsia="Arial" w:hAnsi="Arial"/>
              </w:rPr>
            </w:pPr>
            <w:r w:rsidRPr="49C999B2">
              <w:t>Check cutting tool or attachment for correct and secure assembly and good condition.</w:t>
            </w:r>
          </w:p>
          <w:p w14:paraId="29369EA6" w14:textId="77777777" w:rsidR="0001555B" w:rsidRDefault="0001555B" w:rsidP="00AE4151">
            <w:pPr>
              <w:pStyle w:val="OHSAdvtext"/>
              <w:numPr>
                <w:ilvl w:val="0"/>
                <w:numId w:val="48"/>
              </w:numPr>
              <w:spacing w:before="60" w:after="60"/>
              <w:ind w:left="1134" w:hanging="567"/>
              <w:rPr>
                <w:sz w:val="18"/>
                <w:szCs w:val="18"/>
              </w:rPr>
            </w:pPr>
            <w:r w:rsidRPr="6C6C77F4">
              <w:rPr>
                <w:sz w:val="18"/>
                <w:szCs w:val="18"/>
              </w:rPr>
              <w:t>Blade</w:t>
            </w:r>
          </w:p>
          <w:p w14:paraId="2F710865" w14:textId="77777777" w:rsidR="0001555B" w:rsidRPr="003336DC" w:rsidRDefault="0001555B" w:rsidP="00AE4151">
            <w:pPr>
              <w:pStyle w:val="OHSAdvtext"/>
              <w:numPr>
                <w:ilvl w:val="0"/>
                <w:numId w:val="51"/>
              </w:numPr>
              <w:spacing w:before="60" w:after="60"/>
              <w:ind w:left="1134" w:hanging="567"/>
              <w:rPr>
                <w:sz w:val="18"/>
                <w:szCs w:val="18"/>
              </w:rPr>
            </w:pPr>
            <w:r w:rsidRPr="6C6C77F4">
              <w:rPr>
                <w:sz w:val="18"/>
                <w:szCs w:val="18"/>
              </w:rPr>
              <w:t>Cracks in blade protector</w:t>
            </w:r>
          </w:p>
          <w:p w14:paraId="1E5BC61D" w14:textId="77777777" w:rsidR="0001555B" w:rsidRPr="003336DC" w:rsidRDefault="0001555B" w:rsidP="00AE4151">
            <w:pPr>
              <w:pStyle w:val="OHSAdvtext"/>
              <w:numPr>
                <w:ilvl w:val="0"/>
                <w:numId w:val="51"/>
              </w:numPr>
              <w:spacing w:before="60" w:after="60"/>
              <w:ind w:left="1134" w:hanging="567"/>
            </w:pPr>
            <w:r w:rsidRPr="6C6C77F4">
              <w:rPr>
                <w:sz w:val="18"/>
                <w:szCs w:val="18"/>
              </w:rPr>
              <w:t xml:space="preserve">Overall engine faults etc. </w:t>
            </w:r>
          </w:p>
          <w:p w14:paraId="41CBFB96" w14:textId="77777777" w:rsidR="0001555B" w:rsidRPr="003336DC" w:rsidRDefault="0001555B" w:rsidP="00AE4151">
            <w:pPr>
              <w:pStyle w:val="OHSAdvtext"/>
              <w:numPr>
                <w:ilvl w:val="0"/>
                <w:numId w:val="51"/>
              </w:numPr>
              <w:spacing w:before="60" w:after="60"/>
              <w:ind w:left="1134" w:hanging="567"/>
            </w:pPr>
            <w:r w:rsidRPr="6C6C77F4">
              <w:rPr>
                <w:sz w:val="18"/>
                <w:szCs w:val="18"/>
              </w:rPr>
              <w:t>Refuel</w:t>
            </w:r>
            <w:r>
              <w:rPr>
                <w:sz w:val="18"/>
                <w:szCs w:val="18"/>
              </w:rPr>
              <w:t xml:space="preserve"> before use</w:t>
            </w:r>
          </w:p>
        </w:tc>
      </w:tr>
      <w:tr w:rsidR="0001555B" w14:paraId="6B3B3AF1" w14:textId="77777777" w:rsidTr="4AF6B1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bottom"/>
          </w:tcPr>
          <w:p w14:paraId="3993BFEF" w14:textId="77777777" w:rsidR="0001555B" w:rsidRDefault="0001555B" w:rsidP="00AE4151">
            <w:pPr>
              <w:pStyle w:val="ListParagraph"/>
              <w:numPr>
                <w:ilvl w:val="0"/>
                <w:numId w:val="52"/>
              </w:numPr>
              <w:spacing w:line="250" w:lineRule="atLeast"/>
              <w:ind w:hanging="360"/>
              <w:jc w:val="both"/>
              <w:rPr>
                <w:sz w:val="18"/>
                <w:szCs w:val="18"/>
              </w:rPr>
            </w:pPr>
            <w:r w:rsidRPr="49C999B2">
              <w:rPr>
                <w:sz w:val="18"/>
                <w:szCs w:val="18"/>
              </w:rPr>
              <w:t>Operation – Safety Procedure:</w:t>
            </w:r>
          </w:p>
          <w:p w14:paraId="743709EA" w14:textId="77777777" w:rsidR="0001555B" w:rsidRDefault="0001555B" w:rsidP="00AE4151">
            <w:pPr>
              <w:pStyle w:val="OHSAdvtext"/>
              <w:numPr>
                <w:ilvl w:val="0"/>
                <w:numId w:val="50"/>
              </w:numPr>
              <w:spacing w:before="60" w:after="60"/>
              <w:ind w:left="1134" w:hanging="567"/>
            </w:pPr>
            <w:r w:rsidRPr="49C999B2">
              <w:rPr>
                <w:lang w:val="en-AU"/>
              </w:rPr>
              <w:t>Make sure you always have good balance and secure footing. In the event of impending danger or in an emergency, shut off the engine immediately – move the stop switch / slide control in the direction of 0.</w:t>
            </w:r>
          </w:p>
          <w:p w14:paraId="7E844AE4" w14:textId="77777777" w:rsidR="0001555B" w:rsidRDefault="0001555B" w:rsidP="00AE4151">
            <w:pPr>
              <w:pStyle w:val="OHSAdvtext"/>
              <w:numPr>
                <w:ilvl w:val="0"/>
                <w:numId w:val="50"/>
              </w:numPr>
              <w:spacing w:before="60" w:after="60"/>
              <w:ind w:left="1134" w:hanging="567"/>
            </w:pPr>
            <w:r w:rsidRPr="49C999B2">
              <w:rPr>
                <w:lang w:val="en-AU"/>
              </w:rPr>
              <w:t xml:space="preserve">The cutting attachment may catch and fling objects a great distance and cause injury - therefore, do not allow any other persons within a radius of 15 meters of your own position. To reduce the risk of damage to property, also maintain this distance from other objects (vehicles, windows). Even maintaining </w:t>
            </w:r>
            <w:proofErr w:type="gramStart"/>
            <w:r w:rsidRPr="49C999B2">
              <w:rPr>
                <w:lang w:val="en-AU"/>
              </w:rPr>
              <w:t>a distance of 15</w:t>
            </w:r>
            <w:proofErr w:type="gramEnd"/>
            <w:r w:rsidRPr="49C999B2">
              <w:rPr>
                <w:lang w:val="en-AU"/>
              </w:rPr>
              <w:t xml:space="preserve"> meters or more cannot exclude the potential danger.</w:t>
            </w:r>
          </w:p>
          <w:p w14:paraId="343A1AD1" w14:textId="77777777" w:rsidR="0001555B" w:rsidRDefault="0001555B" w:rsidP="00AE4151">
            <w:pPr>
              <w:pStyle w:val="OHSAdvtext"/>
              <w:numPr>
                <w:ilvl w:val="0"/>
                <w:numId w:val="50"/>
              </w:numPr>
              <w:spacing w:before="60" w:after="60"/>
              <w:ind w:left="1134" w:hanging="567"/>
            </w:pPr>
            <w:r w:rsidRPr="49C999B2">
              <w:rPr>
                <w:lang w:val="en-AU"/>
              </w:rPr>
              <w:t>The correct engine idle speed is important to ensure that the cutting attachment stops rotating when you let go of the throttle trigger.</w:t>
            </w:r>
          </w:p>
          <w:p w14:paraId="3423A5DC" w14:textId="77777777" w:rsidR="0001555B" w:rsidRDefault="0001555B" w:rsidP="00AE4151">
            <w:pPr>
              <w:pStyle w:val="OHSAdvtext"/>
              <w:numPr>
                <w:ilvl w:val="0"/>
                <w:numId w:val="50"/>
              </w:numPr>
              <w:spacing w:before="60" w:after="60"/>
              <w:ind w:left="1134" w:hanging="567"/>
            </w:pPr>
            <w:r w:rsidRPr="49C999B2">
              <w:rPr>
                <w:lang w:val="en-AU"/>
              </w:rPr>
              <w:t xml:space="preserve">Check and correct the idle speed setting regularly. If the cutting attachment continues to rotate when the engine is idling, have the machine checked by your servicing dealer. STIHL recommends an authorized STIHL servicing </w:t>
            </w:r>
            <w:proofErr w:type="gramStart"/>
            <w:r w:rsidRPr="49C999B2">
              <w:rPr>
                <w:lang w:val="en-AU"/>
              </w:rPr>
              <w:t>dealer</w:t>
            </w:r>
            <w:proofErr w:type="gramEnd"/>
          </w:p>
          <w:p w14:paraId="569EABE8" w14:textId="77777777" w:rsidR="0001555B" w:rsidRDefault="0001555B" w:rsidP="00AE4151">
            <w:pPr>
              <w:pStyle w:val="OHSAdvtext"/>
              <w:numPr>
                <w:ilvl w:val="0"/>
                <w:numId w:val="50"/>
              </w:numPr>
              <w:spacing w:before="60" w:after="60"/>
              <w:ind w:left="1134" w:hanging="567"/>
            </w:pPr>
            <w:r w:rsidRPr="49C999B2">
              <w:rPr>
                <w:lang w:val="en-AU"/>
              </w:rPr>
              <w:lastRenderedPageBreak/>
              <w:t>Take special care in slippery conditions (ice, wet ground, snow), on slopes or uneven ground.</w:t>
            </w:r>
          </w:p>
          <w:p w14:paraId="2035CBF5" w14:textId="77777777" w:rsidR="0001555B" w:rsidRDefault="0001555B" w:rsidP="00AE4151">
            <w:pPr>
              <w:pStyle w:val="OHSAdvtext"/>
              <w:numPr>
                <w:ilvl w:val="0"/>
                <w:numId w:val="50"/>
              </w:numPr>
              <w:spacing w:before="60" w:after="60"/>
              <w:ind w:left="1134" w:hanging="567"/>
            </w:pPr>
            <w:r w:rsidRPr="49C999B2">
              <w:rPr>
                <w:lang w:val="en-AU"/>
              </w:rPr>
              <w:t>Watch out for obstacles: Roots and tree stumps which could cause you to trip or stumble.</w:t>
            </w:r>
          </w:p>
          <w:p w14:paraId="4ADE4654" w14:textId="77777777" w:rsidR="0001555B" w:rsidRDefault="0001555B" w:rsidP="00AE4151">
            <w:pPr>
              <w:pStyle w:val="OHSAdvtext"/>
              <w:numPr>
                <w:ilvl w:val="0"/>
                <w:numId w:val="50"/>
              </w:numPr>
              <w:spacing w:before="60" w:after="60"/>
              <w:ind w:left="1134" w:hanging="567"/>
            </w:pPr>
            <w:r w:rsidRPr="49C999B2">
              <w:rPr>
                <w:lang w:val="en-AU"/>
              </w:rPr>
              <w:t>Always stand on the ground while working, never on a ladder, work platform or any other insecure support.</w:t>
            </w:r>
          </w:p>
          <w:p w14:paraId="4C3CD391" w14:textId="77777777" w:rsidR="0001555B" w:rsidRDefault="0001555B" w:rsidP="00AE4151">
            <w:pPr>
              <w:pStyle w:val="OHSAdvtext"/>
              <w:numPr>
                <w:ilvl w:val="0"/>
                <w:numId w:val="50"/>
              </w:numPr>
              <w:spacing w:before="60" w:after="60"/>
              <w:ind w:left="1134" w:hanging="567"/>
            </w:pPr>
            <w:r w:rsidRPr="49C999B2">
              <w:rPr>
                <w:lang w:val="en-AU"/>
              </w:rPr>
              <w:t>Be particularly alert and cautious when wearing hearing protection because your ability to hear warnings (shouts, alarms, etc.) is restricted.</w:t>
            </w:r>
          </w:p>
          <w:p w14:paraId="548D2D5A" w14:textId="77777777" w:rsidR="0001555B" w:rsidRDefault="0001555B" w:rsidP="00AE4151">
            <w:pPr>
              <w:pStyle w:val="OHSAdvtext"/>
              <w:numPr>
                <w:ilvl w:val="0"/>
                <w:numId w:val="50"/>
              </w:numPr>
              <w:spacing w:before="60" w:after="60"/>
              <w:ind w:left="1134" w:hanging="567"/>
            </w:pPr>
            <w:r w:rsidRPr="49C999B2">
              <w:rPr>
                <w:lang w:val="en-AU"/>
              </w:rPr>
              <w:t>To reduce the risk of accidents, take a break in good time to avoid tiredness or exhaustion.</w:t>
            </w:r>
          </w:p>
          <w:p w14:paraId="4711C111" w14:textId="77777777" w:rsidR="0001555B" w:rsidRDefault="0001555B" w:rsidP="00AE4151">
            <w:pPr>
              <w:pStyle w:val="OHSAdvtext"/>
              <w:numPr>
                <w:ilvl w:val="0"/>
                <w:numId w:val="50"/>
              </w:numPr>
              <w:spacing w:before="60" w:after="60"/>
              <w:ind w:left="1134" w:hanging="567"/>
            </w:pPr>
            <w:r w:rsidRPr="49C999B2">
              <w:rPr>
                <w:lang w:val="en-AU"/>
              </w:rPr>
              <w:t>Work calmly and carefully – in daylight conditions and only when visibility is good. Stay alert so as not to endanger others.</w:t>
            </w:r>
          </w:p>
          <w:p w14:paraId="0F288E2F" w14:textId="77777777" w:rsidR="0001555B" w:rsidRDefault="0001555B" w:rsidP="00AE4151">
            <w:pPr>
              <w:pStyle w:val="OHSAdvtext"/>
              <w:numPr>
                <w:ilvl w:val="0"/>
                <w:numId w:val="50"/>
              </w:numPr>
              <w:spacing w:before="60" w:after="60"/>
              <w:ind w:left="1134" w:hanging="567"/>
            </w:pPr>
          </w:p>
          <w:p w14:paraId="21E34EDC" w14:textId="77777777" w:rsidR="0001555B" w:rsidRPr="00954885" w:rsidRDefault="0001555B" w:rsidP="00AE4151">
            <w:pPr>
              <w:pStyle w:val="OHSAdvtext"/>
              <w:numPr>
                <w:ilvl w:val="0"/>
                <w:numId w:val="50"/>
              </w:numPr>
              <w:spacing w:before="60" w:after="60"/>
              <w:ind w:left="1134" w:hanging="567"/>
              <w:rPr>
                <w:sz w:val="18"/>
                <w:szCs w:val="18"/>
              </w:rPr>
            </w:pPr>
            <w:r w:rsidRPr="49C999B2">
              <w:rPr>
                <w:sz w:val="18"/>
                <w:szCs w:val="18"/>
              </w:rPr>
              <w:t xml:space="preserve">Wear all necessary </w:t>
            </w:r>
            <w:proofErr w:type="gramStart"/>
            <w:r w:rsidRPr="49C999B2">
              <w:rPr>
                <w:sz w:val="18"/>
                <w:szCs w:val="18"/>
              </w:rPr>
              <w:t>PPE</w:t>
            </w:r>
            <w:proofErr w:type="gramEnd"/>
          </w:p>
          <w:p w14:paraId="285500BA" w14:textId="77777777" w:rsidR="0001555B" w:rsidRPr="003336DC" w:rsidRDefault="0001555B" w:rsidP="00AE4151">
            <w:pPr>
              <w:pStyle w:val="OHSAdvtext"/>
              <w:numPr>
                <w:ilvl w:val="0"/>
                <w:numId w:val="50"/>
              </w:numPr>
              <w:spacing w:before="60" w:after="60"/>
              <w:ind w:left="1134" w:hanging="567"/>
              <w:rPr>
                <w:sz w:val="18"/>
                <w:szCs w:val="18"/>
              </w:rPr>
            </w:pPr>
            <w:r w:rsidRPr="49C999B2">
              <w:rPr>
                <w:sz w:val="18"/>
                <w:szCs w:val="18"/>
              </w:rPr>
              <w:t xml:space="preserve">Check the area for safety </w:t>
            </w:r>
            <w:proofErr w:type="gramStart"/>
            <w:r w:rsidRPr="49C999B2">
              <w:rPr>
                <w:sz w:val="18"/>
                <w:szCs w:val="18"/>
              </w:rPr>
              <w:t>concerns</w:t>
            </w:r>
            <w:proofErr w:type="gramEnd"/>
          </w:p>
          <w:p w14:paraId="600998E4" w14:textId="77777777" w:rsidR="0001555B" w:rsidRPr="003336DC" w:rsidRDefault="0001555B" w:rsidP="00AE4151">
            <w:pPr>
              <w:pStyle w:val="OHSAdvtext"/>
              <w:numPr>
                <w:ilvl w:val="0"/>
                <w:numId w:val="50"/>
              </w:numPr>
              <w:spacing w:before="60" w:after="60"/>
              <w:ind w:left="1134" w:hanging="567"/>
            </w:pPr>
            <w:r>
              <w:t>Warning signs or spotter present in high pedestrian areas</w:t>
            </w:r>
          </w:p>
        </w:tc>
      </w:tr>
      <w:tr w:rsidR="0001555B" w14:paraId="1B9AD10D" w14:textId="77777777" w:rsidTr="4AF6B1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dotted" w:sz="4" w:space="0" w:color="auto"/>
            </w:tcBorders>
          </w:tcPr>
          <w:p w14:paraId="5A5120C4" w14:textId="77777777" w:rsidR="0001555B" w:rsidRDefault="0001555B" w:rsidP="00AE4151">
            <w:pPr>
              <w:pStyle w:val="ListParagraph"/>
              <w:numPr>
                <w:ilvl w:val="0"/>
                <w:numId w:val="52"/>
              </w:numPr>
              <w:spacing w:line="250" w:lineRule="atLeast"/>
              <w:ind w:hanging="360"/>
              <w:jc w:val="both"/>
              <w:rPr>
                <w:sz w:val="18"/>
                <w:szCs w:val="18"/>
              </w:rPr>
            </w:pPr>
            <w:r w:rsidRPr="02875995">
              <w:rPr>
                <w:sz w:val="18"/>
                <w:szCs w:val="18"/>
              </w:rPr>
              <w:t>Post-Operation – Housekeeping:</w:t>
            </w:r>
          </w:p>
          <w:p w14:paraId="7562EAB9" w14:textId="77777777" w:rsidR="0001555B" w:rsidRPr="00F9085D" w:rsidRDefault="0001555B" w:rsidP="00AE4151">
            <w:pPr>
              <w:pStyle w:val="OHSAdvtext"/>
              <w:numPr>
                <w:ilvl w:val="0"/>
                <w:numId w:val="49"/>
              </w:numPr>
              <w:spacing w:before="60" w:after="60"/>
              <w:ind w:left="1134" w:hanging="567"/>
              <w:rPr>
                <w:rFonts w:eastAsia="Arial" w:cs="Arial"/>
                <w:color w:val="000000" w:themeColor="text1"/>
                <w:sz w:val="18"/>
                <w:szCs w:val="18"/>
              </w:rPr>
            </w:pPr>
            <w:r w:rsidRPr="02875995">
              <w:rPr>
                <w:rFonts w:eastAsia="Arial" w:cs="Arial"/>
                <w:b/>
                <w:bCs/>
                <w:color w:val="000000" w:themeColor="text1"/>
                <w:sz w:val="18"/>
                <w:szCs w:val="18"/>
                <w:lang w:val="en-AU"/>
              </w:rPr>
              <w:t>Cleaning:</w:t>
            </w:r>
          </w:p>
          <w:p w14:paraId="6ED3AE25"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Clean plastic parts with a cloth. Harsh detergents can damage the plastic.</w:t>
            </w:r>
          </w:p>
          <w:p w14:paraId="49CCB3DB"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 xml:space="preserve">Clean the dust and dirt off the machine – do not use any grease solvents for this purpose. </w:t>
            </w:r>
          </w:p>
          <w:p w14:paraId="4D1CC07C"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Do not use high pressure cleaner to clean the machine. The hard jet of water can damage parts of the machine.</w:t>
            </w:r>
          </w:p>
          <w:p w14:paraId="63112C69"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b/>
                <w:bCs/>
                <w:color w:val="000000" w:themeColor="text1"/>
                <w:sz w:val="18"/>
                <w:szCs w:val="18"/>
                <w:lang w:val="en-AU"/>
              </w:rPr>
              <w:t>Storage:</w:t>
            </w:r>
          </w:p>
          <w:p w14:paraId="24E1B068"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 xml:space="preserve">When the machine is not in use it should be stored in such a way that no one is endangered. </w:t>
            </w:r>
          </w:p>
          <w:p w14:paraId="01394DB7"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Secure machine against unauthorised use</w:t>
            </w:r>
          </w:p>
          <w:p w14:paraId="0E672759"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color w:val="000000" w:themeColor="text1"/>
                <w:sz w:val="18"/>
                <w:szCs w:val="18"/>
                <w:lang w:val="en-AU"/>
              </w:rPr>
              <w:t xml:space="preserve">Store the machine in a safe and dry room. </w:t>
            </w:r>
          </w:p>
          <w:p w14:paraId="265D27D9"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02875995">
              <w:rPr>
                <w:rFonts w:eastAsia="Arial" w:cs="Arial"/>
                <w:b/>
                <w:bCs/>
                <w:color w:val="000000" w:themeColor="text1"/>
                <w:sz w:val="18"/>
                <w:szCs w:val="18"/>
                <w:lang w:val="en-AU"/>
              </w:rPr>
              <w:t>Maintenance/repairs:</w:t>
            </w:r>
          </w:p>
          <w:p w14:paraId="5ECE7CBF"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4AF6B1BD">
              <w:rPr>
                <w:rFonts w:eastAsia="Arial" w:cs="Arial"/>
                <w:color w:val="000000" w:themeColor="text1"/>
                <w:sz w:val="18"/>
                <w:szCs w:val="18"/>
                <w:lang w:val="en-AU"/>
              </w:rPr>
              <w:t xml:space="preserve">Always switch off the engine before any repair, </w:t>
            </w:r>
            <w:proofErr w:type="gramStart"/>
            <w:r w:rsidRPr="4AF6B1BD">
              <w:rPr>
                <w:rFonts w:eastAsia="Arial" w:cs="Arial"/>
                <w:color w:val="000000" w:themeColor="text1"/>
                <w:sz w:val="18"/>
                <w:szCs w:val="18"/>
                <w:lang w:val="en-AU"/>
              </w:rPr>
              <w:t>cleaning</w:t>
            </w:r>
            <w:proofErr w:type="gramEnd"/>
            <w:r w:rsidRPr="4AF6B1BD">
              <w:rPr>
                <w:rFonts w:eastAsia="Arial" w:cs="Arial"/>
                <w:color w:val="000000" w:themeColor="text1"/>
                <w:sz w:val="18"/>
                <w:szCs w:val="18"/>
                <w:lang w:val="en-AU"/>
              </w:rPr>
              <w:t xml:space="preserve"> or maintenance work.</w:t>
            </w:r>
          </w:p>
          <w:p w14:paraId="32948377" w14:textId="77777777" w:rsidR="0001555B" w:rsidRPr="00F9085D" w:rsidRDefault="0001555B" w:rsidP="00AE4151">
            <w:pPr>
              <w:pStyle w:val="OHSAdvtext"/>
              <w:numPr>
                <w:ilvl w:val="0"/>
                <w:numId w:val="49"/>
              </w:numPr>
              <w:spacing w:before="60" w:after="60"/>
              <w:rPr>
                <w:rFonts w:eastAsia="Arial" w:cs="Arial"/>
                <w:color w:val="000000" w:themeColor="text1"/>
                <w:sz w:val="18"/>
                <w:szCs w:val="18"/>
              </w:rPr>
            </w:pPr>
            <w:r w:rsidRPr="4AF6B1BD">
              <w:rPr>
                <w:rFonts w:eastAsia="Arial" w:cs="Arial"/>
                <w:color w:val="000000" w:themeColor="text1"/>
                <w:sz w:val="18"/>
                <w:szCs w:val="18"/>
                <w:lang w:val="en-AU"/>
              </w:rPr>
              <w:t>The machine must be serviced regularly.</w:t>
            </w:r>
          </w:p>
          <w:p w14:paraId="068446BF" w14:textId="77777777" w:rsidR="0001555B" w:rsidRPr="00F9085D" w:rsidRDefault="0001555B" w:rsidP="02875995">
            <w:pPr>
              <w:pStyle w:val="OHSAdvtext"/>
              <w:spacing w:before="60"/>
            </w:pPr>
          </w:p>
        </w:tc>
      </w:tr>
    </w:tbl>
    <w:p w14:paraId="1D529406" w14:textId="77777777" w:rsidR="0001555B" w:rsidRDefault="0001555B" w:rsidP="00D40177"/>
    <w:p w14:paraId="616A53B6" w14:textId="77777777" w:rsidR="0001555B" w:rsidRDefault="0001555B" w:rsidP="00D40177">
      <w:r>
        <w:t>I have read and understood this Safe Operating Procedure (</w:t>
      </w:r>
      <w:r w:rsidRPr="009A6602">
        <w:rPr>
          <w:b/>
          <w:bCs/>
        </w:rPr>
        <w:t>SOP</w:t>
      </w:r>
      <w:r>
        <w:t>)</w:t>
      </w:r>
    </w:p>
    <w:p w14:paraId="471A65D4" w14:textId="77777777" w:rsidR="0001555B" w:rsidRDefault="0001555B" w:rsidP="00D40177"/>
    <w:tbl>
      <w:tblPr>
        <w:tblStyle w:val="TableGrid"/>
        <w:tblW w:w="0" w:type="auto"/>
        <w:tblLook w:val="04A0" w:firstRow="1" w:lastRow="0" w:firstColumn="1" w:lastColumn="0" w:noHBand="0" w:noVBand="1"/>
      </w:tblPr>
      <w:tblGrid>
        <w:gridCol w:w="2869"/>
        <w:gridCol w:w="4214"/>
        <w:gridCol w:w="1525"/>
      </w:tblGrid>
      <w:tr w:rsidR="0001555B" w14:paraId="3B4F6BBF" w14:textId="77777777" w:rsidTr="49C999B2">
        <w:tc>
          <w:tcPr>
            <w:tcW w:w="2869" w:type="dxa"/>
          </w:tcPr>
          <w:p w14:paraId="5AC14164" w14:textId="77777777" w:rsidR="0001555B" w:rsidRPr="00D53FFF" w:rsidRDefault="0001555B" w:rsidP="00244A68">
            <w:pPr>
              <w:jc w:val="center"/>
              <w:rPr>
                <w:b/>
                <w:bCs/>
              </w:rPr>
            </w:pPr>
            <w:r w:rsidRPr="00D53FFF">
              <w:rPr>
                <w:b/>
                <w:bCs/>
              </w:rPr>
              <w:t>Name</w:t>
            </w:r>
            <w:r>
              <w:rPr>
                <w:b/>
                <w:bCs/>
              </w:rPr>
              <w:t>:</w:t>
            </w:r>
          </w:p>
        </w:tc>
        <w:tc>
          <w:tcPr>
            <w:tcW w:w="4214" w:type="dxa"/>
          </w:tcPr>
          <w:p w14:paraId="42F68F31" w14:textId="77777777" w:rsidR="0001555B" w:rsidRPr="00D53FFF" w:rsidRDefault="0001555B" w:rsidP="00244A68">
            <w:pPr>
              <w:jc w:val="center"/>
              <w:rPr>
                <w:b/>
                <w:bCs/>
              </w:rPr>
            </w:pPr>
            <w:r w:rsidRPr="00D53FFF">
              <w:rPr>
                <w:b/>
                <w:bCs/>
              </w:rPr>
              <w:t>Signature</w:t>
            </w:r>
            <w:r>
              <w:rPr>
                <w:b/>
                <w:bCs/>
              </w:rPr>
              <w:t>:</w:t>
            </w:r>
          </w:p>
        </w:tc>
        <w:tc>
          <w:tcPr>
            <w:tcW w:w="1525" w:type="dxa"/>
          </w:tcPr>
          <w:p w14:paraId="07E019EE" w14:textId="77777777" w:rsidR="0001555B" w:rsidRPr="00D53FFF" w:rsidRDefault="0001555B" w:rsidP="00244A68">
            <w:pPr>
              <w:jc w:val="center"/>
              <w:rPr>
                <w:b/>
                <w:bCs/>
              </w:rPr>
            </w:pPr>
            <w:r w:rsidRPr="00D53FFF">
              <w:rPr>
                <w:b/>
                <w:bCs/>
              </w:rPr>
              <w:t>Date</w:t>
            </w:r>
            <w:r>
              <w:rPr>
                <w:b/>
                <w:bCs/>
              </w:rPr>
              <w:t>:</w:t>
            </w:r>
          </w:p>
        </w:tc>
      </w:tr>
      <w:tr w:rsidR="0001555B" w14:paraId="5D21D115" w14:textId="77777777" w:rsidTr="49C999B2">
        <w:trPr>
          <w:trHeight w:val="570"/>
        </w:trPr>
        <w:tc>
          <w:tcPr>
            <w:tcW w:w="2869" w:type="dxa"/>
          </w:tcPr>
          <w:p w14:paraId="70E53F46" w14:textId="7E3FB43F" w:rsidR="0001555B" w:rsidRDefault="0001555B" w:rsidP="00244A68"/>
        </w:tc>
        <w:tc>
          <w:tcPr>
            <w:tcW w:w="4214" w:type="dxa"/>
          </w:tcPr>
          <w:p w14:paraId="25B945CF" w14:textId="7FEC52A5" w:rsidR="0001555B" w:rsidRDefault="0001555B" w:rsidP="00244A68"/>
        </w:tc>
        <w:tc>
          <w:tcPr>
            <w:tcW w:w="1525" w:type="dxa"/>
          </w:tcPr>
          <w:p w14:paraId="4FB7E6E5" w14:textId="1FBBBA71" w:rsidR="0001555B" w:rsidRDefault="0001555B" w:rsidP="00244A68"/>
        </w:tc>
      </w:tr>
      <w:tr w:rsidR="0001555B" w14:paraId="6F02636A" w14:textId="77777777" w:rsidTr="49C999B2">
        <w:trPr>
          <w:trHeight w:val="563"/>
        </w:trPr>
        <w:tc>
          <w:tcPr>
            <w:tcW w:w="2869" w:type="dxa"/>
          </w:tcPr>
          <w:p w14:paraId="755EF010" w14:textId="7DA3B0A4" w:rsidR="0001555B" w:rsidRDefault="0001555B" w:rsidP="00244A68"/>
        </w:tc>
        <w:tc>
          <w:tcPr>
            <w:tcW w:w="4214" w:type="dxa"/>
          </w:tcPr>
          <w:p w14:paraId="562C830F" w14:textId="394A9786" w:rsidR="0001555B" w:rsidRDefault="0001555B" w:rsidP="00244A68"/>
        </w:tc>
        <w:tc>
          <w:tcPr>
            <w:tcW w:w="1525" w:type="dxa"/>
          </w:tcPr>
          <w:p w14:paraId="04ACAA00" w14:textId="6CF2CA5F" w:rsidR="0001555B" w:rsidRDefault="0001555B" w:rsidP="49C999B2"/>
        </w:tc>
      </w:tr>
      <w:tr w:rsidR="0001555B" w14:paraId="4BB5F743" w14:textId="77777777" w:rsidTr="49C999B2">
        <w:trPr>
          <w:trHeight w:val="545"/>
        </w:trPr>
        <w:tc>
          <w:tcPr>
            <w:tcW w:w="2869" w:type="dxa"/>
          </w:tcPr>
          <w:p w14:paraId="49ACDA29" w14:textId="77777777" w:rsidR="0001555B" w:rsidRDefault="0001555B" w:rsidP="00244A68"/>
        </w:tc>
        <w:tc>
          <w:tcPr>
            <w:tcW w:w="4214" w:type="dxa"/>
          </w:tcPr>
          <w:p w14:paraId="073A2C17" w14:textId="77777777" w:rsidR="0001555B" w:rsidRDefault="0001555B" w:rsidP="00244A68"/>
        </w:tc>
        <w:tc>
          <w:tcPr>
            <w:tcW w:w="1525" w:type="dxa"/>
          </w:tcPr>
          <w:p w14:paraId="5DBA35FC" w14:textId="77777777" w:rsidR="0001555B" w:rsidRDefault="0001555B" w:rsidP="00244A68"/>
        </w:tc>
      </w:tr>
      <w:tr w:rsidR="0001555B" w14:paraId="7AC00106" w14:textId="77777777" w:rsidTr="49C999B2">
        <w:trPr>
          <w:trHeight w:val="566"/>
        </w:trPr>
        <w:tc>
          <w:tcPr>
            <w:tcW w:w="2869" w:type="dxa"/>
          </w:tcPr>
          <w:p w14:paraId="1EDBA2B4" w14:textId="77777777" w:rsidR="0001555B" w:rsidRDefault="0001555B" w:rsidP="00244A68"/>
        </w:tc>
        <w:tc>
          <w:tcPr>
            <w:tcW w:w="4214" w:type="dxa"/>
          </w:tcPr>
          <w:p w14:paraId="6AFD934D" w14:textId="77777777" w:rsidR="0001555B" w:rsidRDefault="0001555B" w:rsidP="00244A68"/>
        </w:tc>
        <w:tc>
          <w:tcPr>
            <w:tcW w:w="1525" w:type="dxa"/>
          </w:tcPr>
          <w:p w14:paraId="1D08EEDB" w14:textId="77777777" w:rsidR="0001555B" w:rsidRDefault="0001555B" w:rsidP="00244A68"/>
        </w:tc>
      </w:tr>
    </w:tbl>
    <w:p w14:paraId="445B3122" w14:textId="77777777" w:rsidR="00957F99" w:rsidRDefault="00957F99">
      <w:pPr>
        <w:sectPr w:rsidR="00957F99" w:rsidSect="001971FE">
          <w:headerReference w:type="default" r:id="rId74"/>
          <w:pgSz w:w="11906" w:h="16838"/>
          <w:pgMar w:top="1440" w:right="1440" w:bottom="1440" w:left="1440" w:header="708" w:footer="708" w:gutter="0"/>
          <w:cols w:space="708"/>
          <w:docGrid w:linePitch="360"/>
        </w:sectPr>
      </w:pPr>
    </w:p>
    <w:p w14:paraId="571EA3C0" w14:textId="2AC0F802" w:rsidR="0001555B" w:rsidRPr="004C1B6C" w:rsidRDefault="00AE4151" w:rsidP="00F6729F">
      <w:pPr>
        <w:pStyle w:val="Heading3"/>
        <w:rPr>
          <w:color w:val="75A238"/>
        </w:rPr>
      </w:pPr>
      <w:bookmarkStart w:id="41" w:name="_Toc164775701"/>
      <w:r w:rsidRPr="004C1B6C">
        <w:rPr>
          <w:color w:val="75A238"/>
        </w:rPr>
        <w:lastRenderedPageBreak/>
        <w:t>Safe Operating Procedure - Chainsaw</w:t>
      </w:r>
      <w:bookmarkEnd w:id="41"/>
    </w:p>
    <w:p w14:paraId="3EA114FC" w14:textId="77777777" w:rsidR="0001555B" w:rsidRPr="002C403D" w:rsidRDefault="0001555B" w:rsidP="002C403D"/>
    <w:p w14:paraId="61828A37" w14:textId="77777777" w:rsidR="0001555B" w:rsidRPr="00AF4F3F" w:rsidRDefault="0001555B" w:rsidP="002C403D">
      <w:pPr>
        <w:pStyle w:val="LargeUCHeading"/>
      </w:pPr>
      <w:r>
        <w:t>Safe operating PROCEDURE</w:t>
      </w:r>
    </w:p>
    <w:tbl>
      <w:tblPr>
        <w:tblStyle w:val="Employsure1"/>
        <w:tblW w:w="8647" w:type="dxa"/>
        <w:tblLayout w:type="fixed"/>
        <w:tblLook w:val="04A0" w:firstRow="1" w:lastRow="0" w:firstColumn="1" w:lastColumn="0" w:noHBand="0" w:noVBand="1"/>
      </w:tblPr>
      <w:tblGrid>
        <w:gridCol w:w="2882"/>
        <w:gridCol w:w="1441"/>
        <w:gridCol w:w="4324"/>
      </w:tblGrid>
      <w:tr w:rsidR="0001555B" w14:paraId="4F9E5D3A" w14:textId="77777777" w:rsidTr="00985763">
        <w:trPr>
          <w:cnfStyle w:val="100000000000" w:firstRow="1" w:lastRow="0" w:firstColumn="0" w:lastColumn="0" w:oddVBand="0" w:evenVBand="0" w:oddHBand="0" w:evenHBand="0" w:firstRowFirstColumn="0" w:firstRowLastColumn="0" w:lastRowFirstColumn="0" w:lastRowLastColumn="0"/>
          <w:trHeight w:val="340"/>
        </w:trPr>
        <w:tc>
          <w:tcPr>
            <w:tcW w:w="2882" w:type="dxa"/>
            <w:vAlign w:val="center"/>
          </w:tcPr>
          <w:p w14:paraId="67FD5BC3" w14:textId="77777777" w:rsidR="0001555B" w:rsidRPr="00136351" w:rsidRDefault="0001555B" w:rsidP="00244A68">
            <w:pPr>
              <w:spacing w:before="144" w:after="144"/>
              <w:rPr>
                <w:color w:val="CC8A00"/>
              </w:rPr>
            </w:pPr>
            <w:r w:rsidRPr="00136351">
              <w:rPr>
                <w:color w:val="CC8A00"/>
                <w:sz w:val="19"/>
              </w:rPr>
              <w:t>Task/Equipment Description:</w:t>
            </w:r>
            <w:r>
              <w:rPr>
                <w:color w:val="CC8A00"/>
                <w:sz w:val="19"/>
              </w:rPr>
              <w:t xml:space="preserve">  </w:t>
            </w:r>
          </w:p>
        </w:tc>
        <w:tc>
          <w:tcPr>
            <w:tcW w:w="5765" w:type="dxa"/>
            <w:gridSpan w:val="2"/>
            <w:vAlign w:val="center"/>
          </w:tcPr>
          <w:p w14:paraId="7DB6245F" w14:textId="77777777" w:rsidR="0001555B" w:rsidRPr="00D606F6" w:rsidRDefault="0001555B" w:rsidP="00244A68">
            <w:pPr>
              <w:spacing w:before="144" w:after="144"/>
              <w:rPr>
                <w:color w:val="000000" w:themeColor="text1"/>
                <w:sz w:val="24"/>
                <w:szCs w:val="24"/>
              </w:rPr>
            </w:pPr>
          </w:p>
        </w:tc>
      </w:tr>
      <w:tr w:rsidR="0001555B" w14:paraId="5804E429" w14:textId="77777777" w:rsidTr="00985763">
        <w:tblPrEx>
          <w:tblBorders>
            <w:bottom w:val="single" w:sz="4" w:space="0" w:color="A6A6A6" w:themeColor="background1" w:themeShade="A6"/>
            <w:insideH w:val="single" w:sz="4" w:space="0" w:color="A6A6A6" w:themeColor="background1" w:themeShade="A6"/>
          </w:tblBorders>
        </w:tblPrEx>
        <w:trPr>
          <w:trHeight w:val="340"/>
        </w:trPr>
        <w:tc>
          <w:tcPr>
            <w:tcW w:w="4323" w:type="dxa"/>
            <w:gridSpan w:val="2"/>
            <w:vAlign w:val="center"/>
          </w:tcPr>
          <w:p w14:paraId="096B58B5" w14:textId="77777777" w:rsidR="0001555B" w:rsidRDefault="0001555B" w:rsidP="00244A68">
            <w:pPr>
              <w:jc w:val="center"/>
            </w:pPr>
            <w:r>
              <w:rPr>
                <w:noProof/>
              </w:rPr>
              <w:drawing>
                <wp:inline distT="0" distB="0" distL="0" distR="0" wp14:anchorId="62F247B6" wp14:editId="03B60E40">
                  <wp:extent cx="1949201" cy="1470355"/>
                  <wp:effectExtent l="0" t="0" r="0" b="0"/>
                  <wp:docPr id="308258026" name="Picture 308258026" descr="STIHL MSA 200 Battery Chainsaw - Sharpe's Law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HL MSA 200 Battery Chainsaw - Sharpe's Lawn Equipm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3367" cy="1473498"/>
                          </a:xfrm>
                          <a:prstGeom prst="rect">
                            <a:avLst/>
                          </a:prstGeom>
                          <a:noFill/>
                          <a:ln>
                            <a:noFill/>
                          </a:ln>
                        </pic:spPr>
                      </pic:pic>
                    </a:graphicData>
                  </a:graphic>
                </wp:inline>
              </w:drawing>
            </w:r>
          </w:p>
        </w:tc>
        <w:tc>
          <w:tcPr>
            <w:tcW w:w="4324" w:type="dxa"/>
            <w:vAlign w:val="center"/>
          </w:tcPr>
          <w:p w14:paraId="7636DB09" w14:textId="77777777" w:rsidR="0001555B" w:rsidRPr="00136351" w:rsidRDefault="0001555B" w:rsidP="00244A68">
            <w:pPr>
              <w:rPr>
                <w:b/>
              </w:rPr>
            </w:pPr>
            <w:r w:rsidRPr="00136351">
              <w:rPr>
                <w:b/>
              </w:rPr>
              <w:t>Potential Hazards</w:t>
            </w:r>
            <w:r>
              <w:rPr>
                <w:b/>
              </w:rPr>
              <w:t xml:space="preserve"> and Risks</w:t>
            </w:r>
            <w:r w:rsidRPr="00136351">
              <w:rPr>
                <w:b/>
              </w:rPr>
              <w:t>:</w:t>
            </w:r>
          </w:p>
          <w:p w14:paraId="317DECD2" w14:textId="77777777" w:rsidR="0001555B" w:rsidRPr="000C7BA5" w:rsidRDefault="0001555B" w:rsidP="00AE4151">
            <w:pPr>
              <w:pStyle w:val="ListParagraph"/>
              <w:numPr>
                <w:ilvl w:val="0"/>
                <w:numId w:val="47"/>
              </w:numPr>
              <w:spacing w:line="250" w:lineRule="atLeast"/>
              <w:rPr>
                <w:sz w:val="18"/>
                <w:szCs w:val="18"/>
              </w:rPr>
            </w:pPr>
            <w:r>
              <w:rPr>
                <w:sz w:val="18"/>
                <w:szCs w:val="18"/>
              </w:rPr>
              <w:t>Hearing issues</w:t>
            </w:r>
          </w:p>
          <w:p w14:paraId="46F2F434" w14:textId="77777777" w:rsidR="0001555B" w:rsidRDefault="0001555B" w:rsidP="00AE4151">
            <w:pPr>
              <w:pStyle w:val="ListParagraph"/>
              <w:numPr>
                <w:ilvl w:val="0"/>
                <w:numId w:val="47"/>
              </w:numPr>
              <w:spacing w:line="250" w:lineRule="atLeast"/>
            </w:pPr>
            <w:r>
              <w:t>Wounds</w:t>
            </w:r>
          </w:p>
          <w:p w14:paraId="718F4667" w14:textId="77777777" w:rsidR="0001555B" w:rsidRDefault="0001555B" w:rsidP="00AE4151">
            <w:pPr>
              <w:pStyle w:val="ListParagraph"/>
              <w:numPr>
                <w:ilvl w:val="0"/>
                <w:numId w:val="47"/>
              </w:numPr>
              <w:spacing w:line="250" w:lineRule="atLeast"/>
            </w:pPr>
            <w:r>
              <w:t>Back injuries</w:t>
            </w:r>
          </w:p>
          <w:p w14:paraId="208CE39E" w14:textId="77777777" w:rsidR="0001555B" w:rsidRDefault="0001555B" w:rsidP="00AE4151">
            <w:pPr>
              <w:pStyle w:val="ListParagraph"/>
              <w:numPr>
                <w:ilvl w:val="0"/>
                <w:numId w:val="47"/>
              </w:numPr>
              <w:spacing w:line="250" w:lineRule="atLeast"/>
            </w:pPr>
            <w:r>
              <w:t>Vibration causing hand and wrist injury</w:t>
            </w:r>
          </w:p>
        </w:tc>
      </w:tr>
      <w:tr w:rsidR="0001555B" w14:paraId="1A3E41D2" w14:textId="77777777" w:rsidTr="00985763">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3"/>
            <w:vAlign w:val="bottom"/>
          </w:tcPr>
          <w:p w14:paraId="4EB1E8D6" w14:textId="77777777" w:rsidR="0001555B" w:rsidRPr="001B5224" w:rsidRDefault="0001555B" w:rsidP="00244A68">
            <w:pPr>
              <w:jc w:val="center"/>
              <w:rPr>
                <w:b/>
                <w:i/>
              </w:rPr>
            </w:pPr>
            <w:r w:rsidRPr="001B5224">
              <w:rPr>
                <w:b/>
                <w:i/>
              </w:rPr>
              <w:t>DO NOT use this equipment unless you have been trained in its safe use and operation.</w:t>
            </w:r>
          </w:p>
        </w:tc>
      </w:tr>
    </w:tbl>
    <w:p w14:paraId="616FD43A" w14:textId="77777777" w:rsidR="0001555B" w:rsidRDefault="0001555B" w:rsidP="00D40177">
      <w:pPr>
        <w:rPr>
          <w:lang w:eastAsia="en-NZ"/>
        </w:rPr>
      </w:pPr>
    </w:p>
    <w:tbl>
      <w:tblPr>
        <w:tblStyle w:val="Employsure11"/>
        <w:tblW w:w="8925" w:type="dxa"/>
        <w:tblBorders>
          <w:bottom w:val="none" w:sz="0" w:space="0" w:color="auto"/>
          <w:insideH w:val="none" w:sz="0" w:space="0" w:color="auto"/>
        </w:tblBorders>
        <w:tblLayout w:type="fixed"/>
        <w:tblLook w:val="04A0" w:firstRow="1" w:lastRow="0" w:firstColumn="1" w:lastColumn="0" w:noHBand="0" w:noVBand="1"/>
      </w:tblPr>
      <w:tblGrid>
        <w:gridCol w:w="8925"/>
      </w:tblGrid>
      <w:tr w:rsidR="0001555B" w14:paraId="64232C09" w14:textId="77777777" w:rsidTr="00985763">
        <w:trPr>
          <w:cnfStyle w:val="100000000000" w:firstRow="1" w:lastRow="0" w:firstColumn="0" w:lastColumn="0" w:oddVBand="0" w:evenVBand="0" w:oddHBand="0" w:evenHBand="0" w:firstRowFirstColumn="0" w:firstRowLastColumn="0" w:lastRowFirstColumn="0" w:lastRowLastColumn="0"/>
          <w:trHeight w:val="340"/>
        </w:trPr>
        <w:tc>
          <w:tcPr>
            <w:tcW w:w="8931" w:type="dxa"/>
            <w:tcBorders>
              <w:bottom w:val="none" w:sz="0" w:space="0" w:color="auto"/>
            </w:tcBorders>
            <w:vAlign w:val="bottom"/>
          </w:tcPr>
          <w:p w14:paraId="1A2DA517" w14:textId="77777777" w:rsidR="0001555B" w:rsidRPr="00D40177" w:rsidRDefault="0001555B" w:rsidP="00244A68">
            <w:pPr>
              <w:spacing w:beforeLines="60" w:before="144" w:afterLines="60" w:after="144"/>
              <w:ind w:right="284"/>
              <w:rPr>
                <w:bCs/>
                <w:i/>
              </w:rPr>
            </w:pPr>
            <w:r w:rsidRPr="00D40177">
              <w:rPr>
                <w:rFonts w:cs="Times New Roman"/>
                <w:bCs/>
                <w:color w:val="BF4E14" w:themeColor="accent2" w:themeShade="BF"/>
                <w:sz w:val="19"/>
                <w:szCs w:val="19"/>
              </w:rPr>
              <w:t>Required Personal Protective Equipment (PPE)</w:t>
            </w:r>
          </w:p>
        </w:tc>
      </w:tr>
    </w:tbl>
    <w:p w14:paraId="345D3674" w14:textId="77777777" w:rsidR="0001555B" w:rsidRPr="00D40177" w:rsidRDefault="0001555B" w:rsidP="00D40177">
      <w:pPr>
        <w:rPr>
          <w:rFonts w:ascii="Arial" w:eastAsia="Arial" w:hAnsi="Arial" w:cs="Times New Roman"/>
          <w:b/>
          <w:bCs/>
          <w:color w:val="BF4E14" w:themeColor="accent2" w:themeShade="BF"/>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061505E2" w14:textId="77777777" w:rsidTr="6138362C">
        <w:trPr>
          <w:trHeight w:val="707"/>
        </w:trPr>
        <w:tc>
          <w:tcPr>
            <w:tcW w:w="3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FECA2B" w14:textId="77777777" w:rsidR="0001555B" w:rsidRPr="006B3F4F" w:rsidRDefault="0001555B" w:rsidP="00244A68">
            <w:pPr>
              <w:ind w:left="113" w:right="113"/>
              <w:jc w:val="center"/>
              <w:rPr>
                <w:rFonts w:ascii="Arial" w:eastAsia="Arial" w:hAnsi="Arial" w:cs="Arial"/>
                <w:b/>
                <w:noProof/>
              </w:rPr>
            </w:pPr>
            <w:r w:rsidRPr="006B3F4F">
              <w:rPr>
                <w:rFonts w:ascii="Arial" w:eastAsia="Arial" w:hAnsi="Arial" w:cs="Arial"/>
                <w:b/>
                <w:noProof/>
              </w:rPr>
              <w:t xml:space="preserve">PPE  </w:t>
            </w:r>
            <w:r w:rsidRPr="006B3F4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279EBF25" w14:textId="77777777" w:rsidR="0001555B" w:rsidRPr="006B3F4F" w:rsidRDefault="0001555B" w:rsidP="00244A68">
            <w:pPr>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1017BB19"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79715A96"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0CAD28A7"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69FD4164"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33C29868"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4B5DAA05"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63504C4B"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1A8BC838"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7F8CC03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55B60C50"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44034449"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4C5F7B96"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Harness</w:t>
            </w:r>
          </w:p>
        </w:tc>
      </w:tr>
      <w:tr w:rsidR="0001555B" w14:paraId="70F7F480" w14:textId="77777777" w:rsidTr="6138362C">
        <w:trPr>
          <w:trHeight w:val="707"/>
        </w:trPr>
        <w:tc>
          <w:tcPr>
            <w:tcW w:w="333" w:type="dxa"/>
            <w:vMerge/>
            <w:vAlign w:val="center"/>
            <w:hideMark/>
          </w:tcPr>
          <w:p w14:paraId="6F8F6127"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6A8EFBE4" w14:textId="77777777" w:rsidR="0001555B" w:rsidRPr="006B3F4F" w:rsidRDefault="0001555B" w:rsidP="00244A68">
            <w:pPr>
              <w:jc w:val="center"/>
              <w:rPr>
                <w:rFonts w:ascii="Arial" w:eastAsia="Arial" w:hAnsi="Arial" w:cs="Times New Roman"/>
                <w:lang w:eastAsia="en-AU"/>
              </w:rPr>
            </w:pPr>
            <w:r w:rsidRPr="006B3F4F">
              <w:rPr>
                <w:rFonts w:ascii="Arial" w:eastAsia="Arial" w:hAnsi="Arial" w:cs="Times New Roman"/>
                <w:noProof/>
                <w:lang w:eastAsia="en-AU"/>
              </w:rPr>
              <w:drawing>
                <wp:inline distT="0" distB="0" distL="0" distR="0" wp14:anchorId="7A4D6DC3" wp14:editId="0778BABE">
                  <wp:extent cx="323850" cy="323850"/>
                  <wp:effectExtent l="0" t="0" r="0" b="0"/>
                  <wp:docPr id="412884706"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Picture 157" descr="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A625B3C"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DA0C9E4" wp14:editId="5C6DF283">
                  <wp:extent cx="336550" cy="336550"/>
                  <wp:effectExtent l="0" t="0" r="6350" b="6350"/>
                  <wp:docPr id="1553021812"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A52B481"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0FD7EC2" wp14:editId="17F492EC">
                  <wp:extent cx="336550" cy="336550"/>
                  <wp:effectExtent l="0" t="0" r="6350" b="6350"/>
                  <wp:docPr id="1423516496"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1E3C368"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CB5354A" wp14:editId="6ECA16C8">
                  <wp:extent cx="336550" cy="336550"/>
                  <wp:effectExtent l="0" t="0" r="6350" b="6350"/>
                  <wp:docPr id="612710111"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9CC4114"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59D8F65F" wp14:editId="7370788B">
                  <wp:extent cx="349250" cy="349250"/>
                  <wp:effectExtent l="0" t="0" r="0" b="0"/>
                  <wp:docPr id="1005158160"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1BE95D02"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CCD6B20" wp14:editId="2F938391">
                  <wp:extent cx="323850" cy="323850"/>
                  <wp:effectExtent l="0" t="0" r="0" b="0"/>
                  <wp:docPr id="74731472"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2A1C6CE"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492B1C74" wp14:editId="15EF729F">
                  <wp:extent cx="323850" cy="323850"/>
                  <wp:effectExtent l="0" t="0" r="0" b="0"/>
                  <wp:docPr id="1103067542"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354A5B3"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E0D077E" wp14:editId="74E53C6B">
                  <wp:extent cx="342900" cy="342900"/>
                  <wp:effectExtent l="0" t="0" r="0" b="0"/>
                  <wp:docPr id="993918384"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1165AE34"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94BD84C" wp14:editId="0DB5A62B">
                  <wp:extent cx="323850" cy="323850"/>
                  <wp:effectExtent l="0" t="0" r="0" b="0"/>
                  <wp:docPr id="1815843702"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4D8C335"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CB468D6" wp14:editId="0026897A">
                  <wp:extent cx="323850" cy="323850"/>
                  <wp:effectExtent l="0" t="0" r="0" b="0"/>
                  <wp:docPr id="912861791"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AC57238"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6174B57B" wp14:editId="25882568">
                  <wp:extent cx="349250" cy="342900"/>
                  <wp:effectExtent l="0" t="0" r="0" b="0"/>
                  <wp:docPr id="493025729"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3BB770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558221F1" wp14:editId="7C5CF822">
                  <wp:extent cx="323850" cy="323850"/>
                  <wp:effectExtent l="0" t="0" r="0" b="0"/>
                  <wp:docPr id="743316771"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59D23995"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15A82B89" wp14:editId="6F9AF1EC">
                  <wp:extent cx="298450" cy="298450"/>
                  <wp:effectExtent l="0" t="0" r="6350" b="6350"/>
                  <wp:docPr id="1998708994"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31AA78C1" w14:textId="77777777" w:rsidTr="6138362C">
        <w:trPr>
          <w:trHeight w:val="105"/>
        </w:trPr>
        <w:tc>
          <w:tcPr>
            <w:tcW w:w="333" w:type="dxa"/>
            <w:vMerge/>
            <w:vAlign w:val="center"/>
            <w:hideMark/>
          </w:tcPr>
          <w:p w14:paraId="736BB780"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066BA403" w14:textId="2676E13D" w:rsidR="0001555B" w:rsidRPr="006B3F4F" w:rsidRDefault="0001555B" w:rsidP="4980C317">
            <w:pPr>
              <w:tabs>
                <w:tab w:val="left" w:pos="5340"/>
              </w:tabs>
              <w:jc w:val="center"/>
              <w:rPr>
                <w:rFonts w:ascii="Arial" w:eastAsia="Arial" w:hAnsi="Arial" w:cs="Times New Roman"/>
                <w:sz w:val="20"/>
                <w:szCs w:val="20"/>
              </w:rPr>
            </w:pPr>
            <w:r w:rsidRPr="4980C317">
              <w:rPr>
                <w:rFonts w:ascii="Arial" w:eastAsia="Arial" w:hAnsi="Arial" w:cs="Arial"/>
                <w:sz w:val="20"/>
                <w:szCs w:val="19"/>
                <w:lang w:eastAsia="en-AU"/>
              </w:rPr>
              <w:fldChar w:fldCharType="begin"/>
            </w:r>
            <w:r w:rsidRPr="4980C317">
              <w:rPr>
                <w:rFonts w:ascii="Arial" w:eastAsia="Arial" w:hAnsi="Arial" w:cs="Times New Roman"/>
                <w:sz w:val="20"/>
                <w:szCs w:val="20"/>
              </w:rPr>
              <w:instrText>x</w:instrText>
            </w:r>
            <w:r w:rsidRPr="4980C317">
              <w:rPr>
                <w:rFonts w:ascii="Arial" w:eastAsia="Arial" w:hAnsi="Arial" w:cs="Arial"/>
                <w:sz w:val="20"/>
                <w:szCs w:val="20"/>
                <w:lang w:eastAsia="en-AU"/>
              </w:rPr>
              <w:instrText xml:space="preserve"> FORMCHECKBOX </w:instrText>
            </w:r>
            <w:r w:rsidRPr="4980C317">
              <w:rPr>
                <w:rFonts w:ascii="Arial" w:eastAsia="Arial" w:hAnsi="Arial" w:cs="Arial"/>
                <w:sz w:val="20"/>
                <w:szCs w:val="19"/>
                <w:lang w:eastAsia="en-AU"/>
              </w:rPr>
              <w:fldChar w:fldCharType="separate"/>
            </w:r>
            <w:r w:rsidR="00E11610">
              <w:rPr>
                <w:rFonts w:ascii="Arial" w:eastAsia="Arial" w:hAnsi="Arial" w:cs="Arial"/>
                <w:b/>
                <w:bCs/>
                <w:sz w:val="20"/>
                <w:szCs w:val="19"/>
                <w:lang w:val="en-US" w:eastAsia="en-AU"/>
              </w:rPr>
              <w:t>Error! Bookmark not defined.</w:t>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A7FB9F7" w14:textId="77777777" w:rsidR="0001555B" w:rsidRPr="006B3F4F" w:rsidRDefault="0001555B" w:rsidP="4980C317">
            <w:pPr>
              <w:jc w:val="center"/>
              <w:rPr>
                <w:rFonts w:ascii="Arial" w:eastAsia="Arial" w:hAnsi="Arial" w:cs="Arial"/>
                <w:sz w:val="20"/>
                <w:szCs w:val="20"/>
                <w:lang w:eastAsia="en-AU"/>
              </w:rPr>
            </w:pPr>
            <w:r w:rsidRPr="4980C317">
              <w:rPr>
                <w:rFonts w:ascii="Arial" w:eastAsia="Arial" w:hAnsi="Arial" w:cs="Arial"/>
                <w:sz w:val="20"/>
                <w:szCs w:val="20"/>
                <w:lang w:eastAsia="en-AU"/>
              </w:rPr>
              <w:t>x</w:t>
            </w:r>
            <w:r w:rsidRPr="4980C317">
              <w:rPr>
                <w:rFonts w:ascii="Arial" w:eastAsia="Arial" w:hAnsi="Arial" w:cs="Arial"/>
                <w:sz w:val="20"/>
                <w:szCs w:val="20"/>
                <w:lang w:eastAsia="en-AU"/>
              </w:rPr>
              <w:fldChar w:fldCharType="begin">
                <w:ffData>
                  <w:name w:val=""/>
                  <w:enabled/>
                  <w:calcOnExit w:val="0"/>
                  <w:checkBox>
                    <w:sizeAuto/>
                    <w:default w:val="1"/>
                  </w:checkBox>
                </w:ffData>
              </w:fldChar>
            </w:r>
            <w:r w:rsidRPr="4980C317">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10E1F62" w14:textId="77777777" w:rsidR="0001555B" w:rsidRPr="006B3F4F" w:rsidRDefault="0001555B" w:rsidP="4980C317">
            <w:pPr>
              <w:jc w:val="center"/>
              <w:rPr>
                <w:rFonts w:ascii="Arial" w:eastAsia="Arial" w:hAnsi="Arial" w:cs="Arial"/>
                <w:sz w:val="20"/>
                <w:szCs w:val="20"/>
                <w:lang w:eastAsia="en-AU"/>
              </w:rPr>
            </w:pPr>
            <w:r w:rsidRPr="4980C317">
              <w:rPr>
                <w:rFonts w:ascii="Arial" w:eastAsia="Arial" w:hAnsi="Arial" w:cs="Arial"/>
                <w:sz w:val="20"/>
                <w:szCs w:val="20"/>
                <w:lang w:eastAsia="en-AU"/>
              </w:rPr>
              <w:t>x</w:t>
            </w:r>
            <w:r w:rsidRPr="4980C317">
              <w:rPr>
                <w:rFonts w:ascii="Arial" w:eastAsia="Arial" w:hAnsi="Arial" w:cs="Arial"/>
                <w:sz w:val="20"/>
                <w:szCs w:val="20"/>
                <w:lang w:eastAsia="en-AU"/>
              </w:rPr>
              <w:fldChar w:fldCharType="begin">
                <w:ffData>
                  <w:name w:val=""/>
                  <w:enabled/>
                  <w:calcOnExit w:val="0"/>
                  <w:checkBox>
                    <w:sizeAuto/>
                    <w:default w:val="1"/>
                  </w:checkBox>
                </w:ffData>
              </w:fldChar>
            </w:r>
            <w:r w:rsidRPr="4980C317">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5D6C698" w14:textId="77777777" w:rsidR="0001555B" w:rsidRPr="006B3F4F" w:rsidRDefault="0001555B" w:rsidP="4980C317">
            <w:pPr>
              <w:ind w:left="113" w:right="113"/>
              <w:jc w:val="center"/>
              <w:rPr>
                <w:rFonts w:ascii="Arial" w:eastAsia="Arial" w:hAnsi="Arial" w:cs="Arial"/>
                <w:sz w:val="20"/>
                <w:szCs w:val="20"/>
                <w:lang w:eastAsia="en-AU"/>
              </w:rPr>
            </w:pPr>
            <w:r w:rsidRPr="4980C317">
              <w:rPr>
                <w:rFonts w:ascii="Arial" w:eastAsia="Arial" w:hAnsi="Arial" w:cs="Arial"/>
                <w:sz w:val="20"/>
                <w:szCs w:val="20"/>
                <w:lang w:eastAsia="en-AU"/>
              </w:rPr>
              <w:t>x</w:t>
            </w:r>
            <w:r w:rsidRPr="4980C317">
              <w:rPr>
                <w:rFonts w:ascii="Arial" w:eastAsia="Arial" w:hAnsi="Arial" w:cs="Arial"/>
                <w:sz w:val="20"/>
                <w:szCs w:val="20"/>
                <w:lang w:eastAsia="en-AU"/>
              </w:rPr>
              <w:fldChar w:fldCharType="begin">
                <w:ffData>
                  <w:name w:val=""/>
                  <w:enabled/>
                  <w:calcOnExit w:val="0"/>
                  <w:checkBox>
                    <w:sizeAuto/>
                    <w:default w:val="1"/>
                  </w:checkBox>
                </w:ffData>
              </w:fldChar>
            </w:r>
            <w:r w:rsidRPr="4980C317">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B8DA6D0"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4453B1F" w14:textId="77777777" w:rsidR="0001555B" w:rsidRPr="006B3F4F" w:rsidRDefault="0001555B" w:rsidP="4980C317">
            <w:pPr>
              <w:jc w:val="center"/>
              <w:rPr>
                <w:rFonts w:ascii="Arial" w:eastAsia="Arial" w:hAnsi="Arial" w:cs="Arial"/>
                <w:sz w:val="20"/>
                <w:szCs w:val="20"/>
                <w:lang w:eastAsia="en-AU"/>
              </w:rPr>
            </w:pPr>
            <w:r w:rsidRPr="4980C317">
              <w:rPr>
                <w:rFonts w:ascii="Arial" w:eastAsia="Arial" w:hAnsi="Arial" w:cs="Arial"/>
                <w:sz w:val="20"/>
                <w:szCs w:val="20"/>
                <w:lang w:eastAsia="en-AU"/>
              </w:rPr>
              <w:t>x</w:t>
            </w:r>
            <w:r w:rsidRPr="4980C317">
              <w:rPr>
                <w:rFonts w:ascii="Arial" w:eastAsia="Arial" w:hAnsi="Arial" w:cs="Arial"/>
                <w:sz w:val="20"/>
                <w:szCs w:val="20"/>
                <w:lang w:eastAsia="en-AU"/>
              </w:rPr>
              <w:fldChar w:fldCharType="begin">
                <w:ffData>
                  <w:name w:val=""/>
                  <w:enabled/>
                  <w:calcOnExit w:val="0"/>
                  <w:checkBox>
                    <w:sizeAuto/>
                    <w:default w:val="1"/>
                  </w:checkBox>
                </w:ffData>
              </w:fldChar>
            </w:r>
            <w:r w:rsidRPr="4980C317">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1EFA11FE"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A910F51"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A0592A9"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2D8172A"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6FD81D2" w14:textId="77777777" w:rsidR="0001555B" w:rsidRPr="006B3F4F" w:rsidRDefault="0001555B" w:rsidP="4980C317">
            <w:pPr>
              <w:jc w:val="center"/>
              <w:rPr>
                <w:rFonts w:ascii="Arial" w:eastAsia="Arial" w:hAnsi="Arial" w:cs="Times New Roman"/>
                <w:sz w:val="20"/>
                <w:szCs w:val="20"/>
              </w:rPr>
            </w:pPr>
            <w:r w:rsidRPr="6138362C">
              <w:t>￼</w:t>
            </w:r>
            <w:r w:rsidRPr="4980C317">
              <w:rPr>
                <w:rFonts w:ascii="Arial" w:eastAsia="Arial" w:hAnsi="Arial" w:cs="Arial"/>
                <w:sz w:val="20"/>
                <w:szCs w:val="20"/>
                <w:lang w:eastAsia="en-AU"/>
              </w:rPr>
              <w:fldChar w:fldCharType="begin"/>
            </w:r>
            <w:r w:rsidRPr="4980C317">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66A2DC7" w14:textId="77777777" w:rsidR="0001555B" w:rsidRPr="006B3F4F" w:rsidRDefault="0001555B" w:rsidP="4980C317">
            <w:pPr>
              <w:jc w:val="center"/>
              <w:rPr>
                <w:rFonts w:ascii="Arial" w:eastAsia="Arial" w:hAnsi="Arial" w:cs="Times New Roman"/>
                <w:sz w:val="20"/>
                <w:szCs w:val="20"/>
              </w:rPr>
            </w:pPr>
            <w:r w:rsidRPr="4980C317">
              <w:rPr>
                <w:rFonts w:ascii="Arial" w:eastAsia="Arial" w:hAnsi="Arial" w:cs="Times New Roman"/>
                <w:sz w:val="20"/>
                <w:szCs w:val="20"/>
              </w:rPr>
              <w:t>x</w:t>
            </w:r>
            <w:r w:rsidRPr="4980C317">
              <w:rPr>
                <w:rFonts w:ascii="Arial" w:eastAsia="Arial" w:hAnsi="Arial" w:cs="Arial"/>
                <w:sz w:val="20"/>
                <w:szCs w:val="20"/>
                <w:lang w:eastAsia="en-AU"/>
              </w:rPr>
              <w:fldChar w:fldCharType="begin">
                <w:ffData>
                  <w:name w:val=""/>
                  <w:enabled/>
                  <w:calcOnExit w:val="0"/>
                  <w:checkBox>
                    <w:sizeAuto/>
                    <w:default w:val="1"/>
                  </w:checkBox>
                </w:ffData>
              </w:fldChar>
            </w:r>
            <w:r w:rsidRPr="4980C317">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4980C317">
              <w:rPr>
                <w:rFonts w:ascii="Arial" w:eastAsia="Arial" w:hAnsi="Arial" w:cs="Arial"/>
                <w:sz w:val="20"/>
                <w:szCs w:val="20"/>
                <w:lang w:eastAsia="en-AU"/>
              </w:rPr>
              <w:fldChar w:fldCharType="end"/>
            </w:r>
          </w:p>
        </w:tc>
        <w:tc>
          <w:tcPr>
            <w:tcW w:w="650" w:type="dxa"/>
            <w:tcBorders>
              <w:top w:val="nil"/>
              <w:left w:val="single" w:sz="4" w:space="0" w:color="auto"/>
              <w:bottom w:val="single" w:sz="4" w:space="0" w:color="auto"/>
              <w:right w:val="single" w:sz="4" w:space="0" w:color="auto"/>
            </w:tcBorders>
            <w:vAlign w:val="center"/>
            <w:hideMark/>
          </w:tcPr>
          <w:p w14:paraId="126B18FE"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r>
    </w:tbl>
    <w:p w14:paraId="73E74B98" w14:textId="77777777" w:rsidR="0001555B" w:rsidRPr="006B3F4F" w:rsidRDefault="0001555B" w:rsidP="00D40177">
      <w:pPr>
        <w:rPr>
          <w:rFonts w:ascii="Arial" w:eastAsia="Arial" w:hAnsi="Arial" w:cs="Times New Roman"/>
        </w:rPr>
      </w:pPr>
    </w:p>
    <w:p w14:paraId="0B4BEB00" w14:textId="77777777" w:rsidR="0001555B" w:rsidRPr="006B3F4F" w:rsidRDefault="0001555B" w:rsidP="00D40177">
      <w:pPr>
        <w:rPr>
          <w:rFonts w:ascii="Arial" w:eastAsia="Arial" w:hAnsi="Arial" w:cs="Times New Roman"/>
        </w:rPr>
      </w:pPr>
      <w:r w:rsidRPr="006B3F4F">
        <w:rPr>
          <w:rFonts w:ascii="Arial" w:eastAsia="Arial" w:hAnsi="Arial" w:cs="Times New Roman"/>
        </w:rPr>
        <w:t xml:space="preserve">Other PPE </w:t>
      </w:r>
    </w:p>
    <w:p w14:paraId="7A831E50" w14:textId="77777777" w:rsidR="0001555B" w:rsidRPr="006B3F4F" w:rsidRDefault="0001555B" w:rsidP="00D40177">
      <w:pPr>
        <w:pBdr>
          <w:bottom w:val="single" w:sz="4" w:space="1" w:color="auto"/>
        </w:pBdr>
        <w:rPr>
          <w:rFonts w:ascii="Arial" w:eastAsia="Arial" w:hAnsi="Arial" w:cs="Times New Roman"/>
        </w:rPr>
      </w:pPr>
      <w:r w:rsidRPr="006B3F4F">
        <w:rPr>
          <w:rFonts w:ascii="Arial" w:eastAsia="Arial" w:hAnsi="Arial" w:cs="Times New Roman"/>
        </w:rPr>
        <w:t>(describe):</w:t>
      </w:r>
    </w:p>
    <w:tbl>
      <w:tblPr>
        <w:tblStyle w:val="Employsure1"/>
        <w:tblW w:w="8931" w:type="dxa"/>
        <w:tblLayout w:type="fixed"/>
        <w:tblLook w:val="04A0" w:firstRow="1" w:lastRow="0" w:firstColumn="1" w:lastColumn="0" w:noHBand="0" w:noVBand="1"/>
      </w:tblPr>
      <w:tblGrid>
        <w:gridCol w:w="8931"/>
      </w:tblGrid>
      <w:tr w:rsidR="0001555B" w14:paraId="754A6699" w14:textId="77777777" w:rsidTr="00985763">
        <w:trPr>
          <w:cnfStyle w:val="100000000000" w:firstRow="1" w:lastRow="0" w:firstColumn="0" w:lastColumn="0" w:oddVBand="0" w:evenVBand="0" w:oddHBand="0" w:evenHBand="0" w:firstRowFirstColumn="0" w:firstRowLastColumn="0" w:lastRowFirstColumn="0" w:lastRowLastColumn="0"/>
          <w:trHeight w:val="340"/>
        </w:trPr>
        <w:tc>
          <w:tcPr>
            <w:tcW w:w="8931" w:type="dxa"/>
            <w:tcBorders>
              <w:top w:val="nil"/>
              <w:left w:val="nil"/>
              <w:right w:val="nil"/>
            </w:tcBorders>
          </w:tcPr>
          <w:p w14:paraId="1CD36806" w14:textId="77777777" w:rsidR="0001555B" w:rsidRPr="00136351" w:rsidRDefault="0001555B" w:rsidP="00244A68">
            <w:pPr>
              <w:spacing w:before="144" w:after="144"/>
              <w:rPr>
                <w:color w:val="DD941A"/>
              </w:rPr>
            </w:pPr>
            <w:r w:rsidRPr="003322DE">
              <w:rPr>
                <w:color w:val="FFFFFF" w:themeColor="background1"/>
                <w:sz w:val="19"/>
                <w:highlight w:val="darkGreen"/>
              </w:rPr>
              <w:t>ALWAYS</w:t>
            </w:r>
          </w:p>
        </w:tc>
      </w:tr>
      <w:tr w:rsidR="0001555B" w14:paraId="69D38E90"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18" w:space="0" w:color="auto"/>
              <w:left w:val="nil"/>
              <w:bottom w:val="single" w:sz="4" w:space="0" w:color="BFBFBF" w:themeColor="background1" w:themeShade="BF"/>
              <w:right w:val="nil"/>
            </w:tcBorders>
            <w:vAlign w:val="bottom"/>
          </w:tcPr>
          <w:p w14:paraId="424EF32B" w14:textId="77777777" w:rsidR="0001555B" w:rsidRPr="0061400E" w:rsidRDefault="0001555B" w:rsidP="00244A68">
            <w:pPr>
              <w:rPr>
                <w:sz w:val="18"/>
                <w:szCs w:val="18"/>
              </w:rPr>
            </w:pPr>
            <w:r w:rsidRPr="0061400E">
              <w:rPr>
                <w:sz w:val="18"/>
                <w:szCs w:val="18"/>
              </w:rPr>
              <w:t>Wear appropriate PPE for the task</w:t>
            </w:r>
          </w:p>
        </w:tc>
      </w:tr>
      <w:tr w:rsidR="0001555B" w14:paraId="4DD02735"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74111143" w14:textId="77777777" w:rsidR="0001555B" w:rsidRPr="0061400E" w:rsidRDefault="0001555B" w:rsidP="00244A68">
            <w:pPr>
              <w:rPr>
                <w:sz w:val="18"/>
                <w:szCs w:val="18"/>
              </w:rPr>
            </w:pPr>
            <w:r>
              <w:rPr>
                <w:sz w:val="18"/>
                <w:szCs w:val="18"/>
              </w:rPr>
              <w:t>Turn off the machine during transport,</w:t>
            </w:r>
          </w:p>
        </w:tc>
      </w:tr>
      <w:tr w:rsidR="0001555B" w14:paraId="67137BB7"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457CFD70" w14:textId="77777777" w:rsidR="0001555B" w:rsidRPr="0061400E" w:rsidRDefault="0001555B" w:rsidP="00244A68">
            <w:pPr>
              <w:rPr>
                <w:sz w:val="18"/>
                <w:szCs w:val="18"/>
              </w:rPr>
            </w:pPr>
            <w:r>
              <w:rPr>
                <w:sz w:val="18"/>
                <w:szCs w:val="18"/>
              </w:rPr>
              <w:t>Carry the chain saw by the handle – with the hot muffler away from the body</w:t>
            </w:r>
          </w:p>
        </w:tc>
      </w:tr>
      <w:tr w:rsidR="0001555B" w14:paraId="0ADF7DF2"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717E0700" w14:textId="77777777" w:rsidR="0001555B" w:rsidRPr="0061400E" w:rsidRDefault="0001555B" w:rsidP="00244A68">
            <w:pPr>
              <w:rPr>
                <w:sz w:val="18"/>
                <w:szCs w:val="18"/>
              </w:rPr>
            </w:pPr>
            <w:r>
              <w:rPr>
                <w:sz w:val="18"/>
                <w:szCs w:val="18"/>
              </w:rPr>
              <w:t>In vehicles: Properly secure your saw to prevent turnover, fuel spillage and damage.</w:t>
            </w:r>
          </w:p>
        </w:tc>
      </w:tr>
      <w:tr w:rsidR="0001555B" w14:paraId="0A40C5CD" w14:textId="77777777" w:rsidTr="00985763">
        <w:trPr>
          <w:trHeight w:val="340"/>
        </w:trPr>
        <w:tc>
          <w:tcPr>
            <w:tcW w:w="8931" w:type="dxa"/>
            <w:tcBorders>
              <w:top w:val="single" w:sz="4" w:space="0" w:color="BFBFBF" w:themeColor="background1" w:themeShade="BF"/>
              <w:left w:val="nil"/>
              <w:bottom w:val="single" w:sz="18" w:space="0" w:color="auto"/>
              <w:right w:val="nil"/>
            </w:tcBorders>
          </w:tcPr>
          <w:p w14:paraId="3AEF529B" w14:textId="77777777" w:rsidR="0001555B" w:rsidRPr="008C23FC" w:rsidRDefault="0001555B" w:rsidP="00244A68">
            <w:pPr>
              <w:spacing w:before="144" w:after="144"/>
              <w:rPr>
                <w:b/>
                <w:color w:val="DD941A"/>
              </w:rPr>
            </w:pPr>
            <w:r w:rsidRPr="003322DE">
              <w:rPr>
                <w:b/>
                <w:color w:val="FFFFFF" w:themeColor="background1"/>
                <w:highlight w:val="red"/>
              </w:rPr>
              <w:t>NEVER</w:t>
            </w:r>
          </w:p>
        </w:tc>
      </w:tr>
      <w:tr w:rsidR="0001555B" w14:paraId="43BA983F" w14:textId="77777777" w:rsidTr="00985763">
        <w:trPr>
          <w:trHeight w:val="340"/>
        </w:trPr>
        <w:tc>
          <w:tcPr>
            <w:tcW w:w="8931" w:type="dxa"/>
            <w:tcBorders>
              <w:top w:val="single" w:sz="18" w:space="0" w:color="auto"/>
              <w:left w:val="nil"/>
              <w:bottom w:val="single" w:sz="4" w:space="0" w:color="BFBFBF" w:themeColor="background1" w:themeShade="BF"/>
              <w:right w:val="nil"/>
            </w:tcBorders>
          </w:tcPr>
          <w:p w14:paraId="71F0F381" w14:textId="77777777" w:rsidR="0001555B" w:rsidRPr="00B77D89" w:rsidRDefault="0001555B" w:rsidP="00244A68">
            <w:pPr>
              <w:rPr>
                <w:sz w:val="18"/>
                <w:szCs w:val="18"/>
              </w:rPr>
            </w:pPr>
            <w:r w:rsidRPr="00B77D89">
              <w:rPr>
                <w:sz w:val="18"/>
                <w:szCs w:val="18"/>
              </w:rPr>
              <w:lastRenderedPageBreak/>
              <w:t xml:space="preserve">Use the tool if damaged or unserviceable </w:t>
            </w:r>
          </w:p>
        </w:tc>
      </w:tr>
      <w:tr w:rsidR="0001555B" w14:paraId="16398ACD" w14:textId="77777777" w:rsidTr="001833E5">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686F7071" w14:textId="77777777" w:rsidR="0001555B" w:rsidRPr="00B77D89" w:rsidRDefault="0001555B" w:rsidP="00413DCA">
            <w:pPr>
              <w:rPr>
                <w:sz w:val="18"/>
                <w:szCs w:val="18"/>
              </w:rPr>
            </w:pPr>
            <w:r>
              <w:rPr>
                <w:sz w:val="18"/>
                <w:szCs w:val="18"/>
              </w:rPr>
              <w:t xml:space="preserve">Do not use if you are under the influence of any substance (drugs, alcohol) which might impair vision, </w:t>
            </w:r>
            <w:proofErr w:type="gramStart"/>
            <w:r>
              <w:rPr>
                <w:sz w:val="18"/>
                <w:szCs w:val="18"/>
              </w:rPr>
              <w:t>dexterity</w:t>
            </w:r>
            <w:proofErr w:type="gramEnd"/>
            <w:r>
              <w:rPr>
                <w:sz w:val="18"/>
                <w:szCs w:val="18"/>
              </w:rPr>
              <w:t xml:space="preserve"> or judgement.</w:t>
            </w:r>
          </w:p>
        </w:tc>
      </w:tr>
      <w:tr w:rsidR="0001555B" w14:paraId="510DA7C2" w14:textId="77777777" w:rsidTr="001833E5">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388E9598" w14:textId="77777777" w:rsidR="0001555B" w:rsidRPr="00B77D89" w:rsidRDefault="0001555B" w:rsidP="00413DCA">
            <w:pPr>
              <w:rPr>
                <w:sz w:val="18"/>
                <w:szCs w:val="18"/>
              </w:rPr>
            </w:pPr>
            <w:r>
              <w:rPr>
                <w:sz w:val="18"/>
                <w:szCs w:val="18"/>
              </w:rPr>
              <w:t>The machine may only be used to saw wood and wooden objects, do not use for any other purpose!</w:t>
            </w:r>
          </w:p>
        </w:tc>
      </w:tr>
      <w:tr w:rsidR="0001555B" w14:paraId="038CCE08" w14:textId="77777777" w:rsidTr="00985763">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13E99884" w14:textId="77777777" w:rsidR="0001555B" w:rsidRPr="00B77D89" w:rsidRDefault="0001555B" w:rsidP="00413DCA">
            <w:pPr>
              <w:rPr>
                <w:sz w:val="18"/>
                <w:szCs w:val="18"/>
              </w:rPr>
            </w:pPr>
            <w:r>
              <w:rPr>
                <w:sz w:val="18"/>
                <w:szCs w:val="18"/>
              </w:rPr>
              <w:t>Modify the machine in any way – this may increase the risk of personal injury.</w:t>
            </w:r>
          </w:p>
        </w:tc>
      </w:tr>
    </w:tbl>
    <w:p w14:paraId="4BC8C6B9" w14:textId="77777777" w:rsidR="0001555B" w:rsidRDefault="0001555B" w:rsidP="00D40177">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2AA9BD32" w14:textId="77777777" w:rsidTr="00985763">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tcPr>
          <w:p w14:paraId="4368E86F" w14:textId="77777777" w:rsidR="0001555B" w:rsidRPr="00136351" w:rsidRDefault="0001555B" w:rsidP="00244A68">
            <w:pPr>
              <w:spacing w:before="144" w:after="144"/>
              <w:rPr>
                <w:color w:val="DD941A"/>
              </w:rPr>
            </w:pPr>
            <w:r w:rsidRPr="00136351">
              <w:rPr>
                <w:color w:val="CC8A00"/>
                <w:sz w:val="19"/>
              </w:rPr>
              <w:t>Safe Operating Procedure:</w:t>
            </w:r>
          </w:p>
        </w:tc>
      </w:tr>
      <w:tr w:rsidR="0001555B" w14:paraId="2FF3A4D8"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4CCBFCF5" w14:textId="77777777" w:rsidR="0001555B" w:rsidRPr="001D13B6" w:rsidRDefault="0001555B" w:rsidP="00AE4151">
            <w:pPr>
              <w:pStyle w:val="ListParagraph"/>
              <w:numPr>
                <w:ilvl w:val="0"/>
                <w:numId w:val="52"/>
              </w:numPr>
              <w:spacing w:line="250" w:lineRule="atLeast"/>
              <w:ind w:left="284" w:hanging="171"/>
              <w:jc w:val="both"/>
              <w:rPr>
                <w:b/>
                <w:bCs/>
                <w:sz w:val="18"/>
                <w:szCs w:val="18"/>
              </w:rPr>
            </w:pPr>
            <w:r w:rsidRPr="001D13B6">
              <w:rPr>
                <w:b/>
                <w:bCs/>
                <w:sz w:val="18"/>
                <w:szCs w:val="18"/>
              </w:rPr>
              <w:t>Pre-Operation – Safety Checks:</w:t>
            </w:r>
          </w:p>
          <w:p w14:paraId="48B41C05" w14:textId="77777777" w:rsidR="0001555B" w:rsidRDefault="0001555B" w:rsidP="00AE4151">
            <w:pPr>
              <w:pStyle w:val="OHSAdvtext"/>
              <w:numPr>
                <w:ilvl w:val="0"/>
                <w:numId w:val="48"/>
              </w:numPr>
              <w:spacing w:before="60" w:after="60"/>
              <w:ind w:left="1134" w:hanging="567"/>
              <w:rPr>
                <w:sz w:val="18"/>
                <w:szCs w:val="18"/>
              </w:rPr>
            </w:pPr>
            <w:r>
              <w:rPr>
                <w:sz w:val="18"/>
                <w:szCs w:val="18"/>
              </w:rPr>
              <w:t xml:space="preserve">Refuelling – Gasoline is an extremely flammable fuel – keep clear of naked flames and fire – do not spill any fuel – no smoking. </w:t>
            </w:r>
          </w:p>
          <w:p w14:paraId="40A3BD90" w14:textId="77777777" w:rsidR="0001555B" w:rsidRDefault="0001555B" w:rsidP="00AE4151">
            <w:pPr>
              <w:pStyle w:val="OHSAdvtext"/>
              <w:numPr>
                <w:ilvl w:val="0"/>
                <w:numId w:val="51"/>
              </w:numPr>
              <w:spacing w:before="60" w:after="60"/>
              <w:ind w:left="1134" w:hanging="567"/>
              <w:rPr>
                <w:sz w:val="18"/>
                <w:szCs w:val="18"/>
              </w:rPr>
            </w:pPr>
            <w:r>
              <w:rPr>
                <w:sz w:val="18"/>
                <w:szCs w:val="18"/>
              </w:rPr>
              <w:t>Switch off engine before refuelling.</w:t>
            </w:r>
          </w:p>
          <w:p w14:paraId="64AC1DAB" w14:textId="77777777" w:rsidR="0001555B" w:rsidRDefault="0001555B" w:rsidP="00AE4151">
            <w:pPr>
              <w:pStyle w:val="OHSAdvtext"/>
              <w:numPr>
                <w:ilvl w:val="0"/>
                <w:numId w:val="51"/>
              </w:numPr>
              <w:spacing w:before="60" w:after="60"/>
              <w:ind w:left="1134" w:hanging="567"/>
              <w:rPr>
                <w:sz w:val="18"/>
                <w:szCs w:val="18"/>
              </w:rPr>
            </w:pPr>
            <w:r>
              <w:rPr>
                <w:sz w:val="18"/>
                <w:szCs w:val="18"/>
              </w:rPr>
              <w:t>Never refuel the machine while the engine is still hot – the fuel may spill over – risk of fire!</w:t>
            </w:r>
          </w:p>
          <w:p w14:paraId="39FB1997" w14:textId="77777777" w:rsidR="0001555B" w:rsidRDefault="0001555B" w:rsidP="00AE4151">
            <w:pPr>
              <w:pStyle w:val="OHSAdvtext"/>
              <w:numPr>
                <w:ilvl w:val="0"/>
                <w:numId w:val="51"/>
              </w:numPr>
              <w:spacing w:before="60" w:after="60"/>
              <w:ind w:left="1134" w:hanging="567"/>
              <w:rPr>
                <w:sz w:val="18"/>
                <w:szCs w:val="18"/>
              </w:rPr>
            </w:pPr>
            <w:r>
              <w:rPr>
                <w:sz w:val="18"/>
                <w:szCs w:val="18"/>
              </w:rPr>
              <w:t>Open the fuel filler cap carefully so that any excess pressure is relived gradually, and fuel does not splash out.</w:t>
            </w:r>
          </w:p>
          <w:p w14:paraId="711181FB" w14:textId="77777777" w:rsidR="0001555B" w:rsidRDefault="0001555B" w:rsidP="00AE4151">
            <w:pPr>
              <w:pStyle w:val="OHSAdvtext"/>
              <w:numPr>
                <w:ilvl w:val="0"/>
                <w:numId w:val="51"/>
              </w:numPr>
              <w:spacing w:before="60" w:after="60"/>
              <w:ind w:left="1134" w:hanging="567"/>
              <w:rPr>
                <w:sz w:val="18"/>
                <w:szCs w:val="18"/>
              </w:rPr>
            </w:pPr>
            <w:r>
              <w:rPr>
                <w:sz w:val="18"/>
                <w:szCs w:val="18"/>
              </w:rPr>
              <w:t>The machine may only be refuelled in a well-ventilated place. Clean the machine immediately if fuel is spilled. Do not spill fuel over your clothing – contaminated clothing must be changed immediately.</w:t>
            </w:r>
          </w:p>
          <w:p w14:paraId="47B46901" w14:textId="77777777" w:rsidR="0001555B" w:rsidRDefault="0001555B" w:rsidP="00AE4151">
            <w:pPr>
              <w:pStyle w:val="OHSAdvtext"/>
              <w:numPr>
                <w:ilvl w:val="0"/>
                <w:numId w:val="51"/>
              </w:numPr>
              <w:spacing w:before="60" w:after="60"/>
              <w:ind w:left="1134" w:hanging="567"/>
              <w:rPr>
                <w:sz w:val="18"/>
                <w:szCs w:val="18"/>
              </w:rPr>
            </w:pPr>
            <w:r>
              <w:rPr>
                <w:sz w:val="18"/>
                <w:szCs w:val="18"/>
              </w:rPr>
              <w:t xml:space="preserve">Check that your saw is properly assembled and in good condition – refer to instruction manual. </w:t>
            </w:r>
          </w:p>
          <w:p w14:paraId="6F2D17B6" w14:textId="77777777" w:rsidR="0001555B" w:rsidRPr="003336DC" w:rsidRDefault="0001555B" w:rsidP="001D13B6">
            <w:pPr>
              <w:pStyle w:val="OHSAdvtext"/>
              <w:spacing w:before="60"/>
              <w:ind w:left="1134"/>
              <w:rPr>
                <w:sz w:val="18"/>
                <w:szCs w:val="18"/>
              </w:rPr>
            </w:pPr>
          </w:p>
        </w:tc>
      </w:tr>
      <w:tr w:rsidR="0001555B" w14:paraId="2B3A49FC"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3107B289" w14:textId="77777777" w:rsidR="0001555B" w:rsidRPr="001D13B6" w:rsidRDefault="0001555B" w:rsidP="00AE4151">
            <w:pPr>
              <w:pStyle w:val="ListParagraph"/>
              <w:numPr>
                <w:ilvl w:val="0"/>
                <w:numId w:val="52"/>
              </w:numPr>
              <w:spacing w:line="250" w:lineRule="atLeast"/>
              <w:ind w:left="284" w:hanging="171"/>
              <w:jc w:val="both"/>
              <w:rPr>
                <w:b/>
                <w:bCs/>
                <w:sz w:val="18"/>
                <w:szCs w:val="18"/>
              </w:rPr>
            </w:pPr>
            <w:r w:rsidRPr="001D13B6">
              <w:rPr>
                <w:b/>
                <w:bCs/>
                <w:sz w:val="18"/>
                <w:szCs w:val="18"/>
              </w:rPr>
              <w:t>Operation – Safety Procedure:</w:t>
            </w:r>
          </w:p>
          <w:p w14:paraId="0F58F0DD" w14:textId="77777777" w:rsidR="0001555B" w:rsidRPr="00AB2594" w:rsidRDefault="0001555B" w:rsidP="00AB2594">
            <w:pPr>
              <w:pStyle w:val="OHSAdvtext"/>
              <w:spacing w:before="60"/>
              <w:rPr>
                <w:b/>
                <w:bCs/>
                <w:sz w:val="18"/>
                <w:szCs w:val="18"/>
              </w:rPr>
            </w:pPr>
            <w:r w:rsidRPr="00AB2594">
              <w:rPr>
                <w:b/>
                <w:bCs/>
                <w:sz w:val="18"/>
                <w:szCs w:val="18"/>
              </w:rPr>
              <w:t xml:space="preserve">Starting the chainsaw: </w:t>
            </w:r>
          </w:p>
          <w:p w14:paraId="621CFF83" w14:textId="77777777" w:rsidR="0001555B" w:rsidRDefault="0001555B" w:rsidP="00AE4151">
            <w:pPr>
              <w:pStyle w:val="OHSAdvtext"/>
              <w:numPr>
                <w:ilvl w:val="0"/>
                <w:numId w:val="50"/>
              </w:numPr>
              <w:spacing w:before="60" w:after="60"/>
              <w:ind w:left="1134" w:hanging="567"/>
              <w:rPr>
                <w:sz w:val="18"/>
                <w:szCs w:val="18"/>
              </w:rPr>
            </w:pPr>
            <w:r>
              <w:rPr>
                <w:sz w:val="18"/>
                <w:szCs w:val="18"/>
              </w:rPr>
              <w:t>Always work on a level surface. Ensure a firm and secure footing. Hold the machine securely – the chain must not touch any objects or the floor – danger of injury due to the rotating saw chain.</w:t>
            </w:r>
          </w:p>
          <w:p w14:paraId="0D832B65" w14:textId="77777777" w:rsidR="0001555B" w:rsidRDefault="0001555B" w:rsidP="00AE4151">
            <w:pPr>
              <w:pStyle w:val="OHSAdvtext"/>
              <w:numPr>
                <w:ilvl w:val="0"/>
                <w:numId w:val="50"/>
              </w:numPr>
              <w:spacing w:before="60" w:after="60"/>
              <w:ind w:left="1134" w:hanging="567"/>
              <w:rPr>
                <w:sz w:val="18"/>
                <w:szCs w:val="18"/>
              </w:rPr>
            </w:pPr>
            <w:r>
              <w:rPr>
                <w:sz w:val="18"/>
                <w:szCs w:val="18"/>
              </w:rPr>
              <w:t>Your chain is a one person saw. Do not allow other persons to be in the working area – not even while starting.</w:t>
            </w:r>
          </w:p>
          <w:p w14:paraId="7C247D42" w14:textId="77777777" w:rsidR="0001555B" w:rsidRDefault="0001555B" w:rsidP="00AE4151">
            <w:pPr>
              <w:pStyle w:val="OHSAdvtext"/>
              <w:numPr>
                <w:ilvl w:val="0"/>
                <w:numId w:val="50"/>
              </w:numPr>
              <w:spacing w:before="60" w:after="60"/>
              <w:ind w:left="1134" w:hanging="567"/>
              <w:rPr>
                <w:sz w:val="18"/>
                <w:szCs w:val="18"/>
              </w:rPr>
            </w:pPr>
            <w:r>
              <w:rPr>
                <w:sz w:val="18"/>
                <w:szCs w:val="18"/>
              </w:rPr>
              <w:t>Move at least 3 meters away from the place where the machine was refuelled and never start the motor in enclosed spaces.</w:t>
            </w:r>
          </w:p>
          <w:p w14:paraId="1EE63654" w14:textId="77777777" w:rsidR="0001555B" w:rsidRDefault="0001555B" w:rsidP="00AE4151">
            <w:pPr>
              <w:pStyle w:val="OHSAdvtext"/>
              <w:numPr>
                <w:ilvl w:val="0"/>
                <w:numId w:val="50"/>
              </w:numPr>
              <w:spacing w:before="60" w:after="60"/>
              <w:ind w:left="1134" w:hanging="567"/>
              <w:rPr>
                <w:sz w:val="18"/>
                <w:szCs w:val="18"/>
              </w:rPr>
            </w:pPr>
            <w:r>
              <w:rPr>
                <w:sz w:val="18"/>
                <w:szCs w:val="18"/>
              </w:rPr>
              <w:t>Lock the chain with the chain brake before starting – risk of injury due to rotating chain.</w:t>
            </w:r>
          </w:p>
          <w:p w14:paraId="00BEF6FB" w14:textId="77777777" w:rsidR="0001555B" w:rsidRPr="00954885" w:rsidRDefault="0001555B" w:rsidP="00AE4151">
            <w:pPr>
              <w:pStyle w:val="OHSAdvtext"/>
              <w:numPr>
                <w:ilvl w:val="0"/>
                <w:numId w:val="50"/>
              </w:numPr>
              <w:spacing w:before="60" w:after="60"/>
              <w:ind w:left="1134" w:hanging="567"/>
              <w:rPr>
                <w:sz w:val="18"/>
                <w:szCs w:val="18"/>
              </w:rPr>
            </w:pPr>
            <w:r>
              <w:rPr>
                <w:sz w:val="18"/>
                <w:szCs w:val="18"/>
              </w:rPr>
              <w:t xml:space="preserve">Do not drop start the engine – start as described in the Instruction Manual. </w:t>
            </w:r>
          </w:p>
          <w:p w14:paraId="3915B315" w14:textId="77777777" w:rsidR="0001555B" w:rsidRPr="00AB2594" w:rsidRDefault="0001555B" w:rsidP="00AB2594">
            <w:pPr>
              <w:pStyle w:val="OHSAdvtext"/>
              <w:spacing w:before="60"/>
              <w:rPr>
                <w:b/>
                <w:bCs/>
                <w:sz w:val="18"/>
                <w:szCs w:val="18"/>
              </w:rPr>
            </w:pPr>
            <w:r w:rsidRPr="00AB2594">
              <w:rPr>
                <w:b/>
                <w:bCs/>
                <w:sz w:val="18"/>
                <w:szCs w:val="18"/>
              </w:rPr>
              <w:t>During Operation:</w:t>
            </w:r>
          </w:p>
          <w:p w14:paraId="1083F371" w14:textId="77777777" w:rsidR="0001555B" w:rsidRDefault="0001555B" w:rsidP="00AE4151">
            <w:pPr>
              <w:pStyle w:val="OHSAdvtext"/>
              <w:numPr>
                <w:ilvl w:val="0"/>
                <w:numId w:val="50"/>
              </w:numPr>
              <w:spacing w:before="60" w:after="60"/>
              <w:ind w:left="1134" w:hanging="567"/>
              <w:rPr>
                <w:sz w:val="18"/>
                <w:szCs w:val="18"/>
              </w:rPr>
            </w:pPr>
            <w:r>
              <w:rPr>
                <w:sz w:val="18"/>
                <w:szCs w:val="18"/>
              </w:rPr>
              <w:t>Ensure you always have a firm and safe footing and take extra care when wet.</w:t>
            </w:r>
          </w:p>
          <w:p w14:paraId="311EE794" w14:textId="77777777" w:rsidR="0001555B" w:rsidRDefault="0001555B" w:rsidP="00AE4151">
            <w:pPr>
              <w:pStyle w:val="OHSAdvtext"/>
              <w:numPr>
                <w:ilvl w:val="0"/>
                <w:numId w:val="50"/>
              </w:numPr>
              <w:spacing w:before="60" w:after="60"/>
              <w:ind w:left="1134" w:hanging="567"/>
              <w:rPr>
                <w:sz w:val="18"/>
                <w:szCs w:val="18"/>
              </w:rPr>
            </w:pPr>
            <w:r>
              <w:rPr>
                <w:sz w:val="18"/>
                <w:szCs w:val="18"/>
              </w:rPr>
              <w:t>Always hold the chain saw firmly in both hands.</w:t>
            </w:r>
          </w:p>
          <w:p w14:paraId="09A6F515" w14:textId="77777777" w:rsidR="0001555B" w:rsidRDefault="0001555B" w:rsidP="00AE4151">
            <w:pPr>
              <w:pStyle w:val="OHSAdvtext"/>
              <w:numPr>
                <w:ilvl w:val="0"/>
                <w:numId w:val="50"/>
              </w:numPr>
              <w:spacing w:before="60" w:after="60"/>
              <w:ind w:left="1134" w:hanging="567"/>
              <w:rPr>
                <w:sz w:val="18"/>
                <w:szCs w:val="18"/>
              </w:rPr>
            </w:pPr>
            <w:r>
              <w:rPr>
                <w:sz w:val="18"/>
                <w:szCs w:val="18"/>
              </w:rPr>
              <w:t>Never let the machine run unattended.</w:t>
            </w:r>
          </w:p>
          <w:p w14:paraId="6514D1B6"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Exercise caution with slippery </w:t>
            </w:r>
            <w:proofErr w:type="gramStart"/>
            <w:r>
              <w:rPr>
                <w:sz w:val="18"/>
                <w:szCs w:val="18"/>
              </w:rPr>
              <w:t>surfaces</w:t>
            </w:r>
            <w:proofErr w:type="gramEnd"/>
          </w:p>
          <w:p w14:paraId="6ABE1DF6" w14:textId="77777777" w:rsidR="0001555B" w:rsidRDefault="0001555B" w:rsidP="00AE4151">
            <w:pPr>
              <w:pStyle w:val="OHSAdvtext"/>
              <w:numPr>
                <w:ilvl w:val="0"/>
                <w:numId w:val="50"/>
              </w:numPr>
              <w:spacing w:before="60" w:after="60"/>
              <w:ind w:left="1134" w:hanging="567"/>
              <w:rPr>
                <w:sz w:val="18"/>
                <w:szCs w:val="18"/>
              </w:rPr>
            </w:pPr>
            <w:r>
              <w:rPr>
                <w:sz w:val="18"/>
                <w:szCs w:val="18"/>
              </w:rPr>
              <w:t>Use caution with tree stumps, roots, ditches – danger of stumbling!</w:t>
            </w:r>
          </w:p>
          <w:p w14:paraId="1A906752" w14:textId="77777777" w:rsidR="0001555B" w:rsidRDefault="0001555B" w:rsidP="00AE4151">
            <w:pPr>
              <w:pStyle w:val="OHSAdvtext"/>
              <w:numPr>
                <w:ilvl w:val="0"/>
                <w:numId w:val="50"/>
              </w:numPr>
              <w:spacing w:before="60" w:after="60"/>
              <w:ind w:left="1134" w:hanging="567"/>
              <w:rPr>
                <w:sz w:val="18"/>
                <w:szCs w:val="18"/>
              </w:rPr>
            </w:pPr>
            <w:r>
              <w:rPr>
                <w:sz w:val="18"/>
                <w:szCs w:val="18"/>
              </w:rPr>
              <w:t>Do not work alone – keep within calling distance of others who are trained in emergency procedures and can provide help in an emergency.</w:t>
            </w:r>
          </w:p>
          <w:p w14:paraId="30D87F6B" w14:textId="77777777" w:rsidR="0001555B" w:rsidRDefault="0001555B" w:rsidP="00AE4151">
            <w:pPr>
              <w:pStyle w:val="OHSAdvtext"/>
              <w:numPr>
                <w:ilvl w:val="0"/>
                <w:numId w:val="50"/>
              </w:numPr>
              <w:spacing w:before="60" w:after="60"/>
              <w:ind w:left="1134" w:hanging="567"/>
              <w:rPr>
                <w:sz w:val="18"/>
                <w:szCs w:val="18"/>
              </w:rPr>
            </w:pPr>
            <w:r>
              <w:rPr>
                <w:sz w:val="18"/>
                <w:szCs w:val="18"/>
              </w:rPr>
              <w:t>More care and attention are needed when wearing ear protection, as warning sounds cannot be heard properly.</w:t>
            </w:r>
          </w:p>
          <w:p w14:paraId="7C9D0269" w14:textId="77777777" w:rsidR="0001555B" w:rsidRDefault="0001555B" w:rsidP="00AE4151">
            <w:pPr>
              <w:pStyle w:val="OHSAdvtext"/>
              <w:numPr>
                <w:ilvl w:val="0"/>
                <w:numId w:val="50"/>
              </w:numPr>
              <w:spacing w:before="60" w:after="60"/>
              <w:ind w:left="1134" w:hanging="567"/>
              <w:rPr>
                <w:sz w:val="18"/>
                <w:szCs w:val="18"/>
              </w:rPr>
            </w:pPr>
            <w:r>
              <w:rPr>
                <w:sz w:val="18"/>
                <w:szCs w:val="18"/>
              </w:rPr>
              <w:t>Take a break in good time to avoid tiredness or exhaustion -risk of accidents!</w:t>
            </w:r>
          </w:p>
          <w:p w14:paraId="2E726E7B"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Dust, fumes, and smoke provided while using the machine may be hazardous to health. If dust generated, wear a dust mask. </w:t>
            </w:r>
          </w:p>
          <w:p w14:paraId="770533BB"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No smoking when working with or near the chain saw. </w:t>
            </w:r>
          </w:p>
          <w:p w14:paraId="1D9E7EFA" w14:textId="77777777" w:rsidR="0001555B" w:rsidRDefault="0001555B" w:rsidP="00AE4151">
            <w:pPr>
              <w:pStyle w:val="OHSAdvtext"/>
              <w:numPr>
                <w:ilvl w:val="0"/>
                <w:numId w:val="50"/>
              </w:numPr>
              <w:spacing w:before="60" w:after="60"/>
              <w:ind w:left="1134" w:hanging="567"/>
              <w:rPr>
                <w:sz w:val="18"/>
                <w:szCs w:val="18"/>
              </w:rPr>
            </w:pPr>
            <w:r>
              <w:rPr>
                <w:sz w:val="18"/>
                <w:szCs w:val="18"/>
              </w:rPr>
              <w:t>Examine the saw chain periodically at short intervals and as soon as you note any tangible changes: Switch off the engine, wait until the saw chain is stationary; Check condition and secure fitting; Check sharpness.</w:t>
            </w:r>
          </w:p>
          <w:p w14:paraId="647A01FA" w14:textId="77777777" w:rsidR="0001555B" w:rsidRDefault="0001555B" w:rsidP="00AE4151">
            <w:pPr>
              <w:pStyle w:val="OHSAdvtext"/>
              <w:numPr>
                <w:ilvl w:val="0"/>
                <w:numId w:val="50"/>
              </w:numPr>
              <w:spacing w:before="60" w:after="60"/>
              <w:ind w:left="1134" w:hanging="567"/>
              <w:rPr>
                <w:sz w:val="18"/>
                <w:szCs w:val="18"/>
              </w:rPr>
            </w:pPr>
            <w:r>
              <w:rPr>
                <w:sz w:val="18"/>
                <w:szCs w:val="18"/>
              </w:rPr>
              <w:t>Never touch the saw chain when the engine is running – risk of injury!</w:t>
            </w:r>
          </w:p>
          <w:p w14:paraId="37AAC6C3" w14:textId="77777777" w:rsidR="0001555B" w:rsidRDefault="0001555B" w:rsidP="00AE4151">
            <w:pPr>
              <w:pStyle w:val="OHSAdvtext"/>
              <w:numPr>
                <w:ilvl w:val="0"/>
                <w:numId w:val="50"/>
              </w:numPr>
              <w:spacing w:before="60" w:after="60"/>
              <w:ind w:left="1134" w:hanging="567"/>
              <w:rPr>
                <w:sz w:val="18"/>
                <w:szCs w:val="18"/>
              </w:rPr>
            </w:pPr>
            <w:r>
              <w:rPr>
                <w:sz w:val="18"/>
                <w:szCs w:val="18"/>
              </w:rPr>
              <w:t>Always turn off the engine before leaving unattended.</w:t>
            </w:r>
          </w:p>
          <w:p w14:paraId="2D97F2BE" w14:textId="77777777" w:rsidR="0001555B" w:rsidRDefault="0001555B" w:rsidP="00AE4151">
            <w:pPr>
              <w:pStyle w:val="OHSAdvtext"/>
              <w:numPr>
                <w:ilvl w:val="0"/>
                <w:numId w:val="50"/>
              </w:numPr>
              <w:spacing w:before="60" w:after="60"/>
              <w:ind w:left="1134" w:hanging="567"/>
              <w:rPr>
                <w:sz w:val="18"/>
                <w:szCs w:val="18"/>
              </w:rPr>
            </w:pPr>
            <w:r>
              <w:rPr>
                <w:sz w:val="18"/>
                <w:szCs w:val="18"/>
              </w:rPr>
              <w:lastRenderedPageBreak/>
              <w:t>To change saw chain, switch off the engine.</w:t>
            </w:r>
          </w:p>
          <w:p w14:paraId="39483CF0" w14:textId="77777777" w:rsidR="0001555B" w:rsidRDefault="0001555B" w:rsidP="00AE4151">
            <w:pPr>
              <w:pStyle w:val="OHSAdvtext"/>
              <w:numPr>
                <w:ilvl w:val="0"/>
                <w:numId w:val="50"/>
              </w:numPr>
              <w:spacing w:before="60" w:after="60"/>
              <w:ind w:left="1134" w:hanging="567"/>
              <w:rPr>
                <w:sz w:val="18"/>
                <w:szCs w:val="18"/>
              </w:rPr>
            </w:pPr>
            <w:r>
              <w:rPr>
                <w:sz w:val="18"/>
                <w:szCs w:val="18"/>
              </w:rPr>
              <w:t>Keep easily combustible materials away from hot exhaust gases and hot mufflers – risk of fire!</w:t>
            </w:r>
          </w:p>
          <w:p w14:paraId="23569BD4" w14:textId="77777777" w:rsidR="0001555B" w:rsidRDefault="0001555B" w:rsidP="00AE4151">
            <w:pPr>
              <w:pStyle w:val="OHSAdvtext"/>
              <w:numPr>
                <w:ilvl w:val="0"/>
                <w:numId w:val="50"/>
              </w:numPr>
              <w:spacing w:before="60" w:after="60"/>
              <w:ind w:left="1134" w:hanging="567"/>
              <w:rPr>
                <w:sz w:val="18"/>
                <w:szCs w:val="18"/>
              </w:rPr>
            </w:pPr>
            <w:r>
              <w:rPr>
                <w:sz w:val="18"/>
                <w:szCs w:val="18"/>
              </w:rPr>
              <w:t>Never work without chain lubrication – monitor the oil level in the oil tank – stop work immediately if the oil level is too low and top up. – Check Instruction manual</w:t>
            </w:r>
          </w:p>
          <w:p w14:paraId="4CA4E949"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Check the fuel system for leaks and make sure the safety devices are working properly. Never continue to use machine that is not in perfect working order. See servicing dealer. </w:t>
            </w:r>
          </w:p>
          <w:p w14:paraId="6D96641E"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Check for correct idling, so that the saw chain stops moving when the throttle trigger is released. Check the idle setting regularly and correct when possible. Have the machine repaired by a STIL serving dealer if the saw chain continues to move during idling. </w:t>
            </w:r>
          </w:p>
          <w:p w14:paraId="3D8BC17E" w14:textId="77777777" w:rsidR="0001555B" w:rsidRDefault="0001555B" w:rsidP="00AE4151">
            <w:pPr>
              <w:pStyle w:val="OHSAdvtext"/>
              <w:numPr>
                <w:ilvl w:val="0"/>
                <w:numId w:val="50"/>
              </w:numPr>
              <w:spacing w:before="60" w:after="60"/>
              <w:ind w:left="1134" w:hanging="567"/>
              <w:rPr>
                <w:sz w:val="18"/>
                <w:szCs w:val="18"/>
              </w:rPr>
            </w:pPr>
            <w:r>
              <w:rPr>
                <w:sz w:val="18"/>
                <w:szCs w:val="18"/>
              </w:rPr>
              <w:t>Ensure proper ventilation when working in trenches, hollows, - risk of fatal injury from breathing toxic fumes!</w:t>
            </w:r>
          </w:p>
          <w:p w14:paraId="358ADC82" w14:textId="77777777" w:rsidR="0001555B" w:rsidRPr="003336DC" w:rsidRDefault="0001555B" w:rsidP="00AE4151">
            <w:pPr>
              <w:pStyle w:val="OHSAdvtext"/>
              <w:numPr>
                <w:ilvl w:val="0"/>
                <w:numId w:val="50"/>
              </w:numPr>
              <w:spacing w:before="60" w:after="60"/>
              <w:ind w:left="1134" w:hanging="567"/>
              <w:rPr>
                <w:sz w:val="18"/>
                <w:szCs w:val="18"/>
              </w:rPr>
            </w:pPr>
            <w:r>
              <w:rPr>
                <w:sz w:val="18"/>
                <w:szCs w:val="18"/>
              </w:rPr>
              <w:t xml:space="preserve">For dangers of Kickback, pushback and pull-in see Instruction Manual. </w:t>
            </w:r>
          </w:p>
        </w:tc>
      </w:tr>
      <w:tr w:rsidR="0001555B" w14:paraId="10BF7989" w14:textId="77777777" w:rsidTr="0098576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dotted" w:sz="4" w:space="0" w:color="auto"/>
            </w:tcBorders>
          </w:tcPr>
          <w:p w14:paraId="76350B74" w14:textId="77777777" w:rsidR="0001555B" w:rsidRPr="001D13B6" w:rsidRDefault="0001555B" w:rsidP="00AE4151">
            <w:pPr>
              <w:pStyle w:val="ListParagraph"/>
              <w:numPr>
                <w:ilvl w:val="0"/>
                <w:numId w:val="52"/>
              </w:numPr>
              <w:spacing w:line="250" w:lineRule="atLeast"/>
              <w:ind w:left="284" w:hanging="171"/>
              <w:jc w:val="both"/>
              <w:rPr>
                <w:b/>
                <w:bCs/>
                <w:sz w:val="18"/>
                <w:szCs w:val="18"/>
              </w:rPr>
            </w:pPr>
            <w:r w:rsidRPr="001D13B6">
              <w:rPr>
                <w:b/>
                <w:bCs/>
                <w:sz w:val="18"/>
                <w:szCs w:val="18"/>
              </w:rPr>
              <w:t>Post-Operation – Housekeeping:</w:t>
            </w:r>
          </w:p>
          <w:p w14:paraId="6C056935" w14:textId="77777777" w:rsidR="0001555B" w:rsidRPr="00250906" w:rsidRDefault="0001555B" w:rsidP="00355FBE">
            <w:pPr>
              <w:pStyle w:val="OHSAdvtext"/>
              <w:spacing w:before="60"/>
              <w:ind w:left="1134"/>
              <w:rPr>
                <w:b/>
                <w:bCs/>
                <w:sz w:val="18"/>
                <w:szCs w:val="18"/>
              </w:rPr>
            </w:pPr>
            <w:r w:rsidRPr="00250906">
              <w:rPr>
                <w:b/>
                <w:bCs/>
                <w:sz w:val="18"/>
                <w:szCs w:val="18"/>
              </w:rPr>
              <w:t>Cleaning:</w:t>
            </w:r>
          </w:p>
          <w:p w14:paraId="26A21110" w14:textId="77777777" w:rsidR="0001555B" w:rsidRDefault="0001555B" w:rsidP="00AE4151">
            <w:pPr>
              <w:pStyle w:val="OHSAdvtext"/>
              <w:numPr>
                <w:ilvl w:val="0"/>
                <w:numId w:val="49"/>
              </w:numPr>
              <w:spacing w:before="60" w:after="60"/>
              <w:ind w:left="1134" w:hanging="567"/>
              <w:rPr>
                <w:sz w:val="18"/>
                <w:szCs w:val="18"/>
              </w:rPr>
            </w:pPr>
            <w:r>
              <w:rPr>
                <w:sz w:val="18"/>
                <w:szCs w:val="18"/>
              </w:rPr>
              <w:t>Clean plastic parts with a cloth. Harsh detergents can damage the plastic.</w:t>
            </w:r>
          </w:p>
          <w:p w14:paraId="32756190" w14:textId="77777777" w:rsidR="0001555B" w:rsidRDefault="0001555B" w:rsidP="00AE4151">
            <w:pPr>
              <w:pStyle w:val="OHSAdvtext"/>
              <w:numPr>
                <w:ilvl w:val="0"/>
                <w:numId w:val="49"/>
              </w:numPr>
              <w:spacing w:before="60" w:after="60"/>
              <w:ind w:left="1134" w:hanging="567"/>
              <w:rPr>
                <w:sz w:val="18"/>
                <w:szCs w:val="18"/>
              </w:rPr>
            </w:pPr>
            <w:r>
              <w:rPr>
                <w:sz w:val="18"/>
                <w:szCs w:val="18"/>
              </w:rPr>
              <w:t xml:space="preserve">Clean the dust and dirt off the machine – do not use any grease solvents for this purpose. </w:t>
            </w:r>
          </w:p>
          <w:p w14:paraId="5C2CA77B" w14:textId="77777777" w:rsidR="0001555B" w:rsidRPr="001F23D7" w:rsidRDefault="0001555B" w:rsidP="00AE4151">
            <w:pPr>
              <w:pStyle w:val="OHSAdvtext"/>
              <w:numPr>
                <w:ilvl w:val="0"/>
                <w:numId w:val="49"/>
              </w:numPr>
              <w:spacing w:before="60" w:after="60"/>
              <w:ind w:left="1134" w:hanging="567"/>
              <w:rPr>
                <w:sz w:val="18"/>
                <w:szCs w:val="18"/>
              </w:rPr>
            </w:pPr>
            <w:r>
              <w:rPr>
                <w:sz w:val="18"/>
                <w:szCs w:val="18"/>
              </w:rPr>
              <w:t>Do not use high pressure cleaner to clean the machine. The hard jet of water can damage parts of the machine.</w:t>
            </w:r>
          </w:p>
          <w:p w14:paraId="3821EF2D" w14:textId="77777777" w:rsidR="0001555B" w:rsidRPr="001D13B6" w:rsidRDefault="0001555B" w:rsidP="00355FBE">
            <w:pPr>
              <w:pStyle w:val="OHSAdvtext"/>
              <w:spacing w:before="60"/>
              <w:ind w:left="1134"/>
              <w:rPr>
                <w:b/>
                <w:bCs/>
                <w:sz w:val="18"/>
                <w:szCs w:val="18"/>
              </w:rPr>
            </w:pPr>
            <w:r w:rsidRPr="001D13B6">
              <w:rPr>
                <w:b/>
                <w:bCs/>
                <w:sz w:val="18"/>
                <w:szCs w:val="18"/>
              </w:rPr>
              <w:t>Storage:</w:t>
            </w:r>
          </w:p>
          <w:p w14:paraId="08E174DB" w14:textId="77777777" w:rsidR="0001555B" w:rsidRDefault="0001555B" w:rsidP="00AE4151">
            <w:pPr>
              <w:pStyle w:val="OHSAdvtext"/>
              <w:numPr>
                <w:ilvl w:val="0"/>
                <w:numId w:val="49"/>
              </w:numPr>
              <w:spacing w:before="60" w:after="60"/>
              <w:ind w:left="1134" w:hanging="567"/>
              <w:rPr>
                <w:sz w:val="18"/>
                <w:szCs w:val="18"/>
              </w:rPr>
            </w:pPr>
            <w:r>
              <w:rPr>
                <w:sz w:val="18"/>
                <w:szCs w:val="18"/>
              </w:rPr>
              <w:t xml:space="preserve">When the machine is not in use it should be stored in such a way that no one is endangered. </w:t>
            </w:r>
          </w:p>
          <w:p w14:paraId="4C4CB16D" w14:textId="77777777" w:rsidR="0001555B" w:rsidRDefault="0001555B" w:rsidP="00AE4151">
            <w:pPr>
              <w:pStyle w:val="OHSAdvtext"/>
              <w:numPr>
                <w:ilvl w:val="0"/>
                <w:numId w:val="49"/>
              </w:numPr>
              <w:spacing w:before="60" w:after="60"/>
              <w:ind w:left="1134" w:hanging="567"/>
              <w:rPr>
                <w:sz w:val="18"/>
                <w:szCs w:val="18"/>
              </w:rPr>
            </w:pPr>
            <w:r>
              <w:rPr>
                <w:sz w:val="18"/>
                <w:szCs w:val="18"/>
              </w:rPr>
              <w:t>Secure machine against unauthorised use</w:t>
            </w:r>
          </w:p>
          <w:p w14:paraId="353F8175" w14:textId="77777777" w:rsidR="0001555B" w:rsidRDefault="0001555B" w:rsidP="00AE4151">
            <w:pPr>
              <w:pStyle w:val="OHSAdvtext"/>
              <w:numPr>
                <w:ilvl w:val="0"/>
                <w:numId w:val="49"/>
              </w:numPr>
              <w:spacing w:before="60" w:after="60"/>
              <w:ind w:left="1134" w:hanging="567"/>
              <w:rPr>
                <w:sz w:val="18"/>
                <w:szCs w:val="18"/>
              </w:rPr>
            </w:pPr>
            <w:r>
              <w:rPr>
                <w:sz w:val="18"/>
                <w:szCs w:val="18"/>
              </w:rPr>
              <w:t xml:space="preserve">Store the machine in a safe and dry room. </w:t>
            </w:r>
          </w:p>
          <w:p w14:paraId="60563DB1" w14:textId="77777777" w:rsidR="0001555B" w:rsidRDefault="0001555B" w:rsidP="00355FBE">
            <w:pPr>
              <w:pStyle w:val="OHSAdvtext"/>
              <w:spacing w:before="60"/>
              <w:ind w:left="1134"/>
              <w:rPr>
                <w:b/>
                <w:bCs/>
                <w:sz w:val="18"/>
                <w:szCs w:val="18"/>
              </w:rPr>
            </w:pPr>
            <w:r w:rsidRPr="00325E7D">
              <w:rPr>
                <w:b/>
                <w:bCs/>
                <w:sz w:val="18"/>
                <w:szCs w:val="18"/>
              </w:rPr>
              <w:t>Maintenance/repairs:</w:t>
            </w:r>
          </w:p>
          <w:p w14:paraId="6789A77C" w14:textId="77777777" w:rsidR="0001555B" w:rsidRDefault="0001555B" w:rsidP="00AE4151">
            <w:pPr>
              <w:pStyle w:val="OHSAdvtext"/>
              <w:numPr>
                <w:ilvl w:val="0"/>
                <w:numId w:val="49"/>
              </w:numPr>
              <w:spacing w:before="60" w:after="60"/>
              <w:ind w:left="1134" w:hanging="567"/>
              <w:rPr>
                <w:sz w:val="18"/>
                <w:szCs w:val="18"/>
              </w:rPr>
            </w:pPr>
            <w:r w:rsidRPr="00355FBE">
              <w:rPr>
                <w:sz w:val="18"/>
                <w:szCs w:val="18"/>
              </w:rPr>
              <w:t>Always switch off the engine before any repair, cleaning or maintenance work and any work on the chain</w:t>
            </w:r>
            <w:r>
              <w:rPr>
                <w:sz w:val="18"/>
                <w:szCs w:val="18"/>
              </w:rPr>
              <w:t xml:space="preserve"> – risk of injury!</w:t>
            </w:r>
          </w:p>
          <w:p w14:paraId="26EB2760" w14:textId="77777777" w:rsidR="0001555B" w:rsidRDefault="0001555B" w:rsidP="00AE4151">
            <w:pPr>
              <w:pStyle w:val="OHSAdvtext"/>
              <w:numPr>
                <w:ilvl w:val="0"/>
                <w:numId w:val="49"/>
              </w:numPr>
              <w:spacing w:before="60" w:after="60"/>
              <w:ind w:left="1134" w:hanging="567"/>
              <w:rPr>
                <w:sz w:val="18"/>
                <w:szCs w:val="18"/>
              </w:rPr>
            </w:pPr>
            <w:r>
              <w:rPr>
                <w:sz w:val="18"/>
                <w:szCs w:val="18"/>
              </w:rPr>
              <w:t>The machine must be serviced regularly.</w:t>
            </w:r>
          </w:p>
          <w:p w14:paraId="265253DC" w14:textId="77777777" w:rsidR="0001555B" w:rsidRDefault="0001555B" w:rsidP="00355FBE">
            <w:pPr>
              <w:pStyle w:val="OHSAdvtext"/>
              <w:spacing w:before="60"/>
              <w:ind w:left="1134"/>
              <w:rPr>
                <w:sz w:val="18"/>
                <w:szCs w:val="18"/>
              </w:rPr>
            </w:pPr>
          </w:p>
          <w:p w14:paraId="3F67EB6D" w14:textId="77777777" w:rsidR="0001555B" w:rsidRPr="00355FBE" w:rsidRDefault="0001555B" w:rsidP="00355FBE">
            <w:pPr>
              <w:pStyle w:val="OHSAdvtext"/>
              <w:spacing w:before="60"/>
              <w:rPr>
                <w:sz w:val="18"/>
                <w:szCs w:val="18"/>
              </w:rPr>
            </w:pPr>
            <w:r>
              <w:rPr>
                <w:sz w:val="18"/>
                <w:szCs w:val="18"/>
              </w:rPr>
              <w:t>See Instruction Manual for further details about maintenance</w:t>
            </w:r>
          </w:p>
        </w:tc>
      </w:tr>
    </w:tbl>
    <w:p w14:paraId="1CA63472" w14:textId="77777777" w:rsidR="0001555B" w:rsidRDefault="0001555B" w:rsidP="00D40177"/>
    <w:p w14:paraId="5F571B37" w14:textId="77777777" w:rsidR="0001555B" w:rsidRDefault="0001555B" w:rsidP="00D40177">
      <w:r>
        <w:t>I have read and understood this Safe Operating Procedure (</w:t>
      </w:r>
      <w:r w:rsidRPr="009A6602">
        <w:rPr>
          <w:b/>
          <w:bCs/>
        </w:rPr>
        <w:t>SOP</w:t>
      </w:r>
      <w:r>
        <w:t>)</w:t>
      </w:r>
    </w:p>
    <w:p w14:paraId="2BBBF030" w14:textId="77777777" w:rsidR="0001555B" w:rsidRDefault="0001555B" w:rsidP="00D40177"/>
    <w:tbl>
      <w:tblPr>
        <w:tblStyle w:val="TableGrid"/>
        <w:tblW w:w="0" w:type="auto"/>
        <w:tblLook w:val="04A0" w:firstRow="1" w:lastRow="0" w:firstColumn="1" w:lastColumn="0" w:noHBand="0" w:noVBand="1"/>
      </w:tblPr>
      <w:tblGrid>
        <w:gridCol w:w="2869"/>
        <w:gridCol w:w="4214"/>
        <w:gridCol w:w="1525"/>
      </w:tblGrid>
      <w:tr w:rsidR="0001555B" w14:paraId="1E636745" w14:textId="77777777" w:rsidTr="7AB68158">
        <w:tc>
          <w:tcPr>
            <w:tcW w:w="2869" w:type="dxa"/>
          </w:tcPr>
          <w:p w14:paraId="63FA27CB" w14:textId="77777777" w:rsidR="0001555B" w:rsidRPr="00D53FFF" w:rsidRDefault="0001555B" w:rsidP="00244A68">
            <w:pPr>
              <w:jc w:val="center"/>
              <w:rPr>
                <w:b/>
                <w:bCs/>
              </w:rPr>
            </w:pPr>
            <w:r w:rsidRPr="00D53FFF">
              <w:rPr>
                <w:b/>
                <w:bCs/>
              </w:rPr>
              <w:t>Name</w:t>
            </w:r>
            <w:r>
              <w:rPr>
                <w:b/>
                <w:bCs/>
              </w:rPr>
              <w:t>:</w:t>
            </w:r>
          </w:p>
        </w:tc>
        <w:tc>
          <w:tcPr>
            <w:tcW w:w="4214" w:type="dxa"/>
          </w:tcPr>
          <w:p w14:paraId="0ED58618" w14:textId="77777777" w:rsidR="0001555B" w:rsidRPr="00D53FFF" w:rsidRDefault="0001555B" w:rsidP="00244A68">
            <w:pPr>
              <w:jc w:val="center"/>
              <w:rPr>
                <w:b/>
                <w:bCs/>
              </w:rPr>
            </w:pPr>
            <w:r w:rsidRPr="00D53FFF">
              <w:rPr>
                <w:b/>
                <w:bCs/>
              </w:rPr>
              <w:t>Signature</w:t>
            </w:r>
            <w:r>
              <w:rPr>
                <w:b/>
                <w:bCs/>
              </w:rPr>
              <w:t>:</w:t>
            </w:r>
          </w:p>
        </w:tc>
        <w:tc>
          <w:tcPr>
            <w:tcW w:w="1525" w:type="dxa"/>
          </w:tcPr>
          <w:p w14:paraId="3085F70C" w14:textId="77777777" w:rsidR="0001555B" w:rsidRPr="00D53FFF" w:rsidRDefault="0001555B" w:rsidP="00244A68">
            <w:pPr>
              <w:jc w:val="center"/>
              <w:rPr>
                <w:b/>
                <w:bCs/>
              </w:rPr>
            </w:pPr>
            <w:r w:rsidRPr="00D53FFF">
              <w:rPr>
                <w:b/>
                <w:bCs/>
              </w:rPr>
              <w:t>Date</w:t>
            </w:r>
            <w:r>
              <w:rPr>
                <w:b/>
                <w:bCs/>
              </w:rPr>
              <w:t>:</w:t>
            </w:r>
          </w:p>
        </w:tc>
      </w:tr>
      <w:tr w:rsidR="0001555B" w14:paraId="0C56534D" w14:textId="77777777" w:rsidTr="7AB68158">
        <w:trPr>
          <w:trHeight w:val="570"/>
        </w:trPr>
        <w:tc>
          <w:tcPr>
            <w:tcW w:w="2869" w:type="dxa"/>
          </w:tcPr>
          <w:p w14:paraId="667D88B9" w14:textId="0CB5D7E7" w:rsidR="0001555B" w:rsidRDefault="0001555B" w:rsidP="00244A68"/>
        </w:tc>
        <w:tc>
          <w:tcPr>
            <w:tcW w:w="4214" w:type="dxa"/>
          </w:tcPr>
          <w:p w14:paraId="78F3060F" w14:textId="188E462C" w:rsidR="0001555B" w:rsidRDefault="0001555B" w:rsidP="00244A68"/>
        </w:tc>
        <w:tc>
          <w:tcPr>
            <w:tcW w:w="1525" w:type="dxa"/>
          </w:tcPr>
          <w:p w14:paraId="1E3C5A06" w14:textId="667E5BA2" w:rsidR="0001555B" w:rsidRDefault="0001555B" w:rsidP="00244A68"/>
        </w:tc>
      </w:tr>
      <w:tr w:rsidR="0001555B" w14:paraId="184E7A7F" w14:textId="77777777" w:rsidTr="7AB68158">
        <w:trPr>
          <w:trHeight w:val="563"/>
        </w:trPr>
        <w:tc>
          <w:tcPr>
            <w:tcW w:w="2869" w:type="dxa"/>
          </w:tcPr>
          <w:p w14:paraId="66C67083" w14:textId="66305ADB" w:rsidR="0001555B" w:rsidRDefault="0001555B" w:rsidP="7AB68158"/>
        </w:tc>
        <w:tc>
          <w:tcPr>
            <w:tcW w:w="4214" w:type="dxa"/>
          </w:tcPr>
          <w:p w14:paraId="65D72CA0" w14:textId="27BBAEDF" w:rsidR="0001555B" w:rsidRDefault="0001555B" w:rsidP="00244A68"/>
        </w:tc>
        <w:tc>
          <w:tcPr>
            <w:tcW w:w="1525" w:type="dxa"/>
          </w:tcPr>
          <w:p w14:paraId="0AD7EA91" w14:textId="37287FCD" w:rsidR="0001555B" w:rsidRDefault="0001555B" w:rsidP="00244A68"/>
        </w:tc>
      </w:tr>
      <w:tr w:rsidR="0001555B" w14:paraId="5A91A875" w14:textId="77777777" w:rsidTr="7AB68158">
        <w:trPr>
          <w:trHeight w:val="545"/>
        </w:trPr>
        <w:tc>
          <w:tcPr>
            <w:tcW w:w="2869" w:type="dxa"/>
          </w:tcPr>
          <w:p w14:paraId="15BE07FF" w14:textId="77777777" w:rsidR="0001555B" w:rsidRDefault="0001555B" w:rsidP="00244A68"/>
        </w:tc>
        <w:tc>
          <w:tcPr>
            <w:tcW w:w="4214" w:type="dxa"/>
          </w:tcPr>
          <w:p w14:paraId="36457B68" w14:textId="77777777" w:rsidR="0001555B" w:rsidRDefault="0001555B" w:rsidP="00244A68"/>
        </w:tc>
        <w:tc>
          <w:tcPr>
            <w:tcW w:w="1525" w:type="dxa"/>
          </w:tcPr>
          <w:p w14:paraId="229C2059" w14:textId="77777777" w:rsidR="0001555B" w:rsidRDefault="0001555B" w:rsidP="00244A68"/>
        </w:tc>
      </w:tr>
      <w:tr w:rsidR="0001555B" w14:paraId="3EA31534" w14:textId="77777777" w:rsidTr="7AB68158">
        <w:trPr>
          <w:trHeight w:val="566"/>
        </w:trPr>
        <w:tc>
          <w:tcPr>
            <w:tcW w:w="2869" w:type="dxa"/>
          </w:tcPr>
          <w:p w14:paraId="20F87E33" w14:textId="77777777" w:rsidR="0001555B" w:rsidRDefault="0001555B" w:rsidP="00244A68"/>
        </w:tc>
        <w:tc>
          <w:tcPr>
            <w:tcW w:w="4214" w:type="dxa"/>
          </w:tcPr>
          <w:p w14:paraId="780E415E" w14:textId="77777777" w:rsidR="0001555B" w:rsidRDefault="0001555B" w:rsidP="00244A68"/>
        </w:tc>
        <w:tc>
          <w:tcPr>
            <w:tcW w:w="1525" w:type="dxa"/>
          </w:tcPr>
          <w:p w14:paraId="55EEA0FE" w14:textId="77777777" w:rsidR="0001555B" w:rsidRDefault="0001555B" w:rsidP="00244A68"/>
        </w:tc>
      </w:tr>
      <w:tr w:rsidR="0001555B" w14:paraId="3B9DBDFC" w14:textId="77777777" w:rsidTr="7AB68158">
        <w:trPr>
          <w:trHeight w:val="547"/>
        </w:trPr>
        <w:tc>
          <w:tcPr>
            <w:tcW w:w="2869" w:type="dxa"/>
          </w:tcPr>
          <w:p w14:paraId="11713912" w14:textId="77777777" w:rsidR="0001555B" w:rsidRDefault="0001555B" w:rsidP="00244A68"/>
        </w:tc>
        <w:tc>
          <w:tcPr>
            <w:tcW w:w="4214" w:type="dxa"/>
          </w:tcPr>
          <w:p w14:paraId="3FA71E76" w14:textId="77777777" w:rsidR="0001555B" w:rsidRDefault="0001555B" w:rsidP="00244A68"/>
        </w:tc>
        <w:tc>
          <w:tcPr>
            <w:tcW w:w="1525" w:type="dxa"/>
          </w:tcPr>
          <w:p w14:paraId="0948742E" w14:textId="77777777" w:rsidR="0001555B" w:rsidRDefault="0001555B" w:rsidP="00244A68"/>
        </w:tc>
      </w:tr>
    </w:tbl>
    <w:p w14:paraId="42007678" w14:textId="77777777" w:rsidR="00957F99" w:rsidRDefault="00957F99" w:rsidP="00D40177">
      <w:pPr>
        <w:sectPr w:rsidR="00957F99" w:rsidSect="001971FE">
          <w:headerReference w:type="default" r:id="rId76"/>
          <w:pgSz w:w="11906" w:h="16838"/>
          <w:pgMar w:top="1440" w:right="1440" w:bottom="1440" w:left="1440" w:header="708" w:footer="708" w:gutter="0"/>
          <w:cols w:space="708"/>
          <w:docGrid w:linePitch="360"/>
        </w:sectPr>
      </w:pPr>
    </w:p>
    <w:p w14:paraId="57CB54B9" w14:textId="4D7E8865" w:rsidR="0001555B" w:rsidRPr="004C1B6C" w:rsidRDefault="00AE4151" w:rsidP="00AE4151">
      <w:pPr>
        <w:pStyle w:val="Heading3"/>
        <w:rPr>
          <w:color w:val="75A238"/>
        </w:rPr>
      </w:pPr>
      <w:bookmarkStart w:id="42" w:name="_Toc164775702"/>
      <w:r w:rsidRPr="004C1B6C">
        <w:rPr>
          <w:color w:val="75A238"/>
        </w:rPr>
        <w:lastRenderedPageBreak/>
        <w:t>Safe Operating Procedure – Hand Tools</w:t>
      </w:r>
      <w:bookmarkEnd w:id="42"/>
    </w:p>
    <w:p w14:paraId="677086DA" w14:textId="77777777" w:rsidR="0001555B" w:rsidRPr="002C403D" w:rsidRDefault="0001555B" w:rsidP="002C403D"/>
    <w:p w14:paraId="45248F83" w14:textId="77777777" w:rsidR="0001555B" w:rsidRPr="00B915E7" w:rsidRDefault="0001555B" w:rsidP="00AF4F3F">
      <w:pPr>
        <w:pStyle w:val="LargeUCHeading"/>
        <w:rPr>
          <w:rFonts w:asciiTheme="minorHAnsi" w:hAnsiTheme="minorHAnsi" w:cstheme="minorHAnsi"/>
        </w:rPr>
      </w:pPr>
      <w:r w:rsidRPr="00B915E7">
        <w:rPr>
          <w:rFonts w:asciiTheme="minorHAnsi" w:hAnsiTheme="minorHAnsi" w:cstheme="minorHAnsi"/>
        </w:rPr>
        <w:t>Safe operating PROCEDURE</w:t>
      </w:r>
    </w:p>
    <w:tbl>
      <w:tblPr>
        <w:tblStyle w:val="Employsure1"/>
        <w:tblW w:w="8647" w:type="dxa"/>
        <w:tblLayout w:type="fixed"/>
        <w:tblLook w:val="04A0" w:firstRow="1" w:lastRow="0" w:firstColumn="1" w:lastColumn="0" w:noHBand="0" w:noVBand="1"/>
      </w:tblPr>
      <w:tblGrid>
        <w:gridCol w:w="4323"/>
        <w:gridCol w:w="4324"/>
      </w:tblGrid>
      <w:tr w:rsidR="0001555B" w14:paraId="3E373D5E" w14:textId="77777777" w:rsidTr="00882DCC">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Pr>
          <w:p w14:paraId="26A25F85" w14:textId="77777777" w:rsidR="0001555B" w:rsidRPr="008E380D" w:rsidRDefault="0001555B" w:rsidP="001A31E5">
            <w:pPr>
              <w:spacing w:before="144" w:after="144"/>
              <w:rPr>
                <w:rFonts w:cstheme="minorHAnsi"/>
              </w:rPr>
            </w:pPr>
            <w:r w:rsidRPr="00FF7113">
              <w:rPr>
                <w:rFonts w:cstheme="minorHAnsi"/>
                <w:color w:val="DD941A"/>
                <w:sz w:val="19"/>
              </w:rPr>
              <w:t>Task / Equipment Description:</w:t>
            </w:r>
            <w:r w:rsidRPr="00B915E7">
              <w:rPr>
                <w:rFonts w:cstheme="minorHAnsi"/>
                <w:color w:val="DD941A"/>
              </w:rPr>
              <w:t xml:space="preserve"> </w:t>
            </w:r>
            <w:r w:rsidRPr="008E380D">
              <w:rPr>
                <w:rFonts w:cstheme="minorHAnsi"/>
                <w:color w:val="000000" w:themeColor="text1"/>
                <w:sz w:val="24"/>
                <w:szCs w:val="24"/>
              </w:rPr>
              <w:t>Hand Tools</w:t>
            </w:r>
          </w:p>
        </w:tc>
      </w:tr>
      <w:tr w:rsidR="0001555B" w14:paraId="68801D1C" w14:textId="77777777" w:rsidTr="00882DCC">
        <w:tblPrEx>
          <w:tblBorders>
            <w:bottom w:val="single" w:sz="4" w:space="0" w:color="A6A6A6" w:themeColor="background1" w:themeShade="A6"/>
            <w:insideH w:val="single" w:sz="4" w:space="0" w:color="A6A6A6" w:themeColor="background1" w:themeShade="A6"/>
          </w:tblBorders>
        </w:tblPrEx>
        <w:trPr>
          <w:trHeight w:val="340"/>
        </w:trPr>
        <w:tc>
          <w:tcPr>
            <w:tcW w:w="4323" w:type="dxa"/>
            <w:vAlign w:val="center"/>
          </w:tcPr>
          <w:p w14:paraId="683A26FF" w14:textId="77777777" w:rsidR="0001555B" w:rsidRPr="00B915E7" w:rsidRDefault="0001555B" w:rsidP="00B915E7">
            <w:pPr>
              <w:rPr>
                <w:rFonts w:cstheme="minorHAnsi"/>
                <w:b/>
              </w:rPr>
            </w:pPr>
            <w:r w:rsidRPr="00B915E7">
              <w:rPr>
                <w:rFonts w:cstheme="minorHAnsi"/>
                <w:b/>
                <w:noProof/>
                <w:lang w:eastAsia="en-AU"/>
              </w:rPr>
              <w:drawing>
                <wp:anchor distT="0" distB="0" distL="114300" distR="114300" simplePos="0" relativeHeight="251662359" behindDoc="0" locked="0" layoutInCell="1" allowOverlap="1" wp14:anchorId="4335F636" wp14:editId="08334C50">
                  <wp:simplePos x="0" y="0"/>
                  <wp:positionH relativeFrom="column">
                    <wp:posOffset>718185</wp:posOffset>
                  </wp:positionH>
                  <wp:positionV relativeFrom="paragraph">
                    <wp:posOffset>67310</wp:posOffset>
                  </wp:positionV>
                  <wp:extent cx="1352550" cy="1293495"/>
                  <wp:effectExtent l="0" t="0" r="0" b="1905"/>
                  <wp:wrapSquare wrapText="bothSides"/>
                  <wp:docPr id="1452400107" name="Picture 1" descr="craft-icons-–-hand-tools-set-4-1169196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Img_to_Js_436" descr="craft-icons-–-hand-tools-set-4-1169196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r="2532" b="6514"/>
                          <a:stretch>
                            <a:fillRect/>
                          </a:stretch>
                        </pic:blipFill>
                        <pic:spPr bwMode="auto">
                          <a:xfrm>
                            <a:off x="0" y="0"/>
                            <a:ext cx="1352550"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4" w:type="dxa"/>
            <w:vAlign w:val="bottom"/>
          </w:tcPr>
          <w:p w14:paraId="19F6FB67" w14:textId="77777777" w:rsidR="0001555B" w:rsidRPr="008E380D" w:rsidRDefault="0001555B" w:rsidP="00B915E7">
            <w:pPr>
              <w:rPr>
                <w:rFonts w:cstheme="minorHAnsi"/>
                <w:b/>
              </w:rPr>
            </w:pPr>
            <w:proofErr w:type="spellStart"/>
            <w:r w:rsidRPr="008E380D">
              <w:rPr>
                <w:rFonts w:cstheme="minorHAnsi"/>
                <w:b/>
              </w:rPr>
              <w:t>Potenital</w:t>
            </w:r>
            <w:proofErr w:type="spellEnd"/>
            <w:r w:rsidRPr="008E380D">
              <w:rPr>
                <w:rFonts w:cstheme="minorHAnsi"/>
                <w:b/>
              </w:rPr>
              <w:t xml:space="preserve"> Hazards and Risks:</w:t>
            </w:r>
          </w:p>
          <w:p w14:paraId="33174E13" w14:textId="77777777" w:rsidR="0001555B" w:rsidRDefault="0001555B" w:rsidP="00AE4151">
            <w:pPr>
              <w:pStyle w:val="ListParagraph"/>
              <w:numPr>
                <w:ilvl w:val="0"/>
                <w:numId w:val="47"/>
              </w:numPr>
              <w:spacing w:line="250" w:lineRule="atLeast"/>
            </w:pPr>
            <w:r>
              <w:t xml:space="preserve">Splinters, waste materials, sharp materials, </w:t>
            </w:r>
            <w:proofErr w:type="gramStart"/>
            <w:r>
              <w:t>burrs</w:t>
            </w:r>
            <w:proofErr w:type="gramEnd"/>
            <w:r>
              <w:t xml:space="preserve"> and swarf</w:t>
            </w:r>
          </w:p>
          <w:p w14:paraId="201AF676" w14:textId="77777777" w:rsidR="0001555B" w:rsidRDefault="0001555B" w:rsidP="00AE4151">
            <w:pPr>
              <w:pStyle w:val="ListParagraph"/>
              <w:numPr>
                <w:ilvl w:val="0"/>
                <w:numId w:val="47"/>
              </w:numPr>
              <w:spacing w:line="250" w:lineRule="atLeast"/>
            </w:pPr>
            <w:r>
              <w:t>Sharp blades and tool edges</w:t>
            </w:r>
          </w:p>
          <w:p w14:paraId="456DD240" w14:textId="77777777" w:rsidR="0001555B" w:rsidRDefault="0001555B" w:rsidP="00AE4151">
            <w:pPr>
              <w:pStyle w:val="ListParagraph"/>
              <w:numPr>
                <w:ilvl w:val="0"/>
                <w:numId w:val="47"/>
              </w:numPr>
              <w:spacing w:line="250" w:lineRule="atLeast"/>
            </w:pPr>
            <w:r>
              <w:t>Manual handling injuries</w:t>
            </w:r>
          </w:p>
          <w:p w14:paraId="2127C2BC" w14:textId="77777777" w:rsidR="0001555B" w:rsidRDefault="0001555B" w:rsidP="00AE4151">
            <w:pPr>
              <w:pStyle w:val="ListParagraph"/>
              <w:numPr>
                <w:ilvl w:val="0"/>
                <w:numId w:val="47"/>
              </w:numPr>
              <w:spacing w:line="250" w:lineRule="atLeast"/>
            </w:pPr>
            <w:r>
              <w:t>Damaged, or defective tools</w:t>
            </w:r>
          </w:p>
          <w:p w14:paraId="0D6665D7" w14:textId="77777777" w:rsidR="0001555B" w:rsidRDefault="0001555B" w:rsidP="00AE4151">
            <w:pPr>
              <w:pStyle w:val="ListParagraph"/>
              <w:numPr>
                <w:ilvl w:val="0"/>
                <w:numId w:val="47"/>
              </w:numPr>
              <w:spacing w:line="250" w:lineRule="atLeast"/>
            </w:pPr>
            <w:r>
              <w:t>Incorrect tool for the job activity or task</w:t>
            </w:r>
          </w:p>
          <w:p w14:paraId="2C5D9DC8" w14:textId="77777777" w:rsidR="0001555B" w:rsidRDefault="0001555B" w:rsidP="00AE4151">
            <w:pPr>
              <w:pStyle w:val="ListParagraph"/>
              <w:numPr>
                <w:ilvl w:val="0"/>
                <w:numId w:val="47"/>
              </w:numPr>
              <w:spacing w:line="250" w:lineRule="atLeast"/>
            </w:pPr>
            <w:r>
              <w:t>Eye injuries, debris, dust</w:t>
            </w:r>
          </w:p>
          <w:p w14:paraId="1E7ACFBC" w14:textId="77777777" w:rsidR="0001555B" w:rsidRPr="00B915E7" w:rsidRDefault="0001555B" w:rsidP="00F77846">
            <w:pPr>
              <w:pStyle w:val="ListParagraph"/>
              <w:rPr>
                <w:rFonts w:cstheme="minorHAnsi"/>
                <w:b/>
              </w:rPr>
            </w:pPr>
            <w:r>
              <w:t xml:space="preserve">Slips, </w:t>
            </w:r>
            <w:proofErr w:type="gramStart"/>
            <w:r>
              <w:t>trips</w:t>
            </w:r>
            <w:proofErr w:type="gramEnd"/>
            <w:r>
              <w:t xml:space="preserve"> and falls</w:t>
            </w:r>
          </w:p>
        </w:tc>
      </w:tr>
      <w:tr w:rsidR="0001555B" w14:paraId="41EE8D3F" w14:textId="77777777" w:rsidTr="00882DCC">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15E9B5C2" w14:textId="77777777" w:rsidR="0001555B" w:rsidRPr="00FF7113" w:rsidRDefault="0001555B" w:rsidP="00585F52">
            <w:pPr>
              <w:jc w:val="center"/>
              <w:rPr>
                <w:rFonts w:cstheme="minorHAnsi"/>
                <w:b/>
                <w:i/>
                <w:sz w:val="18"/>
                <w:szCs w:val="18"/>
              </w:rPr>
            </w:pPr>
            <w:r w:rsidRPr="00FF7113">
              <w:rPr>
                <w:rFonts w:cstheme="minorHAnsi"/>
                <w:b/>
                <w:i/>
                <w:sz w:val="18"/>
                <w:szCs w:val="18"/>
              </w:rPr>
              <w:t>DO NOT use this equipment unless you have been trained in its safe use and operation.</w:t>
            </w:r>
          </w:p>
        </w:tc>
      </w:tr>
    </w:tbl>
    <w:p w14:paraId="77AD8572" w14:textId="77777777" w:rsidR="0001555B" w:rsidRPr="00B915E7" w:rsidRDefault="0001555B">
      <w:pPr>
        <w:rPr>
          <w:rFonts w:cstheme="minorHAnsi"/>
        </w:rPr>
      </w:pPr>
    </w:p>
    <w:tbl>
      <w:tblPr>
        <w:tblStyle w:val="Employsure11"/>
        <w:tblW w:w="8925" w:type="dxa"/>
        <w:tblBorders>
          <w:bottom w:val="none" w:sz="0" w:space="0" w:color="auto"/>
          <w:insideH w:val="none" w:sz="0" w:space="0" w:color="auto"/>
        </w:tblBorders>
        <w:tblLayout w:type="fixed"/>
        <w:tblLook w:val="04A0" w:firstRow="1" w:lastRow="0" w:firstColumn="1" w:lastColumn="0" w:noHBand="0" w:noVBand="1"/>
      </w:tblPr>
      <w:tblGrid>
        <w:gridCol w:w="8925"/>
      </w:tblGrid>
      <w:tr w:rsidR="0001555B" w14:paraId="396ACF79" w14:textId="77777777" w:rsidTr="00882DCC">
        <w:trPr>
          <w:cnfStyle w:val="100000000000" w:firstRow="1" w:lastRow="0" w:firstColumn="0" w:lastColumn="0" w:oddVBand="0" w:evenVBand="0" w:oddHBand="0" w:evenHBand="0" w:firstRowFirstColumn="0" w:firstRowLastColumn="0" w:lastRowFirstColumn="0" w:lastRowLastColumn="0"/>
          <w:trHeight w:val="340"/>
        </w:trPr>
        <w:tc>
          <w:tcPr>
            <w:tcW w:w="8931" w:type="dxa"/>
            <w:tcBorders>
              <w:bottom w:val="none" w:sz="0" w:space="0" w:color="auto"/>
            </w:tcBorders>
            <w:vAlign w:val="bottom"/>
          </w:tcPr>
          <w:p w14:paraId="56E56544" w14:textId="77777777" w:rsidR="0001555B" w:rsidRPr="00EC2E24" w:rsidRDefault="0001555B" w:rsidP="005E57FF">
            <w:pPr>
              <w:spacing w:beforeLines="60" w:before="144" w:afterLines="60" w:after="144"/>
              <w:ind w:right="284"/>
              <w:rPr>
                <w:bCs/>
                <w:i/>
              </w:rPr>
            </w:pPr>
            <w:r w:rsidRPr="00EC2E24">
              <w:rPr>
                <w:rFonts w:cs="Times New Roman"/>
                <w:bCs/>
                <w:color w:val="BF4E14" w:themeColor="accent2" w:themeShade="BF"/>
                <w:sz w:val="19"/>
                <w:szCs w:val="19"/>
              </w:rPr>
              <w:t>Required Personal Protective Equipment (PPE)</w:t>
            </w:r>
          </w:p>
        </w:tc>
      </w:tr>
    </w:tbl>
    <w:p w14:paraId="51A632C4" w14:textId="77777777" w:rsidR="0001555B" w:rsidRPr="006B3F4F" w:rsidRDefault="0001555B" w:rsidP="00F77846">
      <w:pPr>
        <w:rPr>
          <w:rFonts w:ascii="Arial" w:eastAsia="Arial" w:hAnsi="Arial" w:cs="Times New Roman"/>
          <w:b/>
          <w:bCs/>
          <w:color w:val="BF4E14" w:themeColor="accent2" w:themeShade="BF"/>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55A68948" w14:textId="77777777" w:rsidTr="1739824F">
        <w:trPr>
          <w:trHeight w:val="707"/>
        </w:trPr>
        <w:tc>
          <w:tcPr>
            <w:tcW w:w="3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FF672ED" w14:textId="77777777" w:rsidR="0001555B" w:rsidRPr="006B3F4F" w:rsidRDefault="0001555B" w:rsidP="005E57FF">
            <w:pPr>
              <w:ind w:left="113" w:right="113"/>
              <w:jc w:val="center"/>
              <w:rPr>
                <w:rFonts w:ascii="Arial" w:eastAsia="Arial" w:hAnsi="Arial" w:cs="Arial"/>
                <w:b/>
                <w:noProof/>
              </w:rPr>
            </w:pPr>
            <w:r w:rsidRPr="006B3F4F">
              <w:rPr>
                <w:rFonts w:ascii="Arial" w:eastAsia="Arial" w:hAnsi="Arial" w:cs="Arial"/>
                <w:b/>
                <w:noProof/>
              </w:rPr>
              <w:t xml:space="preserve">PPE  </w:t>
            </w:r>
            <w:r w:rsidRPr="006B3F4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5CA3D340" w14:textId="77777777" w:rsidR="0001555B" w:rsidRPr="006B3F4F" w:rsidRDefault="0001555B" w:rsidP="005E57FF">
            <w:pPr>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13EC207C"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64A6ED8A"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72F3C5AF"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0CF3C2C3"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7E8373CD"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13FE6BD2"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227B23F1"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691EA76B"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5809B007"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06B2D590"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15B7A0B3"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409CAD06" w14:textId="77777777" w:rsidR="0001555B" w:rsidRPr="006B3F4F" w:rsidRDefault="0001555B" w:rsidP="005E57FF">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Harness</w:t>
            </w:r>
          </w:p>
        </w:tc>
      </w:tr>
      <w:tr w:rsidR="0001555B" w14:paraId="79CE9A11" w14:textId="77777777" w:rsidTr="1739824F">
        <w:trPr>
          <w:trHeight w:val="707"/>
        </w:trPr>
        <w:tc>
          <w:tcPr>
            <w:tcW w:w="333" w:type="dxa"/>
            <w:vMerge/>
            <w:vAlign w:val="center"/>
            <w:hideMark/>
          </w:tcPr>
          <w:p w14:paraId="70ED81A5" w14:textId="77777777" w:rsidR="0001555B" w:rsidRPr="006B3F4F" w:rsidRDefault="0001555B" w:rsidP="005E57FF">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629385C2" w14:textId="77777777" w:rsidR="0001555B" w:rsidRPr="006B3F4F" w:rsidRDefault="0001555B" w:rsidP="005E57FF">
            <w:pPr>
              <w:jc w:val="center"/>
              <w:rPr>
                <w:rFonts w:ascii="Arial" w:eastAsia="Arial" w:hAnsi="Arial" w:cs="Times New Roman"/>
                <w:lang w:eastAsia="en-AU"/>
              </w:rPr>
            </w:pPr>
            <w:r w:rsidRPr="006B3F4F">
              <w:rPr>
                <w:rFonts w:ascii="Arial" w:eastAsia="Arial" w:hAnsi="Arial" w:cs="Times New Roman"/>
                <w:noProof/>
                <w:lang w:eastAsia="en-AU"/>
              </w:rPr>
              <w:drawing>
                <wp:inline distT="0" distB="0" distL="0" distR="0" wp14:anchorId="3303529C" wp14:editId="2184F155">
                  <wp:extent cx="323850" cy="323850"/>
                  <wp:effectExtent l="0" t="0" r="0" b="0"/>
                  <wp:docPr id="1380447878"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157" descr="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07F5631"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42B0860" wp14:editId="01ECEAB9">
                  <wp:extent cx="336550" cy="336550"/>
                  <wp:effectExtent l="0" t="0" r="6350" b="6350"/>
                  <wp:docPr id="1903491531"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01A7329"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78F5763F" wp14:editId="7BC6542F">
                  <wp:extent cx="336550" cy="336550"/>
                  <wp:effectExtent l="0" t="0" r="6350" b="6350"/>
                  <wp:docPr id="581100557"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1C0D22C"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298853D" wp14:editId="303C39DF">
                  <wp:extent cx="336550" cy="336550"/>
                  <wp:effectExtent l="0" t="0" r="6350" b="6350"/>
                  <wp:docPr id="1261644301"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D4BB980"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1184E926" wp14:editId="32F105B6">
                  <wp:extent cx="349250" cy="349250"/>
                  <wp:effectExtent l="0" t="0" r="0" b="0"/>
                  <wp:docPr id="1347583030"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D184356"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6374E5B7" wp14:editId="169D8C14">
                  <wp:extent cx="323850" cy="323850"/>
                  <wp:effectExtent l="0" t="0" r="0" b="0"/>
                  <wp:docPr id="1031814626"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6DBFA01"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51392A3" wp14:editId="4AED59F8">
                  <wp:extent cx="323850" cy="323850"/>
                  <wp:effectExtent l="0" t="0" r="0" b="0"/>
                  <wp:docPr id="1753440033"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012E84E"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0EA1685F" wp14:editId="612DBFDA">
                  <wp:extent cx="342900" cy="342900"/>
                  <wp:effectExtent l="0" t="0" r="0" b="0"/>
                  <wp:docPr id="1078740978"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066E090"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3260901" wp14:editId="55343A09">
                  <wp:extent cx="323850" cy="323850"/>
                  <wp:effectExtent l="0" t="0" r="0" b="0"/>
                  <wp:docPr id="453531535"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5C1C144" w14:textId="77777777" w:rsidR="0001555B" w:rsidRPr="006B3F4F" w:rsidRDefault="0001555B" w:rsidP="005E57FF">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4FA360D5" wp14:editId="49C6A4FE">
                  <wp:extent cx="323850" cy="323850"/>
                  <wp:effectExtent l="0" t="0" r="0" b="0"/>
                  <wp:docPr id="1170057106"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15201616" w14:textId="77777777" w:rsidR="0001555B" w:rsidRPr="006B3F4F" w:rsidRDefault="0001555B" w:rsidP="005E57FF">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64B48767" wp14:editId="4B01F7B1">
                  <wp:extent cx="349250" cy="342900"/>
                  <wp:effectExtent l="0" t="0" r="0" b="0"/>
                  <wp:docPr id="1631390663"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AFC0F4E" w14:textId="77777777" w:rsidR="0001555B" w:rsidRPr="006B3F4F" w:rsidRDefault="0001555B" w:rsidP="005E57FF">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3B654516" wp14:editId="37183363">
                  <wp:extent cx="323850" cy="323850"/>
                  <wp:effectExtent l="0" t="0" r="0" b="0"/>
                  <wp:docPr id="690850700"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02E3D77D" w14:textId="77777777" w:rsidR="0001555B" w:rsidRPr="006B3F4F" w:rsidRDefault="0001555B" w:rsidP="005E57FF">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36782100" wp14:editId="3996D424">
                  <wp:extent cx="298450" cy="298450"/>
                  <wp:effectExtent l="0" t="0" r="6350" b="6350"/>
                  <wp:docPr id="50013"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41690F7B" w14:textId="77777777" w:rsidTr="1739824F">
        <w:trPr>
          <w:trHeight w:val="105"/>
        </w:trPr>
        <w:tc>
          <w:tcPr>
            <w:tcW w:w="333" w:type="dxa"/>
            <w:vMerge/>
            <w:vAlign w:val="center"/>
            <w:hideMark/>
          </w:tcPr>
          <w:p w14:paraId="05F97F35" w14:textId="77777777" w:rsidR="0001555B" w:rsidRPr="006B3F4F" w:rsidRDefault="0001555B" w:rsidP="005E57FF">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4F91D691" w14:textId="6CAB2DE6" w:rsidR="0001555B" w:rsidRPr="006B3F4F" w:rsidRDefault="0001555B" w:rsidP="1739824F">
            <w:pPr>
              <w:tabs>
                <w:tab w:val="left" w:pos="5340"/>
              </w:tabs>
              <w:jc w:val="center"/>
              <w:rPr>
                <w:rFonts w:ascii="Arial" w:eastAsia="Arial" w:hAnsi="Arial" w:cs="Times New Roman"/>
                <w:sz w:val="20"/>
                <w:szCs w:val="20"/>
              </w:rPr>
            </w:pPr>
            <w:r w:rsidRPr="1739824F">
              <w:rPr>
                <w:rFonts w:ascii="Arial" w:eastAsia="Arial" w:hAnsi="Arial" w:cs="Arial"/>
                <w:sz w:val="20"/>
                <w:szCs w:val="19"/>
                <w:lang w:eastAsia="en-AU"/>
              </w:rPr>
              <w:fldChar w:fldCharType="begin"/>
            </w:r>
            <w:r w:rsidRPr="1739824F">
              <w:rPr>
                <w:rFonts w:ascii="Arial" w:eastAsia="Arial" w:hAnsi="Arial" w:cs="Times New Roman"/>
                <w:sz w:val="20"/>
                <w:szCs w:val="20"/>
              </w:rPr>
              <w:instrText>x</w:instrText>
            </w:r>
            <w:r w:rsidRPr="1739824F">
              <w:rPr>
                <w:rFonts w:ascii="Arial" w:eastAsia="Arial" w:hAnsi="Arial" w:cs="Arial"/>
                <w:sz w:val="20"/>
                <w:szCs w:val="20"/>
                <w:lang w:eastAsia="en-AU"/>
              </w:rPr>
              <w:instrText xml:space="preserve"> FORMCHECKBOX </w:instrText>
            </w:r>
            <w:r w:rsidRPr="1739824F">
              <w:rPr>
                <w:rFonts w:ascii="Arial" w:eastAsia="Arial" w:hAnsi="Arial" w:cs="Arial"/>
                <w:sz w:val="20"/>
                <w:szCs w:val="19"/>
                <w:lang w:eastAsia="en-AU"/>
              </w:rPr>
              <w:fldChar w:fldCharType="separate"/>
            </w:r>
            <w:r w:rsidR="00E11610">
              <w:rPr>
                <w:rFonts w:ascii="Arial" w:eastAsia="Arial" w:hAnsi="Arial" w:cs="Arial"/>
                <w:b/>
                <w:bCs/>
                <w:sz w:val="20"/>
                <w:szCs w:val="19"/>
                <w:lang w:val="en-US" w:eastAsia="en-AU"/>
              </w:rPr>
              <w:t>Error! Bookmark not defined.</w:t>
            </w:r>
            <w:r w:rsidRPr="1739824F">
              <w:rPr>
                <w:rFonts w:ascii="Arial" w:eastAsia="Arial" w:hAnsi="Arial" w:cs="Arial"/>
                <w:sz w:val="20"/>
                <w:szCs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8E14900"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5BA540C"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8374267" w14:textId="77777777" w:rsidR="0001555B" w:rsidRPr="006B3F4F" w:rsidRDefault="0001555B" w:rsidP="005E57FF">
            <w:pPr>
              <w:ind w:left="113" w:right="113"/>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AFB2E6D"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130F09A" w14:textId="77777777" w:rsidR="0001555B" w:rsidRPr="006B3F4F" w:rsidRDefault="0001555B" w:rsidP="005E57FF">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D8B1817"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C280385"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61BE4FF"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72D091D" w14:textId="77777777" w:rsidR="0001555B" w:rsidRPr="006B3F4F" w:rsidRDefault="0001555B" w:rsidP="005E57FF">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5C38EC0" w14:textId="77777777" w:rsidR="0001555B" w:rsidRPr="006B3F4F" w:rsidRDefault="0001555B" w:rsidP="005E57FF">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A484732" w14:textId="77777777" w:rsidR="0001555B" w:rsidRPr="006B3F4F" w:rsidRDefault="0001555B" w:rsidP="1739824F">
            <w:pPr>
              <w:jc w:val="center"/>
              <w:rPr>
                <w:rFonts w:ascii="Arial" w:eastAsia="Arial" w:hAnsi="Arial" w:cs="Times New Roman"/>
                <w:sz w:val="20"/>
                <w:szCs w:val="20"/>
              </w:rPr>
            </w:pPr>
            <w:r w:rsidRPr="1739824F">
              <w:rPr>
                <w:rFonts w:ascii="Arial" w:eastAsia="Arial" w:hAnsi="Arial" w:cs="Times New Roman"/>
                <w:sz w:val="20"/>
                <w:szCs w:val="20"/>
              </w:rPr>
              <w:t>x</w:t>
            </w:r>
            <w:r w:rsidRPr="1739824F">
              <w:rPr>
                <w:rFonts w:ascii="Arial" w:eastAsia="Arial" w:hAnsi="Arial" w:cs="Arial"/>
                <w:sz w:val="20"/>
                <w:szCs w:val="20"/>
                <w:lang w:eastAsia="en-AU"/>
              </w:rPr>
              <w:fldChar w:fldCharType="begin">
                <w:ffData>
                  <w:name w:val=""/>
                  <w:enabled/>
                  <w:calcOnExit w:val="0"/>
                  <w:checkBox>
                    <w:sizeAuto/>
                    <w:default w:val="1"/>
                  </w:checkBox>
                </w:ffData>
              </w:fldChar>
            </w:r>
            <w:r w:rsidRPr="1739824F">
              <w:rPr>
                <w:rFonts w:ascii="Arial" w:eastAsia="Arial" w:hAnsi="Arial" w:cs="Arial"/>
                <w:sz w:val="20"/>
                <w:szCs w:val="20"/>
                <w:lang w:eastAsia="en-AU"/>
              </w:rPr>
              <w:instrText xml:space="preserve"> FORMCHECKBOX </w:instrText>
            </w:r>
            <w:r w:rsidR="00000000">
              <w:rPr>
                <w:rFonts w:ascii="Arial" w:eastAsia="Arial" w:hAnsi="Arial" w:cs="Arial"/>
                <w:sz w:val="20"/>
                <w:szCs w:val="20"/>
                <w:lang w:eastAsia="en-AU"/>
              </w:rPr>
            </w:r>
            <w:r w:rsidR="00000000">
              <w:rPr>
                <w:rFonts w:ascii="Arial" w:eastAsia="Arial" w:hAnsi="Arial" w:cs="Arial"/>
                <w:sz w:val="20"/>
                <w:szCs w:val="20"/>
                <w:lang w:eastAsia="en-AU"/>
              </w:rPr>
              <w:fldChar w:fldCharType="separate"/>
            </w:r>
            <w:r w:rsidRPr="1739824F">
              <w:rPr>
                <w:rFonts w:ascii="Arial" w:eastAsia="Arial" w:hAnsi="Arial" w:cs="Arial"/>
                <w:sz w:val="20"/>
                <w:szCs w:val="20"/>
                <w:lang w:eastAsia="en-AU"/>
              </w:rPr>
              <w:fldChar w:fldCharType="end"/>
            </w:r>
          </w:p>
        </w:tc>
        <w:tc>
          <w:tcPr>
            <w:tcW w:w="650" w:type="dxa"/>
            <w:tcBorders>
              <w:top w:val="nil"/>
              <w:left w:val="single" w:sz="4" w:space="0" w:color="auto"/>
              <w:bottom w:val="single" w:sz="4" w:space="0" w:color="auto"/>
              <w:right w:val="single" w:sz="4" w:space="0" w:color="auto"/>
            </w:tcBorders>
            <w:vAlign w:val="center"/>
            <w:hideMark/>
          </w:tcPr>
          <w:p w14:paraId="71E03548" w14:textId="77777777" w:rsidR="0001555B" w:rsidRPr="006B3F4F" w:rsidRDefault="0001555B" w:rsidP="005E57FF">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r>
    </w:tbl>
    <w:p w14:paraId="7683B321" w14:textId="77777777" w:rsidR="0001555B" w:rsidRPr="006B3F4F" w:rsidRDefault="0001555B" w:rsidP="00F77846">
      <w:pPr>
        <w:rPr>
          <w:rFonts w:ascii="Arial" w:eastAsia="Arial" w:hAnsi="Arial" w:cs="Times New Roman"/>
        </w:rPr>
      </w:pPr>
    </w:p>
    <w:p w14:paraId="357BE3D6" w14:textId="77777777" w:rsidR="0001555B" w:rsidRPr="006B3F4F" w:rsidRDefault="0001555B" w:rsidP="00F77846">
      <w:pPr>
        <w:rPr>
          <w:rFonts w:ascii="Arial" w:eastAsia="Arial" w:hAnsi="Arial" w:cs="Times New Roman"/>
        </w:rPr>
      </w:pPr>
      <w:r w:rsidRPr="006B3F4F">
        <w:rPr>
          <w:rFonts w:ascii="Arial" w:eastAsia="Arial" w:hAnsi="Arial" w:cs="Times New Roman"/>
        </w:rPr>
        <w:t xml:space="preserve">Other PPE </w:t>
      </w:r>
    </w:p>
    <w:p w14:paraId="6CE0637A" w14:textId="77777777" w:rsidR="0001555B" w:rsidRPr="006B3F4F" w:rsidRDefault="0001555B" w:rsidP="00F77846">
      <w:pPr>
        <w:pBdr>
          <w:bottom w:val="single" w:sz="4" w:space="1" w:color="auto"/>
        </w:pBdr>
        <w:rPr>
          <w:rFonts w:ascii="Arial" w:eastAsia="Arial" w:hAnsi="Arial" w:cs="Times New Roman"/>
        </w:rPr>
      </w:pPr>
      <w:r w:rsidRPr="006B3F4F">
        <w:rPr>
          <w:rFonts w:ascii="Arial" w:eastAsia="Arial" w:hAnsi="Arial" w:cs="Times New Roman"/>
        </w:rPr>
        <w:t>(describe):</w:t>
      </w:r>
    </w:p>
    <w:p w14:paraId="1C41EBB4" w14:textId="77777777" w:rsidR="0001555B" w:rsidRDefault="0001555B">
      <w:pPr>
        <w:spacing w:line="220" w:lineRule="atLeast"/>
        <w:jc w:val="both"/>
        <w:rPr>
          <w:rFonts w:cstheme="minorHAnsi"/>
        </w:rPr>
      </w:pPr>
    </w:p>
    <w:tbl>
      <w:tblPr>
        <w:tblStyle w:val="Employsure1"/>
        <w:tblW w:w="8931" w:type="dxa"/>
        <w:tblLayout w:type="fixed"/>
        <w:tblLook w:val="04A0" w:firstRow="1" w:lastRow="0" w:firstColumn="1" w:lastColumn="0" w:noHBand="0" w:noVBand="1"/>
      </w:tblPr>
      <w:tblGrid>
        <w:gridCol w:w="8647"/>
        <w:gridCol w:w="284"/>
      </w:tblGrid>
      <w:tr w:rsidR="0001555B" w14:paraId="0C68896D" w14:textId="77777777" w:rsidTr="00AE4151">
        <w:trPr>
          <w:cnfStyle w:val="100000000000" w:firstRow="1" w:lastRow="0" w:firstColumn="0" w:lastColumn="0" w:oddVBand="0" w:evenVBand="0" w:oddHBand="0" w:evenHBand="0" w:firstRowFirstColumn="0" w:firstRowLastColumn="0" w:lastRowFirstColumn="0" w:lastRowLastColumn="0"/>
          <w:trHeight w:val="340"/>
        </w:trPr>
        <w:tc>
          <w:tcPr>
            <w:tcW w:w="8931" w:type="dxa"/>
            <w:gridSpan w:val="2"/>
            <w:tcBorders>
              <w:top w:val="nil"/>
              <w:left w:val="nil"/>
              <w:right w:val="nil"/>
            </w:tcBorders>
          </w:tcPr>
          <w:p w14:paraId="27FC12C3" w14:textId="77777777" w:rsidR="0001555B" w:rsidRPr="00136351" w:rsidRDefault="0001555B" w:rsidP="005E57FF">
            <w:pPr>
              <w:spacing w:before="144" w:after="144"/>
              <w:rPr>
                <w:color w:val="DD941A"/>
              </w:rPr>
            </w:pPr>
            <w:r w:rsidRPr="003322DE">
              <w:rPr>
                <w:color w:val="FFFFFF" w:themeColor="background1"/>
                <w:sz w:val="19"/>
                <w:highlight w:val="darkGreen"/>
              </w:rPr>
              <w:t>ALWAYS</w:t>
            </w:r>
          </w:p>
        </w:tc>
      </w:tr>
      <w:tr w:rsidR="0001555B" w14:paraId="66C5B997"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216CD21F" w14:textId="77777777" w:rsidR="0001555B" w:rsidRPr="0061400E" w:rsidRDefault="0001555B" w:rsidP="005E57FF">
            <w:pPr>
              <w:rPr>
                <w:sz w:val="18"/>
                <w:szCs w:val="18"/>
              </w:rPr>
            </w:pPr>
            <w:r>
              <w:rPr>
                <w:sz w:val="18"/>
                <w:szCs w:val="18"/>
              </w:rPr>
              <w:t>Check the tool prior to use, do not use if damaged – tag it out of service and inform your supervisor</w:t>
            </w:r>
          </w:p>
        </w:tc>
      </w:tr>
      <w:tr w:rsidR="0001555B" w14:paraId="6E0E04EB"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4A6DB6E3" w14:textId="77777777" w:rsidR="0001555B" w:rsidRPr="0061400E" w:rsidRDefault="0001555B" w:rsidP="005E57FF">
            <w:pPr>
              <w:rPr>
                <w:sz w:val="18"/>
                <w:szCs w:val="18"/>
              </w:rPr>
            </w:pPr>
            <w:r>
              <w:rPr>
                <w:sz w:val="18"/>
                <w:szCs w:val="18"/>
              </w:rPr>
              <w:t>Choose the most appropriate tool for the task</w:t>
            </w:r>
          </w:p>
        </w:tc>
      </w:tr>
      <w:tr w:rsidR="0001555B" w14:paraId="5FE8CD9E"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2ADF9F23" w14:textId="77777777" w:rsidR="0001555B" w:rsidRDefault="0001555B" w:rsidP="005E57FF">
            <w:pPr>
              <w:rPr>
                <w:sz w:val="18"/>
                <w:szCs w:val="18"/>
              </w:rPr>
            </w:pPr>
            <w:r>
              <w:rPr>
                <w:sz w:val="18"/>
                <w:szCs w:val="18"/>
              </w:rPr>
              <w:t>Carry and transport tools safely, use appropriate tool belts when required</w:t>
            </w:r>
          </w:p>
        </w:tc>
      </w:tr>
      <w:tr w:rsidR="0001555B" w14:paraId="0389D5B5"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vAlign w:val="bottom"/>
          </w:tcPr>
          <w:p w14:paraId="01250051" w14:textId="77777777" w:rsidR="0001555B" w:rsidRPr="0061400E" w:rsidRDefault="0001555B" w:rsidP="005E57FF">
            <w:pPr>
              <w:rPr>
                <w:sz w:val="18"/>
                <w:szCs w:val="18"/>
              </w:rPr>
            </w:pPr>
            <w:r>
              <w:rPr>
                <w:sz w:val="18"/>
                <w:szCs w:val="18"/>
              </w:rPr>
              <w:t xml:space="preserve">Ensure the work area is suitably clear of obstructions </w:t>
            </w:r>
          </w:p>
        </w:tc>
      </w:tr>
      <w:tr w:rsidR="0001555B" w14:paraId="55A9407D" w14:textId="77777777" w:rsidTr="00AE4151">
        <w:trPr>
          <w:trHeight w:val="340"/>
        </w:trPr>
        <w:tc>
          <w:tcPr>
            <w:tcW w:w="8931" w:type="dxa"/>
            <w:gridSpan w:val="2"/>
            <w:tcBorders>
              <w:top w:val="single" w:sz="4" w:space="0" w:color="BFBFBF" w:themeColor="background1" w:themeShade="BF"/>
              <w:left w:val="nil"/>
              <w:bottom w:val="single" w:sz="18" w:space="0" w:color="auto"/>
              <w:right w:val="nil"/>
            </w:tcBorders>
          </w:tcPr>
          <w:p w14:paraId="59D82FA9" w14:textId="77777777" w:rsidR="0001555B" w:rsidRPr="008C23FC" w:rsidRDefault="0001555B" w:rsidP="005E57FF">
            <w:pPr>
              <w:spacing w:before="144" w:after="144"/>
              <w:rPr>
                <w:b/>
                <w:color w:val="DD941A"/>
              </w:rPr>
            </w:pPr>
            <w:r w:rsidRPr="003322DE">
              <w:rPr>
                <w:b/>
                <w:color w:val="FFFFFF" w:themeColor="background1"/>
                <w:highlight w:val="red"/>
              </w:rPr>
              <w:lastRenderedPageBreak/>
              <w:t>NEVER</w:t>
            </w:r>
          </w:p>
        </w:tc>
      </w:tr>
      <w:tr w:rsidR="0001555B" w14:paraId="1FFB39F2" w14:textId="77777777" w:rsidTr="00AE4151">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591BF10C" w14:textId="77777777" w:rsidR="0001555B" w:rsidRPr="00B77D89" w:rsidRDefault="0001555B" w:rsidP="005E57FF">
            <w:pPr>
              <w:rPr>
                <w:sz w:val="18"/>
                <w:szCs w:val="18"/>
              </w:rPr>
            </w:pPr>
            <w:r>
              <w:rPr>
                <w:sz w:val="18"/>
                <w:szCs w:val="18"/>
              </w:rPr>
              <w:t>Leave tools lying around unsafely</w:t>
            </w:r>
          </w:p>
        </w:tc>
      </w:tr>
      <w:tr w:rsidR="0001555B" w14:paraId="5DAAA113" w14:textId="77777777" w:rsidTr="00AE4151">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03EAB190" w14:textId="77777777" w:rsidR="0001555B" w:rsidRDefault="0001555B" w:rsidP="005E57FF">
            <w:pPr>
              <w:rPr>
                <w:sz w:val="18"/>
                <w:szCs w:val="18"/>
              </w:rPr>
            </w:pPr>
            <w:r w:rsidRPr="00B43071">
              <w:rPr>
                <w:rFonts w:cstheme="minorHAnsi"/>
                <w:sz w:val="18"/>
                <w:szCs w:val="18"/>
              </w:rPr>
              <w:t>Use a makeshift tool</w:t>
            </w:r>
          </w:p>
        </w:tc>
      </w:tr>
      <w:tr w:rsidR="0001555B" w14:paraId="6A6E578B" w14:textId="77777777" w:rsidTr="00AE4151">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75F245D8" w14:textId="77777777" w:rsidR="0001555B" w:rsidRPr="00B43071" w:rsidRDefault="0001555B" w:rsidP="005E57FF">
            <w:pPr>
              <w:rPr>
                <w:rFonts w:cstheme="minorHAnsi"/>
                <w:sz w:val="18"/>
                <w:szCs w:val="18"/>
              </w:rPr>
            </w:pPr>
            <w:r w:rsidRPr="00B43071">
              <w:rPr>
                <w:rFonts w:cstheme="minorHAnsi"/>
                <w:sz w:val="18"/>
                <w:szCs w:val="18"/>
              </w:rPr>
              <w:t>Use tools which are loose or cracked</w:t>
            </w:r>
          </w:p>
        </w:tc>
      </w:tr>
      <w:tr w:rsidR="0001555B" w14:paraId="67C1E5FF" w14:textId="77777777" w:rsidTr="00AE4151">
        <w:trPr>
          <w:trHeight w:val="340"/>
        </w:trPr>
        <w:tc>
          <w:tcPr>
            <w:tcW w:w="8931" w:type="dxa"/>
            <w:gridSpan w:val="2"/>
            <w:tcBorders>
              <w:top w:val="single" w:sz="4" w:space="0" w:color="BFBFBF" w:themeColor="background1" w:themeShade="BF"/>
              <w:left w:val="nil"/>
              <w:bottom w:val="single" w:sz="4" w:space="0" w:color="BFBFBF" w:themeColor="background1" w:themeShade="BF"/>
              <w:right w:val="nil"/>
            </w:tcBorders>
          </w:tcPr>
          <w:p w14:paraId="262154E0" w14:textId="77777777" w:rsidR="0001555B" w:rsidRPr="00B77D89" w:rsidRDefault="0001555B" w:rsidP="005E57FF">
            <w:pPr>
              <w:rPr>
                <w:sz w:val="18"/>
                <w:szCs w:val="18"/>
              </w:rPr>
            </w:pPr>
            <w:r>
              <w:rPr>
                <w:rFonts w:cstheme="minorHAnsi"/>
                <w:sz w:val="18"/>
                <w:szCs w:val="18"/>
              </w:rPr>
              <w:t>Use the tool unless you</w:t>
            </w:r>
            <w:r w:rsidRPr="00B43071">
              <w:rPr>
                <w:rFonts w:cstheme="minorHAnsi"/>
                <w:sz w:val="18"/>
                <w:szCs w:val="18"/>
              </w:rPr>
              <w:t xml:space="preserve"> have been trained to use the tool safely</w:t>
            </w:r>
          </w:p>
        </w:tc>
      </w:tr>
      <w:tr w:rsidR="0001555B" w14:paraId="58004136" w14:textId="77777777" w:rsidTr="00AE4151">
        <w:trPr>
          <w:gridAfter w:val="1"/>
          <w:wAfter w:w="284" w:type="dxa"/>
          <w:trHeight w:val="340"/>
        </w:trPr>
        <w:tc>
          <w:tcPr>
            <w:tcW w:w="8647" w:type="dxa"/>
            <w:tcBorders>
              <w:top w:val="nil"/>
            </w:tcBorders>
          </w:tcPr>
          <w:p w14:paraId="088456BD" w14:textId="77777777" w:rsidR="0001555B" w:rsidRPr="00136351" w:rsidRDefault="0001555B" w:rsidP="005E57FF">
            <w:pPr>
              <w:spacing w:before="144" w:after="144"/>
              <w:rPr>
                <w:color w:val="DD941A"/>
              </w:rPr>
            </w:pPr>
            <w:r w:rsidRPr="00136351">
              <w:rPr>
                <w:color w:val="CC8A00"/>
              </w:rPr>
              <w:t>Safe Operating Procedure:</w:t>
            </w:r>
          </w:p>
        </w:tc>
      </w:tr>
      <w:tr w:rsidR="0001555B" w14:paraId="24FD8E37"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single" w:sz="4" w:space="0" w:color="A6A6A6" w:themeColor="background1" w:themeShade="A6"/>
            </w:tcBorders>
            <w:vAlign w:val="bottom"/>
          </w:tcPr>
          <w:p w14:paraId="1CD2A96F"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Pre-Operation – Safety Checks:</w:t>
            </w:r>
          </w:p>
          <w:p w14:paraId="58BAC19E"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Ensure the work area is clear of obstructions and other people in the </w:t>
            </w:r>
            <w:proofErr w:type="gramStart"/>
            <w:r w:rsidRPr="00B26AFD">
              <w:rPr>
                <w:sz w:val="18"/>
                <w:szCs w:val="18"/>
              </w:rPr>
              <w:t>vicinity</w:t>
            </w:r>
            <w:proofErr w:type="gramEnd"/>
          </w:p>
          <w:p w14:paraId="0FA2B061"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Ensure equipment is in good repair and is suitable for the task to be </w:t>
            </w:r>
            <w:proofErr w:type="gramStart"/>
            <w:r w:rsidRPr="00B26AFD">
              <w:rPr>
                <w:sz w:val="18"/>
                <w:szCs w:val="18"/>
              </w:rPr>
              <w:t>completed</w:t>
            </w:r>
            <w:proofErr w:type="gramEnd"/>
          </w:p>
          <w:p w14:paraId="6F5534E1"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Always check the condition of tools before use. </w:t>
            </w:r>
          </w:p>
          <w:p w14:paraId="32DA8C0F"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Perform a visual check of all equipment to be used. Inspect for cracked and splintered </w:t>
            </w:r>
            <w:proofErr w:type="gramStart"/>
            <w:r w:rsidRPr="00B26AFD">
              <w:rPr>
                <w:sz w:val="18"/>
                <w:szCs w:val="18"/>
              </w:rPr>
              <w:t>handles</w:t>
            </w:r>
            <w:proofErr w:type="gramEnd"/>
            <w:r w:rsidRPr="00B26AFD">
              <w:rPr>
                <w:sz w:val="18"/>
                <w:szCs w:val="18"/>
              </w:rPr>
              <w:t xml:space="preserve"> </w:t>
            </w:r>
          </w:p>
          <w:p w14:paraId="053BD9B8"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Wipe off greasy, wet slippery or dirty equipment prior to </w:t>
            </w:r>
            <w:proofErr w:type="gramStart"/>
            <w:r w:rsidRPr="00B26AFD">
              <w:rPr>
                <w:sz w:val="18"/>
                <w:szCs w:val="18"/>
              </w:rPr>
              <w:t>use</w:t>
            </w:r>
            <w:proofErr w:type="gramEnd"/>
          </w:p>
          <w:p w14:paraId="641C1925" w14:textId="77777777" w:rsidR="0001555B" w:rsidRPr="003336DC" w:rsidRDefault="0001555B" w:rsidP="00AE4151">
            <w:pPr>
              <w:pStyle w:val="OHSAdvtext"/>
              <w:numPr>
                <w:ilvl w:val="0"/>
                <w:numId w:val="48"/>
              </w:numPr>
              <w:spacing w:before="60" w:after="60"/>
              <w:ind w:left="927"/>
              <w:rPr>
                <w:sz w:val="18"/>
                <w:szCs w:val="18"/>
              </w:rPr>
            </w:pPr>
            <w:r w:rsidRPr="00B26AFD">
              <w:rPr>
                <w:sz w:val="18"/>
                <w:szCs w:val="18"/>
              </w:rPr>
              <w:t>Ensure appropriate PPE is available and used</w:t>
            </w:r>
          </w:p>
        </w:tc>
      </w:tr>
      <w:tr w:rsidR="0001555B" w14:paraId="0759BC07"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single" w:sz="4" w:space="0" w:color="A6A6A6" w:themeColor="background1" w:themeShade="A6"/>
            </w:tcBorders>
            <w:vAlign w:val="bottom"/>
          </w:tcPr>
          <w:p w14:paraId="2E458B6E"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Operation – Safety Procedure:</w:t>
            </w:r>
          </w:p>
          <w:p w14:paraId="3D02BE52"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Always use the tool in the way it is intended. E.g., </w:t>
            </w:r>
            <w:r>
              <w:rPr>
                <w:sz w:val="18"/>
                <w:szCs w:val="18"/>
              </w:rPr>
              <w:t>n</w:t>
            </w:r>
            <w:r w:rsidRPr="00B26AFD">
              <w:rPr>
                <w:sz w:val="18"/>
                <w:szCs w:val="18"/>
              </w:rPr>
              <w:t>ever strike hardened metal with a metal hammer (this can cause the metal/s to shatter and results in very dangerous sharp high velocity projectiles)</w:t>
            </w:r>
          </w:p>
          <w:p w14:paraId="2D4C34F2"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Keep your balance and proper footing, being careful not to </w:t>
            </w:r>
            <w:proofErr w:type="gramStart"/>
            <w:r w:rsidRPr="00B26AFD">
              <w:rPr>
                <w:sz w:val="18"/>
                <w:szCs w:val="18"/>
              </w:rPr>
              <w:t>overreach</w:t>
            </w:r>
            <w:proofErr w:type="gramEnd"/>
          </w:p>
          <w:p w14:paraId="5F97E3A1"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Always carry pointed tools by your side with the points and heavy ends down</w:t>
            </w:r>
          </w:p>
          <w:p w14:paraId="61048EC6"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Be aware of any sharp edges or cutting surfaces that could harm </w:t>
            </w:r>
            <w:proofErr w:type="gramStart"/>
            <w:r w:rsidRPr="00B26AFD">
              <w:rPr>
                <w:sz w:val="18"/>
                <w:szCs w:val="18"/>
              </w:rPr>
              <w:t>you</w:t>
            </w:r>
            <w:proofErr w:type="gramEnd"/>
          </w:p>
          <w:p w14:paraId="06E6225E"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Always work away from the body</w:t>
            </w:r>
          </w:p>
          <w:p w14:paraId="45C11ADC"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Ensure cutting edges are kept </w:t>
            </w:r>
            <w:proofErr w:type="gramStart"/>
            <w:r w:rsidRPr="00B26AFD">
              <w:rPr>
                <w:sz w:val="18"/>
                <w:szCs w:val="18"/>
              </w:rPr>
              <w:t>sharp</w:t>
            </w:r>
            <w:proofErr w:type="gramEnd"/>
          </w:p>
          <w:p w14:paraId="1C3031EE"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 xml:space="preserve">Do not lean or push on a tool with any more force than is necessary to maintain the required drive force contact within the screw or other </w:t>
            </w:r>
            <w:proofErr w:type="gramStart"/>
            <w:r w:rsidRPr="00B26AFD">
              <w:rPr>
                <w:sz w:val="18"/>
                <w:szCs w:val="18"/>
              </w:rPr>
              <w:t>tool</w:t>
            </w:r>
            <w:proofErr w:type="gramEnd"/>
          </w:p>
          <w:p w14:paraId="7FF8404A" w14:textId="77777777" w:rsidR="0001555B" w:rsidRPr="00B26AFD" w:rsidRDefault="0001555B" w:rsidP="00AE4151">
            <w:pPr>
              <w:pStyle w:val="OHSAdvtext"/>
              <w:numPr>
                <w:ilvl w:val="0"/>
                <w:numId w:val="48"/>
              </w:numPr>
              <w:spacing w:before="60" w:after="60"/>
              <w:ind w:left="927"/>
              <w:rPr>
                <w:sz w:val="18"/>
                <w:szCs w:val="18"/>
              </w:rPr>
            </w:pPr>
            <w:r w:rsidRPr="00B26AFD">
              <w:rPr>
                <w:sz w:val="18"/>
                <w:szCs w:val="18"/>
              </w:rPr>
              <w:t>Use a vi</w:t>
            </w:r>
            <w:r>
              <w:rPr>
                <w:sz w:val="18"/>
                <w:szCs w:val="18"/>
              </w:rPr>
              <w:t>c</w:t>
            </w:r>
            <w:r w:rsidRPr="00B26AFD">
              <w:rPr>
                <w:sz w:val="18"/>
                <w:szCs w:val="18"/>
              </w:rPr>
              <w:t xml:space="preserve">e or clamp to hold your work piece if it is small or likely to move </w:t>
            </w:r>
            <w:proofErr w:type="gramStart"/>
            <w:r w:rsidRPr="00B26AFD">
              <w:rPr>
                <w:sz w:val="18"/>
                <w:szCs w:val="18"/>
              </w:rPr>
              <w:t>easily</w:t>
            </w:r>
            <w:proofErr w:type="gramEnd"/>
          </w:p>
          <w:p w14:paraId="71C74600" w14:textId="77777777" w:rsidR="0001555B" w:rsidRPr="003336DC" w:rsidRDefault="0001555B" w:rsidP="00AE4151">
            <w:pPr>
              <w:pStyle w:val="OHSAdvtext"/>
              <w:numPr>
                <w:ilvl w:val="0"/>
                <w:numId w:val="48"/>
              </w:numPr>
              <w:spacing w:before="60" w:after="60"/>
              <w:ind w:left="927"/>
              <w:rPr>
                <w:sz w:val="18"/>
                <w:szCs w:val="18"/>
              </w:rPr>
            </w:pPr>
            <w:r w:rsidRPr="1739824F">
              <w:rPr>
                <w:sz w:val="18"/>
                <w:szCs w:val="18"/>
              </w:rPr>
              <w:t xml:space="preserve">Do not leave tools on walkways, stairways, etc. whilst </w:t>
            </w:r>
            <w:proofErr w:type="gramStart"/>
            <w:r w:rsidRPr="1739824F">
              <w:rPr>
                <w:sz w:val="18"/>
                <w:szCs w:val="18"/>
              </w:rPr>
              <w:t>working</w:t>
            </w:r>
            <w:proofErr w:type="gramEnd"/>
          </w:p>
          <w:p w14:paraId="04D5563B" w14:textId="77777777" w:rsidR="0001555B" w:rsidRPr="003336DC" w:rsidRDefault="0001555B" w:rsidP="1739824F">
            <w:pPr>
              <w:pStyle w:val="OHSAdvtext"/>
              <w:spacing w:before="60"/>
              <w:rPr>
                <w:sz w:val="18"/>
                <w:szCs w:val="18"/>
              </w:rPr>
            </w:pPr>
          </w:p>
        </w:tc>
      </w:tr>
      <w:tr w:rsidR="0001555B" w14:paraId="03E9A1F1" w14:textId="77777777" w:rsidTr="00AE415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84" w:type="dxa"/>
          <w:trHeight w:val="340"/>
        </w:trPr>
        <w:tc>
          <w:tcPr>
            <w:tcW w:w="8647" w:type="dxa"/>
            <w:tcBorders>
              <w:top w:val="single" w:sz="4" w:space="0" w:color="A6A6A6" w:themeColor="background1" w:themeShade="A6"/>
              <w:bottom w:val="dotted" w:sz="4" w:space="0" w:color="auto"/>
            </w:tcBorders>
          </w:tcPr>
          <w:p w14:paraId="188EFA90"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Post-Operation – Housekeeping:</w:t>
            </w:r>
          </w:p>
          <w:p w14:paraId="402F2B9F" w14:textId="77777777" w:rsidR="0001555B" w:rsidRPr="00DD28A0" w:rsidRDefault="0001555B" w:rsidP="00AE4151">
            <w:pPr>
              <w:pStyle w:val="OHSAdvtext"/>
              <w:numPr>
                <w:ilvl w:val="0"/>
                <w:numId w:val="48"/>
              </w:numPr>
              <w:spacing w:before="60" w:after="60"/>
              <w:ind w:left="927"/>
              <w:rPr>
                <w:sz w:val="18"/>
                <w:szCs w:val="18"/>
              </w:rPr>
            </w:pPr>
            <w:r w:rsidRPr="00DD28A0">
              <w:rPr>
                <w:sz w:val="18"/>
                <w:szCs w:val="18"/>
              </w:rPr>
              <w:t xml:space="preserve">Wipe off greasy, wet, slippery, and dirty </w:t>
            </w:r>
            <w:proofErr w:type="gramStart"/>
            <w:r w:rsidRPr="00DD28A0">
              <w:rPr>
                <w:sz w:val="18"/>
                <w:szCs w:val="18"/>
              </w:rPr>
              <w:t>equipment</w:t>
            </w:r>
            <w:proofErr w:type="gramEnd"/>
          </w:p>
          <w:p w14:paraId="6CA94D46" w14:textId="77777777" w:rsidR="0001555B" w:rsidRPr="00DD28A0" w:rsidRDefault="0001555B" w:rsidP="00AE4151">
            <w:pPr>
              <w:pStyle w:val="OHSAdvtext"/>
              <w:numPr>
                <w:ilvl w:val="0"/>
                <w:numId w:val="48"/>
              </w:numPr>
              <w:spacing w:before="60" w:after="60"/>
              <w:ind w:left="927"/>
              <w:rPr>
                <w:sz w:val="18"/>
                <w:szCs w:val="18"/>
              </w:rPr>
            </w:pPr>
            <w:r w:rsidRPr="00DD28A0">
              <w:rPr>
                <w:sz w:val="18"/>
                <w:szCs w:val="18"/>
              </w:rPr>
              <w:t xml:space="preserve">Inspect the tool for apparent damage or wear prior to storing it </w:t>
            </w:r>
            <w:proofErr w:type="gramStart"/>
            <w:r w:rsidRPr="00DD28A0">
              <w:rPr>
                <w:sz w:val="18"/>
                <w:szCs w:val="18"/>
              </w:rPr>
              <w:t>away</w:t>
            </w:r>
            <w:proofErr w:type="gramEnd"/>
            <w:r w:rsidRPr="00DD28A0">
              <w:rPr>
                <w:sz w:val="18"/>
                <w:szCs w:val="18"/>
              </w:rPr>
              <w:t xml:space="preserve"> </w:t>
            </w:r>
          </w:p>
          <w:p w14:paraId="36066074" w14:textId="77777777" w:rsidR="0001555B" w:rsidRPr="00DD28A0" w:rsidRDefault="0001555B" w:rsidP="00AE4151">
            <w:pPr>
              <w:pStyle w:val="OHSAdvtext"/>
              <w:numPr>
                <w:ilvl w:val="0"/>
                <w:numId w:val="48"/>
              </w:numPr>
              <w:spacing w:before="60" w:after="60"/>
              <w:ind w:left="927"/>
              <w:rPr>
                <w:sz w:val="18"/>
                <w:szCs w:val="18"/>
              </w:rPr>
            </w:pPr>
            <w:r w:rsidRPr="00DD28A0">
              <w:rPr>
                <w:sz w:val="18"/>
                <w:szCs w:val="18"/>
              </w:rPr>
              <w:t>Stow in the correct allocated place off the ground</w:t>
            </w:r>
          </w:p>
          <w:p w14:paraId="2DAF1CE1" w14:textId="77777777" w:rsidR="0001555B" w:rsidRPr="00DD28A0" w:rsidRDefault="0001555B" w:rsidP="00AE4151">
            <w:pPr>
              <w:pStyle w:val="OHSAdvtext"/>
              <w:numPr>
                <w:ilvl w:val="0"/>
                <w:numId w:val="48"/>
              </w:numPr>
              <w:spacing w:before="60" w:after="60"/>
              <w:ind w:left="927"/>
              <w:rPr>
                <w:sz w:val="18"/>
                <w:szCs w:val="18"/>
              </w:rPr>
            </w:pPr>
            <w:r w:rsidRPr="00DD28A0">
              <w:rPr>
                <w:sz w:val="18"/>
                <w:szCs w:val="18"/>
              </w:rPr>
              <w:t xml:space="preserve">Clean up work area and wipe down work benches and surfaces when work is </w:t>
            </w:r>
            <w:proofErr w:type="gramStart"/>
            <w:r w:rsidRPr="00DD28A0">
              <w:rPr>
                <w:sz w:val="18"/>
                <w:szCs w:val="18"/>
              </w:rPr>
              <w:t>completed</w:t>
            </w:r>
            <w:proofErr w:type="gramEnd"/>
          </w:p>
          <w:p w14:paraId="31F3BC4E" w14:textId="77777777" w:rsidR="0001555B" w:rsidRPr="00DD28A0" w:rsidRDefault="0001555B" w:rsidP="00AE4151">
            <w:pPr>
              <w:pStyle w:val="OHSAdvtext"/>
              <w:numPr>
                <w:ilvl w:val="0"/>
                <w:numId w:val="48"/>
              </w:numPr>
              <w:spacing w:before="60" w:after="60"/>
              <w:ind w:left="927"/>
              <w:rPr>
                <w:sz w:val="18"/>
                <w:szCs w:val="18"/>
              </w:rPr>
            </w:pPr>
            <w:r w:rsidRPr="00DD28A0">
              <w:rPr>
                <w:sz w:val="18"/>
                <w:szCs w:val="18"/>
              </w:rPr>
              <w:t xml:space="preserve">Ensure </w:t>
            </w:r>
            <w:r>
              <w:rPr>
                <w:sz w:val="18"/>
                <w:szCs w:val="18"/>
              </w:rPr>
              <w:t xml:space="preserve">trip hazards </w:t>
            </w:r>
            <w:proofErr w:type="gramStart"/>
            <w:r>
              <w:rPr>
                <w:sz w:val="18"/>
                <w:szCs w:val="18"/>
              </w:rPr>
              <w:t>minimised</w:t>
            </w:r>
            <w:proofErr w:type="gramEnd"/>
          </w:p>
          <w:p w14:paraId="6E8BCAA2" w14:textId="77777777" w:rsidR="0001555B" w:rsidRPr="00F9085D" w:rsidRDefault="0001555B" w:rsidP="005E57FF">
            <w:pPr>
              <w:pStyle w:val="OHSAdvtext"/>
              <w:spacing w:before="60"/>
              <w:ind w:left="1134"/>
              <w:rPr>
                <w:sz w:val="18"/>
                <w:szCs w:val="18"/>
              </w:rPr>
            </w:pPr>
          </w:p>
        </w:tc>
      </w:tr>
    </w:tbl>
    <w:p w14:paraId="34F63C0B" w14:textId="77777777" w:rsidR="0001555B" w:rsidRDefault="0001555B" w:rsidP="00F77846"/>
    <w:p w14:paraId="3B08B59D" w14:textId="77777777" w:rsidR="0001555B" w:rsidRDefault="0001555B" w:rsidP="00F77846">
      <w:r>
        <w:t>I have read and understood this Safe Operating Procedure (</w:t>
      </w:r>
      <w:r w:rsidRPr="009A6602">
        <w:rPr>
          <w:b/>
          <w:bCs/>
        </w:rPr>
        <w:t>SOP</w:t>
      </w:r>
      <w:r>
        <w:t>)</w:t>
      </w:r>
    </w:p>
    <w:p w14:paraId="582C0912" w14:textId="77777777" w:rsidR="0001555B" w:rsidRDefault="0001555B" w:rsidP="00F77846"/>
    <w:tbl>
      <w:tblPr>
        <w:tblStyle w:val="TableGrid"/>
        <w:tblW w:w="0" w:type="auto"/>
        <w:tblLook w:val="04A0" w:firstRow="1" w:lastRow="0" w:firstColumn="1" w:lastColumn="0" w:noHBand="0" w:noVBand="1"/>
      </w:tblPr>
      <w:tblGrid>
        <w:gridCol w:w="2869"/>
        <w:gridCol w:w="4214"/>
        <w:gridCol w:w="1525"/>
      </w:tblGrid>
      <w:tr w:rsidR="0001555B" w14:paraId="78069F6F" w14:textId="77777777" w:rsidTr="1739824F">
        <w:tc>
          <w:tcPr>
            <w:tcW w:w="2869" w:type="dxa"/>
          </w:tcPr>
          <w:p w14:paraId="2C64EADB" w14:textId="77777777" w:rsidR="0001555B" w:rsidRPr="00D53FFF" w:rsidRDefault="0001555B" w:rsidP="005E57FF">
            <w:pPr>
              <w:jc w:val="center"/>
              <w:rPr>
                <w:b/>
                <w:bCs/>
              </w:rPr>
            </w:pPr>
            <w:r w:rsidRPr="00D53FFF">
              <w:rPr>
                <w:b/>
                <w:bCs/>
              </w:rPr>
              <w:t>Name</w:t>
            </w:r>
            <w:r>
              <w:rPr>
                <w:b/>
                <w:bCs/>
              </w:rPr>
              <w:t>:</w:t>
            </w:r>
          </w:p>
        </w:tc>
        <w:tc>
          <w:tcPr>
            <w:tcW w:w="4214" w:type="dxa"/>
          </w:tcPr>
          <w:p w14:paraId="36929BF1" w14:textId="77777777" w:rsidR="0001555B" w:rsidRPr="00D53FFF" w:rsidRDefault="0001555B" w:rsidP="005E57FF">
            <w:pPr>
              <w:jc w:val="center"/>
              <w:rPr>
                <w:b/>
                <w:bCs/>
              </w:rPr>
            </w:pPr>
            <w:r w:rsidRPr="00D53FFF">
              <w:rPr>
                <w:b/>
                <w:bCs/>
              </w:rPr>
              <w:t>Signature</w:t>
            </w:r>
            <w:r>
              <w:rPr>
                <w:b/>
                <w:bCs/>
              </w:rPr>
              <w:t>:</w:t>
            </w:r>
          </w:p>
        </w:tc>
        <w:tc>
          <w:tcPr>
            <w:tcW w:w="1525" w:type="dxa"/>
          </w:tcPr>
          <w:p w14:paraId="317531DC" w14:textId="77777777" w:rsidR="0001555B" w:rsidRPr="00D53FFF" w:rsidRDefault="0001555B" w:rsidP="005E57FF">
            <w:pPr>
              <w:jc w:val="center"/>
              <w:rPr>
                <w:b/>
                <w:bCs/>
              </w:rPr>
            </w:pPr>
            <w:r w:rsidRPr="00D53FFF">
              <w:rPr>
                <w:b/>
                <w:bCs/>
              </w:rPr>
              <w:t>Date</w:t>
            </w:r>
            <w:r>
              <w:rPr>
                <w:b/>
                <w:bCs/>
              </w:rPr>
              <w:t>:</w:t>
            </w:r>
          </w:p>
        </w:tc>
      </w:tr>
      <w:tr w:rsidR="0001555B" w14:paraId="736A5D1B" w14:textId="77777777" w:rsidTr="1739824F">
        <w:trPr>
          <w:trHeight w:val="570"/>
        </w:trPr>
        <w:tc>
          <w:tcPr>
            <w:tcW w:w="2869" w:type="dxa"/>
          </w:tcPr>
          <w:p w14:paraId="311F4F59" w14:textId="72D869A2" w:rsidR="0001555B" w:rsidRDefault="0001555B" w:rsidP="005E57FF"/>
        </w:tc>
        <w:tc>
          <w:tcPr>
            <w:tcW w:w="4214" w:type="dxa"/>
          </w:tcPr>
          <w:p w14:paraId="1933E413" w14:textId="5924D57F" w:rsidR="0001555B" w:rsidRDefault="0001555B" w:rsidP="005E57FF"/>
        </w:tc>
        <w:tc>
          <w:tcPr>
            <w:tcW w:w="1525" w:type="dxa"/>
          </w:tcPr>
          <w:p w14:paraId="76C15F1A" w14:textId="6AD71A9C" w:rsidR="0001555B" w:rsidRDefault="0001555B" w:rsidP="005E57FF"/>
        </w:tc>
      </w:tr>
      <w:tr w:rsidR="0001555B" w14:paraId="16DFB37E" w14:textId="77777777" w:rsidTr="1739824F">
        <w:trPr>
          <w:trHeight w:val="563"/>
        </w:trPr>
        <w:tc>
          <w:tcPr>
            <w:tcW w:w="2869" w:type="dxa"/>
          </w:tcPr>
          <w:p w14:paraId="5282CDF8" w14:textId="7A2820DC" w:rsidR="0001555B" w:rsidRDefault="0001555B" w:rsidP="005E57FF"/>
        </w:tc>
        <w:tc>
          <w:tcPr>
            <w:tcW w:w="4214" w:type="dxa"/>
          </w:tcPr>
          <w:p w14:paraId="7F2471FD" w14:textId="4562CB90" w:rsidR="0001555B" w:rsidRDefault="0001555B" w:rsidP="005E57FF"/>
        </w:tc>
        <w:tc>
          <w:tcPr>
            <w:tcW w:w="1525" w:type="dxa"/>
          </w:tcPr>
          <w:p w14:paraId="34360161" w14:textId="735956C5" w:rsidR="0001555B" w:rsidRDefault="0001555B" w:rsidP="005E57FF"/>
        </w:tc>
      </w:tr>
    </w:tbl>
    <w:p w14:paraId="5D1430E0" w14:textId="77777777" w:rsidR="00957F99" w:rsidRDefault="00957F99">
      <w:pPr>
        <w:rPr>
          <w:rFonts w:cstheme="minorHAnsi"/>
        </w:rPr>
        <w:sectPr w:rsidR="00957F99" w:rsidSect="001971FE">
          <w:headerReference w:type="default" r:id="rId79"/>
          <w:pgSz w:w="11906" w:h="16838"/>
          <w:pgMar w:top="1440" w:right="1440" w:bottom="1440" w:left="1440" w:header="708" w:footer="708" w:gutter="0"/>
          <w:cols w:space="708"/>
          <w:docGrid w:linePitch="360"/>
        </w:sectPr>
      </w:pPr>
    </w:p>
    <w:p w14:paraId="36B2F594" w14:textId="6C239F0D" w:rsidR="0001555B" w:rsidRPr="004C1B6C" w:rsidRDefault="00AE4151" w:rsidP="00AE4151">
      <w:pPr>
        <w:pStyle w:val="Heading3"/>
        <w:rPr>
          <w:color w:val="75A238"/>
        </w:rPr>
      </w:pPr>
      <w:bookmarkStart w:id="43" w:name="_Toc164775703"/>
      <w:r w:rsidRPr="004C1B6C">
        <w:rPr>
          <w:color w:val="75A238"/>
        </w:rPr>
        <w:lastRenderedPageBreak/>
        <w:t>Safe Operating Procedure – Manual Task (Preferred Lifting Techniques)</w:t>
      </w:r>
      <w:bookmarkEnd w:id="43"/>
    </w:p>
    <w:p w14:paraId="09AC2642" w14:textId="77777777" w:rsidR="00AE4151" w:rsidRPr="00B915E7" w:rsidRDefault="00AE4151">
      <w:pPr>
        <w:rPr>
          <w:rFonts w:cstheme="minorHAnsi"/>
        </w:rPr>
      </w:pPr>
    </w:p>
    <w:p w14:paraId="4CD6EA32" w14:textId="77777777" w:rsidR="0001555B" w:rsidRPr="00AF4F3F" w:rsidRDefault="0001555B" w:rsidP="00AF4F3F">
      <w:pPr>
        <w:pStyle w:val="LargeUCHeading"/>
      </w:pPr>
      <w:r>
        <w:t>Safe operating PROCEDURE</w:t>
      </w:r>
    </w:p>
    <w:tbl>
      <w:tblPr>
        <w:tblStyle w:val="Employsure1"/>
        <w:tblW w:w="8647" w:type="dxa"/>
        <w:tblLayout w:type="fixed"/>
        <w:tblLook w:val="04A0" w:firstRow="1" w:lastRow="0" w:firstColumn="1" w:lastColumn="0" w:noHBand="0" w:noVBand="1"/>
      </w:tblPr>
      <w:tblGrid>
        <w:gridCol w:w="4323"/>
        <w:gridCol w:w="4324"/>
      </w:tblGrid>
      <w:tr w:rsidR="0001555B" w14:paraId="0C14C922" w14:textId="77777777" w:rsidTr="00245AC5">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Borders>
              <w:top w:val="nil"/>
            </w:tcBorders>
          </w:tcPr>
          <w:p w14:paraId="6BE35A86" w14:textId="77777777" w:rsidR="0001555B" w:rsidRPr="00827623" w:rsidRDefault="0001555B" w:rsidP="001A31E5">
            <w:pPr>
              <w:spacing w:before="144" w:after="144"/>
            </w:pPr>
            <w:r w:rsidRPr="005C182E">
              <w:rPr>
                <w:color w:val="DD941A"/>
                <w:sz w:val="19"/>
              </w:rPr>
              <w:t>Task / Equipment Description:</w:t>
            </w:r>
            <w:r>
              <w:rPr>
                <w:color w:val="000000" w:themeColor="text1"/>
              </w:rPr>
              <w:t xml:space="preserve"> </w:t>
            </w:r>
            <w:r w:rsidRPr="003A49D1">
              <w:rPr>
                <w:color w:val="000000" w:themeColor="text1"/>
                <w:sz w:val="24"/>
                <w:szCs w:val="24"/>
              </w:rPr>
              <w:t xml:space="preserve">Manual </w:t>
            </w:r>
            <w:r>
              <w:rPr>
                <w:color w:val="000000" w:themeColor="text1"/>
                <w:sz w:val="24"/>
                <w:szCs w:val="24"/>
              </w:rPr>
              <w:t>T</w:t>
            </w:r>
            <w:r w:rsidRPr="003A49D1">
              <w:rPr>
                <w:color w:val="000000" w:themeColor="text1"/>
                <w:sz w:val="24"/>
                <w:szCs w:val="24"/>
              </w:rPr>
              <w:t>asks</w:t>
            </w:r>
            <w:r>
              <w:rPr>
                <w:color w:val="000000" w:themeColor="text1"/>
                <w:sz w:val="24"/>
                <w:szCs w:val="24"/>
              </w:rPr>
              <w:t>/H</w:t>
            </w:r>
            <w:r w:rsidRPr="003A49D1">
              <w:rPr>
                <w:color w:val="000000" w:themeColor="text1"/>
                <w:sz w:val="24"/>
                <w:szCs w:val="24"/>
              </w:rPr>
              <w:t xml:space="preserve">andling </w:t>
            </w:r>
            <w:r>
              <w:rPr>
                <w:color w:val="000000" w:themeColor="text1"/>
                <w:sz w:val="24"/>
                <w:szCs w:val="24"/>
              </w:rPr>
              <w:t>– Preferred Lifting Techniques</w:t>
            </w:r>
          </w:p>
        </w:tc>
      </w:tr>
      <w:tr w:rsidR="0001555B" w14:paraId="4A4DEAB6" w14:textId="77777777" w:rsidTr="00245AC5">
        <w:tblPrEx>
          <w:tblBorders>
            <w:bottom w:val="single" w:sz="4" w:space="0" w:color="A6A6A6" w:themeColor="background1" w:themeShade="A6"/>
            <w:insideH w:val="single" w:sz="4" w:space="0" w:color="A6A6A6" w:themeColor="background1" w:themeShade="A6"/>
          </w:tblBorders>
        </w:tblPrEx>
        <w:trPr>
          <w:trHeight w:val="340"/>
        </w:trPr>
        <w:tc>
          <w:tcPr>
            <w:tcW w:w="4323" w:type="dxa"/>
            <w:tcBorders>
              <w:bottom w:val="single" w:sz="4" w:space="0" w:color="auto"/>
            </w:tcBorders>
            <w:vAlign w:val="center"/>
          </w:tcPr>
          <w:p w14:paraId="1474D9F9" w14:textId="77777777" w:rsidR="0001555B" w:rsidRDefault="0001555B" w:rsidP="00F67E56">
            <w:pPr>
              <w:spacing w:before="144" w:after="144"/>
              <w:rPr>
                <w:b/>
              </w:rPr>
            </w:pPr>
            <w:r>
              <w:rPr>
                <w:noProof/>
              </w:rPr>
              <w:drawing>
                <wp:anchor distT="0" distB="0" distL="114300" distR="114300" simplePos="0" relativeHeight="251664407" behindDoc="0" locked="0" layoutInCell="1" allowOverlap="1" wp14:anchorId="2017973F" wp14:editId="44121F5B">
                  <wp:simplePos x="0" y="0"/>
                  <wp:positionH relativeFrom="column">
                    <wp:posOffset>-2540</wp:posOffset>
                  </wp:positionH>
                  <wp:positionV relativeFrom="paragraph">
                    <wp:posOffset>247015</wp:posOffset>
                  </wp:positionV>
                  <wp:extent cx="3173095" cy="1943100"/>
                  <wp:effectExtent l="0" t="0" r="0" b="0"/>
                  <wp:wrapNone/>
                  <wp:docPr id="196043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
                          <pic:cNvPicPr/>
                        </pic:nvPicPr>
                        <pic:blipFill>
                          <a:blip r:embed="rId80">
                            <a:extLst>
                              <a:ext uri="{28A0092B-C50C-407E-A947-70E740481C1C}">
                                <a14:useLocalDpi xmlns:a14="http://schemas.microsoft.com/office/drawing/2010/main" val="0"/>
                              </a:ext>
                            </a:extLst>
                          </a:blip>
                          <a:stretch>
                            <a:fillRect/>
                          </a:stretch>
                        </pic:blipFill>
                        <pic:spPr>
                          <a:xfrm>
                            <a:off x="0" y="0"/>
                            <a:ext cx="3173095" cy="194310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61DAD6E8" w14:textId="77777777" w:rsidR="0001555B" w:rsidRDefault="0001555B" w:rsidP="00F67E56">
            <w:pPr>
              <w:spacing w:before="144" w:after="144"/>
              <w:rPr>
                <w:b/>
              </w:rPr>
            </w:pPr>
          </w:p>
          <w:p w14:paraId="23737DFD" w14:textId="77777777" w:rsidR="0001555B" w:rsidRDefault="0001555B" w:rsidP="00F67E56">
            <w:pPr>
              <w:spacing w:before="144" w:after="144"/>
              <w:rPr>
                <w:b/>
              </w:rPr>
            </w:pPr>
          </w:p>
          <w:p w14:paraId="20B5287B" w14:textId="77777777" w:rsidR="0001555B" w:rsidRDefault="0001555B" w:rsidP="00F67E56">
            <w:pPr>
              <w:spacing w:before="144" w:after="144"/>
              <w:rPr>
                <w:b/>
              </w:rPr>
            </w:pPr>
          </w:p>
          <w:p w14:paraId="60DEBACB" w14:textId="77777777" w:rsidR="0001555B" w:rsidRDefault="0001555B" w:rsidP="00F67E56">
            <w:pPr>
              <w:spacing w:before="144" w:after="144"/>
              <w:rPr>
                <w:b/>
              </w:rPr>
            </w:pPr>
          </w:p>
          <w:p w14:paraId="5BB0DBDB" w14:textId="77777777" w:rsidR="0001555B" w:rsidRDefault="0001555B" w:rsidP="00F67E56">
            <w:pPr>
              <w:spacing w:before="144" w:after="144"/>
              <w:rPr>
                <w:b/>
              </w:rPr>
            </w:pPr>
          </w:p>
          <w:p w14:paraId="2AEF3FCB" w14:textId="77777777" w:rsidR="0001555B" w:rsidRDefault="0001555B" w:rsidP="00F67E56">
            <w:pPr>
              <w:spacing w:before="144" w:after="144"/>
              <w:rPr>
                <w:b/>
              </w:rPr>
            </w:pPr>
          </w:p>
          <w:p w14:paraId="376F236A" w14:textId="77777777" w:rsidR="0001555B" w:rsidRDefault="0001555B" w:rsidP="00F67E56">
            <w:pPr>
              <w:spacing w:before="144" w:after="144"/>
              <w:rPr>
                <w:b/>
              </w:rPr>
            </w:pPr>
          </w:p>
          <w:p w14:paraId="3DAE7D17" w14:textId="77777777" w:rsidR="0001555B" w:rsidRPr="004811E0" w:rsidRDefault="0001555B" w:rsidP="00BE3D72">
            <w:pPr>
              <w:pStyle w:val="ListParagraph"/>
              <w:ind w:left="709"/>
            </w:pPr>
          </w:p>
        </w:tc>
        <w:tc>
          <w:tcPr>
            <w:tcW w:w="4324" w:type="dxa"/>
            <w:tcBorders>
              <w:bottom w:val="single" w:sz="4" w:space="0" w:color="auto"/>
            </w:tcBorders>
            <w:vAlign w:val="bottom"/>
          </w:tcPr>
          <w:p w14:paraId="6A019E30" w14:textId="77777777" w:rsidR="0001555B" w:rsidRPr="004811E0" w:rsidRDefault="0001555B" w:rsidP="00BE3D72">
            <w:pPr>
              <w:pStyle w:val="ListParagraph"/>
            </w:pPr>
            <w:r>
              <w:rPr>
                <w:noProof/>
              </w:rPr>
              <mc:AlternateContent>
                <mc:Choice Requires="wps">
                  <w:drawing>
                    <wp:anchor distT="0" distB="0" distL="114300" distR="114300" simplePos="0" relativeHeight="251665431" behindDoc="0" locked="0" layoutInCell="1" allowOverlap="1" wp14:anchorId="0649CD3D" wp14:editId="58535535">
                      <wp:simplePos x="0" y="0"/>
                      <wp:positionH relativeFrom="column">
                        <wp:posOffset>704215</wp:posOffset>
                      </wp:positionH>
                      <wp:positionV relativeFrom="paragraph">
                        <wp:posOffset>-996950</wp:posOffset>
                      </wp:positionV>
                      <wp:extent cx="2552700" cy="1847850"/>
                      <wp:effectExtent l="0" t="0" r="19050" b="19050"/>
                      <wp:wrapNone/>
                      <wp:docPr id="1733409208" name="Text Box 2"/>
                      <wp:cNvGraphicFramePr/>
                      <a:graphic xmlns:a="http://schemas.openxmlformats.org/drawingml/2006/main">
                        <a:graphicData uri="http://schemas.microsoft.com/office/word/2010/wordprocessingShape">
                          <wps:wsp>
                            <wps:cNvSpPr txBox="1"/>
                            <wps:spPr>
                              <a:xfrm>
                                <a:off x="0" y="0"/>
                                <a:ext cx="2552700" cy="1847850"/>
                              </a:xfrm>
                              <a:prstGeom prst="rect">
                                <a:avLst/>
                              </a:prstGeom>
                              <a:solidFill>
                                <a:schemeClr val="lt1"/>
                              </a:solidFill>
                              <a:ln w="6350">
                                <a:solidFill>
                                  <a:schemeClr val="bg1"/>
                                </a:solidFill>
                              </a:ln>
                            </wps:spPr>
                            <wps:txbx>
                              <w:txbxContent>
                                <w:p w14:paraId="4B5F6F2D" w14:textId="77777777" w:rsidR="0001555B" w:rsidRPr="003F6467" w:rsidRDefault="0001555B" w:rsidP="00BE3D72">
                                  <w:pPr>
                                    <w:spacing w:before="144" w:after="144"/>
                                    <w:rPr>
                                      <w:b/>
                                    </w:rPr>
                                  </w:pPr>
                                  <w:r w:rsidRPr="003F6467">
                                    <w:rPr>
                                      <w:b/>
                                    </w:rPr>
                                    <w:t>Potential Hazards</w:t>
                                  </w:r>
                                  <w:r>
                                    <w:rPr>
                                      <w:b/>
                                    </w:rPr>
                                    <w:t xml:space="preserve"> and Risks</w:t>
                                  </w:r>
                                  <w:r w:rsidRPr="003F6467">
                                    <w:rPr>
                                      <w:b/>
                                    </w:rPr>
                                    <w:t>:</w:t>
                                  </w:r>
                                </w:p>
                                <w:p w14:paraId="2738FBE6" w14:textId="77777777" w:rsidR="0001555B" w:rsidRPr="006D7DB9" w:rsidRDefault="0001555B" w:rsidP="00AE4151">
                                  <w:pPr>
                                    <w:pStyle w:val="ListParagraph"/>
                                    <w:numPr>
                                      <w:ilvl w:val="0"/>
                                      <w:numId w:val="56"/>
                                    </w:numPr>
                                    <w:spacing w:before="60" w:after="60" w:line="250" w:lineRule="atLeast"/>
                                    <w:ind w:right="142"/>
                                    <w:rPr>
                                      <w:rFonts w:cstheme="minorHAnsi"/>
                                    </w:rPr>
                                  </w:pPr>
                                  <w:r w:rsidRPr="006D7DB9">
                                    <w:rPr>
                                      <w:rFonts w:cstheme="minorHAnsi"/>
                                    </w:rPr>
                                    <w:t>Crush</w:t>
                                  </w:r>
                                  <w:r>
                                    <w:rPr>
                                      <w:rFonts w:cstheme="minorHAnsi"/>
                                    </w:rPr>
                                    <w:t xml:space="preserve"> </w:t>
                                  </w:r>
                                  <w:proofErr w:type="gramStart"/>
                                  <w:r>
                                    <w:rPr>
                                      <w:rFonts w:cstheme="minorHAnsi"/>
                                    </w:rPr>
                                    <w:t>injuries</w:t>
                                  </w:r>
                                  <w:proofErr w:type="gramEnd"/>
                                </w:p>
                                <w:p w14:paraId="50246545" w14:textId="77777777" w:rsidR="0001555B" w:rsidRPr="00683DA4" w:rsidRDefault="0001555B" w:rsidP="00AE4151">
                                  <w:pPr>
                                    <w:pStyle w:val="ListParagraph"/>
                                    <w:numPr>
                                      <w:ilvl w:val="0"/>
                                      <w:numId w:val="56"/>
                                    </w:numPr>
                                    <w:spacing w:before="60" w:after="60" w:line="250" w:lineRule="atLeast"/>
                                    <w:ind w:right="142"/>
                                    <w:rPr>
                                      <w:rFonts w:cstheme="minorHAnsi"/>
                                    </w:rPr>
                                  </w:pPr>
                                  <w:r w:rsidRPr="00683DA4">
                                    <w:rPr>
                                      <w:rFonts w:cstheme="minorHAnsi"/>
                                    </w:rPr>
                                    <w:t>Equipment failure</w:t>
                                  </w:r>
                                </w:p>
                                <w:p w14:paraId="1F4DE32E" w14:textId="77777777" w:rsidR="0001555B" w:rsidRPr="00683DA4" w:rsidRDefault="0001555B" w:rsidP="00AE4151">
                                  <w:pPr>
                                    <w:pStyle w:val="ListParagraph"/>
                                    <w:numPr>
                                      <w:ilvl w:val="0"/>
                                      <w:numId w:val="56"/>
                                    </w:numPr>
                                    <w:spacing w:before="60" w:after="60" w:line="250" w:lineRule="atLeast"/>
                                    <w:ind w:right="142"/>
                                    <w:rPr>
                                      <w:rFonts w:cstheme="minorHAnsi"/>
                                    </w:rPr>
                                  </w:pPr>
                                  <w:r w:rsidRPr="00683DA4">
                                    <w:rPr>
                                      <w:rFonts w:cstheme="minorHAnsi"/>
                                    </w:rPr>
                                    <w:t>Musculoskeletal disorders</w:t>
                                  </w:r>
                                </w:p>
                                <w:p w14:paraId="0A1130C2" w14:textId="77777777" w:rsidR="0001555B" w:rsidRPr="00683DA4" w:rsidRDefault="0001555B" w:rsidP="00AE4151">
                                  <w:pPr>
                                    <w:pStyle w:val="ListParagraph"/>
                                    <w:numPr>
                                      <w:ilvl w:val="0"/>
                                      <w:numId w:val="56"/>
                                    </w:numPr>
                                    <w:spacing w:before="60" w:after="60" w:line="250" w:lineRule="atLeast"/>
                                    <w:ind w:right="142"/>
                                    <w:rPr>
                                      <w:rFonts w:cstheme="minorHAnsi"/>
                                    </w:rPr>
                                  </w:pPr>
                                  <w:r>
                                    <w:rPr>
                                      <w:rFonts w:cstheme="minorHAnsi"/>
                                    </w:rPr>
                                    <w:t>Injuries from f</w:t>
                                  </w:r>
                                  <w:r w:rsidRPr="00683DA4">
                                    <w:rPr>
                                      <w:rFonts w:cstheme="minorHAnsi"/>
                                    </w:rPr>
                                    <w:t>alling objects</w:t>
                                  </w:r>
                                  <w:r>
                                    <w:rPr>
                                      <w:rFonts w:cstheme="minorHAnsi"/>
                                    </w:rPr>
                                    <w:t>/</w:t>
                                  </w:r>
                                  <w:proofErr w:type="gramStart"/>
                                  <w:r>
                                    <w:rPr>
                                      <w:rFonts w:cstheme="minorHAnsi"/>
                                    </w:rPr>
                                    <w:t>items</w:t>
                                  </w:r>
                                  <w:proofErr w:type="gramEnd"/>
                                </w:p>
                                <w:p w14:paraId="50883C2C" w14:textId="77777777" w:rsidR="0001555B" w:rsidRPr="00851989" w:rsidRDefault="0001555B" w:rsidP="00AE4151">
                                  <w:pPr>
                                    <w:pStyle w:val="ListParagraph"/>
                                    <w:numPr>
                                      <w:ilvl w:val="0"/>
                                      <w:numId w:val="56"/>
                                    </w:numPr>
                                    <w:spacing w:before="60" w:after="60" w:line="250" w:lineRule="atLeast"/>
                                    <w:ind w:right="142"/>
                                    <w:rPr>
                                      <w:rFonts w:cstheme="minorHAnsi"/>
                                    </w:rPr>
                                  </w:pPr>
                                  <w:r w:rsidRPr="00851989">
                                    <w:rPr>
                                      <w:rFonts w:cstheme="minorHAnsi"/>
                                    </w:rPr>
                                    <w:t xml:space="preserve">Slips, </w:t>
                                  </w:r>
                                  <w:proofErr w:type="gramStart"/>
                                  <w:r w:rsidRPr="00851989">
                                    <w:rPr>
                                      <w:rFonts w:cstheme="minorHAnsi"/>
                                    </w:rPr>
                                    <w:t>trips</w:t>
                                  </w:r>
                                  <w:proofErr w:type="gramEnd"/>
                                  <w:r w:rsidRPr="00851989">
                                    <w:rPr>
                                      <w:rFonts w:cstheme="minorHAnsi"/>
                                    </w:rPr>
                                    <w:t xml:space="preserve"> and falls</w:t>
                                  </w:r>
                                </w:p>
                                <w:p w14:paraId="15793895" w14:textId="77777777" w:rsidR="0001555B" w:rsidRPr="00851989" w:rsidRDefault="0001555B" w:rsidP="00AE4151">
                                  <w:pPr>
                                    <w:pStyle w:val="ListParagraph"/>
                                    <w:numPr>
                                      <w:ilvl w:val="0"/>
                                      <w:numId w:val="56"/>
                                    </w:numPr>
                                    <w:spacing w:before="60" w:after="60" w:line="250" w:lineRule="atLeast"/>
                                    <w:ind w:right="142"/>
                                    <w:rPr>
                                      <w:rFonts w:cstheme="minorHAnsi"/>
                                    </w:rPr>
                                  </w:pPr>
                                  <w:r w:rsidRPr="00851989">
                                    <w:rPr>
                                      <w:rFonts w:cstheme="minorHAnsi"/>
                                    </w:rPr>
                                    <w:t>Pinch and squash</w:t>
                                  </w:r>
                                  <w:r>
                                    <w:rPr>
                                      <w:rFonts w:cstheme="minorHAnsi"/>
                                    </w:rPr>
                                    <w:t xml:space="preserve"> </w:t>
                                  </w:r>
                                  <w:proofErr w:type="gramStart"/>
                                  <w:r>
                                    <w:rPr>
                                      <w:rFonts w:cstheme="minorHAnsi"/>
                                    </w:rPr>
                                    <w:t>injuries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649CD3D" id="_x0000_t202" coordsize="21600,21600" o:spt="202" path="m,l,21600r21600,l21600,xe">
                      <v:stroke joinstyle="miter"/>
                      <v:path gradientshapeok="t" o:connecttype="rect"/>
                    </v:shapetype>
                    <v:shape id="Text Box 2" o:spid="_x0000_s1026" type="#_x0000_t202" style="position:absolute;left:0;text-align:left;margin-left:55.45pt;margin-top:-78.5pt;width:201pt;height:145.5pt;z-index:251665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" fillcolor="white [3201]" strokecolor="white [3212]" strokeweight=".5pt">
                      <v:textbox>
                        <w:txbxContent>
                          <w:p w14:paraId="4B5F6F2D" w14:textId="77777777" w:rsidR="0001555B" w:rsidRPr="003F6467" w:rsidRDefault="0001555B" w:rsidP="00BE3D72">
                            <w:pPr>
                              <w:spacing w:before="144" w:after="144"/>
                              <w:rPr>
                                <w:b/>
                              </w:rPr>
                            </w:pPr>
                            <w:r w:rsidRPr="003F6467">
                              <w:rPr>
                                <w:b/>
                              </w:rPr>
                              <w:t>Potential Hazards</w:t>
                            </w:r>
                            <w:r>
                              <w:rPr>
                                <w:b/>
                              </w:rPr>
                              <w:t xml:space="preserve"> and Risks</w:t>
                            </w:r>
                            <w:r w:rsidRPr="003F6467">
                              <w:rPr>
                                <w:b/>
                              </w:rPr>
                              <w:t>:</w:t>
                            </w:r>
                          </w:p>
                          <w:p w14:paraId="2738FBE6" w14:textId="77777777" w:rsidR="0001555B" w:rsidRPr="006D7DB9" w:rsidRDefault="0001555B" w:rsidP="00AE4151">
                            <w:pPr>
                              <w:pStyle w:val="ListParagraph"/>
                              <w:numPr>
                                <w:ilvl w:val="0"/>
                                <w:numId w:val="56"/>
                              </w:numPr>
                              <w:spacing w:before="60" w:after="60" w:line="250" w:lineRule="atLeast"/>
                              <w:ind w:right="142"/>
                              <w:rPr>
                                <w:rFonts w:cstheme="minorHAnsi"/>
                              </w:rPr>
                            </w:pPr>
                            <w:r w:rsidRPr="006D7DB9">
                              <w:rPr>
                                <w:rFonts w:cstheme="minorHAnsi"/>
                              </w:rPr>
                              <w:t>Crush</w:t>
                            </w:r>
                            <w:r>
                              <w:rPr>
                                <w:rFonts w:cstheme="minorHAnsi"/>
                              </w:rPr>
                              <w:t xml:space="preserve"> </w:t>
                            </w:r>
                            <w:proofErr w:type="gramStart"/>
                            <w:r>
                              <w:rPr>
                                <w:rFonts w:cstheme="minorHAnsi"/>
                              </w:rPr>
                              <w:t>injuries</w:t>
                            </w:r>
                            <w:proofErr w:type="gramEnd"/>
                          </w:p>
                          <w:p w14:paraId="50246545" w14:textId="77777777" w:rsidR="0001555B" w:rsidRPr="00683DA4" w:rsidRDefault="0001555B" w:rsidP="00AE4151">
                            <w:pPr>
                              <w:pStyle w:val="ListParagraph"/>
                              <w:numPr>
                                <w:ilvl w:val="0"/>
                                <w:numId w:val="56"/>
                              </w:numPr>
                              <w:spacing w:before="60" w:after="60" w:line="250" w:lineRule="atLeast"/>
                              <w:ind w:right="142"/>
                              <w:rPr>
                                <w:rFonts w:cstheme="minorHAnsi"/>
                              </w:rPr>
                            </w:pPr>
                            <w:r w:rsidRPr="00683DA4">
                              <w:rPr>
                                <w:rFonts w:cstheme="minorHAnsi"/>
                              </w:rPr>
                              <w:t>Equipment failure</w:t>
                            </w:r>
                          </w:p>
                          <w:p w14:paraId="1F4DE32E" w14:textId="77777777" w:rsidR="0001555B" w:rsidRPr="00683DA4" w:rsidRDefault="0001555B" w:rsidP="00AE4151">
                            <w:pPr>
                              <w:pStyle w:val="ListParagraph"/>
                              <w:numPr>
                                <w:ilvl w:val="0"/>
                                <w:numId w:val="56"/>
                              </w:numPr>
                              <w:spacing w:before="60" w:after="60" w:line="250" w:lineRule="atLeast"/>
                              <w:ind w:right="142"/>
                              <w:rPr>
                                <w:rFonts w:cstheme="minorHAnsi"/>
                              </w:rPr>
                            </w:pPr>
                            <w:r w:rsidRPr="00683DA4">
                              <w:rPr>
                                <w:rFonts w:cstheme="minorHAnsi"/>
                              </w:rPr>
                              <w:t>Musculoskeletal disorders</w:t>
                            </w:r>
                          </w:p>
                          <w:p w14:paraId="0A1130C2" w14:textId="77777777" w:rsidR="0001555B" w:rsidRPr="00683DA4" w:rsidRDefault="0001555B" w:rsidP="00AE4151">
                            <w:pPr>
                              <w:pStyle w:val="ListParagraph"/>
                              <w:numPr>
                                <w:ilvl w:val="0"/>
                                <w:numId w:val="56"/>
                              </w:numPr>
                              <w:spacing w:before="60" w:after="60" w:line="250" w:lineRule="atLeast"/>
                              <w:ind w:right="142"/>
                              <w:rPr>
                                <w:rFonts w:cstheme="minorHAnsi"/>
                              </w:rPr>
                            </w:pPr>
                            <w:r>
                              <w:rPr>
                                <w:rFonts w:cstheme="minorHAnsi"/>
                              </w:rPr>
                              <w:t>Injuries from f</w:t>
                            </w:r>
                            <w:r w:rsidRPr="00683DA4">
                              <w:rPr>
                                <w:rFonts w:cstheme="minorHAnsi"/>
                              </w:rPr>
                              <w:t>alling objects</w:t>
                            </w:r>
                            <w:r>
                              <w:rPr>
                                <w:rFonts w:cstheme="minorHAnsi"/>
                              </w:rPr>
                              <w:t>/</w:t>
                            </w:r>
                            <w:proofErr w:type="gramStart"/>
                            <w:r>
                              <w:rPr>
                                <w:rFonts w:cstheme="minorHAnsi"/>
                              </w:rPr>
                              <w:t>items</w:t>
                            </w:r>
                            <w:proofErr w:type="gramEnd"/>
                          </w:p>
                          <w:p w14:paraId="50883C2C" w14:textId="77777777" w:rsidR="0001555B" w:rsidRPr="00851989" w:rsidRDefault="0001555B" w:rsidP="00AE4151">
                            <w:pPr>
                              <w:pStyle w:val="ListParagraph"/>
                              <w:numPr>
                                <w:ilvl w:val="0"/>
                                <w:numId w:val="56"/>
                              </w:numPr>
                              <w:spacing w:before="60" w:after="60" w:line="250" w:lineRule="atLeast"/>
                              <w:ind w:right="142"/>
                              <w:rPr>
                                <w:rFonts w:cstheme="minorHAnsi"/>
                              </w:rPr>
                            </w:pPr>
                            <w:r w:rsidRPr="00851989">
                              <w:rPr>
                                <w:rFonts w:cstheme="minorHAnsi"/>
                              </w:rPr>
                              <w:t xml:space="preserve">Slips, </w:t>
                            </w:r>
                            <w:proofErr w:type="gramStart"/>
                            <w:r w:rsidRPr="00851989">
                              <w:rPr>
                                <w:rFonts w:cstheme="minorHAnsi"/>
                              </w:rPr>
                              <w:t>trips</w:t>
                            </w:r>
                            <w:proofErr w:type="gramEnd"/>
                            <w:r w:rsidRPr="00851989">
                              <w:rPr>
                                <w:rFonts w:cstheme="minorHAnsi"/>
                              </w:rPr>
                              <w:t xml:space="preserve"> and falls</w:t>
                            </w:r>
                          </w:p>
                          <w:p w14:paraId="15793895" w14:textId="77777777" w:rsidR="0001555B" w:rsidRPr="00851989" w:rsidRDefault="0001555B" w:rsidP="00AE4151">
                            <w:pPr>
                              <w:pStyle w:val="ListParagraph"/>
                              <w:numPr>
                                <w:ilvl w:val="0"/>
                                <w:numId w:val="56"/>
                              </w:numPr>
                              <w:spacing w:before="60" w:after="60" w:line="250" w:lineRule="atLeast"/>
                              <w:ind w:right="142"/>
                              <w:rPr>
                                <w:rFonts w:cstheme="minorHAnsi"/>
                              </w:rPr>
                            </w:pPr>
                            <w:r w:rsidRPr="00851989">
                              <w:rPr>
                                <w:rFonts w:cstheme="minorHAnsi"/>
                              </w:rPr>
                              <w:t>Pinch and squash</w:t>
                            </w:r>
                            <w:r>
                              <w:rPr>
                                <w:rFonts w:cstheme="minorHAnsi"/>
                              </w:rPr>
                              <w:t xml:space="preserve"> </w:t>
                            </w:r>
                            <w:proofErr w:type="gramStart"/>
                            <w:r>
                              <w:rPr>
                                <w:rFonts w:cstheme="minorHAnsi"/>
                              </w:rPr>
                              <w:t>injuries</w:t>
                            </w:r>
                            <w:proofErr w:type="gramEnd"/>
                          </w:p>
                        </w:txbxContent>
                      </v:textbox>
                    </v:shape>
                  </w:pict>
                </mc:Fallback>
              </mc:AlternateContent>
            </w:r>
          </w:p>
          <w:p w14:paraId="5B1E988A" w14:textId="77777777" w:rsidR="0001555B" w:rsidRDefault="0001555B" w:rsidP="00BE3D72">
            <w:pPr>
              <w:pStyle w:val="ListParagraph"/>
            </w:pPr>
          </w:p>
          <w:p w14:paraId="3FCEBEB3" w14:textId="77777777" w:rsidR="0001555B" w:rsidRDefault="0001555B" w:rsidP="00BE3D72">
            <w:pPr>
              <w:pStyle w:val="ListParagraph"/>
            </w:pPr>
          </w:p>
          <w:p w14:paraId="7976A753" w14:textId="77777777" w:rsidR="0001555B" w:rsidRDefault="0001555B" w:rsidP="00BE3D72">
            <w:pPr>
              <w:pStyle w:val="ListParagraph"/>
            </w:pPr>
          </w:p>
          <w:p w14:paraId="57FE143C" w14:textId="77777777" w:rsidR="0001555B" w:rsidRDefault="0001555B" w:rsidP="00BE3D72">
            <w:pPr>
              <w:pStyle w:val="ListParagraph"/>
            </w:pPr>
          </w:p>
          <w:p w14:paraId="495B3004" w14:textId="77777777" w:rsidR="0001555B" w:rsidRPr="004811E0" w:rsidRDefault="0001555B" w:rsidP="00BE3D72">
            <w:pPr>
              <w:pStyle w:val="ListParagraph"/>
            </w:pPr>
          </w:p>
        </w:tc>
      </w:tr>
    </w:tbl>
    <w:p w14:paraId="2A32191E" w14:textId="77777777" w:rsidR="0001555B" w:rsidRDefault="0001555B">
      <w:pPr>
        <w:spacing w:line="220" w:lineRule="atLeast"/>
        <w:jc w:val="both"/>
      </w:pPr>
    </w:p>
    <w:tbl>
      <w:tblPr>
        <w:tblStyle w:val="Employsure1"/>
        <w:tblW w:w="8647" w:type="dxa"/>
        <w:tblLayout w:type="fixed"/>
        <w:tblLook w:val="04A0" w:firstRow="1" w:lastRow="0" w:firstColumn="1" w:lastColumn="0" w:noHBand="0" w:noVBand="1"/>
      </w:tblPr>
      <w:tblGrid>
        <w:gridCol w:w="1441"/>
        <w:gridCol w:w="686"/>
        <w:gridCol w:w="755"/>
        <w:gridCol w:w="1441"/>
        <w:gridCol w:w="1437"/>
        <w:gridCol w:w="1441"/>
        <w:gridCol w:w="1446"/>
      </w:tblGrid>
      <w:tr w:rsidR="0001555B" w14:paraId="44994824" w14:textId="77777777" w:rsidTr="0D3D737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7"/>
            <w:tcBorders>
              <w:bottom w:val="single" w:sz="4" w:space="0" w:color="A6A6A6" w:themeColor="background1" w:themeShade="A6"/>
            </w:tcBorders>
          </w:tcPr>
          <w:p w14:paraId="5EFA54EF" w14:textId="77777777" w:rsidR="0001555B" w:rsidRPr="00136351" w:rsidRDefault="0001555B" w:rsidP="00780DFF">
            <w:pPr>
              <w:spacing w:before="144" w:after="144"/>
              <w:rPr>
                <w:color w:val="DD941A"/>
              </w:rPr>
            </w:pPr>
            <w:r w:rsidRPr="00136351">
              <w:rPr>
                <w:color w:val="CC8A00"/>
                <w:sz w:val="19"/>
              </w:rPr>
              <w:t>Required Personal Protective Equipment (PPE)</w:t>
            </w:r>
          </w:p>
        </w:tc>
      </w:tr>
      <w:tr w:rsidR="0001555B" w14:paraId="1B58B654" w14:textId="77777777" w:rsidTr="0D3D737E">
        <w:tblPrEx>
          <w:tblBorders>
            <w:bottom w:val="single" w:sz="4" w:space="0" w:color="A6A6A6" w:themeColor="background1" w:themeShade="A6"/>
            <w:insideH w:val="single" w:sz="4" w:space="0" w:color="A6A6A6" w:themeColor="background1" w:themeShade="A6"/>
          </w:tblBorders>
        </w:tblPrEx>
        <w:trPr>
          <w:trHeight w:val="733"/>
        </w:trPr>
        <w:tc>
          <w:tcPr>
            <w:tcW w:w="1441" w:type="dxa"/>
            <w:tcBorders>
              <w:top w:val="single" w:sz="4" w:space="0" w:color="A6A6A6" w:themeColor="background1" w:themeShade="A6"/>
              <w:bottom w:val="single" w:sz="4" w:space="0" w:color="A6A6A6" w:themeColor="background1" w:themeShade="A6"/>
            </w:tcBorders>
          </w:tcPr>
          <w:p w14:paraId="47715575" w14:textId="77777777" w:rsidR="0001555B" w:rsidRPr="0015074E" w:rsidRDefault="0001555B" w:rsidP="00780DFF">
            <w:pPr>
              <w:spacing w:before="144" w:after="144"/>
              <w:jc w:val="center"/>
              <w:rPr>
                <w:sz w:val="18"/>
                <w:szCs w:val="18"/>
              </w:rPr>
            </w:pPr>
          </w:p>
        </w:tc>
        <w:tc>
          <w:tcPr>
            <w:tcW w:w="1441" w:type="dxa"/>
            <w:gridSpan w:val="2"/>
            <w:tcBorders>
              <w:top w:val="single" w:sz="4" w:space="0" w:color="A6A6A6" w:themeColor="background1" w:themeShade="A6"/>
              <w:bottom w:val="single" w:sz="4" w:space="0" w:color="A6A6A6" w:themeColor="background1" w:themeShade="A6"/>
            </w:tcBorders>
          </w:tcPr>
          <w:p w14:paraId="61E8552D" w14:textId="77777777" w:rsidR="0001555B" w:rsidRPr="0015074E" w:rsidRDefault="0001555B" w:rsidP="00780DFF">
            <w:pPr>
              <w:spacing w:before="144" w:after="144"/>
              <w:jc w:val="center"/>
              <w:rPr>
                <w:sz w:val="18"/>
                <w:szCs w:val="18"/>
              </w:rPr>
            </w:pPr>
            <w:r w:rsidRPr="0015074E">
              <w:rPr>
                <w:noProof/>
                <w:sz w:val="18"/>
                <w:szCs w:val="18"/>
                <w:lang w:eastAsia="en-AU"/>
              </w:rPr>
              <w:drawing>
                <wp:anchor distT="0" distB="0" distL="114300" distR="114300" simplePos="0" relativeHeight="251666455" behindDoc="0" locked="0" layoutInCell="1" allowOverlap="1" wp14:anchorId="0FF8A700" wp14:editId="512B6F2F">
                  <wp:simplePos x="0" y="0"/>
                  <wp:positionH relativeFrom="column">
                    <wp:posOffset>178583</wp:posOffset>
                  </wp:positionH>
                  <wp:positionV relativeFrom="paragraph">
                    <wp:posOffset>86352</wp:posOffset>
                  </wp:positionV>
                  <wp:extent cx="462915" cy="462915"/>
                  <wp:effectExtent l="0" t="0" r="0" b="0"/>
                  <wp:wrapSquare wrapText="bothSides"/>
                  <wp:docPr id="1841336981" name="Picture 29" descr="Description: 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5" descr="Description: 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15074E">
              <w:rPr>
                <w:sz w:val="18"/>
                <w:szCs w:val="18"/>
              </w:rPr>
              <w:t>Appropriate footwear</w:t>
            </w:r>
          </w:p>
          <w:p w14:paraId="291879DD" w14:textId="77777777" w:rsidR="0001555B" w:rsidRPr="0015074E" w:rsidRDefault="0001555B" w:rsidP="00780DFF">
            <w:pPr>
              <w:spacing w:before="144" w:after="144"/>
              <w:jc w:val="center"/>
              <w:rPr>
                <w:sz w:val="18"/>
                <w:szCs w:val="18"/>
              </w:rPr>
            </w:pPr>
          </w:p>
        </w:tc>
        <w:tc>
          <w:tcPr>
            <w:tcW w:w="1441" w:type="dxa"/>
            <w:tcBorders>
              <w:top w:val="single" w:sz="4" w:space="0" w:color="A6A6A6" w:themeColor="background1" w:themeShade="A6"/>
              <w:bottom w:val="single" w:sz="4" w:space="0" w:color="A6A6A6" w:themeColor="background1" w:themeShade="A6"/>
            </w:tcBorders>
          </w:tcPr>
          <w:p w14:paraId="2B07D6F2" w14:textId="77777777" w:rsidR="0001555B" w:rsidRPr="0015074E" w:rsidRDefault="0001555B" w:rsidP="00A52E1F">
            <w:pPr>
              <w:spacing w:before="144" w:after="144"/>
              <w:jc w:val="center"/>
              <w:rPr>
                <w:sz w:val="18"/>
                <w:szCs w:val="18"/>
              </w:rPr>
            </w:pPr>
            <w:r w:rsidRPr="0015074E">
              <w:rPr>
                <w:noProof/>
                <w:sz w:val="18"/>
                <w:szCs w:val="18"/>
                <w:lang w:eastAsia="en-AU"/>
              </w:rPr>
              <w:drawing>
                <wp:anchor distT="0" distB="0" distL="114300" distR="114300" simplePos="0" relativeHeight="251667479" behindDoc="0" locked="0" layoutInCell="1" allowOverlap="1" wp14:anchorId="0A554328" wp14:editId="03FE0A49">
                  <wp:simplePos x="0" y="0"/>
                  <wp:positionH relativeFrom="column">
                    <wp:posOffset>254000</wp:posOffset>
                  </wp:positionH>
                  <wp:positionV relativeFrom="paragraph">
                    <wp:posOffset>97790</wp:posOffset>
                  </wp:positionV>
                  <wp:extent cx="462915" cy="462915"/>
                  <wp:effectExtent l="0" t="0" r="0" b="0"/>
                  <wp:wrapSquare wrapText="bothSides"/>
                  <wp:docPr id="509491613" name="Picture 31" descr="Description: 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1" descr="Description: 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15074E">
              <w:rPr>
                <w:sz w:val="18"/>
                <w:szCs w:val="18"/>
              </w:rPr>
              <w:t xml:space="preserve"> Gloves</w:t>
            </w:r>
          </w:p>
          <w:p w14:paraId="66CDDC93" w14:textId="77777777" w:rsidR="0001555B" w:rsidRPr="00A52E1F" w:rsidRDefault="0001555B" w:rsidP="00780DFF">
            <w:pPr>
              <w:spacing w:before="144" w:after="144"/>
              <w:jc w:val="center"/>
              <w:rPr>
                <w:strike/>
                <w:sz w:val="18"/>
                <w:szCs w:val="18"/>
              </w:rPr>
            </w:pPr>
          </w:p>
        </w:tc>
        <w:tc>
          <w:tcPr>
            <w:tcW w:w="1437" w:type="dxa"/>
            <w:tcBorders>
              <w:top w:val="single" w:sz="4" w:space="0" w:color="A6A6A6" w:themeColor="background1" w:themeShade="A6"/>
              <w:bottom w:val="single" w:sz="4" w:space="0" w:color="A6A6A6" w:themeColor="background1" w:themeShade="A6"/>
            </w:tcBorders>
          </w:tcPr>
          <w:p w14:paraId="0293EB5E" w14:textId="77777777" w:rsidR="0001555B" w:rsidRPr="0015074E" w:rsidRDefault="0001555B" w:rsidP="00780DFF">
            <w:pPr>
              <w:spacing w:before="144" w:after="144"/>
              <w:jc w:val="center"/>
              <w:rPr>
                <w:sz w:val="18"/>
                <w:szCs w:val="18"/>
              </w:rPr>
            </w:pPr>
          </w:p>
        </w:tc>
        <w:tc>
          <w:tcPr>
            <w:tcW w:w="1441" w:type="dxa"/>
            <w:tcBorders>
              <w:top w:val="single" w:sz="4" w:space="0" w:color="A6A6A6" w:themeColor="background1" w:themeShade="A6"/>
              <w:bottom w:val="single" w:sz="4" w:space="0" w:color="A6A6A6" w:themeColor="background1" w:themeShade="A6"/>
            </w:tcBorders>
          </w:tcPr>
          <w:p w14:paraId="7FB92134" w14:textId="77777777" w:rsidR="0001555B" w:rsidRPr="0015074E" w:rsidRDefault="0001555B" w:rsidP="00780DFF">
            <w:pPr>
              <w:spacing w:before="144" w:after="144"/>
              <w:jc w:val="center"/>
              <w:rPr>
                <w:sz w:val="18"/>
                <w:szCs w:val="18"/>
              </w:rPr>
            </w:pPr>
          </w:p>
        </w:tc>
        <w:tc>
          <w:tcPr>
            <w:tcW w:w="1442" w:type="dxa"/>
            <w:tcBorders>
              <w:top w:val="single" w:sz="4" w:space="0" w:color="A6A6A6" w:themeColor="background1" w:themeShade="A6"/>
              <w:bottom w:val="single" w:sz="4" w:space="0" w:color="A6A6A6" w:themeColor="background1" w:themeShade="A6"/>
            </w:tcBorders>
          </w:tcPr>
          <w:p w14:paraId="7C3BC099" w14:textId="77777777" w:rsidR="0001555B" w:rsidRPr="0015074E" w:rsidRDefault="0001555B" w:rsidP="00780DFF">
            <w:pPr>
              <w:spacing w:before="144" w:after="144"/>
              <w:jc w:val="center"/>
              <w:rPr>
                <w:sz w:val="18"/>
                <w:szCs w:val="18"/>
              </w:rPr>
            </w:pPr>
          </w:p>
        </w:tc>
      </w:tr>
      <w:tr w:rsidR="0001555B" w14:paraId="359AC988" w14:textId="77777777" w:rsidTr="0D3D737E">
        <w:tblPrEx>
          <w:tblBorders>
            <w:bottom w:val="single" w:sz="4" w:space="0" w:color="A6A6A6" w:themeColor="background1" w:themeShade="A6"/>
            <w:insideH w:val="single" w:sz="4" w:space="0" w:color="A6A6A6" w:themeColor="background1" w:themeShade="A6"/>
          </w:tblBorders>
        </w:tblPrEx>
        <w:trPr>
          <w:trHeight w:val="555"/>
        </w:trPr>
        <w:tc>
          <w:tcPr>
            <w:tcW w:w="2127" w:type="dxa"/>
            <w:gridSpan w:val="2"/>
            <w:tcBorders>
              <w:bottom w:val="single" w:sz="4" w:space="0" w:color="A6A6A6" w:themeColor="background1" w:themeShade="A6"/>
            </w:tcBorders>
          </w:tcPr>
          <w:p w14:paraId="35577B06" w14:textId="77777777" w:rsidR="0001555B" w:rsidRPr="0015074E" w:rsidRDefault="0001555B" w:rsidP="00780DFF">
            <w:pPr>
              <w:spacing w:before="144" w:after="144"/>
              <w:rPr>
                <w:sz w:val="18"/>
                <w:szCs w:val="18"/>
                <w:lang w:val="en-AU"/>
              </w:rPr>
            </w:pPr>
            <w:r w:rsidRPr="0015074E">
              <w:rPr>
                <w:sz w:val="18"/>
                <w:szCs w:val="18"/>
                <w:lang w:val="en-AU"/>
              </w:rPr>
              <w:t>Other PPE (describe):</w:t>
            </w:r>
          </w:p>
        </w:tc>
        <w:tc>
          <w:tcPr>
            <w:tcW w:w="6520" w:type="dxa"/>
            <w:gridSpan w:val="5"/>
            <w:tcBorders>
              <w:bottom w:val="single" w:sz="4" w:space="0" w:color="A6A6A6" w:themeColor="background1" w:themeShade="A6"/>
            </w:tcBorders>
          </w:tcPr>
          <w:p w14:paraId="78176C18" w14:textId="77777777" w:rsidR="0001555B" w:rsidRPr="0015074E" w:rsidRDefault="0001555B" w:rsidP="00780DFF">
            <w:pPr>
              <w:spacing w:before="144" w:after="144"/>
              <w:rPr>
                <w:sz w:val="18"/>
                <w:szCs w:val="18"/>
                <w:lang w:val="en-AU"/>
              </w:rPr>
            </w:pPr>
            <w:r w:rsidRPr="0015074E">
              <w:rPr>
                <w:sz w:val="18"/>
                <w:szCs w:val="18"/>
                <w:lang w:val="en-AU"/>
              </w:rPr>
              <w:t>As required, depending on environmental conditions</w:t>
            </w:r>
          </w:p>
        </w:tc>
      </w:tr>
    </w:tbl>
    <w:p w14:paraId="39DFF6A9" w14:textId="77777777" w:rsidR="0001555B" w:rsidRDefault="0001555B">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76B3877B" w14:textId="77777777" w:rsidTr="00245AC5">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60068F47" w14:textId="77777777" w:rsidR="0001555B" w:rsidRPr="00136351" w:rsidRDefault="0001555B" w:rsidP="00780DFF">
            <w:pPr>
              <w:spacing w:before="144" w:after="144"/>
              <w:rPr>
                <w:color w:val="DD941A"/>
              </w:rPr>
            </w:pPr>
            <w:r w:rsidRPr="003322DE">
              <w:rPr>
                <w:color w:val="FFFFFF" w:themeColor="background1"/>
                <w:sz w:val="19"/>
                <w:highlight w:val="darkGreen"/>
              </w:rPr>
              <w:t>ALWAYS</w:t>
            </w:r>
          </w:p>
        </w:tc>
      </w:tr>
      <w:tr w:rsidR="0001555B" w14:paraId="17A1BECD"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60618114" w14:textId="77777777" w:rsidR="0001555B" w:rsidRPr="00486146" w:rsidRDefault="0001555B" w:rsidP="00AE4151">
            <w:pPr>
              <w:pStyle w:val="ListParagraph"/>
              <w:numPr>
                <w:ilvl w:val="0"/>
                <w:numId w:val="58"/>
              </w:numPr>
              <w:spacing w:line="250" w:lineRule="atLeast"/>
              <w:rPr>
                <w:sz w:val="18"/>
                <w:szCs w:val="18"/>
              </w:rPr>
            </w:pPr>
            <w:r w:rsidRPr="00486146">
              <w:rPr>
                <w:sz w:val="18"/>
                <w:szCs w:val="18"/>
              </w:rPr>
              <w:t xml:space="preserve">Complete a risk assessment for any manual tasks to determine if it is hazardous  </w:t>
            </w:r>
          </w:p>
        </w:tc>
      </w:tr>
      <w:tr w:rsidR="0001555B" w14:paraId="244B7264"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33216C7B" w14:textId="77777777" w:rsidR="0001555B" w:rsidRPr="00486146" w:rsidRDefault="0001555B" w:rsidP="00AE4151">
            <w:pPr>
              <w:pStyle w:val="ListParagraph"/>
              <w:numPr>
                <w:ilvl w:val="0"/>
                <w:numId w:val="58"/>
              </w:numPr>
              <w:spacing w:line="250" w:lineRule="atLeast"/>
              <w:rPr>
                <w:sz w:val="18"/>
                <w:szCs w:val="18"/>
              </w:rPr>
            </w:pPr>
            <w:r w:rsidRPr="00486146">
              <w:rPr>
                <w:sz w:val="18"/>
                <w:szCs w:val="18"/>
              </w:rPr>
              <w:t xml:space="preserve">For hazardous manual tasks, consider and determine the most suitable control measure/s. Low order controls such as team handling should only be utilised as a temporary measure until higher order control measures can be designed, </w:t>
            </w:r>
            <w:proofErr w:type="gramStart"/>
            <w:r w:rsidRPr="00486146">
              <w:rPr>
                <w:sz w:val="18"/>
                <w:szCs w:val="18"/>
              </w:rPr>
              <w:t>developed</w:t>
            </w:r>
            <w:proofErr w:type="gramEnd"/>
            <w:r w:rsidRPr="00486146">
              <w:rPr>
                <w:sz w:val="18"/>
                <w:szCs w:val="18"/>
              </w:rPr>
              <w:t xml:space="preserve"> and implemented</w:t>
            </w:r>
          </w:p>
        </w:tc>
      </w:tr>
      <w:tr w:rsidR="0001555B" w14:paraId="55606E8B"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7D7039A5" w14:textId="77777777" w:rsidR="0001555B" w:rsidRPr="00486146" w:rsidRDefault="0001555B" w:rsidP="00AE4151">
            <w:pPr>
              <w:pStyle w:val="ListParagraph"/>
              <w:numPr>
                <w:ilvl w:val="0"/>
                <w:numId w:val="58"/>
              </w:numPr>
              <w:spacing w:line="250" w:lineRule="atLeast"/>
              <w:rPr>
                <w:sz w:val="18"/>
                <w:szCs w:val="18"/>
              </w:rPr>
            </w:pPr>
            <w:r w:rsidRPr="00486146">
              <w:rPr>
                <w:sz w:val="18"/>
                <w:szCs w:val="18"/>
              </w:rPr>
              <w:t xml:space="preserve">Ensure that the work area or task can be arranged to ensure that hazardous manual tasks can be </w:t>
            </w:r>
            <w:proofErr w:type="gramStart"/>
            <w:r w:rsidRPr="00486146">
              <w:rPr>
                <w:sz w:val="18"/>
                <w:szCs w:val="18"/>
              </w:rPr>
              <w:t>eliminated</w:t>
            </w:r>
            <w:proofErr w:type="gramEnd"/>
            <w:r w:rsidRPr="00486146">
              <w:rPr>
                <w:sz w:val="18"/>
                <w:szCs w:val="18"/>
              </w:rPr>
              <w:t xml:space="preserve"> or the risk of injury is minimised, such as being undertaken at waist level</w:t>
            </w:r>
          </w:p>
        </w:tc>
      </w:tr>
      <w:tr w:rsidR="0001555B" w14:paraId="4404B2AC"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6F7DB138" w14:textId="77777777" w:rsidR="0001555B" w:rsidRPr="00486146" w:rsidRDefault="0001555B" w:rsidP="00AE4151">
            <w:pPr>
              <w:pStyle w:val="ListParagraph"/>
              <w:numPr>
                <w:ilvl w:val="0"/>
                <w:numId w:val="58"/>
              </w:numPr>
              <w:spacing w:line="250" w:lineRule="atLeast"/>
              <w:rPr>
                <w:sz w:val="18"/>
                <w:szCs w:val="18"/>
              </w:rPr>
            </w:pPr>
            <w:r w:rsidRPr="00486146">
              <w:rPr>
                <w:sz w:val="18"/>
                <w:szCs w:val="18"/>
              </w:rPr>
              <w:t>Determine which control measures can be implemented, for example a mechanical aid can be used (such as a forklift, trolley, etc.) to move or lift heavy items/objects. It is critical that the aid is in good condition and appropriately maintained</w:t>
            </w:r>
          </w:p>
        </w:tc>
      </w:tr>
      <w:tr w:rsidR="0001555B" w14:paraId="5E3243E5"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034737BF" w14:textId="77777777" w:rsidR="0001555B" w:rsidRPr="00486146" w:rsidRDefault="0001555B" w:rsidP="00AE4151">
            <w:pPr>
              <w:pStyle w:val="ListParagraph"/>
              <w:numPr>
                <w:ilvl w:val="0"/>
                <w:numId w:val="58"/>
              </w:numPr>
              <w:spacing w:line="250" w:lineRule="atLeast"/>
              <w:rPr>
                <w:sz w:val="18"/>
                <w:szCs w:val="18"/>
              </w:rPr>
            </w:pPr>
            <w:r w:rsidRPr="00486146">
              <w:rPr>
                <w:sz w:val="18"/>
                <w:szCs w:val="18"/>
              </w:rPr>
              <w:lastRenderedPageBreak/>
              <w:t>Ensure that if the outcome of a risk assessment indicates that a lift is to be used, ensure that all lifting is undertaken in accordance with the SOP</w:t>
            </w:r>
          </w:p>
        </w:tc>
      </w:tr>
      <w:tr w:rsidR="0001555B" w14:paraId="0D1DEBF1"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49639A29" w14:textId="77777777" w:rsidR="0001555B" w:rsidRPr="0015074E" w:rsidRDefault="0001555B" w:rsidP="00F014CF">
            <w:pPr>
              <w:rPr>
                <w:sz w:val="18"/>
                <w:szCs w:val="18"/>
              </w:rPr>
            </w:pPr>
            <w:r w:rsidRPr="0015074E">
              <w:rPr>
                <w:sz w:val="18"/>
                <w:szCs w:val="18"/>
              </w:rPr>
              <w:t xml:space="preserve">Take regular rest breaks </w:t>
            </w:r>
          </w:p>
        </w:tc>
      </w:tr>
      <w:tr w:rsidR="0001555B" w14:paraId="73BAE37A"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4FF1363F" w14:textId="77777777" w:rsidR="0001555B" w:rsidRPr="0015074E" w:rsidRDefault="0001555B" w:rsidP="00F014CF">
            <w:pPr>
              <w:rPr>
                <w:sz w:val="18"/>
                <w:szCs w:val="18"/>
              </w:rPr>
            </w:pPr>
            <w:r w:rsidRPr="0015074E">
              <w:rPr>
                <w:sz w:val="18"/>
                <w:szCs w:val="18"/>
              </w:rPr>
              <w:t xml:space="preserve">Store heavy, bulky, and awkward </w:t>
            </w:r>
            <w:r>
              <w:rPr>
                <w:sz w:val="18"/>
                <w:szCs w:val="18"/>
              </w:rPr>
              <w:t>items/</w:t>
            </w:r>
            <w:r w:rsidRPr="0015074E">
              <w:rPr>
                <w:sz w:val="18"/>
                <w:szCs w:val="18"/>
              </w:rPr>
              <w:t>objects as close as possible to waist height</w:t>
            </w:r>
          </w:p>
        </w:tc>
      </w:tr>
      <w:tr w:rsidR="0001555B" w14:paraId="4EEBA491"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63B5C24B" w14:textId="77777777" w:rsidR="0001555B" w:rsidRPr="0015074E" w:rsidRDefault="0001555B" w:rsidP="00F014CF">
            <w:pPr>
              <w:rPr>
                <w:sz w:val="18"/>
                <w:szCs w:val="18"/>
              </w:rPr>
            </w:pPr>
            <w:r w:rsidRPr="0015074E">
              <w:rPr>
                <w:sz w:val="18"/>
                <w:szCs w:val="18"/>
              </w:rPr>
              <w:t>Vary postures and tasks to ensure work is not performed above shoulder height or below knee height for prolonged periods</w:t>
            </w:r>
          </w:p>
        </w:tc>
      </w:tr>
      <w:tr w:rsidR="0001555B" w14:paraId="63D440B8" w14:textId="77777777" w:rsidTr="00245AC5">
        <w:trPr>
          <w:trHeight w:val="340"/>
        </w:trPr>
        <w:tc>
          <w:tcPr>
            <w:tcW w:w="8647" w:type="dxa"/>
          </w:tcPr>
          <w:p w14:paraId="4115290A" w14:textId="77777777" w:rsidR="0001555B" w:rsidRPr="008C23FC" w:rsidRDefault="0001555B" w:rsidP="00F014CF">
            <w:pPr>
              <w:spacing w:before="144" w:after="144"/>
              <w:rPr>
                <w:b/>
                <w:color w:val="DD941A"/>
              </w:rPr>
            </w:pPr>
            <w:r w:rsidRPr="003322DE">
              <w:rPr>
                <w:b/>
                <w:color w:val="FFFFFF" w:themeColor="background1"/>
                <w:highlight w:val="red"/>
              </w:rPr>
              <w:t>NEVER</w:t>
            </w:r>
          </w:p>
        </w:tc>
      </w:tr>
      <w:tr w:rsidR="0001555B" w14:paraId="4F205799" w14:textId="77777777" w:rsidTr="00245AC5">
        <w:trPr>
          <w:trHeight w:val="340"/>
        </w:trPr>
        <w:tc>
          <w:tcPr>
            <w:tcW w:w="8647" w:type="dxa"/>
          </w:tcPr>
          <w:p w14:paraId="60C3B5BF" w14:textId="77777777" w:rsidR="0001555B" w:rsidRPr="0015074E" w:rsidRDefault="0001555B" w:rsidP="00F014CF">
            <w:pPr>
              <w:rPr>
                <w:sz w:val="18"/>
                <w:szCs w:val="18"/>
              </w:rPr>
            </w:pPr>
            <w:r>
              <w:rPr>
                <w:sz w:val="18"/>
                <w:szCs w:val="18"/>
              </w:rPr>
              <w:t>Undertake any manual task without having conducted a risk assessment</w:t>
            </w:r>
          </w:p>
        </w:tc>
      </w:tr>
      <w:tr w:rsidR="0001555B" w14:paraId="30373B8E" w14:textId="77777777" w:rsidTr="00245AC5">
        <w:trPr>
          <w:trHeight w:val="340"/>
        </w:trPr>
        <w:tc>
          <w:tcPr>
            <w:tcW w:w="8647" w:type="dxa"/>
          </w:tcPr>
          <w:p w14:paraId="26CD620C" w14:textId="77777777" w:rsidR="0001555B" w:rsidRPr="0015074E" w:rsidRDefault="0001555B" w:rsidP="00F014CF">
            <w:pPr>
              <w:rPr>
                <w:sz w:val="18"/>
                <w:szCs w:val="18"/>
              </w:rPr>
            </w:pPr>
            <w:r w:rsidRPr="0015074E">
              <w:rPr>
                <w:sz w:val="18"/>
                <w:szCs w:val="18"/>
              </w:rPr>
              <w:t>Rush or take shortcuts</w:t>
            </w:r>
          </w:p>
        </w:tc>
      </w:tr>
      <w:tr w:rsidR="0001555B" w14:paraId="2B9AF6B2" w14:textId="77777777" w:rsidTr="00245AC5">
        <w:trPr>
          <w:trHeight w:val="340"/>
        </w:trPr>
        <w:tc>
          <w:tcPr>
            <w:tcW w:w="8647" w:type="dxa"/>
          </w:tcPr>
          <w:p w14:paraId="51F47E37" w14:textId="77777777" w:rsidR="0001555B" w:rsidRPr="0015074E" w:rsidRDefault="0001555B" w:rsidP="00F014CF">
            <w:pPr>
              <w:rPr>
                <w:sz w:val="18"/>
                <w:szCs w:val="18"/>
              </w:rPr>
            </w:pPr>
            <w:r w:rsidRPr="0015074E">
              <w:rPr>
                <w:sz w:val="18"/>
                <w:szCs w:val="18"/>
              </w:rPr>
              <w:t>Walk with items stacked so high that your vision is obstructed</w:t>
            </w:r>
          </w:p>
        </w:tc>
      </w:tr>
      <w:tr w:rsidR="0001555B" w14:paraId="05301476" w14:textId="77777777" w:rsidTr="00245AC5">
        <w:trPr>
          <w:trHeight w:val="340"/>
        </w:trPr>
        <w:tc>
          <w:tcPr>
            <w:tcW w:w="8647" w:type="dxa"/>
          </w:tcPr>
          <w:p w14:paraId="72F6E806" w14:textId="77777777" w:rsidR="0001555B" w:rsidRPr="0015074E" w:rsidRDefault="0001555B" w:rsidP="00F014CF">
            <w:pPr>
              <w:rPr>
                <w:sz w:val="18"/>
                <w:szCs w:val="18"/>
              </w:rPr>
            </w:pPr>
            <w:r w:rsidRPr="0015074E">
              <w:rPr>
                <w:sz w:val="18"/>
                <w:szCs w:val="18"/>
              </w:rPr>
              <w:t>Stack items so they are unstable</w:t>
            </w:r>
          </w:p>
        </w:tc>
      </w:tr>
      <w:tr w:rsidR="0001555B" w14:paraId="74DD1384" w14:textId="77777777" w:rsidTr="00245AC5">
        <w:trPr>
          <w:trHeight w:val="340"/>
        </w:trPr>
        <w:tc>
          <w:tcPr>
            <w:tcW w:w="8647" w:type="dxa"/>
          </w:tcPr>
          <w:p w14:paraId="208DA419" w14:textId="77777777" w:rsidR="0001555B" w:rsidRPr="0015074E" w:rsidRDefault="0001555B" w:rsidP="00F014CF">
            <w:pPr>
              <w:rPr>
                <w:sz w:val="18"/>
                <w:szCs w:val="18"/>
              </w:rPr>
            </w:pPr>
            <w:r w:rsidRPr="0015074E">
              <w:rPr>
                <w:sz w:val="18"/>
                <w:szCs w:val="18"/>
              </w:rPr>
              <w:t>Move items without knowing where the destination is</w:t>
            </w:r>
          </w:p>
        </w:tc>
      </w:tr>
    </w:tbl>
    <w:p w14:paraId="6042B73F" w14:textId="77777777" w:rsidR="0001555B" w:rsidRDefault="0001555B">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60C22752" w14:textId="77777777" w:rsidTr="00245AC5">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22102758" w14:textId="77777777" w:rsidR="0001555B" w:rsidRPr="0015074E" w:rsidRDefault="0001555B" w:rsidP="009A10AF">
            <w:pPr>
              <w:spacing w:before="144" w:after="144"/>
              <w:rPr>
                <w:color w:val="DD941A"/>
              </w:rPr>
            </w:pPr>
            <w:r w:rsidRPr="0015074E">
              <w:rPr>
                <w:color w:val="DD941A"/>
                <w:sz w:val="19"/>
              </w:rPr>
              <w:t>Safe Operating Procedure:</w:t>
            </w:r>
          </w:p>
        </w:tc>
      </w:tr>
      <w:tr w:rsidR="0001555B" w14:paraId="1F430177"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136B5227" w14:textId="77777777" w:rsidR="0001555B" w:rsidRPr="0015074E" w:rsidRDefault="0001555B" w:rsidP="00AE4151">
            <w:pPr>
              <w:pStyle w:val="ListParagraph"/>
              <w:numPr>
                <w:ilvl w:val="0"/>
                <w:numId w:val="57"/>
              </w:numPr>
              <w:spacing w:line="250" w:lineRule="atLeast"/>
              <w:jc w:val="both"/>
              <w:rPr>
                <w:rFonts w:ascii="Arial" w:hAnsi="Arial" w:cs="Arial"/>
                <w:sz w:val="18"/>
                <w:szCs w:val="18"/>
              </w:rPr>
            </w:pPr>
            <w:r w:rsidRPr="0015074E">
              <w:rPr>
                <w:rFonts w:ascii="Arial" w:hAnsi="Arial" w:cs="Arial"/>
                <w:sz w:val="18"/>
                <w:szCs w:val="18"/>
              </w:rPr>
              <w:t>Pre-Operation – Safety Checks:</w:t>
            </w:r>
          </w:p>
          <w:p w14:paraId="173B6216"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Before you undertake a manual task, p</w:t>
            </w:r>
            <w:r w:rsidRPr="0015074E">
              <w:rPr>
                <w:rFonts w:cs="Arial"/>
                <w:sz w:val="18"/>
                <w:szCs w:val="18"/>
              </w:rPr>
              <w:t>lan your work in consulation with workers</w:t>
            </w:r>
            <w:r>
              <w:rPr>
                <w:rFonts w:cs="Arial"/>
                <w:sz w:val="18"/>
                <w:szCs w:val="18"/>
              </w:rPr>
              <w:t>,</w:t>
            </w:r>
            <w:r w:rsidRPr="0015074E">
              <w:rPr>
                <w:rFonts w:cs="Arial"/>
                <w:sz w:val="18"/>
                <w:szCs w:val="18"/>
              </w:rPr>
              <w:t xml:space="preserve"> where relevant</w:t>
            </w:r>
            <w:r>
              <w:rPr>
                <w:rFonts w:cs="Arial"/>
                <w:sz w:val="18"/>
                <w:szCs w:val="18"/>
              </w:rPr>
              <w:t xml:space="preserve"> </w:t>
            </w:r>
          </w:p>
          <w:p w14:paraId="5C2E9725"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Reduce the number of times you have to move or lift the items</w:t>
            </w:r>
          </w:p>
          <w:p w14:paraId="02694647"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Know the weight, size and recommended </w:t>
            </w:r>
            <w:r>
              <w:rPr>
                <w:rFonts w:cs="Arial"/>
                <w:sz w:val="18"/>
                <w:szCs w:val="18"/>
              </w:rPr>
              <w:t xml:space="preserve">lifting </w:t>
            </w:r>
            <w:r w:rsidRPr="0015074E">
              <w:rPr>
                <w:rFonts w:cs="Arial"/>
                <w:sz w:val="18"/>
                <w:szCs w:val="18"/>
              </w:rPr>
              <w:t>instructions for all relevant items</w:t>
            </w:r>
          </w:p>
          <w:p w14:paraId="1BB9D17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Avoid or reduce bending or reaching by ensuring items are stored at waist height</w:t>
            </w:r>
          </w:p>
          <w:p w14:paraId="42A644A9"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Ensure no slip/trip hazards are present in working space or walkways</w:t>
            </w:r>
          </w:p>
          <w:p w14:paraId="7FA4E43A"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Allow enough time to do the job</w:t>
            </w:r>
          </w:p>
          <w:p w14:paraId="73D4874B"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Assess the distance by understanding where the destination is</w:t>
            </w:r>
          </w:p>
          <w:p w14:paraId="3B573CC3"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Ensure there are no obstructions and there is a clear pathway</w:t>
            </w:r>
          </w:p>
          <w:p w14:paraId="1CC2C9B4"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Use a mechanical aid or automation where possible eg trolley, pallet jack, forklift, etc.</w:t>
            </w:r>
          </w:p>
          <w:p w14:paraId="77C0AF17" w14:textId="77777777" w:rsidR="0001555B" w:rsidRDefault="0001555B" w:rsidP="00AE4151">
            <w:pPr>
              <w:pStyle w:val="Bullets"/>
              <w:numPr>
                <w:ilvl w:val="1"/>
                <w:numId w:val="57"/>
              </w:numPr>
              <w:spacing w:after="60"/>
              <w:ind w:left="1134" w:hanging="567"/>
              <w:rPr>
                <w:rFonts w:cs="Arial"/>
                <w:sz w:val="18"/>
                <w:szCs w:val="18"/>
              </w:rPr>
            </w:pPr>
            <w:r w:rsidRPr="0015074E">
              <w:rPr>
                <w:rFonts w:cs="Arial"/>
                <w:sz w:val="18"/>
                <w:szCs w:val="18"/>
              </w:rPr>
              <w:t>Ensure the mechanical aid or automation is in a suitable condition through regular maintenance and inspections</w:t>
            </w:r>
          </w:p>
          <w:p w14:paraId="360A081B"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 xml:space="preserve">Report any damage or faults to </w:t>
            </w:r>
            <w:r w:rsidRPr="0015074E">
              <w:rPr>
                <w:rFonts w:cs="Arial"/>
                <w:sz w:val="18"/>
                <w:szCs w:val="18"/>
              </w:rPr>
              <w:t xml:space="preserve">the mechanical aid </w:t>
            </w:r>
            <w:r>
              <w:rPr>
                <w:rFonts w:cs="Arial"/>
                <w:sz w:val="18"/>
                <w:szCs w:val="18"/>
              </w:rPr>
              <w:t>before processing with the task</w:t>
            </w:r>
          </w:p>
          <w:p w14:paraId="39E5CC4D"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Do not exceed the load capacity of lifting devices, containers or trolleys, etc</w:t>
            </w:r>
            <w:r>
              <w:rPr>
                <w:rFonts w:cs="Arial"/>
                <w:sz w:val="18"/>
                <w:szCs w:val="18"/>
              </w:rPr>
              <w:t>.</w:t>
            </w:r>
          </w:p>
          <w:p w14:paraId="3FDB6D4E"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Ensure you have a clear area in which to work </w:t>
            </w:r>
          </w:p>
          <w:p w14:paraId="5FFD202D"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If possible, break down large and heavy loads into more manageable sizes and weights eg taking half the items out of a large heavy box</w:t>
            </w:r>
          </w:p>
          <w:p w14:paraId="0CC84C32"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Ensure you are trained in relevant procedures and </w:t>
            </w:r>
            <w:r>
              <w:rPr>
                <w:rFonts w:cs="Arial"/>
                <w:sz w:val="18"/>
                <w:szCs w:val="18"/>
              </w:rPr>
              <w:t xml:space="preserve">if lifting is required, </w:t>
            </w:r>
            <w:r w:rsidRPr="0015074E">
              <w:rPr>
                <w:rFonts w:cs="Arial"/>
                <w:sz w:val="18"/>
                <w:szCs w:val="18"/>
              </w:rPr>
              <w:t>move with your arms and elbows close to your body</w:t>
            </w:r>
          </w:p>
          <w:p w14:paraId="7B1FD893" w14:textId="77777777" w:rsidR="0001555B" w:rsidRDefault="0001555B" w:rsidP="00AE4151">
            <w:pPr>
              <w:pStyle w:val="Bullets"/>
              <w:numPr>
                <w:ilvl w:val="1"/>
                <w:numId w:val="57"/>
              </w:numPr>
              <w:spacing w:after="60"/>
              <w:ind w:left="1134" w:hanging="567"/>
              <w:rPr>
                <w:rFonts w:cs="Arial"/>
                <w:sz w:val="18"/>
                <w:szCs w:val="18"/>
              </w:rPr>
            </w:pPr>
            <w:r>
              <w:rPr>
                <w:rFonts w:cs="Arial"/>
                <w:sz w:val="18"/>
                <w:szCs w:val="18"/>
              </w:rPr>
              <w:t>Where team handling is required, e</w:t>
            </w:r>
            <w:r w:rsidRPr="0015074E">
              <w:rPr>
                <w:rFonts w:cs="Arial"/>
                <w:sz w:val="18"/>
                <w:szCs w:val="18"/>
              </w:rPr>
              <w:t xml:space="preserve">nsure there are enough team members </w:t>
            </w:r>
            <w:r>
              <w:rPr>
                <w:rFonts w:cs="Arial"/>
                <w:sz w:val="18"/>
                <w:szCs w:val="18"/>
              </w:rPr>
              <w:t>to undertake the task safely and the lift is carefully planned and executed</w:t>
            </w:r>
          </w:p>
          <w:p w14:paraId="0FC48B5F"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 xml:space="preserve">Where team handling is required, ensure the team members are matched taking into account the </w:t>
            </w:r>
            <w:r w:rsidRPr="0015074E">
              <w:rPr>
                <w:rFonts w:cs="Arial"/>
                <w:sz w:val="18"/>
                <w:szCs w:val="18"/>
              </w:rPr>
              <w:t xml:space="preserve">height, physical strength and capabilities </w:t>
            </w:r>
          </w:p>
          <w:p w14:paraId="02237AAE"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I</w:t>
            </w:r>
            <w:r w:rsidRPr="0015074E">
              <w:rPr>
                <w:rFonts w:cs="Arial"/>
                <w:sz w:val="18"/>
                <w:szCs w:val="18"/>
              </w:rPr>
              <w:t>ncorporate job rotation where necessary</w:t>
            </w:r>
          </w:p>
          <w:p w14:paraId="26261D69"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Wear non-slip, enclosed and supportive footwear (</w:t>
            </w:r>
            <w:r>
              <w:rPr>
                <w:rFonts w:cs="Arial"/>
                <w:sz w:val="18"/>
                <w:szCs w:val="18"/>
              </w:rPr>
              <w:t xml:space="preserve">including </w:t>
            </w:r>
            <w:r w:rsidRPr="0015074E">
              <w:rPr>
                <w:rFonts w:cs="Arial"/>
                <w:sz w:val="18"/>
                <w:szCs w:val="18"/>
              </w:rPr>
              <w:t>laces done up)</w:t>
            </w:r>
          </w:p>
        </w:tc>
      </w:tr>
      <w:tr w:rsidR="0001555B" w14:paraId="447F6C1C"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vAlign w:val="bottom"/>
          </w:tcPr>
          <w:p w14:paraId="689C052D" w14:textId="77777777" w:rsidR="0001555B" w:rsidRPr="0015074E" w:rsidRDefault="0001555B" w:rsidP="00AE4151">
            <w:pPr>
              <w:pStyle w:val="ListParagraph"/>
              <w:numPr>
                <w:ilvl w:val="0"/>
                <w:numId w:val="57"/>
              </w:numPr>
              <w:spacing w:line="250" w:lineRule="atLeast"/>
              <w:ind w:left="567" w:hanging="567"/>
              <w:jc w:val="both"/>
              <w:rPr>
                <w:rFonts w:ascii="Arial" w:hAnsi="Arial" w:cs="Arial"/>
                <w:sz w:val="18"/>
                <w:szCs w:val="18"/>
              </w:rPr>
            </w:pPr>
            <w:r w:rsidRPr="0015074E">
              <w:rPr>
                <w:rFonts w:ascii="Arial" w:hAnsi="Arial" w:cs="Arial"/>
                <w:sz w:val="18"/>
                <w:szCs w:val="18"/>
              </w:rPr>
              <w:t>Operation – Safety Procedure:</w:t>
            </w:r>
          </w:p>
        </w:tc>
      </w:tr>
      <w:tr w:rsidR="0001555B" w14:paraId="546569FA"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nil"/>
              <w:bottom w:val="single" w:sz="4" w:space="0" w:color="A6A6A6" w:themeColor="background1" w:themeShade="A6"/>
            </w:tcBorders>
            <w:vAlign w:val="bottom"/>
          </w:tcPr>
          <w:p w14:paraId="67634310" w14:textId="77777777" w:rsidR="0001555B" w:rsidRPr="0015074E" w:rsidRDefault="0001555B" w:rsidP="00AA58E9">
            <w:pPr>
              <w:spacing w:after="120"/>
              <w:ind w:left="567"/>
              <w:jc w:val="both"/>
              <w:rPr>
                <w:rFonts w:ascii="Arial" w:hAnsi="Arial" w:cs="Arial"/>
                <w:b/>
                <w:sz w:val="18"/>
                <w:szCs w:val="18"/>
              </w:rPr>
            </w:pPr>
            <w:r w:rsidRPr="0015074E">
              <w:rPr>
                <w:rFonts w:ascii="Arial" w:hAnsi="Arial" w:cs="Arial"/>
                <w:b/>
                <w:sz w:val="18"/>
                <w:szCs w:val="18"/>
              </w:rPr>
              <w:t xml:space="preserve">Using trolleys: </w:t>
            </w:r>
          </w:p>
          <w:p w14:paraId="6610B54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Observe the load</w:t>
            </w:r>
          </w:p>
          <w:p w14:paraId="2A080172"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Secure the load</w:t>
            </w:r>
            <w:r>
              <w:rPr>
                <w:rFonts w:cs="Arial"/>
                <w:sz w:val="18"/>
                <w:szCs w:val="18"/>
              </w:rPr>
              <w:t xml:space="preserve"> on the trolley</w:t>
            </w:r>
          </w:p>
          <w:p w14:paraId="102C4E48" w14:textId="77777777" w:rsidR="0001555B" w:rsidRDefault="0001555B" w:rsidP="00AE4151">
            <w:pPr>
              <w:pStyle w:val="Bullets"/>
              <w:numPr>
                <w:ilvl w:val="1"/>
                <w:numId w:val="57"/>
              </w:numPr>
              <w:spacing w:after="60"/>
              <w:ind w:left="1134" w:hanging="567"/>
              <w:rPr>
                <w:rFonts w:cs="Arial"/>
                <w:sz w:val="18"/>
                <w:szCs w:val="18"/>
              </w:rPr>
            </w:pPr>
            <w:r>
              <w:rPr>
                <w:rFonts w:cs="Arial"/>
                <w:sz w:val="18"/>
                <w:szCs w:val="18"/>
              </w:rPr>
              <w:lastRenderedPageBreak/>
              <w:t>P</w:t>
            </w:r>
            <w:r w:rsidRPr="0015074E">
              <w:rPr>
                <w:rFonts w:cs="Arial"/>
                <w:sz w:val="18"/>
                <w:szCs w:val="18"/>
              </w:rPr>
              <w:t xml:space="preserve">ut your body weight behind it – push rather than pull </w:t>
            </w:r>
            <w:r>
              <w:rPr>
                <w:rFonts w:cs="Arial"/>
                <w:sz w:val="18"/>
                <w:szCs w:val="18"/>
              </w:rPr>
              <w:t>(use your leg muscles to push the load)</w:t>
            </w:r>
          </w:p>
          <w:p w14:paraId="0EC3C7C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Never walk with items stacked so high that your vision is obstructed</w:t>
            </w:r>
            <w:r>
              <w:rPr>
                <w:rFonts w:cs="Arial"/>
                <w:sz w:val="18"/>
                <w:szCs w:val="18"/>
              </w:rPr>
              <w:t xml:space="preserve"> (</w:t>
            </w:r>
            <w:r w:rsidRPr="002B72DC">
              <w:rPr>
                <w:rFonts w:cs="Arial"/>
                <w:sz w:val="18"/>
                <w:szCs w:val="18"/>
              </w:rPr>
              <w:t>trolleys should be labelled with weight capacity)</w:t>
            </w:r>
          </w:p>
          <w:p w14:paraId="07D493F6" w14:textId="77777777" w:rsidR="0001555B" w:rsidRDefault="0001555B" w:rsidP="00AE4151">
            <w:pPr>
              <w:pStyle w:val="Bullets"/>
              <w:numPr>
                <w:ilvl w:val="1"/>
                <w:numId w:val="57"/>
              </w:numPr>
              <w:spacing w:after="60"/>
              <w:ind w:left="1134" w:hanging="567"/>
              <w:rPr>
                <w:rFonts w:cs="Arial"/>
                <w:sz w:val="18"/>
                <w:szCs w:val="18"/>
              </w:rPr>
            </w:pPr>
            <w:r w:rsidRPr="0015074E">
              <w:rPr>
                <w:rFonts w:cs="Arial"/>
                <w:sz w:val="18"/>
                <w:szCs w:val="18"/>
              </w:rPr>
              <w:t>Do not stack items so they are unstable</w:t>
            </w:r>
          </w:p>
          <w:p w14:paraId="013CF659" w14:textId="77777777" w:rsidR="0001555B" w:rsidRPr="0015074E" w:rsidRDefault="0001555B" w:rsidP="00AE4151">
            <w:pPr>
              <w:pStyle w:val="Bullets"/>
              <w:numPr>
                <w:ilvl w:val="1"/>
                <w:numId w:val="57"/>
              </w:numPr>
              <w:spacing w:after="60"/>
              <w:ind w:left="1134" w:hanging="567"/>
              <w:rPr>
                <w:rFonts w:cs="Arial"/>
                <w:sz w:val="18"/>
                <w:szCs w:val="18"/>
              </w:rPr>
            </w:pPr>
            <w:r w:rsidRPr="002B72DC">
              <w:rPr>
                <w:rFonts w:cs="Arial"/>
                <w:sz w:val="18"/>
                <w:szCs w:val="18"/>
              </w:rPr>
              <w:t>When loading and unloading the trolley follow the principles of the standard lifting technique</w:t>
            </w:r>
          </w:p>
          <w:p w14:paraId="1AC36DBB" w14:textId="77777777" w:rsidR="0001555B" w:rsidRPr="0015074E" w:rsidRDefault="0001555B" w:rsidP="00380303">
            <w:pPr>
              <w:pStyle w:val="Bullets"/>
              <w:rPr>
                <w:rFonts w:cs="Arial"/>
                <w:sz w:val="18"/>
                <w:szCs w:val="18"/>
              </w:rPr>
            </w:pPr>
          </w:p>
          <w:p w14:paraId="565557A8" w14:textId="77777777" w:rsidR="0001555B" w:rsidRPr="0015074E" w:rsidRDefault="0001555B" w:rsidP="00832231">
            <w:pPr>
              <w:spacing w:after="120"/>
              <w:ind w:left="567"/>
              <w:jc w:val="both"/>
              <w:rPr>
                <w:rFonts w:ascii="Arial" w:hAnsi="Arial" w:cs="Arial"/>
                <w:b/>
                <w:sz w:val="18"/>
                <w:szCs w:val="18"/>
              </w:rPr>
            </w:pPr>
            <w:r w:rsidRPr="0015074E">
              <w:rPr>
                <w:rFonts w:ascii="Arial" w:hAnsi="Arial" w:cs="Arial"/>
                <w:b/>
                <w:sz w:val="18"/>
                <w:szCs w:val="18"/>
              </w:rPr>
              <w:t>Team</w:t>
            </w:r>
            <w:r>
              <w:rPr>
                <w:rFonts w:ascii="Arial" w:hAnsi="Arial" w:cs="Arial"/>
                <w:b/>
                <w:sz w:val="18"/>
                <w:szCs w:val="18"/>
              </w:rPr>
              <w:t xml:space="preserve"> handling</w:t>
            </w:r>
            <w:r w:rsidRPr="0015074E">
              <w:rPr>
                <w:rFonts w:ascii="Arial" w:hAnsi="Arial" w:cs="Arial"/>
                <w:b/>
                <w:sz w:val="18"/>
                <w:szCs w:val="18"/>
              </w:rPr>
              <w:t xml:space="preserve"> / two-person lift:</w:t>
            </w:r>
          </w:p>
          <w:p w14:paraId="23109A44"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If possible, use a elevator (rather than stairs)</w:t>
            </w:r>
          </w:p>
          <w:p w14:paraId="4EFAF6C6"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If possible, lift with people of similar height and capability</w:t>
            </w:r>
          </w:p>
          <w:p w14:paraId="0CD9DC21"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En</w:t>
            </w:r>
            <w:r w:rsidRPr="0015074E">
              <w:rPr>
                <w:rFonts w:cs="Arial"/>
                <w:sz w:val="18"/>
                <w:szCs w:val="18"/>
              </w:rPr>
              <w:t>sure there are appropriate numbers of lifters for the weight</w:t>
            </w:r>
            <w:r>
              <w:rPr>
                <w:rFonts w:cs="Arial"/>
                <w:sz w:val="18"/>
                <w:szCs w:val="18"/>
              </w:rPr>
              <w:t xml:space="preserve"> and/or </w:t>
            </w:r>
            <w:r w:rsidRPr="0015074E">
              <w:rPr>
                <w:rFonts w:cs="Arial"/>
                <w:sz w:val="18"/>
                <w:szCs w:val="18"/>
              </w:rPr>
              <w:t>size of the load</w:t>
            </w:r>
          </w:p>
          <w:p w14:paraId="1CDE9B6F"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Nominate one person as the leader for the lift – they will coordinate and direct the lift</w:t>
            </w:r>
          </w:p>
          <w:p w14:paraId="22FDA2B4"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En</w:t>
            </w:r>
            <w:r w:rsidRPr="0015074E">
              <w:rPr>
                <w:rFonts w:cs="Arial"/>
                <w:sz w:val="18"/>
                <w:szCs w:val="18"/>
              </w:rPr>
              <w:t>sure all lifters know what the task is – how to lift, where to move, etc.</w:t>
            </w:r>
          </w:p>
          <w:p w14:paraId="7757A1C3" w14:textId="77777777" w:rsidR="0001555B" w:rsidRPr="0015074E" w:rsidRDefault="0001555B" w:rsidP="00AE4151">
            <w:pPr>
              <w:pStyle w:val="Bullets"/>
              <w:numPr>
                <w:ilvl w:val="1"/>
                <w:numId w:val="57"/>
              </w:numPr>
              <w:spacing w:after="60"/>
              <w:ind w:left="1134" w:hanging="567"/>
              <w:rPr>
                <w:rFonts w:cs="Arial"/>
                <w:sz w:val="18"/>
                <w:szCs w:val="18"/>
              </w:rPr>
            </w:pPr>
            <w:r>
              <w:rPr>
                <w:rFonts w:cs="Arial"/>
                <w:sz w:val="18"/>
                <w:szCs w:val="18"/>
              </w:rPr>
              <w:t>En</w:t>
            </w:r>
            <w:r w:rsidRPr="0015074E">
              <w:rPr>
                <w:rFonts w:cs="Arial"/>
                <w:sz w:val="18"/>
                <w:szCs w:val="18"/>
              </w:rPr>
              <w:t>sure there is enough room for all the lifters to move as a group</w:t>
            </w:r>
          </w:p>
          <w:p w14:paraId="77E5B5E4"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Lift simultaneously – the leader should direct this</w:t>
            </w:r>
          </w:p>
          <w:p w14:paraId="427FD600"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Walk in step and use direct routes, preferably not up</w:t>
            </w:r>
            <w:r>
              <w:rPr>
                <w:rFonts w:cs="Arial"/>
                <w:sz w:val="18"/>
                <w:szCs w:val="18"/>
              </w:rPr>
              <w:t xml:space="preserve"> or </w:t>
            </w:r>
            <w:r w:rsidRPr="0015074E">
              <w:rPr>
                <w:rFonts w:cs="Arial"/>
                <w:sz w:val="18"/>
                <w:szCs w:val="18"/>
              </w:rPr>
              <w:t>down slopes or stairs</w:t>
            </w:r>
          </w:p>
          <w:p w14:paraId="3D41A6AD"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Ensure a clear vision and path</w:t>
            </w:r>
          </w:p>
          <w:p w14:paraId="1AA40B2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Lower the load simultaneously</w:t>
            </w:r>
          </w:p>
          <w:p w14:paraId="224D6609"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Take regular breaks or vary the work routine where necessary</w:t>
            </w:r>
          </w:p>
          <w:p w14:paraId="0E5032F3" w14:textId="77777777" w:rsidR="0001555B" w:rsidRPr="0015074E" w:rsidRDefault="0001555B" w:rsidP="00F9116F">
            <w:pPr>
              <w:pStyle w:val="Bullets"/>
              <w:rPr>
                <w:rFonts w:cs="Arial"/>
                <w:b/>
                <w:bCs/>
                <w:sz w:val="18"/>
                <w:szCs w:val="18"/>
              </w:rPr>
            </w:pPr>
          </w:p>
          <w:p w14:paraId="35BF594A" w14:textId="77777777" w:rsidR="0001555B" w:rsidRPr="0015074E" w:rsidRDefault="0001555B" w:rsidP="00F9116F">
            <w:pPr>
              <w:pStyle w:val="Bullets"/>
              <w:rPr>
                <w:rFonts w:cs="Arial"/>
                <w:b/>
                <w:bCs/>
                <w:sz w:val="18"/>
                <w:szCs w:val="18"/>
              </w:rPr>
            </w:pPr>
            <w:r w:rsidRPr="0015074E">
              <w:rPr>
                <w:rFonts w:cs="Arial"/>
                <w:b/>
                <w:bCs/>
                <w:sz w:val="18"/>
                <w:szCs w:val="18"/>
              </w:rPr>
              <w:t xml:space="preserve">If </w:t>
            </w:r>
            <w:r>
              <w:rPr>
                <w:rFonts w:cs="Arial"/>
                <w:b/>
                <w:bCs/>
                <w:sz w:val="18"/>
                <w:szCs w:val="18"/>
              </w:rPr>
              <w:t>a</w:t>
            </w:r>
            <w:r w:rsidRPr="0015074E">
              <w:rPr>
                <w:rFonts w:cs="Arial"/>
                <w:b/>
                <w:bCs/>
                <w:sz w:val="18"/>
                <w:szCs w:val="18"/>
              </w:rPr>
              <w:t xml:space="preserve"> lift has </w:t>
            </w:r>
            <w:r>
              <w:rPr>
                <w:rFonts w:cs="Arial"/>
                <w:b/>
                <w:bCs/>
                <w:sz w:val="18"/>
                <w:szCs w:val="18"/>
              </w:rPr>
              <w:t>to be undertaken</w:t>
            </w:r>
            <w:r w:rsidRPr="0015074E">
              <w:rPr>
                <w:rFonts w:cs="Arial"/>
                <w:b/>
                <w:bCs/>
                <w:sz w:val="18"/>
                <w:szCs w:val="18"/>
              </w:rPr>
              <w:t xml:space="preserve">: </w:t>
            </w:r>
          </w:p>
          <w:p w14:paraId="08D12A87"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Check the path is clear</w:t>
            </w:r>
          </w:p>
          <w:p w14:paraId="5B592AD3"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Approach the load and size it up (weight, size and shape). Consider your ability to handle the load. If in doubt, get assistance</w:t>
            </w:r>
            <w:r>
              <w:rPr>
                <w:rFonts w:cs="Arial"/>
                <w:sz w:val="18"/>
                <w:szCs w:val="18"/>
              </w:rPr>
              <w:t xml:space="preserve"> and follow the team/two-person lift procedure</w:t>
            </w:r>
          </w:p>
          <w:p w14:paraId="06CCB9D2"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Wear proper foot protection</w:t>
            </w:r>
            <w:r>
              <w:rPr>
                <w:rFonts w:cs="Arial"/>
                <w:sz w:val="18"/>
                <w:szCs w:val="18"/>
              </w:rPr>
              <w:t xml:space="preserve"> and other necessary PPE as part of the assessment</w:t>
            </w:r>
          </w:p>
          <w:p w14:paraId="7701669B"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Stand with feet shoulder width apart</w:t>
            </w:r>
          </w:p>
          <w:p w14:paraId="0BCA46CB"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Place feet close to </w:t>
            </w:r>
            <w:r>
              <w:rPr>
                <w:rFonts w:cs="Arial"/>
                <w:sz w:val="18"/>
                <w:szCs w:val="18"/>
              </w:rPr>
              <w:t>the item</w:t>
            </w:r>
            <w:r w:rsidRPr="0015074E">
              <w:rPr>
                <w:rFonts w:cs="Arial"/>
                <w:sz w:val="18"/>
                <w:szCs w:val="18"/>
              </w:rPr>
              <w:t xml:space="preserve"> to be lifted</w:t>
            </w:r>
          </w:p>
          <w:p w14:paraId="6A0A7E3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Adopt a balanced position, one foot beside the load pointing in the direction of travel, the other behind the load </w:t>
            </w:r>
          </w:p>
          <w:p w14:paraId="2F99AF3F"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Bend knees to </w:t>
            </w:r>
            <w:r>
              <w:rPr>
                <w:rFonts w:cs="Arial"/>
                <w:sz w:val="18"/>
                <w:szCs w:val="18"/>
              </w:rPr>
              <w:t xml:space="preserve">a </w:t>
            </w:r>
            <w:r w:rsidRPr="0015074E">
              <w:rPr>
                <w:rFonts w:cs="Arial"/>
                <w:sz w:val="18"/>
                <w:szCs w:val="18"/>
              </w:rPr>
              <w:t>comfortable degree and get a good handhold, keep your head upright and maintain normal spinal curves (don’t arch your back)</w:t>
            </w:r>
          </w:p>
          <w:p w14:paraId="35E4C97F"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Keep your back straight and stomach muscles tight</w:t>
            </w:r>
          </w:p>
          <w:p w14:paraId="2512DD29"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Pull the load close to your body and commence to lift the load keeping it close to the body (secure your grip on the load)</w:t>
            </w:r>
          </w:p>
          <w:p w14:paraId="5FBB476F"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Use a smooth controlled motion to lift the load, using your leg muscles to do the work and allow the load to rest in fully extended arms (avoid twisting or turning your body when lifting)</w:t>
            </w:r>
          </w:p>
          <w:p w14:paraId="2EB0497D"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With the load comfortably supported by the hands and arms, move off in the direction of travel (point your feet in the direction you are going)</w:t>
            </w:r>
          </w:p>
          <w:p w14:paraId="3C0003EC"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Never walk with items stacked so high that your vision is obstructed</w:t>
            </w:r>
          </w:p>
          <w:p w14:paraId="67A34175"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Do not stack items so they are unstable</w:t>
            </w:r>
          </w:p>
          <w:p w14:paraId="7D1325B4"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To lower the load, stand with your feet apart and in a staggered stance</w:t>
            </w:r>
          </w:p>
          <w:p w14:paraId="629A626D"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Get as close as possible to the area you will place the load</w:t>
            </w:r>
          </w:p>
          <w:p w14:paraId="57BEC923"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Keep the load close to your body</w:t>
            </w:r>
          </w:p>
          <w:p w14:paraId="4D371FE0" w14:textId="77777777" w:rsidR="0001555B" w:rsidRDefault="0001555B" w:rsidP="00AE4151">
            <w:pPr>
              <w:pStyle w:val="Bullets"/>
              <w:numPr>
                <w:ilvl w:val="1"/>
                <w:numId w:val="57"/>
              </w:numPr>
              <w:spacing w:after="60"/>
              <w:ind w:left="1134" w:hanging="567"/>
              <w:rPr>
                <w:rFonts w:cs="Arial"/>
                <w:sz w:val="18"/>
                <w:szCs w:val="18"/>
              </w:rPr>
            </w:pPr>
            <w:r w:rsidRPr="0015074E">
              <w:rPr>
                <w:rFonts w:cs="Arial"/>
                <w:sz w:val="18"/>
                <w:szCs w:val="18"/>
              </w:rPr>
              <w:t>Bend your knees, keep your head upright and spine natural and lower the load by using</w:t>
            </w:r>
            <w:r>
              <w:rPr>
                <w:rFonts w:cs="Arial"/>
                <w:sz w:val="18"/>
                <w:szCs w:val="18"/>
              </w:rPr>
              <w:t xml:space="preserve"> your</w:t>
            </w:r>
            <w:r w:rsidRPr="0015074E">
              <w:rPr>
                <w:rFonts w:cs="Arial"/>
                <w:sz w:val="18"/>
                <w:szCs w:val="18"/>
              </w:rPr>
              <w:t xml:space="preserve"> leg muscles</w:t>
            </w:r>
          </w:p>
          <w:p w14:paraId="56CEBE3F" w14:textId="77777777" w:rsidR="0001555B" w:rsidRPr="00A63B17" w:rsidRDefault="0001555B" w:rsidP="00AE4151">
            <w:pPr>
              <w:pStyle w:val="Bullets"/>
              <w:numPr>
                <w:ilvl w:val="1"/>
                <w:numId w:val="57"/>
              </w:numPr>
              <w:spacing w:after="60"/>
              <w:ind w:left="1134" w:hanging="567"/>
              <w:rPr>
                <w:rFonts w:cs="Arial"/>
                <w:sz w:val="18"/>
                <w:szCs w:val="18"/>
              </w:rPr>
            </w:pPr>
            <w:r w:rsidRPr="00A63B17">
              <w:rPr>
                <w:rFonts w:cs="Arial"/>
                <w:sz w:val="18"/>
                <w:szCs w:val="18"/>
              </w:rPr>
              <w:t>When the load is securely placed release your grip</w:t>
            </w:r>
          </w:p>
        </w:tc>
      </w:tr>
      <w:tr w:rsidR="0001555B" w14:paraId="2D74D2A4" w14:textId="77777777" w:rsidTr="00245AC5">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519F75A9" w14:textId="77777777" w:rsidR="0001555B" w:rsidRPr="0015074E" w:rsidRDefault="0001555B" w:rsidP="00AE4151">
            <w:pPr>
              <w:pStyle w:val="ListParagraph"/>
              <w:numPr>
                <w:ilvl w:val="0"/>
                <w:numId w:val="57"/>
              </w:numPr>
              <w:spacing w:line="250" w:lineRule="atLeast"/>
              <w:jc w:val="both"/>
              <w:rPr>
                <w:rFonts w:ascii="Arial" w:hAnsi="Arial" w:cs="Arial"/>
                <w:sz w:val="18"/>
                <w:szCs w:val="18"/>
              </w:rPr>
            </w:pPr>
            <w:r w:rsidRPr="0015074E">
              <w:rPr>
                <w:rFonts w:ascii="Arial" w:hAnsi="Arial" w:cs="Arial"/>
                <w:sz w:val="18"/>
                <w:szCs w:val="18"/>
              </w:rPr>
              <w:t>Post-Operation:</w:t>
            </w:r>
          </w:p>
          <w:p w14:paraId="6D71A610"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Remove any rubbish to keep the work area clear of trip hazards</w:t>
            </w:r>
          </w:p>
          <w:p w14:paraId="3BFCB391"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Return any mechanical aids to their storage location</w:t>
            </w:r>
          </w:p>
          <w:p w14:paraId="68818FF9"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Report any damage or faults to equipment</w:t>
            </w:r>
            <w:r>
              <w:rPr>
                <w:rFonts w:cs="Arial"/>
                <w:sz w:val="18"/>
                <w:szCs w:val="18"/>
              </w:rPr>
              <w:t xml:space="preserve"> to management for repairs/replacement</w:t>
            </w:r>
          </w:p>
          <w:p w14:paraId="4D7D3C8A"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lastRenderedPageBreak/>
              <w:t xml:space="preserve">Ensure that </w:t>
            </w:r>
            <w:r>
              <w:rPr>
                <w:rFonts w:cs="Arial"/>
                <w:sz w:val="18"/>
                <w:szCs w:val="18"/>
              </w:rPr>
              <w:t>you take</w:t>
            </w:r>
            <w:r w:rsidRPr="0015074E">
              <w:rPr>
                <w:rFonts w:cs="Arial"/>
                <w:sz w:val="18"/>
                <w:szCs w:val="18"/>
              </w:rPr>
              <w:t xml:space="preserve"> appropriate rest break</w:t>
            </w:r>
            <w:r>
              <w:rPr>
                <w:rFonts w:cs="Arial"/>
                <w:sz w:val="18"/>
                <w:szCs w:val="18"/>
              </w:rPr>
              <w:t xml:space="preserve"> after the task</w:t>
            </w:r>
          </w:p>
          <w:p w14:paraId="5888685A"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Ensure all items are secure</w:t>
            </w:r>
            <w:r>
              <w:rPr>
                <w:rFonts w:cs="Arial"/>
                <w:sz w:val="18"/>
                <w:szCs w:val="18"/>
              </w:rPr>
              <w:t>d</w:t>
            </w:r>
            <w:r w:rsidRPr="0015074E">
              <w:rPr>
                <w:rFonts w:cs="Arial"/>
                <w:sz w:val="18"/>
                <w:szCs w:val="18"/>
              </w:rPr>
              <w:t xml:space="preserve"> and will not fall</w:t>
            </w:r>
          </w:p>
          <w:p w14:paraId="041825F5" w14:textId="77777777" w:rsidR="0001555B" w:rsidRPr="0015074E" w:rsidRDefault="0001555B" w:rsidP="00AE4151">
            <w:pPr>
              <w:pStyle w:val="Bullets"/>
              <w:numPr>
                <w:ilvl w:val="1"/>
                <w:numId w:val="57"/>
              </w:numPr>
              <w:spacing w:after="60"/>
              <w:ind w:left="1134" w:hanging="567"/>
              <w:rPr>
                <w:rFonts w:cs="Arial"/>
                <w:sz w:val="18"/>
                <w:szCs w:val="18"/>
              </w:rPr>
            </w:pPr>
            <w:r w:rsidRPr="0015074E">
              <w:rPr>
                <w:rFonts w:cs="Arial"/>
                <w:sz w:val="18"/>
                <w:szCs w:val="18"/>
              </w:rPr>
              <w:t xml:space="preserve">Never place </w:t>
            </w:r>
            <w:r>
              <w:rPr>
                <w:rFonts w:cs="Arial"/>
                <w:sz w:val="18"/>
                <w:szCs w:val="18"/>
              </w:rPr>
              <w:t>items</w:t>
            </w:r>
            <w:r w:rsidRPr="0015074E">
              <w:rPr>
                <w:rFonts w:cs="Arial"/>
                <w:sz w:val="18"/>
                <w:szCs w:val="18"/>
              </w:rPr>
              <w:t xml:space="preserve"> near emergency exists, in stairways, walkways and pathways before leaving the area</w:t>
            </w:r>
          </w:p>
        </w:tc>
      </w:tr>
    </w:tbl>
    <w:p w14:paraId="75C19E9D" w14:textId="77777777" w:rsidR="0001555B" w:rsidRDefault="0001555B" w:rsidP="00827623"/>
    <w:p w14:paraId="2A21A527" w14:textId="77777777" w:rsidR="0001555B" w:rsidRDefault="0001555B" w:rsidP="005C6282">
      <w:r>
        <w:t>I have read and understood this Safe Operating Procedure (</w:t>
      </w:r>
      <w:r w:rsidRPr="009A6602">
        <w:rPr>
          <w:b/>
          <w:bCs/>
        </w:rPr>
        <w:t>SOP</w:t>
      </w:r>
      <w:r>
        <w:t>)</w:t>
      </w:r>
    </w:p>
    <w:p w14:paraId="67C99571" w14:textId="77777777" w:rsidR="0001555B" w:rsidRDefault="0001555B" w:rsidP="005C6282"/>
    <w:tbl>
      <w:tblPr>
        <w:tblStyle w:val="TableGrid"/>
        <w:tblW w:w="0" w:type="auto"/>
        <w:tblLook w:val="04A0" w:firstRow="1" w:lastRow="0" w:firstColumn="1" w:lastColumn="0" w:noHBand="0" w:noVBand="1"/>
      </w:tblPr>
      <w:tblGrid>
        <w:gridCol w:w="2869"/>
        <w:gridCol w:w="4214"/>
        <w:gridCol w:w="1525"/>
      </w:tblGrid>
      <w:tr w:rsidR="0001555B" w14:paraId="5E0FEB8A" w14:textId="77777777" w:rsidTr="0D3D737E">
        <w:tc>
          <w:tcPr>
            <w:tcW w:w="2869" w:type="dxa"/>
          </w:tcPr>
          <w:p w14:paraId="3B770CCF" w14:textId="77777777" w:rsidR="0001555B" w:rsidRPr="00D53FFF" w:rsidRDefault="0001555B" w:rsidP="00B56DDD">
            <w:pPr>
              <w:jc w:val="center"/>
              <w:rPr>
                <w:b/>
                <w:bCs/>
              </w:rPr>
            </w:pPr>
            <w:r w:rsidRPr="00D53FFF">
              <w:rPr>
                <w:b/>
                <w:bCs/>
              </w:rPr>
              <w:t>Name</w:t>
            </w:r>
            <w:r>
              <w:rPr>
                <w:b/>
                <w:bCs/>
              </w:rPr>
              <w:t>:</w:t>
            </w:r>
          </w:p>
        </w:tc>
        <w:tc>
          <w:tcPr>
            <w:tcW w:w="4214" w:type="dxa"/>
          </w:tcPr>
          <w:p w14:paraId="6133253B" w14:textId="77777777" w:rsidR="0001555B" w:rsidRPr="00D53FFF" w:rsidRDefault="0001555B" w:rsidP="00B56DDD">
            <w:pPr>
              <w:jc w:val="center"/>
              <w:rPr>
                <w:b/>
                <w:bCs/>
              </w:rPr>
            </w:pPr>
            <w:r w:rsidRPr="00D53FFF">
              <w:rPr>
                <w:b/>
                <w:bCs/>
              </w:rPr>
              <w:t>Signature</w:t>
            </w:r>
            <w:r>
              <w:rPr>
                <w:b/>
                <w:bCs/>
              </w:rPr>
              <w:t>:</w:t>
            </w:r>
          </w:p>
        </w:tc>
        <w:tc>
          <w:tcPr>
            <w:tcW w:w="1525" w:type="dxa"/>
          </w:tcPr>
          <w:p w14:paraId="022845F1" w14:textId="77777777" w:rsidR="0001555B" w:rsidRPr="00D53FFF" w:rsidRDefault="0001555B" w:rsidP="00B56DDD">
            <w:pPr>
              <w:jc w:val="center"/>
              <w:rPr>
                <w:b/>
                <w:bCs/>
              </w:rPr>
            </w:pPr>
            <w:r w:rsidRPr="00D53FFF">
              <w:rPr>
                <w:b/>
                <w:bCs/>
              </w:rPr>
              <w:t>Date</w:t>
            </w:r>
            <w:r>
              <w:rPr>
                <w:b/>
                <w:bCs/>
              </w:rPr>
              <w:t>:</w:t>
            </w:r>
          </w:p>
        </w:tc>
      </w:tr>
      <w:tr w:rsidR="0001555B" w14:paraId="43D87BB5" w14:textId="77777777" w:rsidTr="0D3D737E">
        <w:trPr>
          <w:trHeight w:val="570"/>
        </w:trPr>
        <w:tc>
          <w:tcPr>
            <w:tcW w:w="2869" w:type="dxa"/>
          </w:tcPr>
          <w:p w14:paraId="23CC07CB" w14:textId="00034FDF" w:rsidR="0001555B" w:rsidRDefault="0001555B" w:rsidP="00B56DDD"/>
        </w:tc>
        <w:tc>
          <w:tcPr>
            <w:tcW w:w="4214" w:type="dxa"/>
          </w:tcPr>
          <w:p w14:paraId="6553CE7C" w14:textId="35C1F5B1" w:rsidR="0001555B" w:rsidRDefault="0001555B" w:rsidP="00B56DDD"/>
        </w:tc>
        <w:tc>
          <w:tcPr>
            <w:tcW w:w="1525" w:type="dxa"/>
          </w:tcPr>
          <w:p w14:paraId="5B255FC9" w14:textId="39BD7F1B" w:rsidR="0001555B" w:rsidRDefault="0001555B" w:rsidP="00B56DDD"/>
        </w:tc>
      </w:tr>
      <w:tr w:rsidR="0001555B" w14:paraId="1A254292" w14:textId="77777777" w:rsidTr="0D3D737E">
        <w:trPr>
          <w:trHeight w:val="563"/>
        </w:trPr>
        <w:tc>
          <w:tcPr>
            <w:tcW w:w="2869" w:type="dxa"/>
          </w:tcPr>
          <w:p w14:paraId="630EB8DA" w14:textId="1C7941BD" w:rsidR="0001555B" w:rsidRDefault="0001555B" w:rsidP="00B56DDD"/>
        </w:tc>
        <w:tc>
          <w:tcPr>
            <w:tcW w:w="4214" w:type="dxa"/>
          </w:tcPr>
          <w:p w14:paraId="46D664D4" w14:textId="38FB51AE" w:rsidR="0001555B" w:rsidRDefault="0001555B" w:rsidP="00B56DDD"/>
        </w:tc>
        <w:tc>
          <w:tcPr>
            <w:tcW w:w="1525" w:type="dxa"/>
          </w:tcPr>
          <w:p w14:paraId="29E6E67E" w14:textId="1A1BD65C" w:rsidR="0001555B" w:rsidRDefault="0001555B" w:rsidP="00B56DDD"/>
        </w:tc>
      </w:tr>
      <w:tr w:rsidR="0001555B" w14:paraId="44747E30" w14:textId="77777777" w:rsidTr="0D3D737E">
        <w:trPr>
          <w:trHeight w:val="545"/>
        </w:trPr>
        <w:tc>
          <w:tcPr>
            <w:tcW w:w="2869" w:type="dxa"/>
          </w:tcPr>
          <w:p w14:paraId="2277A9DE" w14:textId="77777777" w:rsidR="0001555B" w:rsidRDefault="0001555B" w:rsidP="00B56DDD"/>
        </w:tc>
        <w:tc>
          <w:tcPr>
            <w:tcW w:w="4214" w:type="dxa"/>
          </w:tcPr>
          <w:p w14:paraId="63BC606B" w14:textId="77777777" w:rsidR="0001555B" w:rsidRDefault="0001555B" w:rsidP="00B56DDD"/>
        </w:tc>
        <w:tc>
          <w:tcPr>
            <w:tcW w:w="1525" w:type="dxa"/>
          </w:tcPr>
          <w:p w14:paraId="4CCBE09B" w14:textId="77777777" w:rsidR="0001555B" w:rsidRDefault="0001555B" w:rsidP="00B56DDD"/>
        </w:tc>
      </w:tr>
      <w:tr w:rsidR="0001555B" w14:paraId="7E13272A" w14:textId="77777777" w:rsidTr="0D3D737E">
        <w:trPr>
          <w:trHeight w:val="566"/>
        </w:trPr>
        <w:tc>
          <w:tcPr>
            <w:tcW w:w="2869" w:type="dxa"/>
          </w:tcPr>
          <w:p w14:paraId="4419D626" w14:textId="77777777" w:rsidR="0001555B" w:rsidRDefault="0001555B" w:rsidP="00B56DDD"/>
        </w:tc>
        <w:tc>
          <w:tcPr>
            <w:tcW w:w="4214" w:type="dxa"/>
          </w:tcPr>
          <w:p w14:paraId="2E393A0F" w14:textId="77777777" w:rsidR="0001555B" w:rsidRDefault="0001555B" w:rsidP="00B56DDD"/>
        </w:tc>
        <w:tc>
          <w:tcPr>
            <w:tcW w:w="1525" w:type="dxa"/>
          </w:tcPr>
          <w:p w14:paraId="64752B83" w14:textId="77777777" w:rsidR="0001555B" w:rsidRDefault="0001555B" w:rsidP="00B56DDD"/>
        </w:tc>
      </w:tr>
      <w:tr w:rsidR="0001555B" w14:paraId="791E293B" w14:textId="77777777" w:rsidTr="0D3D737E">
        <w:trPr>
          <w:trHeight w:val="547"/>
        </w:trPr>
        <w:tc>
          <w:tcPr>
            <w:tcW w:w="2869" w:type="dxa"/>
          </w:tcPr>
          <w:p w14:paraId="3FD269A6" w14:textId="77777777" w:rsidR="0001555B" w:rsidRDefault="0001555B" w:rsidP="00B56DDD"/>
        </w:tc>
        <w:tc>
          <w:tcPr>
            <w:tcW w:w="4214" w:type="dxa"/>
          </w:tcPr>
          <w:p w14:paraId="062BD4A8" w14:textId="77777777" w:rsidR="0001555B" w:rsidRDefault="0001555B" w:rsidP="00B56DDD"/>
        </w:tc>
        <w:tc>
          <w:tcPr>
            <w:tcW w:w="1525" w:type="dxa"/>
          </w:tcPr>
          <w:p w14:paraId="5A89F238" w14:textId="77777777" w:rsidR="0001555B" w:rsidRDefault="0001555B" w:rsidP="00B56DDD"/>
        </w:tc>
      </w:tr>
    </w:tbl>
    <w:p w14:paraId="1520A2F0" w14:textId="5084B113" w:rsidR="00AE4151" w:rsidRDefault="00AE4151" w:rsidP="00827623"/>
    <w:p w14:paraId="26118AB4" w14:textId="77777777" w:rsidR="00957F99" w:rsidRDefault="00957F99" w:rsidP="00827623">
      <w:pPr>
        <w:sectPr w:rsidR="00957F99" w:rsidSect="001971FE">
          <w:headerReference w:type="default" r:id="rId81"/>
          <w:pgSz w:w="11906" w:h="16838"/>
          <w:pgMar w:top="1440" w:right="1440" w:bottom="1440" w:left="1440" w:header="708" w:footer="708" w:gutter="0"/>
          <w:cols w:space="708"/>
          <w:docGrid w:linePitch="360"/>
        </w:sectPr>
      </w:pPr>
    </w:p>
    <w:p w14:paraId="710B107E" w14:textId="60514516" w:rsidR="0001555B" w:rsidRPr="004C1B6C" w:rsidRDefault="00AE4151" w:rsidP="00AE4151">
      <w:pPr>
        <w:pStyle w:val="Heading3"/>
        <w:rPr>
          <w:color w:val="75A238"/>
        </w:rPr>
      </w:pPr>
      <w:bookmarkStart w:id="44" w:name="_Toc164775704"/>
      <w:r w:rsidRPr="004C1B6C">
        <w:rPr>
          <w:color w:val="75A238"/>
        </w:rPr>
        <w:lastRenderedPageBreak/>
        <w:t>Safe Operating Procedure – Ladders</w:t>
      </w:r>
      <w:bookmarkEnd w:id="44"/>
    </w:p>
    <w:p w14:paraId="706AD97F" w14:textId="77777777" w:rsidR="00AE4151" w:rsidRDefault="00AE4151" w:rsidP="00827623"/>
    <w:p w14:paraId="6E8A3BB2" w14:textId="77777777" w:rsidR="0001555B" w:rsidRPr="00AF4F3F" w:rsidRDefault="0001555B" w:rsidP="00AF4F3F">
      <w:pPr>
        <w:pStyle w:val="LargeUCHeading"/>
      </w:pPr>
      <w:r>
        <w:t xml:space="preserve">Safe operating PROCEDURE </w:t>
      </w:r>
    </w:p>
    <w:tbl>
      <w:tblPr>
        <w:tblStyle w:val="Employsure1"/>
        <w:tblW w:w="9214" w:type="dxa"/>
        <w:tblLayout w:type="fixed"/>
        <w:tblLook w:val="04A0" w:firstRow="1" w:lastRow="0" w:firstColumn="1" w:lastColumn="0" w:noHBand="0" w:noVBand="1"/>
      </w:tblPr>
      <w:tblGrid>
        <w:gridCol w:w="9192"/>
        <w:gridCol w:w="22"/>
      </w:tblGrid>
      <w:tr w:rsidR="0001555B" w14:paraId="376DD9E2" w14:textId="77777777" w:rsidTr="00576B4D">
        <w:trPr>
          <w:cnfStyle w:val="100000000000" w:firstRow="1" w:lastRow="0" w:firstColumn="0" w:lastColumn="0" w:oddVBand="0" w:evenVBand="0" w:oddHBand="0" w:evenHBand="0" w:firstRowFirstColumn="0" w:firstRowLastColumn="0" w:lastRowFirstColumn="0" w:lastRowLastColumn="0"/>
          <w:trHeight w:val="340"/>
        </w:trPr>
        <w:tc>
          <w:tcPr>
            <w:tcW w:w="9214" w:type="dxa"/>
            <w:gridSpan w:val="2"/>
            <w:tcBorders>
              <w:top w:val="nil"/>
            </w:tcBorders>
          </w:tcPr>
          <w:p w14:paraId="48210FF4" w14:textId="77777777" w:rsidR="0001555B" w:rsidRPr="00D577DE" w:rsidRDefault="0001555B" w:rsidP="008E15D3">
            <w:pPr>
              <w:spacing w:before="144" w:after="144"/>
              <w:rPr>
                <w:color w:val="CC8A00"/>
              </w:rPr>
            </w:pPr>
            <w:r w:rsidRPr="00866359">
              <w:rPr>
                <w:rFonts w:cstheme="minorHAnsi"/>
                <w:color w:val="CC8A00"/>
                <w:sz w:val="19"/>
              </w:rPr>
              <w:t>Task/Equipment description:</w:t>
            </w:r>
            <w:r>
              <w:rPr>
                <w:rFonts w:cs="Arial"/>
                <w:color w:val="CC8A00"/>
                <w:sz w:val="19"/>
              </w:rPr>
              <w:t xml:space="preserve"> </w:t>
            </w:r>
            <w:r w:rsidRPr="000E2ECF">
              <w:rPr>
                <w:rFonts w:cs="Arial"/>
                <w:sz w:val="24"/>
                <w:szCs w:val="24"/>
              </w:rPr>
              <w:t>Use of</w:t>
            </w:r>
            <w:r w:rsidRPr="002A7AF2">
              <w:rPr>
                <w:rFonts w:cs="Arial"/>
                <w:color w:val="CC8A00"/>
                <w:sz w:val="24"/>
                <w:szCs w:val="24"/>
              </w:rPr>
              <w:t xml:space="preserve"> </w:t>
            </w:r>
            <w:r w:rsidRPr="002A7AF2">
              <w:rPr>
                <w:rFonts w:cs="Arial"/>
                <w:sz w:val="24"/>
                <w:szCs w:val="24"/>
              </w:rPr>
              <w:t>Ladders</w:t>
            </w:r>
            <w:r w:rsidRPr="00866359">
              <w:rPr>
                <w:rFonts w:cs="Arial"/>
                <w:sz w:val="24"/>
                <w:szCs w:val="24"/>
              </w:rPr>
              <w:t xml:space="preserve"> - </w:t>
            </w:r>
            <w:r>
              <w:rPr>
                <w:rFonts w:cs="Arial"/>
                <w:sz w:val="24"/>
                <w:szCs w:val="24"/>
              </w:rPr>
              <w:t>G</w:t>
            </w:r>
            <w:r w:rsidRPr="00866359">
              <w:rPr>
                <w:rFonts w:cs="Arial"/>
                <w:sz w:val="24"/>
                <w:szCs w:val="24"/>
              </w:rPr>
              <w:t>eneral</w:t>
            </w:r>
          </w:p>
        </w:tc>
      </w:tr>
      <w:tr w:rsidR="0001555B" w14:paraId="726C9D44" w14:textId="77777777" w:rsidTr="00576B4D">
        <w:tblPrEx>
          <w:tblBorders>
            <w:bottom w:val="single" w:sz="4" w:space="0" w:color="A6A6A6" w:themeColor="background1" w:themeShade="A6"/>
            <w:insideH w:val="single" w:sz="4" w:space="0" w:color="A6A6A6" w:themeColor="background1" w:themeShade="A6"/>
          </w:tblBorders>
        </w:tblPrEx>
        <w:trPr>
          <w:trHeight w:val="340"/>
        </w:trPr>
        <w:tc>
          <w:tcPr>
            <w:tcW w:w="9214" w:type="dxa"/>
            <w:gridSpan w:val="2"/>
            <w:vAlign w:val="center"/>
          </w:tcPr>
          <w:p w14:paraId="0C4C8F91" w14:textId="77777777" w:rsidR="0001555B" w:rsidRDefault="0001555B" w:rsidP="002256DE">
            <w:pPr>
              <w:ind w:left="-993"/>
              <w:rPr>
                <w:sz w:val="18"/>
                <w:szCs w:val="18"/>
              </w:rPr>
            </w:pPr>
            <w:r>
              <w:rPr>
                <w:noProof/>
                <w:sz w:val="18"/>
                <w:szCs w:val="18"/>
                <w:lang w:eastAsia="en-AU"/>
              </w:rPr>
              <mc:AlternateContent>
                <mc:Choice Requires="wps">
                  <w:drawing>
                    <wp:anchor distT="0" distB="0" distL="114300" distR="114300" simplePos="0" relativeHeight="251669527" behindDoc="0" locked="0" layoutInCell="1" allowOverlap="1" wp14:anchorId="0340E52E" wp14:editId="6BA4C9DC">
                      <wp:simplePos x="0" y="0"/>
                      <wp:positionH relativeFrom="column">
                        <wp:posOffset>3499485</wp:posOffset>
                      </wp:positionH>
                      <wp:positionV relativeFrom="paragraph">
                        <wp:posOffset>34925</wp:posOffset>
                      </wp:positionV>
                      <wp:extent cx="2324100" cy="2990850"/>
                      <wp:effectExtent l="0" t="0" r="19050" b="19050"/>
                      <wp:wrapNone/>
                      <wp:docPr id="1298665142" name="Text Box 2"/>
                      <wp:cNvGraphicFramePr/>
                      <a:graphic xmlns:a="http://schemas.openxmlformats.org/drawingml/2006/main">
                        <a:graphicData uri="http://schemas.microsoft.com/office/word/2010/wordprocessingShape">
                          <wps:wsp>
                            <wps:cNvSpPr txBox="1"/>
                            <wps:spPr>
                              <a:xfrm>
                                <a:off x="0" y="0"/>
                                <a:ext cx="2324100" cy="2990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6CD54E" w14:textId="77777777" w:rsidR="0001555B" w:rsidRPr="00866359" w:rsidRDefault="0001555B" w:rsidP="00866359">
                                  <w:pPr>
                                    <w:rPr>
                                      <w:b/>
                                      <w:bCs/>
                                    </w:rPr>
                                  </w:pPr>
                                  <w:r w:rsidRPr="00866359">
                                    <w:rPr>
                                      <w:b/>
                                      <w:bCs/>
                                    </w:rPr>
                                    <w:t xml:space="preserve">Potential </w:t>
                                  </w:r>
                                  <w:r>
                                    <w:rPr>
                                      <w:b/>
                                      <w:bCs/>
                                    </w:rPr>
                                    <w:t>H</w:t>
                                  </w:r>
                                  <w:r w:rsidRPr="00866359">
                                    <w:rPr>
                                      <w:b/>
                                      <w:bCs/>
                                    </w:rPr>
                                    <w:t>azards and Risks:</w:t>
                                  </w:r>
                                </w:p>
                                <w:p w14:paraId="793FF4B0" w14:textId="77777777" w:rsidR="0001555B" w:rsidRPr="00DB3DE5" w:rsidRDefault="0001555B" w:rsidP="00AE4151">
                                  <w:pPr>
                                    <w:pStyle w:val="ListParagraph"/>
                                    <w:numPr>
                                      <w:ilvl w:val="0"/>
                                      <w:numId w:val="47"/>
                                    </w:numPr>
                                    <w:spacing w:after="0" w:line="250" w:lineRule="atLeast"/>
                                    <w:ind w:right="142"/>
                                  </w:pPr>
                                  <w:r w:rsidRPr="00DB3DE5">
                                    <w:t xml:space="preserve">Falls from </w:t>
                                  </w:r>
                                  <w:proofErr w:type="gramStart"/>
                                  <w:r w:rsidRPr="00DB3DE5">
                                    <w:t>heights</w:t>
                                  </w:r>
                                  <w:proofErr w:type="gramEnd"/>
                                </w:p>
                                <w:p w14:paraId="259AFE99" w14:textId="77777777" w:rsidR="0001555B" w:rsidRPr="00DB3DE5" w:rsidRDefault="0001555B" w:rsidP="00AE4151">
                                  <w:pPr>
                                    <w:pStyle w:val="ListParagraph"/>
                                    <w:numPr>
                                      <w:ilvl w:val="0"/>
                                      <w:numId w:val="47"/>
                                    </w:numPr>
                                    <w:spacing w:after="0" w:line="250" w:lineRule="atLeast"/>
                                    <w:ind w:right="142"/>
                                  </w:pPr>
                                  <w:r w:rsidRPr="00DB3DE5">
                                    <w:t xml:space="preserve">Slips and </w:t>
                                  </w:r>
                                  <w:proofErr w:type="gramStart"/>
                                  <w:r w:rsidRPr="00DB3DE5">
                                    <w:t>trips</w:t>
                                  </w:r>
                                  <w:proofErr w:type="gramEnd"/>
                                </w:p>
                                <w:p w14:paraId="4625F465" w14:textId="77777777" w:rsidR="0001555B" w:rsidRPr="00DB3DE5" w:rsidRDefault="0001555B" w:rsidP="00AE4151">
                                  <w:pPr>
                                    <w:pStyle w:val="ListParagraph"/>
                                    <w:numPr>
                                      <w:ilvl w:val="0"/>
                                      <w:numId w:val="47"/>
                                    </w:numPr>
                                    <w:spacing w:after="0" w:line="250" w:lineRule="atLeast"/>
                                    <w:ind w:right="142"/>
                                  </w:pPr>
                                  <w:r w:rsidRPr="00DB3DE5">
                                    <w:t>Falling objects</w:t>
                                  </w:r>
                                </w:p>
                                <w:p w14:paraId="391DA51A" w14:textId="77777777" w:rsidR="0001555B" w:rsidRPr="00DB3DE5" w:rsidRDefault="0001555B" w:rsidP="00AE4151">
                                  <w:pPr>
                                    <w:pStyle w:val="ListParagraph"/>
                                    <w:numPr>
                                      <w:ilvl w:val="0"/>
                                      <w:numId w:val="47"/>
                                    </w:numPr>
                                    <w:spacing w:after="0" w:line="250" w:lineRule="atLeast"/>
                                    <w:ind w:right="142"/>
                                  </w:pPr>
                                  <w:r w:rsidRPr="00DB3DE5">
                                    <w:t>Electrical hazards overhead</w:t>
                                  </w:r>
                                </w:p>
                                <w:p w14:paraId="4153AB31" w14:textId="77777777" w:rsidR="0001555B" w:rsidRPr="00DB3DE5" w:rsidRDefault="0001555B" w:rsidP="00AE4151">
                                  <w:pPr>
                                    <w:pStyle w:val="ListParagraph"/>
                                    <w:numPr>
                                      <w:ilvl w:val="0"/>
                                      <w:numId w:val="47"/>
                                    </w:numPr>
                                    <w:spacing w:after="0" w:line="250" w:lineRule="atLeast"/>
                                    <w:ind w:right="142"/>
                                  </w:pPr>
                                  <w:r w:rsidRPr="00DB3DE5">
                                    <w:t xml:space="preserve">Ladders knocked over by moving plant and </w:t>
                                  </w:r>
                                  <w:proofErr w:type="gramStart"/>
                                  <w:r w:rsidRPr="00DB3DE5">
                                    <w:t>vehicles</w:t>
                                  </w:r>
                                  <w:proofErr w:type="gramEnd"/>
                                  <w:r w:rsidRPr="00DB3DE5">
                                    <w:t xml:space="preserve"> </w:t>
                                  </w:r>
                                </w:p>
                                <w:p w14:paraId="41DB3AFC" w14:textId="77777777" w:rsidR="0001555B" w:rsidRPr="00DB3DE5" w:rsidRDefault="0001555B" w:rsidP="00AE4151">
                                  <w:pPr>
                                    <w:pStyle w:val="ListParagraph"/>
                                    <w:numPr>
                                      <w:ilvl w:val="0"/>
                                      <w:numId w:val="47"/>
                                    </w:numPr>
                                    <w:spacing w:after="0" w:line="250" w:lineRule="atLeast"/>
                                    <w:ind w:right="142"/>
                                  </w:pPr>
                                  <w:r w:rsidRPr="00DB3DE5">
                                    <w:t>Uneven ground</w:t>
                                  </w:r>
                                </w:p>
                                <w:p w14:paraId="1272BAA1" w14:textId="77777777" w:rsidR="0001555B" w:rsidRPr="00DB3DE5" w:rsidRDefault="0001555B" w:rsidP="00AE4151">
                                  <w:pPr>
                                    <w:pStyle w:val="ListParagraph"/>
                                    <w:numPr>
                                      <w:ilvl w:val="0"/>
                                      <w:numId w:val="47"/>
                                    </w:numPr>
                                    <w:spacing w:after="0" w:line="250" w:lineRule="atLeast"/>
                                    <w:ind w:right="142"/>
                                  </w:pPr>
                                  <w:r w:rsidRPr="00DB3DE5">
                                    <w:t>Carrying inappropriate loads</w:t>
                                  </w:r>
                                </w:p>
                                <w:p w14:paraId="566E673D" w14:textId="77777777" w:rsidR="0001555B" w:rsidRPr="00DB3DE5" w:rsidRDefault="0001555B" w:rsidP="00AE4151">
                                  <w:pPr>
                                    <w:pStyle w:val="ListParagraph"/>
                                    <w:numPr>
                                      <w:ilvl w:val="0"/>
                                      <w:numId w:val="47"/>
                                    </w:numPr>
                                    <w:spacing w:after="0" w:line="250" w:lineRule="atLeast"/>
                                    <w:ind w:right="142"/>
                                  </w:pPr>
                                  <w:r w:rsidRPr="00DB3DE5">
                                    <w:t>Awkward postures</w:t>
                                  </w:r>
                                </w:p>
                                <w:p w14:paraId="647B6434" w14:textId="77777777" w:rsidR="0001555B" w:rsidRDefault="0001555B" w:rsidP="00AE4151">
                                  <w:pPr>
                                    <w:pStyle w:val="ListParagraph"/>
                                    <w:numPr>
                                      <w:ilvl w:val="0"/>
                                      <w:numId w:val="47"/>
                                    </w:numPr>
                                    <w:spacing w:after="0" w:line="250" w:lineRule="atLeast"/>
                                    <w:ind w:right="142"/>
                                  </w:pPr>
                                  <w:r w:rsidRPr="00DB3DE5">
                                    <w:t>Duration of task</w:t>
                                  </w:r>
                                </w:p>
                                <w:p w14:paraId="6CBFFEF2" w14:textId="77777777" w:rsidR="0001555B" w:rsidRDefault="0001555B" w:rsidP="00AE4151">
                                  <w:pPr>
                                    <w:pStyle w:val="ListParagraph"/>
                                    <w:numPr>
                                      <w:ilvl w:val="0"/>
                                      <w:numId w:val="47"/>
                                    </w:numPr>
                                    <w:spacing w:after="0" w:line="250" w:lineRule="atLeast"/>
                                    <w:ind w:right="142"/>
                                  </w:pPr>
                                  <w:r w:rsidRPr="00DB3DE5">
                                    <w:t>Repetition of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40E52E" id="_x0000_s1027" type="#_x0000_t202" style="position:absolute;left:0;text-align:left;margin-left:275.55pt;margin-top:2.75pt;width:183pt;height:235.5pt;z-index:251669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" fillcolor="white [3201]" strokecolor="white [3212]" strokeweight=".5pt">
                      <v:textbox>
                        <w:txbxContent>
                          <w:p w14:paraId="5B6CD54E" w14:textId="77777777" w:rsidR="0001555B" w:rsidRPr="00866359" w:rsidRDefault="0001555B" w:rsidP="00866359">
                            <w:pPr>
                              <w:rPr>
                                <w:b/>
                                <w:bCs/>
                              </w:rPr>
                            </w:pPr>
                            <w:r w:rsidRPr="00866359">
                              <w:rPr>
                                <w:b/>
                                <w:bCs/>
                              </w:rPr>
                              <w:t xml:space="preserve">Potential </w:t>
                            </w:r>
                            <w:r>
                              <w:rPr>
                                <w:b/>
                                <w:bCs/>
                              </w:rPr>
                              <w:t>H</w:t>
                            </w:r>
                            <w:r w:rsidRPr="00866359">
                              <w:rPr>
                                <w:b/>
                                <w:bCs/>
                              </w:rPr>
                              <w:t>azards and Risks:</w:t>
                            </w:r>
                          </w:p>
                          <w:p w14:paraId="793FF4B0" w14:textId="77777777" w:rsidR="0001555B" w:rsidRPr="00DB3DE5" w:rsidRDefault="0001555B" w:rsidP="00AE4151">
                            <w:pPr>
                              <w:pStyle w:val="ListParagraph"/>
                              <w:numPr>
                                <w:ilvl w:val="0"/>
                                <w:numId w:val="47"/>
                              </w:numPr>
                              <w:spacing w:after="0" w:line="250" w:lineRule="atLeast"/>
                              <w:ind w:right="142"/>
                            </w:pPr>
                            <w:r w:rsidRPr="00DB3DE5">
                              <w:t xml:space="preserve">Falls from </w:t>
                            </w:r>
                            <w:proofErr w:type="gramStart"/>
                            <w:r w:rsidRPr="00DB3DE5">
                              <w:t>heights</w:t>
                            </w:r>
                            <w:proofErr w:type="gramEnd"/>
                          </w:p>
                          <w:p w14:paraId="259AFE99" w14:textId="77777777" w:rsidR="0001555B" w:rsidRPr="00DB3DE5" w:rsidRDefault="0001555B" w:rsidP="00AE4151">
                            <w:pPr>
                              <w:pStyle w:val="ListParagraph"/>
                              <w:numPr>
                                <w:ilvl w:val="0"/>
                                <w:numId w:val="47"/>
                              </w:numPr>
                              <w:spacing w:after="0" w:line="250" w:lineRule="atLeast"/>
                              <w:ind w:right="142"/>
                            </w:pPr>
                            <w:r w:rsidRPr="00DB3DE5">
                              <w:t xml:space="preserve">Slips and </w:t>
                            </w:r>
                            <w:proofErr w:type="gramStart"/>
                            <w:r w:rsidRPr="00DB3DE5">
                              <w:t>trips</w:t>
                            </w:r>
                            <w:proofErr w:type="gramEnd"/>
                          </w:p>
                          <w:p w14:paraId="4625F465" w14:textId="77777777" w:rsidR="0001555B" w:rsidRPr="00DB3DE5" w:rsidRDefault="0001555B" w:rsidP="00AE4151">
                            <w:pPr>
                              <w:pStyle w:val="ListParagraph"/>
                              <w:numPr>
                                <w:ilvl w:val="0"/>
                                <w:numId w:val="47"/>
                              </w:numPr>
                              <w:spacing w:after="0" w:line="250" w:lineRule="atLeast"/>
                              <w:ind w:right="142"/>
                            </w:pPr>
                            <w:r w:rsidRPr="00DB3DE5">
                              <w:t>Falling objects</w:t>
                            </w:r>
                          </w:p>
                          <w:p w14:paraId="391DA51A" w14:textId="77777777" w:rsidR="0001555B" w:rsidRPr="00DB3DE5" w:rsidRDefault="0001555B" w:rsidP="00AE4151">
                            <w:pPr>
                              <w:pStyle w:val="ListParagraph"/>
                              <w:numPr>
                                <w:ilvl w:val="0"/>
                                <w:numId w:val="47"/>
                              </w:numPr>
                              <w:spacing w:after="0" w:line="250" w:lineRule="atLeast"/>
                              <w:ind w:right="142"/>
                            </w:pPr>
                            <w:r w:rsidRPr="00DB3DE5">
                              <w:t>Electrical hazards overhead</w:t>
                            </w:r>
                          </w:p>
                          <w:p w14:paraId="4153AB31" w14:textId="77777777" w:rsidR="0001555B" w:rsidRPr="00DB3DE5" w:rsidRDefault="0001555B" w:rsidP="00AE4151">
                            <w:pPr>
                              <w:pStyle w:val="ListParagraph"/>
                              <w:numPr>
                                <w:ilvl w:val="0"/>
                                <w:numId w:val="47"/>
                              </w:numPr>
                              <w:spacing w:after="0" w:line="250" w:lineRule="atLeast"/>
                              <w:ind w:right="142"/>
                            </w:pPr>
                            <w:r w:rsidRPr="00DB3DE5">
                              <w:t xml:space="preserve">Ladders knocked over by moving plant and </w:t>
                            </w:r>
                            <w:proofErr w:type="gramStart"/>
                            <w:r w:rsidRPr="00DB3DE5">
                              <w:t>vehicles</w:t>
                            </w:r>
                            <w:proofErr w:type="gramEnd"/>
                            <w:r w:rsidRPr="00DB3DE5">
                              <w:t xml:space="preserve"> </w:t>
                            </w:r>
                          </w:p>
                          <w:p w14:paraId="41DB3AFC" w14:textId="77777777" w:rsidR="0001555B" w:rsidRPr="00DB3DE5" w:rsidRDefault="0001555B" w:rsidP="00AE4151">
                            <w:pPr>
                              <w:pStyle w:val="ListParagraph"/>
                              <w:numPr>
                                <w:ilvl w:val="0"/>
                                <w:numId w:val="47"/>
                              </w:numPr>
                              <w:spacing w:after="0" w:line="250" w:lineRule="atLeast"/>
                              <w:ind w:right="142"/>
                            </w:pPr>
                            <w:r w:rsidRPr="00DB3DE5">
                              <w:t>Uneven ground</w:t>
                            </w:r>
                          </w:p>
                          <w:p w14:paraId="1272BAA1" w14:textId="77777777" w:rsidR="0001555B" w:rsidRPr="00DB3DE5" w:rsidRDefault="0001555B" w:rsidP="00AE4151">
                            <w:pPr>
                              <w:pStyle w:val="ListParagraph"/>
                              <w:numPr>
                                <w:ilvl w:val="0"/>
                                <w:numId w:val="47"/>
                              </w:numPr>
                              <w:spacing w:after="0" w:line="250" w:lineRule="atLeast"/>
                              <w:ind w:right="142"/>
                            </w:pPr>
                            <w:r w:rsidRPr="00DB3DE5">
                              <w:t>Carrying inappropriate loads</w:t>
                            </w:r>
                          </w:p>
                          <w:p w14:paraId="566E673D" w14:textId="77777777" w:rsidR="0001555B" w:rsidRPr="00DB3DE5" w:rsidRDefault="0001555B" w:rsidP="00AE4151">
                            <w:pPr>
                              <w:pStyle w:val="ListParagraph"/>
                              <w:numPr>
                                <w:ilvl w:val="0"/>
                                <w:numId w:val="47"/>
                              </w:numPr>
                              <w:spacing w:after="0" w:line="250" w:lineRule="atLeast"/>
                              <w:ind w:right="142"/>
                            </w:pPr>
                            <w:r w:rsidRPr="00DB3DE5">
                              <w:t>Awkward postures</w:t>
                            </w:r>
                          </w:p>
                          <w:p w14:paraId="647B6434" w14:textId="77777777" w:rsidR="0001555B" w:rsidRDefault="0001555B" w:rsidP="00AE4151">
                            <w:pPr>
                              <w:pStyle w:val="ListParagraph"/>
                              <w:numPr>
                                <w:ilvl w:val="0"/>
                                <w:numId w:val="47"/>
                              </w:numPr>
                              <w:spacing w:after="0" w:line="250" w:lineRule="atLeast"/>
                              <w:ind w:right="142"/>
                            </w:pPr>
                            <w:r w:rsidRPr="00DB3DE5">
                              <w:t>Duration of task</w:t>
                            </w:r>
                          </w:p>
                          <w:p w14:paraId="6CBFFEF2" w14:textId="77777777" w:rsidR="0001555B" w:rsidRDefault="0001555B" w:rsidP="00AE4151">
                            <w:pPr>
                              <w:pStyle w:val="ListParagraph"/>
                              <w:numPr>
                                <w:ilvl w:val="0"/>
                                <w:numId w:val="47"/>
                              </w:numPr>
                              <w:spacing w:after="0" w:line="250" w:lineRule="atLeast"/>
                              <w:ind w:right="142"/>
                            </w:pPr>
                            <w:r w:rsidRPr="00DB3DE5">
                              <w:t>Repetition of movement</w:t>
                            </w:r>
                          </w:p>
                        </w:txbxContent>
                      </v:textbox>
                    </v:shape>
                  </w:pict>
                </mc:Fallback>
              </mc:AlternateContent>
            </w:r>
          </w:p>
          <w:p w14:paraId="702C66B2" w14:textId="77777777" w:rsidR="0001555B" w:rsidRPr="002256DE" w:rsidRDefault="0001555B" w:rsidP="002256DE">
            <w:pPr>
              <w:ind w:left="142"/>
              <w:rPr>
                <w:sz w:val="18"/>
                <w:szCs w:val="18"/>
              </w:rPr>
            </w:pPr>
            <w:r w:rsidRPr="009013AD">
              <w:rPr>
                <w:noProof/>
                <w:sz w:val="18"/>
                <w:szCs w:val="18"/>
                <w:lang w:eastAsia="en-AU"/>
              </w:rPr>
              <w:drawing>
                <wp:anchor distT="0" distB="0" distL="114300" distR="114300" simplePos="0" relativeHeight="251670551" behindDoc="0" locked="0" layoutInCell="1" allowOverlap="1" wp14:anchorId="2BE0E6F3" wp14:editId="6E08C394">
                  <wp:simplePos x="0" y="0"/>
                  <wp:positionH relativeFrom="page">
                    <wp:posOffset>123825</wp:posOffset>
                  </wp:positionH>
                  <wp:positionV relativeFrom="page">
                    <wp:posOffset>1571625</wp:posOffset>
                  </wp:positionV>
                  <wp:extent cx="3143250" cy="1518920"/>
                  <wp:effectExtent l="0" t="0" r="0" b="5080"/>
                  <wp:wrapTopAndBottom/>
                  <wp:docPr id="912464221" name="Picture 8" descr="C:\Users\lyn.oaten\Pictures\Lad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3" descr="C:\Users\lyn.oaten\Pictures\Ladders.PN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14325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43F3A8" wp14:editId="06E76DA5">
                  <wp:extent cx="3305175" cy="1220231"/>
                  <wp:effectExtent l="0" t="0" r="0" b="0"/>
                  <wp:docPr id="138936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
                          <pic:cNvPicPr/>
                        </pic:nvPicPr>
                        <pic:blipFill>
                          <a:blip r:embed="rId83"/>
                          <a:stretch>
                            <a:fillRect/>
                          </a:stretch>
                        </pic:blipFill>
                        <pic:spPr>
                          <a:xfrm>
                            <a:off x="0" y="0"/>
                            <a:ext cx="3316541" cy="1224427"/>
                          </a:xfrm>
                          <a:prstGeom prst="rect">
                            <a:avLst/>
                          </a:prstGeom>
                        </pic:spPr>
                      </pic:pic>
                    </a:graphicData>
                  </a:graphic>
                </wp:inline>
              </w:drawing>
            </w:r>
          </w:p>
        </w:tc>
      </w:tr>
      <w:tr w:rsidR="0001555B" w14:paraId="0E25C872" w14:textId="77777777" w:rsidTr="00576B4D">
        <w:tblPrEx>
          <w:tblBorders>
            <w:bottom w:val="single" w:sz="4" w:space="0" w:color="A6A6A6" w:themeColor="background1" w:themeShade="A6"/>
            <w:insideH w:val="single" w:sz="4" w:space="0" w:color="A6A6A6" w:themeColor="background1" w:themeShade="A6"/>
          </w:tblBorders>
        </w:tblPrEx>
        <w:trPr>
          <w:trHeight w:val="340"/>
        </w:trPr>
        <w:tc>
          <w:tcPr>
            <w:tcW w:w="9214" w:type="dxa"/>
            <w:gridSpan w:val="2"/>
            <w:vAlign w:val="bottom"/>
          </w:tcPr>
          <w:p w14:paraId="4BDA3B67" w14:textId="77777777" w:rsidR="0001555B" w:rsidRPr="009513BE" w:rsidRDefault="0001555B" w:rsidP="00E20902">
            <w:pPr>
              <w:jc w:val="center"/>
              <w:rPr>
                <w:b/>
                <w:i/>
                <w:sz w:val="18"/>
                <w:szCs w:val="18"/>
              </w:rPr>
            </w:pPr>
            <w:r w:rsidRPr="009513BE">
              <w:rPr>
                <w:b/>
                <w:i/>
                <w:sz w:val="18"/>
                <w:szCs w:val="18"/>
              </w:rPr>
              <w:t xml:space="preserve">Do </w:t>
            </w:r>
            <w:r>
              <w:rPr>
                <w:b/>
                <w:i/>
                <w:sz w:val="18"/>
                <w:szCs w:val="18"/>
              </w:rPr>
              <w:t>NOT</w:t>
            </w:r>
            <w:r w:rsidRPr="009513BE">
              <w:rPr>
                <w:b/>
                <w:i/>
                <w:sz w:val="18"/>
                <w:szCs w:val="18"/>
              </w:rPr>
              <w:t xml:space="preserve"> use this equipment unless you have been trained in its safe use and operation.</w:t>
            </w:r>
          </w:p>
        </w:tc>
      </w:tr>
      <w:tr w:rsidR="0001555B" w14:paraId="4CEA871A" w14:textId="77777777" w:rsidTr="00576B4D">
        <w:trPr>
          <w:gridAfter w:val="1"/>
          <w:wAfter w:w="22" w:type="dxa"/>
          <w:trHeight w:val="20"/>
        </w:trPr>
        <w:tc>
          <w:tcPr>
            <w:tcW w:w="9192" w:type="dxa"/>
            <w:tcBorders>
              <w:top w:val="single" w:sz="4" w:space="0" w:color="A6A6A6" w:themeColor="background1" w:themeShade="A6"/>
              <w:bottom w:val="single" w:sz="18" w:space="0" w:color="auto"/>
            </w:tcBorders>
          </w:tcPr>
          <w:tbl>
            <w:tblPr>
              <w:tblStyle w:val="Employsure12"/>
              <w:tblW w:w="8647" w:type="dxa"/>
              <w:tblLayout w:type="fixed"/>
              <w:tblLook w:val="04A0" w:firstRow="1" w:lastRow="0" w:firstColumn="1" w:lastColumn="0" w:noHBand="0" w:noVBand="1"/>
            </w:tblPr>
            <w:tblGrid>
              <w:gridCol w:w="8647"/>
            </w:tblGrid>
            <w:tr w:rsidR="0001555B" w14:paraId="19224B14" w14:textId="77777777" w:rsidTr="00576B4D">
              <w:trPr>
                <w:cnfStyle w:val="100000000000" w:firstRow="1" w:lastRow="0" w:firstColumn="0" w:lastColumn="0" w:oddVBand="0" w:evenVBand="0" w:oddHBand="0" w:evenHBand="0" w:firstRowFirstColumn="0" w:firstRowLastColumn="0" w:lastRowFirstColumn="0" w:lastRowLastColumn="0"/>
                <w:trHeight w:val="340"/>
              </w:trPr>
              <w:tc>
                <w:tcPr>
                  <w:tcW w:w="8647" w:type="dxa"/>
                  <w:tcBorders>
                    <w:bottom w:val="single" w:sz="4" w:space="0" w:color="A6A6A6" w:themeColor="background1" w:themeShade="A6"/>
                  </w:tcBorders>
                </w:tcPr>
                <w:p w14:paraId="5A8771B6" w14:textId="77777777" w:rsidR="0001555B" w:rsidRPr="002D4DDF" w:rsidRDefault="0001555B" w:rsidP="002256DE">
                  <w:pPr>
                    <w:spacing w:before="144" w:after="144"/>
                    <w:rPr>
                      <w:color w:val="CC8A00"/>
                    </w:rPr>
                  </w:pPr>
                  <w:r w:rsidRPr="002D4DDF">
                    <w:rPr>
                      <w:color w:val="BF4E14" w:themeColor="accent2" w:themeShade="BF"/>
                    </w:rPr>
                    <w:t>Required Personal Protective Equipment (PPE)</w:t>
                  </w:r>
                </w:p>
              </w:tc>
            </w:tr>
          </w:tbl>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45E1B592" w14:textId="77777777" w:rsidTr="005E57FF">
              <w:trPr>
                <w:trHeight w:val="707"/>
              </w:trPr>
              <w:tc>
                <w:tcPr>
                  <w:tcW w:w="33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A710B0" w14:textId="77777777" w:rsidR="0001555B" w:rsidRPr="002D4DDF" w:rsidRDefault="0001555B" w:rsidP="002256DE">
                  <w:pPr>
                    <w:ind w:left="113" w:right="113"/>
                    <w:jc w:val="center"/>
                    <w:rPr>
                      <w:rFonts w:ascii="Arial" w:eastAsia="Arial" w:hAnsi="Arial" w:cs="Arial"/>
                      <w:b/>
                      <w:noProof/>
                    </w:rPr>
                  </w:pPr>
                  <w:r w:rsidRPr="002D4DDF">
                    <w:rPr>
                      <w:rFonts w:ascii="Arial" w:eastAsia="Arial" w:hAnsi="Arial" w:cs="Arial"/>
                      <w:b/>
                      <w:noProof/>
                    </w:rPr>
                    <w:t xml:space="preserve">PPE  </w:t>
                  </w:r>
                  <w:r w:rsidRPr="002D4DD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4B380249" w14:textId="77777777" w:rsidR="0001555B" w:rsidRPr="002D4DDF" w:rsidRDefault="0001555B" w:rsidP="002256DE">
                  <w:pPr>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3EBC75E6"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5F03C80D"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2F1E9036"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428F3A43"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0BBB0398"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20859D3C"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40EDD76C"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7F6E0ECA"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3C3A634E"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27006DFF"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56888E20"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4FC14E32" w14:textId="77777777" w:rsidR="0001555B" w:rsidRPr="002D4DDF" w:rsidRDefault="0001555B" w:rsidP="002256DE">
                  <w:pPr>
                    <w:tabs>
                      <w:tab w:val="left" w:pos="5340"/>
                    </w:tabs>
                    <w:spacing w:line="240" w:lineRule="auto"/>
                    <w:jc w:val="center"/>
                    <w:rPr>
                      <w:rFonts w:ascii="Arial" w:eastAsia="Arial" w:hAnsi="Arial" w:cs="Times New Roman"/>
                      <w:noProof/>
                      <w:sz w:val="11"/>
                      <w:szCs w:val="11"/>
                      <w:lang w:eastAsia="en-AU"/>
                    </w:rPr>
                  </w:pPr>
                  <w:r w:rsidRPr="002D4DDF">
                    <w:rPr>
                      <w:rFonts w:ascii="Arial" w:eastAsia="Arial" w:hAnsi="Arial" w:cs="Times New Roman"/>
                      <w:noProof/>
                      <w:sz w:val="11"/>
                      <w:szCs w:val="11"/>
                      <w:lang w:eastAsia="en-AU"/>
                    </w:rPr>
                    <w:t>Harness</w:t>
                  </w:r>
                </w:p>
              </w:tc>
            </w:tr>
            <w:tr w:rsidR="0001555B" w14:paraId="7064616A" w14:textId="77777777" w:rsidTr="005E57FF">
              <w:trPr>
                <w:trHeight w:val="70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7EFF80F8" w14:textId="77777777" w:rsidR="0001555B" w:rsidRPr="002D4DDF" w:rsidRDefault="0001555B" w:rsidP="002256DE">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2B03AF9E" w14:textId="77777777" w:rsidR="0001555B" w:rsidRPr="002D4DDF" w:rsidRDefault="0001555B" w:rsidP="002256DE">
                  <w:pPr>
                    <w:jc w:val="center"/>
                    <w:rPr>
                      <w:rFonts w:ascii="Arial" w:eastAsia="Arial" w:hAnsi="Arial" w:cs="Times New Roman"/>
                      <w:lang w:eastAsia="en-AU"/>
                    </w:rPr>
                  </w:pPr>
                  <w:r w:rsidRPr="002D4DDF">
                    <w:rPr>
                      <w:rFonts w:ascii="Arial" w:eastAsia="Arial" w:hAnsi="Arial" w:cs="Times New Roman"/>
                      <w:noProof/>
                      <w:lang w:eastAsia="en-AU"/>
                    </w:rPr>
                    <w:drawing>
                      <wp:inline distT="0" distB="0" distL="0" distR="0" wp14:anchorId="7765FED9" wp14:editId="1EEEB59B">
                        <wp:extent cx="323850" cy="323850"/>
                        <wp:effectExtent l="0" t="0" r="0" b="0"/>
                        <wp:docPr id="1213298962"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57" descr="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7750E40"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46B9CF01" wp14:editId="61472F14">
                        <wp:extent cx="336550" cy="336550"/>
                        <wp:effectExtent l="0" t="0" r="6350" b="6350"/>
                        <wp:docPr id="18259679"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0B07C86"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02E60AAE" wp14:editId="4E3464B7">
                        <wp:extent cx="336550" cy="336550"/>
                        <wp:effectExtent l="0" t="0" r="6350" b="6350"/>
                        <wp:docPr id="1190587012"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DA60143"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4B08A077" wp14:editId="2500D9DC">
                        <wp:extent cx="336550" cy="336550"/>
                        <wp:effectExtent l="0" t="0" r="6350" b="6350"/>
                        <wp:docPr id="1955979147"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48B466D"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2CB2A497" wp14:editId="5C60FC43">
                        <wp:extent cx="349250" cy="349250"/>
                        <wp:effectExtent l="0" t="0" r="0" b="0"/>
                        <wp:docPr id="653088861"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E198A55"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0FBA7427" wp14:editId="7F06BF86">
                        <wp:extent cx="323850" cy="323850"/>
                        <wp:effectExtent l="0" t="0" r="0" b="0"/>
                        <wp:docPr id="1619774552"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4DCA457"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40EE8332" wp14:editId="192BF766">
                        <wp:extent cx="323850" cy="323850"/>
                        <wp:effectExtent l="0" t="0" r="0" b="0"/>
                        <wp:docPr id="1898988021"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1F995FB2"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46BEBC8D" wp14:editId="1E54456A">
                        <wp:extent cx="342900" cy="342900"/>
                        <wp:effectExtent l="0" t="0" r="0" b="0"/>
                        <wp:docPr id="855602961"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9F8EB15"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21F7C555" wp14:editId="395A0ED8">
                        <wp:extent cx="323850" cy="323850"/>
                        <wp:effectExtent l="0" t="0" r="0" b="0"/>
                        <wp:docPr id="842066875"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3D5F600B" w14:textId="77777777" w:rsidR="0001555B" w:rsidRPr="002D4DDF" w:rsidRDefault="0001555B" w:rsidP="002256DE">
                  <w:pPr>
                    <w:tabs>
                      <w:tab w:val="left" w:pos="5340"/>
                    </w:tabs>
                    <w:jc w:val="center"/>
                    <w:rPr>
                      <w:rFonts w:ascii="Arial" w:eastAsia="Arial" w:hAnsi="Arial" w:cs="Times New Roman"/>
                    </w:rPr>
                  </w:pPr>
                  <w:r w:rsidRPr="002D4DDF">
                    <w:rPr>
                      <w:rFonts w:ascii="Arial" w:eastAsia="Arial" w:hAnsi="Arial" w:cs="Times New Roman"/>
                      <w:noProof/>
                      <w:lang w:eastAsia="en-AU"/>
                    </w:rPr>
                    <w:drawing>
                      <wp:inline distT="0" distB="0" distL="0" distR="0" wp14:anchorId="4EF83A74" wp14:editId="23E740A5">
                        <wp:extent cx="323850" cy="323850"/>
                        <wp:effectExtent l="0" t="0" r="0" b="0"/>
                        <wp:docPr id="1628710922"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EF4508E" w14:textId="77777777" w:rsidR="0001555B" w:rsidRPr="002D4DDF" w:rsidRDefault="0001555B" w:rsidP="002256DE">
                  <w:pPr>
                    <w:tabs>
                      <w:tab w:val="left" w:pos="5340"/>
                    </w:tabs>
                    <w:jc w:val="center"/>
                    <w:rPr>
                      <w:rFonts w:ascii="Arial" w:eastAsia="Arial" w:hAnsi="Arial" w:cs="Times New Roman"/>
                      <w:noProof/>
                      <w:lang w:eastAsia="en-AU"/>
                    </w:rPr>
                  </w:pPr>
                  <w:r w:rsidRPr="002D4DDF">
                    <w:rPr>
                      <w:rFonts w:ascii="Arial" w:eastAsia="Arial" w:hAnsi="Arial" w:cs="Times New Roman"/>
                      <w:noProof/>
                      <w:lang w:eastAsia="en-AU"/>
                    </w:rPr>
                    <w:drawing>
                      <wp:inline distT="0" distB="0" distL="0" distR="0" wp14:anchorId="79A7BEDF" wp14:editId="35424947">
                        <wp:extent cx="349250" cy="342900"/>
                        <wp:effectExtent l="0" t="0" r="0" b="0"/>
                        <wp:docPr id="1488556599"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4DC300CC" w14:textId="77777777" w:rsidR="0001555B" w:rsidRPr="002D4DDF" w:rsidRDefault="0001555B" w:rsidP="002256DE">
                  <w:pPr>
                    <w:tabs>
                      <w:tab w:val="left" w:pos="5340"/>
                    </w:tabs>
                    <w:jc w:val="center"/>
                    <w:rPr>
                      <w:rFonts w:ascii="Arial" w:eastAsia="Arial" w:hAnsi="Arial" w:cs="Times New Roman"/>
                      <w:noProof/>
                      <w:lang w:eastAsia="en-AU"/>
                    </w:rPr>
                  </w:pPr>
                  <w:r w:rsidRPr="002D4DDF">
                    <w:rPr>
                      <w:rFonts w:ascii="Arial" w:eastAsia="Arial" w:hAnsi="Arial" w:cs="Times New Roman"/>
                      <w:noProof/>
                      <w:lang w:eastAsia="en-AU"/>
                    </w:rPr>
                    <w:drawing>
                      <wp:inline distT="0" distB="0" distL="0" distR="0" wp14:anchorId="7D6F157B" wp14:editId="299815CF">
                        <wp:extent cx="323850" cy="323850"/>
                        <wp:effectExtent l="0" t="0" r="0" b="0"/>
                        <wp:docPr id="50014"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4"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4D026834" w14:textId="77777777" w:rsidR="0001555B" w:rsidRPr="002D4DDF" w:rsidRDefault="0001555B" w:rsidP="002256DE">
                  <w:pPr>
                    <w:tabs>
                      <w:tab w:val="left" w:pos="5340"/>
                    </w:tabs>
                    <w:jc w:val="center"/>
                    <w:rPr>
                      <w:rFonts w:ascii="Arial" w:eastAsia="Arial" w:hAnsi="Arial" w:cs="Times New Roman"/>
                      <w:noProof/>
                      <w:lang w:eastAsia="en-AU"/>
                    </w:rPr>
                  </w:pPr>
                  <w:r w:rsidRPr="002D4DDF">
                    <w:rPr>
                      <w:rFonts w:ascii="Arial" w:eastAsia="Arial" w:hAnsi="Arial" w:cs="Times New Roman"/>
                      <w:noProof/>
                      <w:lang w:eastAsia="en-AU"/>
                    </w:rPr>
                    <w:drawing>
                      <wp:inline distT="0" distB="0" distL="0" distR="0" wp14:anchorId="4A895F12" wp14:editId="13110A36">
                        <wp:extent cx="298450" cy="298450"/>
                        <wp:effectExtent l="0" t="0" r="6350" b="6350"/>
                        <wp:docPr id="50015"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5"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532F0C16" w14:textId="77777777" w:rsidTr="005E57FF">
              <w:trPr>
                <w:trHeight w:val="105"/>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55FA0722" w14:textId="77777777" w:rsidR="0001555B" w:rsidRPr="002D4DDF" w:rsidRDefault="0001555B" w:rsidP="002256DE">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73F08548" w14:textId="77777777" w:rsidR="0001555B" w:rsidRPr="002D4DDF" w:rsidRDefault="0001555B" w:rsidP="002256DE">
                  <w:pPr>
                    <w:tabs>
                      <w:tab w:val="left" w:pos="5340"/>
                    </w:tabs>
                    <w:jc w:val="center"/>
                    <w:rPr>
                      <w:rFonts w:ascii="Arial" w:eastAsia="Arial" w:hAnsi="Arial" w:cs="Times New Roman"/>
                      <w:sz w:val="20"/>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6D360481"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C57B1B0" w14:textId="77777777" w:rsidR="0001555B" w:rsidRPr="002D4DDF" w:rsidRDefault="0001555B" w:rsidP="002256DE">
                  <w:pPr>
                    <w:jc w:val="center"/>
                    <w:rPr>
                      <w:rFonts w:ascii="Arial" w:eastAsia="Arial" w:hAnsi="Arial" w:cs="Arial"/>
                      <w:sz w:val="20"/>
                      <w:lang w:eastAsia="en-AU"/>
                    </w:rPr>
                  </w:pPr>
                  <w:r>
                    <w:rPr>
                      <w:rFonts w:ascii="Arial" w:eastAsia="Arial" w:hAnsi="Arial" w:cs="Arial"/>
                      <w:sz w:val="20"/>
                      <w:lang w:eastAsia="en-AU"/>
                    </w:rPr>
                    <w:fldChar w:fldCharType="begin">
                      <w:ffData>
                        <w:name w:val="Check2"/>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B488B45" w14:textId="77777777" w:rsidR="0001555B" w:rsidRPr="002D4DDF" w:rsidRDefault="0001555B" w:rsidP="002256DE">
                  <w:pPr>
                    <w:ind w:left="113" w:right="113"/>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0913CA35"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7411B8F" w14:textId="77777777" w:rsidR="0001555B" w:rsidRPr="002D4DDF" w:rsidRDefault="0001555B" w:rsidP="002256DE">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7CB21A6"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6D6E24D"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CB48DB2"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5ACCAD0" w14:textId="77777777" w:rsidR="0001555B" w:rsidRPr="002D4DDF" w:rsidRDefault="0001555B" w:rsidP="002256DE">
                  <w:pPr>
                    <w:jc w:val="center"/>
                    <w:rPr>
                      <w:rFonts w:ascii="Arial" w:eastAsia="Arial" w:hAnsi="Arial" w:cs="Arial"/>
                      <w:sz w:val="20"/>
                      <w:lang w:eastAsia="en-AU"/>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00ED9603" w14:textId="77777777" w:rsidR="0001555B" w:rsidRPr="002D4DDF" w:rsidRDefault="0001555B" w:rsidP="002256DE">
                  <w:pPr>
                    <w:jc w:val="center"/>
                    <w:rPr>
                      <w:rFonts w:ascii="Arial" w:eastAsia="Arial" w:hAnsi="Arial" w:cs="Times New Roman"/>
                      <w:sz w:val="20"/>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5A09BBA" w14:textId="77777777" w:rsidR="0001555B" w:rsidRPr="002D4DDF" w:rsidRDefault="0001555B" w:rsidP="002256DE">
                  <w:pPr>
                    <w:jc w:val="center"/>
                    <w:rPr>
                      <w:rFonts w:ascii="Arial" w:eastAsia="Arial" w:hAnsi="Arial" w:cs="Times New Roman"/>
                      <w:sz w:val="20"/>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c>
                <w:tcPr>
                  <w:tcW w:w="650" w:type="dxa"/>
                  <w:tcBorders>
                    <w:top w:val="nil"/>
                    <w:left w:val="single" w:sz="4" w:space="0" w:color="auto"/>
                    <w:bottom w:val="single" w:sz="4" w:space="0" w:color="auto"/>
                    <w:right w:val="single" w:sz="4" w:space="0" w:color="auto"/>
                  </w:tcBorders>
                  <w:vAlign w:val="center"/>
                  <w:hideMark/>
                </w:tcPr>
                <w:p w14:paraId="6D82EF9B" w14:textId="77777777" w:rsidR="0001555B" w:rsidRPr="002D4DDF" w:rsidRDefault="0001555B" w:rsidP="002256DE">
                  <w:pPr>
                    <w:jc w:val="center"/>
                    <w:rPr>
                      <w:rFonts w:ascii="Arial" w:eastAsia="Arial" w:hAnsi="Arial" w:cs="Times New Roman"/>
                      <w:sz w:val="20"/>
                    </w:rPr>
                  </w:pPr>
                  <w:r w:rsidRPr="002D4DDF">
                    <w:rPr>
                      <w:rFonts w:ascii="Arial" w:eastAsia="Arial" w:hAnsi="Arial" w:cs="Arial"/>
                      <w:sz w:val="20"/>
                      <w:lang w:eastAsia="en-AU"/>
                    </w:rPr>
                    <w:fldChar w:fldCharType="begin">
                      <w:ffData>
                        <w:name w:val="Check2"/>
                        <w:enabled/>
                        <w:calcOnExit w:val="0"/>
                        <w:checkBox>
                          <w:sizeAuto/>
                          <w:default w:val="0"/>
                        </w:checkBox>
                      </w:ffData>
                    </w:fldChar>
                  </w:r>
                  <w:r w:rsidRPr="002D4DD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2D4DDF">
                    <w:rPr>
                      <w:rFonts w:ascii="Arial" w:eastAsia="Arial" w:hAnsi="Arial" w:cs="Arial"/>
                      <w:sz w:val="20"/>
                      <w:lang w:eastAsia="en-AU"/>
                    </w:rPr>
                    <w:fldChar w:fldCharType="end"/>
                  </w:r>
                </w:p>
              </w:tc>
            </w:tr>
          </w:tbl>
          <w:tbl>
            <w:tblPr>
              <w:tblStyle w:val="Employsure1"/>
              <w:tblW w:w="8962" w:type="dxa"/>
              <w:tblBorders>
                <w:bottom w:val="single" w:sz="2" w:space="0" w:color="auto"/>
                <w:insideH w:val="none" w:sz="0" w:space="0" w:color="auto"/>
              </w:tblBorders>
              <w:tblLayout w:type="fixed"/>
              <w:tblLook w:val="04A0" w:firstRow="1" w:lastRow="0" w:firstColumn="1" w:lastColumn="0" w:noHBand="0" w:noVBand="1"/>
            </w:tblPr>
            <w:tblGrid>
              <w:gridCol w:w="2204"/>
              <w:gridCol w:w="6758"/>
            </w:tblGrid>
            <w:tr w:rsidR="0001555B" w14:paraId="40F5E34E" w14:textId="77777777" w:rsidTr="00576B4D">
              <w:trPr>
                <w:cnfStyle w:val="100000000000" w:firstRow="1" w:lastRow="0" w:firstColumn="0" w:lastColumn="0" w:oddVBand="0" w:evenVBand="0" w:oddHBand="0" w:evenHBand="0" w:firstRowFirstColumn="0" w:firstRowLastColumn="0" w:lastRowFirstColumn="0" w:lastRowLastColumn="0"/>
                <w:trHeight w:val="650"/>
              </w:trPr>
              <w:tc>
                <w:tcPr>
                  <w:tcW w:w="2204" w:type="dxa"/>
                  <w:tcBorders>
                    <w:bottom w:val="none" w:sz="0" w:space="0" w:color="auto"/>
                  </w:tcBorders>
                </w:tcPr>
                <w:p w14:paraId="4EEF8EB8" w14:textId="77777777" w:rsidR="0001555B" w:rsidRPr="00E25875" w:rsidRDefault="0001555B" w:rsidP="002256DE">
                  <w:pPr>
                    <w:spacing w:before="144" w:after="144"/>
                    <w:rPr>
                      <w:bCs/>
                      <w:lang w:val="en-AU"/>
                    </w:rPr>
                  </w:pPr>
                  <w:bookmarkStart w:id="45" w:name="_Hlk101856245"/>
                  <w:r w:rsidRPr="00E25875">
                    <w:rPr>
                      <w:b w:val="0"/>
                      <w:bCs/>
                      <w:lang w:val="en-AU"/>
                    </w:rPr>
                    <w:t xml:space="preserve">Other PPE </w:t>
                  </w:r>
                  <w:r>
                    <w:rPr>
                      <w:bCs/>
                      <w:lang w:val="en-AU"/>
                    </w:rPr>
                    <w:br/>
                  </w:r>
                  <w:r w:rsidRPr="00E25875">
                    <w:rPr>
                      <w:b w:val="0"/>
                      <w:bCs/>
                      <w:lang w:val="en-AU"/>
                    </w:rPr>
                    <w:t>(describe):</w:t>
                  </w:r>
                </w:p>
              </w:tc>
              <w:tc>
                <w:tcPr>
                  <w:tcW w:w="6758" w:type="dxa"/>
                  <w:tcBorders>
                    <w:bottom w:val="none" w:sz="0" w:space="0" w:color="auto"/>
                  </w:tcBorders>
                </w:tcPr>
                <w:p w14:paraId="574303CE" w14:textId="77777777" w:rsidR="0001555B" w:rsidRPr="001B5224" w:rsidRDefault="0001555B" w:rsidP="002256DE">
                  <w:pPr>
                    <w:spacing w:before="144" w:after="144"/>
                    <w:rPr>
                      <w:lang w:val="en-AU"/>
                    </w:rPr>
                  </w:pPr>
                </w:p>
              </w:tc>
            </w:tr>
            <w:bookmarkEnd w:id="45"/>
          </w:tbl>
          <w:p w14:paraId="341E0FA3" w14:textId="77777777" w:rsidR="0001555B" w:rsidRPr="002256DE" w:rsidRDefault="0001555B" w:rsidP="0069632B">
            <w:pPr>
              <w:spacing w:before="144" w:after="144"/>
              <w:rPr>
                <w:highlight w:val="darkGreen"/>
              </w:rPr>
            </w:pPr>
          </w:p>
          <w:p w14:paraId="004AB410" w14:textId="77777777" w:rsidR="0001555B" w:rsidRPr="00CE580A" w:rsidRDefault="0001555B" w:rsidP="00CE580A">
            <w:pPr>
              <w:spacing w:beforeLines="60" w:before="144" w:afterLines="60" w:after="144"/>
              <w:rPr>
                <w:b/>
                <w:bCs/>
                <w:color w:val="DD941A"/>
              </w:rPr>
            </w:pPr>
            <w:r w:rsidRPr="00CE580A">
              <w:rPr>
                <w:b/>
                <w:bCs/>
                <w:color w:val="FFFFFF" w:themeColor="background1"/>
                <w:highlight w:val="darkGreen"/>
              </w:rPr>
              <w:t>ALWAYS</w:t>
            </w:r>
          </w:p>
        </w:tc>
      </w:tr>
      <w:tr w:rsidR="0001555B" w14:paraId="32AECC0A"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2" w:type="dxa"/>
          <w:trHeight w:val="20"/>
        </w:trPr>
        <w:tc>
          <w:tcPr>
            <w:tcW w:w="9192" w:type="dxa"/>
            <w:tcBorders>
              <w:top w:val="single" w:sz="18" w:space="0" w:color="auto"/>
            </w:tcBorders>
            <w:vAlign w:val="bottom"/>
          </w:tcPr>
          <w:p w14:paraId="5C4DE09D" w14:textId="77777777" w:rsidR="0001555B" w:rsidRPr="00BE6E91" w:rsidRDefault="0001555B" w:rsidP="002256DE">
            <w:pPr>
              <w:rPr>
                <w:sz w:val="18"/>
                <w:szCs w:val="18"/>
              </w:rPr>
            </w:pPr>
            <w:r w:rsidRPr="0002450E">
              <w:rPr>
                <w:sz w:val="18"/>
                <w:szCs w:val="18"/>
              </w:rPr>
              <w:t>Choose the right ladder for the job</w:t>
            </w:r>
          </w:p>
        </w:tc>
      </w:tr>
      <w:tr w:rsidR="0001555B" w14:paraId="1B8AFE76"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2" w:type="dxa"/>
          <w:trHeight w:val="20"/>
        </w:trPr>
        <w:tc>
          <w:tcPr>
            <w:tcW w:w="9192" w:type="dxa"/>
            <w:tcBorders>
              <w:bottom w:val="single" w:sz="4" w:space="0" w:color="A6A6A6" w:themeColor="background1" w:themeShade="A6"/>
            </w:tcBorders>
            <w:vAlign w:val="bottom"/>
          </w:tcPr>
          <w:p w14:paraId="76D66FC6" w14:textId="77777777" w:rsidR="0001555B" w:rsidRPr="00BE6E91" w:rsidRDefault="0001555B" w:rsidP="002256DE">
            <w:pPr>
              <w:rPr>
                <w:rFonts w:cstheme="minorHAnsi"/>
                <w:sz w:val="18"/>
                <w:szCs w:val="18"/>
              </w:rPr>
            </w:pPr>
            <w:r w:rsidRPr="0002450E">
              <w:rPr>
                <w:sz w:val="18"/>
                <w:szCs w:val="18"/>
              </w:rPr>
              <w:t xml:space="preserve">Ensure the ladder is adjusted to the proper height </w:t>
            </w:r>
          </w:p>
        </w:tc>
      </w:tr>
      <w:tr w:rsidR="0001555B" w14:paraId="383CFF4C"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2" w:type="dxa"/>
          <w:trHeight w:val="20"/>
        </w:trPr>
        <w:tc>
          <w:tcPr>
            <w:tcW w:w="9192" w:type="dxa"/>
            <w:tcBorders>
              <w:bottom w:val="single" w:sz="4" w:space="0" w:color="A6A6A6" w:themeColor="background1" w:themeShade="A6"/>
            </w:tcBorders>
          </w:tcPr>
          <w:p w14:paraId="3E50AE56" w14:textId="77777777" w:rsidR="0001555B" w:rsidRPr="00BE6E91" w:rsidRDefault="0001555B" w:rsidP="002256DE">
            <w:pPr>
              <w:rPr>
                <w:rFonts w:cstheme="minorHAnsi"/>
                <w:sz w:val="18"/>
                <w:szCs w:val="18"/>
              </w:rPr>
            </w:pPr>
            <w:r w:rsidRPr="0002450E">
              <w:rPr>
                <w:sz w:val="18"/>
                <w:szCs w:val="18"/>
              </w:rPr>
              <w:t>Check for overhead power lines and overhead hazards when setting up and transporting a ladder</w:t>
            </w:r>
          </w:p>
        </w:tc>
      </w:tr>
      <w:tr w:rsidR="0001555B" w14:paraId="79A65589"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gridAfter w:val="1"/>
          <w:wAfter w:w="22" w:type="dxa"/>
          <w:trHeight w:val="20"/>
        </w:trPr>
        <w:tc>
          <w:tcPr>
            <w:tcW w:w="9192" w:type="dxa"/>
            <w:tcBorders>
              <w:bottom w:val="nil"/>
            </w:tcBorders>
          </w:tcPr>
          <w:p w14:paraId="48FF606F" w14:textId="77777777" w:rsidR="0001555B" w:rsidRDefault="0001555B" w:rsidP="002256DE">
            <w:pPr>
              <w:rPr>
                <w:sz w:val="18"/>
                <w:szCs w:val="18"/>
              </w:rPr>
            </w:pPr>
            <w:r w:rsidRPr="0002450E">
              <w:rPr>
                <w:sz w:val="18"/>
                <w:szCs w:val="18"/>
              </w:rPr>
              <w:t>Inspect the ladder for serviceability prior to use (rubber stops, joints, steps)</w:t>
            </w:r>
          </w:p>
          <w:p w14:paraId="171AC939" w14:textId="77777777" w:rsidR="00957F99" w:rsidRPr="00CE580A" w:rsidRDefault="00957F99" w:rsidP="002256DE">
            <w:pPr>
              <w:rPr>
                <w:rFonts w:cstheme="minorHAnsi"/>
                <w:sz w:val="18"/>
                <w:szCs w:val="18"/>
              </w:rPr>
            </w:pPr>
          </w:p>
        </w:tc>
      </w:tr>
      <w:tr w:rsidR="0001555B" w14:paraId="2D6D5711" w14:textId="77777777" w:rsidTr="00576B4D">
        <w:trPr>
          <w:gridAfter w:val="1"/>
          <w:wAfter w:w="22" w:type="dxa"/>
          <w:trHeight w:val="20"/>
        </w:trPr>
        <w:tc>
          <w:tcPr>
            <w:tcW w:w="9192" w:type="dxa"/>
            <w:tcBorders>
              <w:top w:val="nil"/>
              <w:bottom w:val="single" w:sz="18" w:space="0" w:color="auto"/>
            </w:tcBorders>
          </w:tcPr>
          <w:p w14:paraId="7D2C740F" w14:textId="77777777" w:rsidR="0001555B" w:rsidRPr="008C23FC" w:rsidRDefault="0001555B" w:rsidP="0069632B">
            <w:pPr>
              <w:spacing w:before="144" w:after="144"/>
              <w:rPr>
                <w:b/>
                <w:color w:val="DD941A"/>
              </w:rPr>
            </w:pPr>
            <w:r w:rsidRPr="00CE580A">
              <w:rPr>
                <w:b/>
                <w:color w:val="FFFFFF" w:themeColor="background1"/>
                <w:highlight w:val="red"/>
              </w:rPr>
              <w:lastRenderedPageBreak/>
              <w:t>NEVER</w:t>
            </w:r>
          </w:p>
        </w:tc>
      </w:tr>
      <w:tr w:rsidR="0001555B" w14:paraId="01B0783D" w14:textId="77777777" w:rsidTr="00576B4D">
        <w:trPr>
          <w:gridAfter w:val="1"/>
          <w:wAfter w:w="22" w:type="dxa"/>
          <w:trHeight w:val="20"/>
        </w:trPr>
        <w:tc>
          <w:tcPr>
            <w:tcW w:w="9192" w:type="dxa"/>
            <w:tcBorders>
              <w:top w:val="single" w:sz="18" w:space="0" w:color="auto"/>
              <w:bottom w:val="single" w:sz="4" w:space="0" w:color="A6A6A6" w:themeColor="background1" w:themeShade="A6"/>
            </w:tcBorders>
          </w:tcPr>
          <w:p w14:paraId="56B1E524" w14:textId="77777777" w:rsidR="0001555B" w:rsidRPr="001A31E5" w:rsidRDefault="0001555B" w:rsidP="002256DE">
            <w:r w:rsidRPr="0002450E">
              <w:rPr>
                <w:sz w:val="18"/>
                <w:szCs w:val="18"/>
              </w:rPr>
              <w:t>Operate a ladder if affected by medication or a medical condition</w:t>
            </w:r>
          </w:p>
        </w:tc>
      </w:tr>
      <w:tr w:rsidR="0001555B" w14:paraId="53D9D540" w14:textId="77777777" w:rsidTr="00576B4D">
        <w:trPr>
          <w:gridAfter w:val="1"/>
          <w:wAfter w:w="22" w:type="dxa"/>
          <w:trHeight w:val="20"/>
        </w:trPr>
        <w:tc>
          <w:tcPr>
            <w:tcW w:w="9192" w:type="dxa"/>
            <w:tcBorders>
              <w:top w:val="single" w:sz="4" w:space="0" w:color="A6A6A6" w:themeColor="background1" w:themeShade="A6"/>
              <w:bottom w:val="single" w:sz="4" w:space="0" w:color="A6A6A6" w:themeColor="background1" w:themeShade="A6"/>
            </w:tcBorders>
          </w:tcPr>
          <w:p w14:paraId="6A016DAF" w14:textId="77777777" w:rsidR="0001555B" w:rsidRPr="00CE580A" w:rsidRDefault="0001555B" w:rsidP="002256DE">
            <w:pPr>
              <w:rPr>
                <w:rFonts w:cstheme="minorHAnsi"/>
                <w:sz w:val="18"/>
                <w:szCs w:val="18"/>
              </w:rPr>
            </w:pPr>
            <w:r w:rsidRPr="0002450E">
              <w:rPr>
                <w:sz w:val="18"/>
                <w:szCs w:val="18"/>
              </w:rPr>
              <w:t>Use the ladder in adverse weather conditions (</w:t>
            </w:r>
            <w:proofErr w:type="spellStart"/>
            <w:r w:rsidRPr="0002450E">
              <w:rPr>
                <w:sz w:val="18"/>
                <w:szCs w:val="18"/>
              </w:rPr>
              <w:t>eg</w:t>
            </w:r>
            <w:proofErr w:type="spellEnd"/>
            <w:r w:rsidRPr="0002450E">
              <w:rPr>
                <w:sz w:val="18"/>
                <w:szCs w:val="18"/>
              </w:rPr>
              <w:t xml:space="preserve"> strong winds)</w:t>
            </w:r>
          </w:p>
        </w:tc>
      </w:tr>
      <w:tr w:rsidR="0001555B" w14:paraId="5C7714CF" w14:textId="77777777" w:rsidTr="00576B4D">
        <w:trPr>
          <w:gridAfter w:val="1"/>
          <w:wAfter w:w="22" w:type="dxa"/>
          <w:trHeight w:val="20"/>
        </w:trPr>
        <w:tc>
          <w:tcPr>
            <w:tcW w:w="9192" w:type="dxa"/>
            <w:tcBorders>
              <w:top w:val="single" w:sz="4" w:space="0" w:color="A6A6A6" w:themeColor="background1" w:themeShade="A6"/>
              <w:bottom w:val="single" w:sz="4" w:space="0" w:color="A6A6A6" w:themeColor="background1" w:themeShade="A6"/>
            </w:tcBorders>
          </w:tcPr>
          <w:p w14:paraId="66D6E0B3" w14:textId="77777777" w:rsidR="0001555B" w:rsidRPr="00CE580A" w:rsidRDefault="0001555B" w:rsidP="002256DE">
            <w:pPr>
              <w:rPr>
                <w:rFonts w:cstheme="minorHAnsi"/>
                <w:sz w:val="18"/>
                <w:szCs w:val="18"/>
              </w:rPr>
            </w:pPr>
            <w:r w:rsidRPr="0002450E">
              <w:rPr>
                <w:sz w:val="18"/>
                <w:szCs w:val="18"/>
              </w:rPr>
              <w:t>Operate the ladder on unstable or uneven ground</w:t>
            </w:r>
          </w:p>
        </w:tc>
      </w:tr>
      <w:tr w:rsidR="0001555B" w14:paraId="6C976596" w14:textId="77777777" w:rsidTr="00576B4D">
        <w:trPr>
          <w:gridAfter w:val="1"/>
          <w:wAfter w:w="22" w:type="dxa"/>
          <w:trHeight w:val="20"/>
        </w:trPr>
        <w:tc>
          <w:tcPr>
            <w:tcW w:w="9192" w:type="dxa"/>
            <w:tcBorders>
              <w:top w:val="single" w:sz="4" w:space="0" w:color="A6A6A6" w:themeColor="background1" w:themeShade="A6"/>
              <w:bottom w:val="single" w:sz="4" w:space="0" w:color="A6A6A6" w:themeColor="background1" w:themeShade="A6"/>
            </w:tcBorders>
          </w:tcPr>
          <w:p w14:paraId="5F66249C" w14:textId="77777777" w:rsidR="0001555B" w:rsidRPr="006F32D4" w:rsidRDefault="0001555B" w:rsidP="002256DE">
            <w:r w:rsidRPr="0002450E">
              <w:rPr>
                <w:sz w:val="18"/>
                <w:szCs w:val="18"/>
              </w:rPr>
              <w:t>Operate the ladder in the partially opened position</w:t>
            </w:r>
          </w:p>
        </w:tc>
      </w:tr>
      <w:tr w:rsidR="0001555B" w14:paraId="1D0C4F35" w14:textId="77777777" w:rsidTr="00576B4D">
        <w:trPr>
          <w:gridAfter w:val="1"/>
          <w:wAfter w:w="22" w:type="dxa"/>
          <w:trHeight w:val="20"/>
        </w:trPr>
        <w:tc>
          <w:tcPr>
            <w:tcW w:w="9192" w:type="dxa"/>
            <w:tcBorders>
              <w:top w:val="single" w:sz="4" w:space="0" w:color="A6A6A6" w:themeColor="background1" w:themeShade="A6"/>
              <w:bottom w:val="single" w:sz="4" w:space="0" w:color="A6A6A6" w:themeColor="background1" w:themeShade="A6"/>
            </w:tcBorders>
          </w:tcPr>
          <w:p w14:paraId="0721216F" w14:textId="77777777" w:rsidR="0001555B" w:rsidRDefault="0001555B" w:rsidP="002256DE">
            <w:pPr>
              <w:rPr>
                <w:rFonts w:cstheme="minorHAnsi"/>
                <w:sz w:val="18"/>
                <w:szCs w:val="18"/>
              </w:rPr>
            </w:pPr>
            <w:r w:rsidRPr="0002450E">
              <w:rPr>
                <w:sz w:val="18"/>
                <w:szCs w:val="18"/>
              </w:rPr>
              <w:t>Have more than one person ascending or descending the ladder at a time</w:t>
            </w:r>
          </w:p>
        </w:tc>
      </w:tr>
    </w:tbl>
    <w:p w14:paraId="7C475A59" w14:textId="77777777" w:rsidR="0001555B" w:rsidRDefault="0001555B" w:rsidP="00147124">
      <w:pPr>
        <w:spacing w:line="220" w:lineRule="atLeast"/>
        <w:jc w:val="both"/>
      </w:pPr>
    </w:p>
    <w:tbl>
      <w:tblPr>
        <w:tblStyle w:val="Employsure1"/>
        <w:tblW w:w="9214" w:type="dxa"/>
        <w:tblLayout w:type="fixed"/>
        <w:tblLook w:val="04A0" w:firstRow="1" w:lastRow="0" w:firstColumn="1" w:lastColumn="0" w:noHBand="0" w:noVBand="1"/>
      </w:tblPr>
      <w:tblGrid>
        <w:gridCol w:w="9214"/>
      </w:tblGrid>
      <w:tr w:rsidR="0001555B" w14:paraId="44C2F7F2" w14:textId="77777777" w:rsidTr="00576B4D">
        <w:trPr>
          <w:cnfStyle w:val="100000000000" w:firstRow="1" w:lastRow="0" w:firstColumn="0" w:lastColumn="0" w:oddVBand="0" w:evenVBand="0" w:oddHBand="0" w:evenHBand="0" w:firstRowFirstColumn="0" w:firstRowLastColumn="0" w:lastRowFirstColumn="0" w:lastRowLastColumn="0"/>
          <w:trHeight w:val="340"/>
        </w:trPr>
        <w:tc>
          <w:tcPr>
            <w:tcW w:w="9214" w:type="dxa"/>
          </w:tcPr>
          <w:p w14:paraId="58620E14" w14:textId="77777777" w:rsidR="0001555B" w:rsidRPr="00CE580A" w:rsidRDefault="0001555B" w:rsidP="0069632B">
            <w:pPr>
              <w:spacing w:before="144" w:after="144"/>
              <w:rPr>
                <w:color w:val="DD941A"/>
              </w:rPr>
            </w:pPr>
            <w:r w:rsidRPr="00CE580A">
              <w:rPr>
                <w:color w:val="DD941A"/>
                <w:sz w:val="19"/>
              </w:rPr>
              <w:t>Safe Operating Procedure:</w:t>
            </w:r>
          </w:p>
        </w:tc>
      </w:tr>
      <w:tr w:rsidR="0001555B" w14:paraId="69B6D525"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9214" w:type="dxa"/>
            <w:vAlign w:val="bottom"/>
          </w:tcPr>
          <w:p w14:paraId="06AEE139" w14:textId="77777777" w:rsidR="0001555B" w:rsidRPr="00913633" w:rsidRDefault="0001555B" w:rsidP="00AE4151">
            <w:pPr>
              <w:pStyle w:val="ListParagraph"/>
              <w:numPr>
                <w:ilvl w:val="0"/>
                <w:numId w:val="57"/>
              </w:numPr>
              <w:spacing w:line="250" w:lineRule="atLeast"/>
              <w:ind w:left="567" w:hanging="567"/>
              <w:jc w:val="both"/>
              <w:rPr>
                <w:sz w:val="18"/>
                <w:szCs w:val="18"/>
              </w:rPr>
            </w:pPr>
            <w:r w:rsidRPr="00913633">
              <w:rPr>
                <w:sz w:val="18"/>
                <w:szCs w:val="18"/>
              </w:rPr>
              <w:t>Pre-Operation – Safety Checks</w:t>
            </w:r>
          </w:p>
          <w:p w14:paraId="7E03072B"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Ensure that the ladder is in accordance </w:t>
            </w:r>
            <w:proofErr w:type="gramStart"/>
            <w:r w:rsidRPr="002D4DDF">
              <w:rPr>
                <w:sz w:val="18"/>
                <w:szCs w:val="18"/>
              </w:rPr>
              <w:t>to</w:t>
            </w:r>
            <w:proofErr w:type="gramEnd"/>
            <w:r w:rsidRPr="002D4DDF">
              <w:rPr>
                <w:sz w:val="18"/>
                <w:szCs w:val="18"/>
              </w:rPr>
              <w:t xml:space="preserve"> requirements under AS/NZS 1892 standard</w:t>
            </w:r>
          </w:p>
          <w:p w14:paraId="5536F70E"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If an extension or single ladder is going to be used as a means of access or </w:t>
            </w:r>
            <w:proofErr w:type="gramStart"/>
            <w:r w:rsidRPr="002D4DDF">
              <w:rPr>
                <w:sz w:val="18"/>
                <w:szCs w:val="18"/>
              </w:rPr>
              <w:t>egress</w:t>
            </w:r>
            <w:proofErr w:type="gramEnd"/>
            <w:r w:rsidRPr="002D4DDF">
              <w:rPr>
                <w:sz w:val="18"/>
                <w:szCs w:val="18"/>
              </w:rPr>
              <w:t xml:space="preserve"> ensure this is only for a short duration task – these are not suitable work ladders</w:t>
            </w:r>
          </w:p>
          <w:p w14:paraId="38B0A66F"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When using a ladder for access or egress tie it off at a ladder tie off point, cross beam member or have another person to stabilise at the </w:t>
            </w:r>
            <w:proofErr w:type="gramStart"/>
            <w:r w:rsidRPr="002D4DDF">
              <w:rPr>
                <w:sz w:val="18"/>
                <w:szCs w:val="18"/>
              </w:rPr>
              <w:t>base</w:t>
            </w:r>
            <w:proofErr w:type="gramEnd"/>
          </w:p>
          <w:p w14:paraId="6BEDBBB3"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Choose a ladder that is suitable for your task – an A frame for tasks such as changing light </w:t>
            </w:r>
            <w:proofErr w:type="gramStart"/>
            <w:r w:rsidRPr="002D4DDF">
              <w:rPr>
                <w:sz w:val="18"/>
                <w:szCs w:val="18"/>
              </w:rPr>
              <w:t>bulbs</w:t>
            </w:r>
            <w:proofErr w:type="gramEnd"/>
          </w:p>
          <w:p w14:paraId="1A46B7E4"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Platform ladders for the operation of tools requiring force, stock rooms, order picking and general materials </w:t>
            </w:r>
            <w:proofErr w:type="gramStart"/>
            <w:r w:rsidRPr="002D4DDF">
              <w:rPr>
                <w:sz w:val="18"/>
                <w:szCs w:val="18"/>
              </w:rPr>
              <w:t>handling</w:t>
            </w:r>
            <w:proofErr w:type="gramEnd"/>
          </w:p>
          <w:p w14:paraId="26097507"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Ensure the ground surface is firm so the ladder won’t settle when weight is applied.</w:t>
            </w:r>
          </w:p>
          <w:p w14:paraId="53DB6728"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Ensure the rungs are dry and </w:t>
            </w:r>
            <w:proofErr w:type="gramStart"/>
            <w:r w:rsidRPr="002D4DDF">
              <w:rPr>
                <w:sz w:val="18"/>
                <w:szCs w:val="18"/>
              </w:rPr>
              <w:t>clean</w:t>
            </w:r>
            <w:proofErr w:type="gramEnd"/>
          </w:p>
          <w:p w14:paraId="23114CAA" w14:textId="77777777" w:rsidR="0001555B" w:rsidRPr="00BE6E91" w:rsidRDefault="0001555B" w:rsidP="00AE4151">
            <w:pPr>
              <w:pStyle w:val="Bullets"/>
              <w:numPr>
                <w:ilvl w:val="1"/>
                <w:numId w:val="57"/>
              </w:numPr>
              <w:spacing w:after="60"/>
              <w:ind w:left="1134" w:hanging="567"/>
              <w:rPr>
                <w:sz w:val="18"/>
                <w:szCs w:val="18"/>
              </w:rPr>
            </w:pPr>
            <w:r w:rsidRPr="002D4DDF">
              <w:rPr>
                <w:sz w:val="18"/>
                <w:szCs w:val="18"/>
              </w:rPr>
              <w:t>Perform a checklist safety inspection prior to use</w:t>
            </w:r>
          </w:p>
        </w:tc>
      </w:tr>
      <w:tr w:rsidR="0001555B" w14:paraId="31CA58ED"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9214" w:type="dxa"/>
            <w:tcBorders>
              <w:bottom w:val="single" w:sz="4" w:space="0" w:color="A6A6A6" w:themeColor="background1" w:themeShade="A6"/>
            </w:tcBorders>
            <w:vAlign w:val="bottom"/>
          </w:tcPr>
          <w:p w14:paraId="261BDFE8" w14:textId="77777777" w:rsidR="0001555B" w:rsidRPr="00913633" w:rsidRDefault="0001555B" w:rsidP="00AE4151">
            <w:pPr>
              <w:pStyle w:val="ListParagraph"/>
              <w:numPr>
                <w:ilvl w:val="0"/>
                <w:numId w:val="57"/>
              </w:numPr>
              <w:spacing w:line="250" w:lineRule="atLeast"/>
              <w:ind w:left="567" w:hanging="567"/>
              <w:jc w:val="both"/>
              <w:rPr>
                <w:sz w:val="18"/>
                <w:szCs w:val="18"/>
              </w:rPr>
            </w:pPr>
            <w:r w:rsidRPr="00913633">
              <w:rPr>
                <w:sz w:val="18"/>
                <w:szCs w:val="18"/>
              </w:rPr>
              <w:t>Operation – Safety Procedure</w:t>
            </w:r>
          </w:p>
          <w:p w14:paraId="16699D9A"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Ensure your work area is clear of other people, or </w:t>
            </w:r>
            <w:proofErr w:type="gramStart"/>
            <w:r w:rsidRPr="002D4DDF">
              <w:rPr>
                <w:sz w:val="18"/>
                <w:szCs w:val="18"/>
              </w:rPr>
              <w:t>put up</w:t>
            </w:r>
            <w:proofErr w:type="gramEnd"/>
            <w:r w:rsidRPr="002D4DDF">
              <w:rPr>
                <w:sz w:val="18"/>
                <w:szCs w:val="18"/>
              </w:rPr>
              <w:t xml:space="preserve"> barriers to prevent access under the ladder</w:t>
            </w:r>
          </w:p>
          <w:p w14:paraId="6CCFDA02"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If you are working in an access area or </w:t>
            </w:r>
            <w:proofErr w:type="gramStart"/>
            <w:r w:rsidRPr="002D4DDF">
              <w:rPr>
                <w:sz w:val="18"/>
                <w:szCs w:val="18"/>
              </w:rPr>
              <w:t>doorway</w:t>
            </w:r>
            <w:proofErr w:type="gramEnd"/>
            <w:r w:rsidRPr="002D4DDF">
              <w:rPr>
                <w:sz w:val="18"/>
                <w:szCs w:val="18"/>
              </w:rPr>
              <w:t xml:space="preserve"> use a barrier or lock the door</w:t>
            </w:r>
          </w:p>
          <w:p w14:paraId="7CEB8059"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Always climb on and off the ladder from the bottom step/rung</w:t>
            </w:r>
          </w:p>
          <w:p w14:paraId="71A7DFD3"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Always face the ladder when going up, down or working from it with your centre of gravity within the steps/rungs</w:t>
            </w:r>
          </w:p>
          <w:p w14:paraId="5042877B"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Judge your work area and move the ladder when your work requires you to reach and place your body out of line with the steps/</w:t>
            </w:r>
            <w:proofErr w:type="gramStart"/>
            <w:r w:rsidRPr="002D4DDF">
              <w:rPr>
                <w:sz w:val="18"/>
                <w:szCs w:val="18"/>
              </w:rPr>
              <w:t>rungs</w:t>
            </w:r>
            <w:proofErr w:type="gramEnd"/>
          </w:p>
          <w:p w14:paraId="23544DD5"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When working on a straight ladder ensure that there is 1 meter out at the base for every 4 meters of height</w:t>
            </w:r>
          </w:p>
          <w:p w14:paraId="743A972D"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Power or hand tools that require a high degree of leverage force or 2 hands to operate, can only be used on a platform </w:t>
            </w:r>
            <w:proofErr w:type="gramStart"/>
            <w:r w:rsidRPr="002D4DDF">
              <w:rPr>
                <w:sz w:val="18"/>
                <w:szCs w:val="18"/>
              </w:rPr>
              <w:t>ladder</w:t>
            </w:r>
            <w:proofErr w:type="gramEnd"/>
          </w:p>
          <w:p w14:paraId="06C69F66"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Do not have tools in your hands when climbing the ladder, use a tool belt for small </w:t>
            </w:r>
            <w:proofErr w:type="gramStart"/>
            <w:r w:rsidRPr="002D4DDF">
              <w:rPr>
                <w:sz w:val="18"/>
                <w:szCs w:val="18"/>
              </w:rPr>
              <w:t>tools</w:t>
            </w:r>
            <w:proofErr w:type="gramEnd"/>
          </w:p>
          <w:p w14:paraId="0CDDBDE3" w14:textId="77777777" w:rsidR="0001555B" w:rsidRPr="00B2724E" w:rsidRDefault="0001555B" w:rsidP="00AE4151">
            <w:pPr>
              <w:pStyle w:val="Bullets"/>
              <w:numPr>
                <w:ilvl w:val="1"/>
                <w:numId w:val="57"/>
              </w:numPr>
              <w:spacing w:after="60"/>
              <w:ind w:left="1134" w:hanging="567"/>
              <w:rPr>
                <w:sz w:val="18"/>
                <w:szCs w:val="18"/>
              </w:rPr>
            </w:pPr>
            <w:r w:rsidRPr="002D4DDF">
              <w:rPr>
                <w:sz w:val="18"/>
                <w:szCs w:val="18"/>
              </w:rPr>
              <w:t>If you are retrieving materials to take down the ladder, either hand them down to another person or, if the height of the ladder allows, place them on the platform and only retrieve once you are on the ground</w:t>
            </w:r>
          </w:p>
        </w:tc>
      </w:tr>
      <w:tr w:rsidR="0001555B" w14:paraId="66F8B920" w14:textId="77777777" w:rsidTr="00576B4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54"/>
        </w:trPr>
        <w:tc>
          <w:tcPr>
            <w:tcW w:w="9214" w:type="dxa"/>
            <w:tcBorders>
              <w:bottom w:val="nil"/>
            </w:tcBorders>
          </w:tcPr>
          <w:p w14:paraId="3AC23D10" w14:textId="77777777" w:rsidR="0001555B" w:rsidRPr="00913633" w:rsidRDefault="0001555B" w:rsidP="00AE4151">
            <w:pPr>
              <w:pStyle w:val="ListParagraph"/>
              <w:numPr>
                <w:ilvl w:val="0"/>
                <w:numId w:val="57"/>
              </w:numPr>
              <w:spacing w:line="250" w:lineRule="atLeast"/>
              <w:ind w:left="567" w:hanging="567"/>
              <w:jc w:val="both"/>
              <w:rPr>
                <w:sz w:val="18"/>
                <w:szCs w:val="18"/>
              </w:rPr>
            </w:pPr>
            <w:r w:rsidRPr="00913633">
              <w:rPr>
                <w:sz w:val="18"/>
                <w:szCs w:val="18"/>
              </w:rPr>
              <w:t>Post-Operation – Housekeeping</w:t>
            </w:r>
          </w:p>
          <w:p w14:paraId="48AD54CC"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Ensure the ladder is clean and dry – chemical </w:t>
            </w:r>
            <w:proofErr w:type="gramStart"/>
            <w:r w:rsidRPr="002D4DDF">
              <w:rPr>
                <w:sz w:val="18"/>
                <w:szCs w:val="18"/>
              </w:rPr>
              <w:t>free</w:t>
            </w:r>
            <w:proofErr w:type="gramEnd"/>
          </w:p>
          <w:p w14:paraId="3C9AE29D" w14:textId="77777777" w:rsidR="0001555B" w:rsidRPr="002D4DDF" w:rsidRDefault="0001555B" w:rsidP="00AE4151">
            <w:pPr>
              <w:pStyle w:val="OHSAdvtext"/>
              <w:numPr>
                <w:ilvl w:val="1"/>
                <w:numId w:val="57"/>
              </w:numPr>
              <w:spacing w:before="60" w:after="60"/>
              <w:ind w:left="1134" w:hanging="567"/>
              <w:rPr>
                <w:sz w:val="18"/>
                <w:szCs w:val="18"/>
              </w:rPr>
            </w:pPr>
            <w:r w:rsidRPr="002D4DDF">
              <w:rPr>
                <w:sz w:val="18"/>
                <w:szCs w:val="18"/>
              </w:rPr>
              <w:t xml:space="preserve">Return the ladder to storage ensuring it does not pose a trip hazard or is at risk of </w:t>
            </w:r>
            <w:proofErr w:type="gramStart"/>
            <w:r w:rsidRPr="002D4DDF">
              <w:rPr>
                <w:sz w:val="18"/>
                <w:szCs w:val="18"/>
              </w:rPr>
              <w:t>falling</w:t>
            </w:r>
            <w:proofErr w:type="gramEnd"/>
          </w:p>
          <w:p w14:paraId="1CF465F9" w14:textId="77777777" w:rsidR="0001555B" w:rsidRPr="00BE6E91" w:rsidRDefault="0001555B" w:rsidP="00AE4151">
            <w:pPr>
              <w:pStyle w:val="Bullets"/>
              <w:numPr>
                <w:ilvl w:val="1"/>
                <w:numId w:val="57"/>
              </w:numPr>
              <w:spacing w:after="60"/>
              <w:ind w:left="1134" w:hanging="567"/>
              <w:rPr>
                <w:sz w:val="18"/>
                <w:szCs w:val="18"/>
              </w:rPr>
            </w:pPr>
            <w:r w:rsidRPr="002D4DDF">
              <w:rPr>
                <w:sz w:val="18"/>
                <w:szCs w:val="18"/>
              </w:rPr>
              <w:t>If there is any damage to the ladder place an out of service tag on it and report this to your supervisor</w:t>
            </w:r>
          </w:p>
        </w:tc>
      </w:tr>
    </w:tbl>
    <w:p w14:paraId="6EE2FF40" w14:textId="77777777" w:rsidR="0001555B" w:rsidRDefault="0001555B">
      <w:pPr>
        <w:spacing w:line="220" w:lineRule="atLeast"/>
        <w:jc w:val="both"/>
        <w:rPr>
          <w:sz w:val="18"/>
          <w:szCs w:val="18"/>
        </w:rPr>
      </w:pPr>
    </w:p>
    <w:p w14:paraId="32BE2B5B" w14:textId="77777777" w:rsidR="0001555B" w:rsidRDefault="0001555B" w:rsidP="002256DE">
      <w:r>
        <w:t>I have read and understood this Safe Operating Procedure (</w:t>
      </w:r>
      <w:r w:rsidRPr="009A6602">
        <w:rPr>
          <w:b/>
          <w:bCs/>
        </w:rPr>
        <w:t>SOP</w:t>
      </w:r>
      <w:r>
        <w:t>)</w:t>
      </w:r>
    </w:p>
    <w:p w14:paraId="449206EB" w14:textId="77777777" w:rsidR="0001555B" w:rsidRDefault="0001555B" w:rsidP="002256DE"/>
    <w:p w14:paraId="3FD3B4E8" w14:textId="77777777" w:rsidR="00D421A1" w:rsidRDefault="00D421A1" w:rsidP="002256DE"/>
    <w:tbl>
      <w:tblPr>
        <w:tblStyle w:val="TableGrid"/>
        <w:tblW w:w="0" w:type="auto"/>
        <w:tblLook w:val="04A0" w:firstRow="1" w:lastRow="0" w:firstColumn="1" w:lastColumn="0" w:noHBand="0" w:noVBand="1"/>
      </w:tblPr>
      <w:tblGrid>
        <w:gridCol w:w="2869"/>
        <w:gridCol w:w="4214"/>
        <w:gridCol w:w="1525"/>
      </w:tblGrid>
      <w:tr w:rsidR="0001555B" w14:paraId="24AB1028" w14:textId="77777777" w:rsidTr="17307CE6">
        <w:tc>
          <w:tcPr>
            <w:tcW w:w="2869" w:type="dxa"/>
          </w:tcPr>
          <w:p w14:paraId="31203C70" w14:textId="77777777" w:rsidR="0001555B" w:rsidRPr="00D53FFF" w:rsidRDefault="0001555B" w:rsidP="005E57FF">
            <w:pPr>
              <w:jc w:val="center"/>
              <w:rPr>
                <w:b/>
                <w:bCs/>
              </w:rPr>
            </w:pPr>
            <w:r w:rsidRPr="00D53FFF">
              <w:rPr>
                <w:b/>
                <w:bCs/>
              </w:rPr>
              <w:lastRenderedPageBreak/>
              <w:t>Name</w:t>
            </w:r>
            <w:r>
              <w:rPr>
                <w:b/>
                <w:bCs/>
              </w:rPr>
              <w:t>:</w:t>
            </w:r>
          </w:p>
        </w:tc>
        <w:tc>
          <w:tcPr>
            <w:tcW w:w="4214" w:type="dxa"/>
          </w:tcPr>
          <w:p w14:paraId="3CBB7113" w14:textId="77777777" w:rsidR="0001555B" w:rsidRPr="00D53FFF" w:rsidRDefault="0001555B" w:rsidP="005E57FF">
            <w:pPr>
              <w:jc w:val="center"/>
              <w:rPr>
                <w:b/>
                <w:bCs/>
              </w:rPr>
            </w:pPr>
            <w:r w:rsidRPr="00D53FFF">
              <w:rPr>
                <w:b/>
                <w:bCs/>
              </w:rPr>
              <w:t>Signature</w:t>
            </w:r>
            <w:r>
              <w:rPr>
                <w:b/>
                <w:bCs/>
              </w:rPr>
              <w:t>:</w:t>
            </w:r>
          </w:p>
        </w:tc>
        <w:tc>
          <w:tcPr>
            <w:tcW w:w="1525" w:type="dxa"/>
          </w:tcPr>
          <w:p w14:paraId="7DEDBE50" w14:textId="77777777" w:rsidR="0001555B" w:rsidRPr="00D53FFF" w:rsidRDefault="0001555B" w:rsidP="005E57FF">
            <w:pPr>
              <w:jc w:val="center"/>
              <w:rPr>
                <w:b/>
                <w:bCs/>
              </w:rPr>
            </w:pPr>
            <w:r w:rsidRPr="00D53FFF">
              <w:rPr>
                <w:b/>
                <w:bCs/>
              </w:rPr>
              <w:t>Date</w:t>
            </w:r>
            <w:r>
              <w:rPr>
                <w:b/>
                <w:bCs/>
              </w:rPr>
              <w:t>:</w:t>
            </w:r>
          </w:p>
        </w:tc>
      </w:tr>
      <w:tr w:rsidR="0001555B" w14:paraId="401F58E2" w14:textId="77777777" w:rsidTr="17307CE6">
        <w:trPr>
          <w:trHeight w:val="570"/>
        </w:trPr>
        <w:tc>
          <w:tcPr>
            <w:tcW w:w="2869" w:type="dxa"/>
          </w:tcPr>
          <w:p w14:paraId="51978335" w14:textId="09DDA6C8" w:rsidR="0001555B" w:rsidRDefault="0001555B" w:rsidP="005E57FF"/>
        </w:tc>
        <w:tc>
          <w:tcPr>
            <w:tcW w:w="4214" w:type="dxa"/>
          </w:tcPr>
          <w:p w14:paraId="3C915654" w14:textId="0DA3211D" w:rsidR="0001555B" w:rsidRDefault="0001555B" w:rsidP="17307CE6"/>
        </w:tc>
        <w:tc>
          <w:tcPr>
            <w:tcW w:w="1525" w:type="dxa"/>
          </w:tcPr>
          <w:p w14:paraId="2EA9B8B2" w14:textId="33A64B4A" w:rsidR="0001555B" w:rsidRDefault="0001555B" w:rsidP="005E57FF"/>
        </w:tc>
      </w:tr>
      <w:tr w:rsidR="0001555B" w14:paraId="50774457" w14:textId="77777777" w:rsidTr="17307CE6">
        <w:trPr>
          <w:trHeight w:val="563"/>
        </w:trPr>
        <w:tc>
          <w:tcPr>
            <w:tcW w:w="2869" w:type="dxa"/>
          </w:tcPr>
          <w:p w14:paraId="0DA1B63D" w14:textId="249C7694" w:rsidR="0001555B" w:rsidRDefault="0001555B" w:rsidP="005E57FF"/>
        </w:tc>
        <w:tc>
          <w:tcPr>
            <w:tcW w:w="4214" w:type="dxa"/>
          </w:tcPr>
          <w:p w14:paraId="0FD8F75D" w14:textId="0DD7A332" w:rsidR="0001555B" w:rsidRDefault="0001555B" w:rsidP="005E57FF"/>
        </w:tc>
        <w:tc>
          <w:tcPr>
            <w:tcW w:w="1525" w:type="dxa"/>
          </w:tcPr>
          <w:p w14:paraId="11965CEA" w14:textId="17540885" w:rsidR="0001555B" w:rsidRDefault="0001555B" w:rsidP="005E57FF"/>
        </w:tc>
      </w:tr>
      <w:tr w:rsidR="0001555B" w14:paraId="1023B8B8" w14:textId="77777777" w:rsidTr="17307CE6">
        <w:trPr>
          <w:trHeight w:val="545"/>
        </w:trPr>
        <w:tc>
          <w:tcPr>
            <w:tcW w:w="2869" w:type="dxa"/>
          </w:tcPr>
          <w:p w14:paraId="0A859473" w14:textId="77777777" w:rsidR="0001555B" w:rsidRDefault="0001555B" w:rsidP="005E57FF"/>
        </w:tc>
        <w:tc>
          <w:tcPr>
            <w:tcW w:w="4214" w:type="dxa"/>
          </w:tcPr>
          <w:p w14:paraId="419CC742" w14:textId="77777777" w:rsidR="0001555B" w:rsidRDefault="0001555B" w:rsidP="005E57FF"/>
        </w:tc>
        <w:tc>
          <w:tcPr>
            <w:tcW w:w="1525" w:type="dxa"/>
          </w:tcPr>
          <w:p w14:paraId="369513C2" w14:textId="77777777" w:rsidR="0001555B" w:rsidRDefault="0001555B" w:rsidP="005E57FF"/>
        </w:tc>
      </w:tr>
      <w:tr w:rsidR="0001555B" w14:paraId="312EC2D6" w14:textId="77777777" w:rsidTr="17307CE6">
        <w:trPr>
          <w:trHeight w:val="566"/>
        </w:trPr>
        <w:tc>
          <w:tcPr>
            <w:tcW w:w="2869" w:type="dxa"/>
          </w:tcPr>
          <w:p w14:paraId="45722A02" w14:textId="77777777" w:rsidR="0001555B" w:rsidRDefault="0001555B" w:rsidP="005E57FF"/>
        </w:tc>
        <w:tc>
          <w:tcPr>
            <w:tcW w:w="4214" w:type="dxa"/>
          </w:tcPr>
          <w:p w14:paraId="47C26D49" w14:textId="77777777" w:rsidR="0001555B" w:rsidRDefault="0001555B" w:rsidP="005E57FF"/>
        </w:tc>
        <w:tc>
          <w:tcPr>
            <w:tcW w:w="1525" w:type="dxa"/>
          </w:tcPr>
          <w:p w14:paraId="08E76C34" w14:textId="77777777" w:rsidR="0001555B" w:rsidRDefault="0001555B" w:rsidP="005E57FF"/>
        </w:tc>
      </w:tr>
      <w:tr w:rsidR="0001555B" w14:paraId="4C355823" w14:textId="77777777" w:rsidTr="17307CE6">
        <w:trPr>
          <w:trHeight w:val="547"/>
        </w:trPr>
        <w:tc>
          <w:tcPr>
            <w:tcW w:w="2869" w:type="dxa"/>
          </w:tcPr>
          <w:p w14:paraId="69F54B34" w14:textId="77777777" w:rsidR="0001555B" w:rsidRDefault="0001555B" w:rsidP="005E57FF"/>
        </w:tc>
        <w:tc>
          <w:tcPr>
            <w:tcW w:w="4214" w:type="dxa"/>
          </w:tcPr>
          <w:p w14:paraId="02530454" w14:textId="77777777" w:rsidR="0001555B" w:rsidRDefault="0001555B" w:rsidP="005E57FF"/>
        </w:tc>
        <w:tc>
          <w:tcPr>
            <w:tcW w:w="1525" w:type="dxa"/>
          </w:tcPr>
          <w:p w14:paraId="45D9B659" w14:textId="77777777" w:rsidR="0001555B" w:rsidRDefault="0001555B" w:rsidP="005E57FF"/>
        </w:tc>
      </w:tr>
    </w:tbl>
    <w:p w14:paraId="35832576" w14:textId="1399AC85" w:rsidR="00AE4151" w:rsidRDefault="00AE4151" w:rsidP="002256DE">
      <w:pPr>
        <w:pStyle w:val="bullets1"/>
        <w:numPr>
          <w:ilvl w:val="0"/>
          <w:numId w:val="0"/>
        </w:numPr>
        <w:ind w:left="720" w:hanging="360"/>
        <w:rPr>
          <w:b/>
          <w:sz w:val="20"/>
          <w:szCs w:val="20"/>
        </w:rPr>
      </w:pPr>
    </w:p>
    <w:p w14:paraId="635368C4" w14:textId="77777777" w:rsidR="007E1077" w:rsidRDefault="007E1077" w:rsidP="002256DE">
      <w:pPr>
        <w:pStyle w:val="bullets1"/>
        <w:numPr>
          <w:ilvl w:val="0"/>
          <w:numId w:val="0"/>
        </w:numPr>
        <w:ind w:left="720" w:hanging="360"/>
        <w:rPr>
          <w:b/>
          <w:sz w:val="20"/>
          <w:szCs w:val="20"/>
        </w:rPr>
        <w:sectPr w:rsidR="007E1077" w:rsidSect="001971FE">
          <w:headerReference w:type="default" r:id="rId84"/>
          <w:pgSz w:w="11906" w:h="16838"/>
          <w:pgMar w:top="1440" w:right="1440" w:bottom="1440" w:left="1440" w:header="708" w:footer="708" w:gutter="0"/>
          <w:cols w:space="708"/>
          <w:docGrid w:linePitch="360"/>
        </w:sectPr>
      </w:pPr>
    </w:p>
    <w:p w14:paraId="7368B94D" w14:textId="1D5B00E6" w:rsidR="0001555B" w:rsidRPr="004C1B6C" w:rsidRDefault="00AE4151" w:rsidP="00AE4151">
      <w:pPr>
        <w:pStyle w:val="Heading3"/>
        <w:rPr>
          <w:color w:val="75A238"/>
        </w:rPr>
      </w:pPr>
      <w:bookmarkStart w:id="46" w:name="_Toc164775705"/>
      <w:r w:rsidRPr="004C1B6C">
        <w:rPr>
          <w:color w:val="75A238"/>
        </w:rPr>
        <w:lastRenderedPageBreak/>
        <w:t>Safe Operating Procedure – Retractable Blade</w:t>
      </w:r>
      <w:bookmarkEnd w:id="46"/>
    </w:p>
    <w:p w14:paraId="49C7A332" w14:textId="77777777" w:rsidR="00AE4151" w:rsidRPr="000860E6" w:rsidRDefault="00AE4151" w:rsidP="00AE4151">
      <w:pPr>
        <w:pStyle w:val="bullets1"/>
        <w:numPr>
          <w:ilvl w:val="0"/>
          <w:numId w:val="0"/>
        </w:numPr>
        <w:rPr>
          <w:b/>
          <w:sz w:val="20"/>
          <w:szCs w:val="20"/>
        </w:rPr>
      </w:pPr>
    </w:p>
    <w:p w14:paraId="7D7A5C62" w14:textId="77777777" w:rsidR="0001555B" w:rsidRPr="005F1213" w:rsidRDefault="0001555B" w:rsidP="00AF4F3F">
      <w:pPr>
        <w:pStyle w:val="LargeUCHeading"/>
        <w:rPr>
          <w:rFonts w:asciiTheme="minorHAnsi" w:hAnsiTheme="minorHAnsi" w:cstheme="minorHAnsi"/>
        </w:rPr>
      </w:pPr>
      <w:r w:rsidRPr="005F1213">
        <w:rPr>
          <w:rFonts w:asciiTheme="minorHAnsi" w:hAnsiTheme="minorHAnsi" w:cstheme="minorHAnsi"/>
        </w:rPr>
        <w:t>Safe operating PROCEDURE</w:t>
      </w:r>
    </w:p>
    <w:tbl>
      <w:tblPr>
        <w:tblStyle w:val="Employsure1"/>
        <w:tblW w:w="8647" w:type="dxa"/>
        <w:tblLayout w:type="fixed"/>
        <w:tblLook w:val="04A0" w:firstRow="1" w:lastRow="0" w:firstColumn="1" w:lastColumn="0" w:noHBand="0" w:noVBand="1"/>
      </w:tblPr>
      <w:tblGrid>
        <w:gridCol w:w="2882"/>
        <w:gridCol w:w="1441"/>
        <w:gridCol w:w="4324"/>
      </w:tblGrid>
      <w:tr w:rsidR="0001555B" w14:paraId="3111CD78" w14:textId="77777777" w:rsidTr="00CE3939">
        <w:trPr>
          <w:cnfStyle w:val="100000000000" w:firstRow="1" w:lastRow="0" w:firstColumn="0" w:lastColumn="0" w:oddVBand="0" w:evenVBand="0" w:oddHBand="0" w:evenHBand="0" w:firstRowFirstColumn="0" w:firstRowLastColumn="0" w:lastRowFirstColumn="0" w:lastRowLastColumn="0"/>
          <w:trHeight w:val="340"/>
        </w:trPr>
        <w:tc>
          <w:tcPr>
            <w:tcW w:w="2882" w:type="dxa"/>
            <w:vAlign w:val="center"/>
          </w:tcPr>
          <w:p w14:paraId="5A371BBA" w14:textId="77777777" w:rsidR="0001555B" w:rsidRPr="00136351" w:rsidRDefault="0001555B" w:rsidP="00244A68">
            <w:pPr>
              <w:spacing w:before="144" w:after="144"/>
              <w:rPr>
                <w:color w:val="CC8A00"/>
              </w:rPr>
            </w:pPr>
            <w:r w:rsidRPr="00136351">
              <w:rPr>
                <w:color w:val="CC8A00"/>
                <w:sz w:val="19"/>
              </w:rPr>
              <w:t>Task/Equipment Description:</w:t>
            </w:r>
            <w:r>
              <w:rPr>
                <w:color w:val="CC8A00"/>
                <w:sz w:val="19"/>
              </w:rPr>
              <w:t xml:space="preserve">  </w:t>
            </w:r>
          </w:p>
        </w:tc>
        <w:tc>
          <w:tcPr>
            <w:tcW w:w="5765" w:type="dxa"/>
            <w:gridSpan w:val="2"/>
            <w:vAlign w:val="center"/>
          </w:tcPr>
          <w:p w14:paraId="0F2F9FCA" w14:textId="77777777" w:rsidR="0001555B" w:rsidRPr="00D606F6" w:rsidRDefault="0001555B" w:rsidP="00244A68">
            <w:pPr>
              <w:spacing w:before="144" w:after="144"/>
              <w:rPr>
                <w:color w:val="000000" w:themeColor="text1"/>
                <w:sz w:val="24"/>
                <w:szCs w:val="24"/>
              </w:rPr>
            </w:pPr>
            <w:r>
              <w:rPr>
                <w:color w:val="000000" w:themeColor="text1"/>
                <w:sz w:val="24"/>
                <w:szCs w:val="24"/>
              </w:rPr>
              <w:t>Retractable Blade</w:t>
            </w:r>
          </w:p>
        </w:tc>
      </w:tr>
      <w:tr w:rsidR="0001555B" w14:paraId="6AC41740" w14:textId="77777777" w:rsidTr="00CE3939">
        <w:tblPrEx>
          <w:tblBorders>
            <w:bottom w:val="single" w:sz="4" w:space="0" w:color="A6A6A6" w:themeColor="background1" w:themeShade="A6"/>
            <w:insideH w:val="single" w:sz="4" w:space="0" w:color="A6A6A6" w:themeColor="background1" w:themeShade="A6"/>
          </w:tblBorders>
        </w:tblPrEx>
        <w:trPr>
          <w:trHeight w:val="340"/>
        </w:trPr>
        <w:tc>
          <w:tcPr>
            <w:tcW w:w="4323" w:type="dxa"/>
            <w:gridSpan w:val="2"/>
            <w:vAlign w:val="center"/>
          </w:tcPr>
          <w:p w14:paraId="13043A35" w14:textId="77777777" w:rsidR="0001555B" w:rsidRDefault="0001555B" w:rsidP="00244A68">
            <w:pPr>
              <w:jc w:val="center"/>
            </w:pPr>
            <w:r w:rsidRPr="005F1213">
              <w:rPr>
                <w:rFonts w:cstheme="minorHAnsi"/>
                <w:noProof/>
                <w:lang w:eastAsia="en-AU"/>
              </w:rPr>
              <w:drawing>
                <wp:inline distT="0" distB="0" distL="0" distR="0" wp14:anchorId="1FEC7EB9" wp14:editId="4EC64A96">
                  <wp:extent cx="2154767" cy="1231403"/>
                  <wp:effectExtent l="0" t="0" r="0" b="6985"/>
                  <wp:docPr id="1990704003" name="Picture 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Picture 1" descr="A picture containing tool&#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91115" cy="1252175"/>
                          </a:xfrm>
                          <a:prstGeom prst="rect">
                            <a:avLst/>
                          </a:prstGeom>
                        </pic:spPr>
                      </pic:pic>
                    </a:graphicData>
                  </a:graphic>
                </wp:inline>
              </w:drawing>
            </w:r>
          </w:p>
        </w:tc>
        <w:tc>
          <w:tcPr>
            <w:tcW w:w="4324" w:type="dxa"/>
            <w:vAlign w:val="center"/>
          </w:tcPr>
          <w:p w14:paraId="2439ACEB" w14:textId="77777777" w:rsidR="0001555B" w:rsidRPr="00136351" w:rsidRDefault="0001555B" w:rsidP="00244A68">
            <w:pPr>
              <w:rPr>
                <w:b/>
              </w:rPr>
            </w:pPr>
            <w:r w:rsidRPr="00136351">
              <w:rPr>
                <w:b/>
              </w:rPr>
              <w:t>Potential Hazards</w:t>
            </w:r>
            <w:r>
              <w:rPr>
                <w:b/>
              </w:rPr>
              <w:t xml:space="preserve"> and Risks</w:t>
            </w:r>
            <w:r w:rsidRPr="00136351">
              <w:rPr>
                <w:b/>
              </w:rPr>
              <w:t>:</w:t>
            </w:r>
          </w:p>
          <w:p w14:paraId="53AB668C" w14:textId="77777777" w:rsidR="0001555B" w:rsidRPr="000C7BA5" w:rsidRDefault="0001555B" w:rsidP="00AE4151">
            <w:pPr>
              <w:pStyle w:val="ListParagraph"/>
              <w:numPr>
                <w:ilvl w:val="0"/>
                <w:numId w:val="47"/>
              </w:numPr>
              <w:spacing w:line="250" w:lineRule="atLeast"/>
              <w:rPr>
                <w:sz w:val="18"/>
                <w:szCs w:val="18"/>
              </w:rPr>
            </w:pPr>
            <w:r>
              <w:t>Sharp edge</w:t>
            </w:r>
          </w:p>
          <w:p w14:paraId="7189E505" w14:textId="77777777" w:rsidR="0001555B" w:rsidRPr="000C7BA5" w:rsidRDefault="0001555B" w:rsidP="00AE4151">
            <w:pPr>
              <w:pStyle w:val="ListParagraph"/>
              <w:numPr>
                <w:ilvl w:val="0"/>
                <w:numId w:val="47"/>
              </w:numPr>
              <w:spacing w:line="250" w:lineRule="atLeast"/>
              <w:rPr>
                <w:sz w:val="18"/>
                <w:szCs w:val="18"/>
              </w:rPr>
            </w:pPr>
            <w:r>
              <w:t xml:space="preserve">Overuse of force  </w:t>
            </w:r>
          </w:p>
          <w:p w14:paraId="5223DAB0" w14:textId="77777777" w:rsidR="0001555B" w:rsidRPr="00AB4ED8" w:rsidRDefault="0001555B" w:rsidP="00AE4151">
            <w:pPr>
              <w:pStyle w:val="ListParagraph"/>
              <w:numPr>
                <w:ilvl w:val="0"/>
                <w:numId w:val="47"/>
              </w:numPr>
              <w:spacing w:line="250" w:lineRule="atLeast"/>
              <w:rPr>
                <w:sz w:val="18"/>
                <w:szCs w:val="18"/>
              </w:rPr>
            </w:pPr>
            <w:r>
              <w:t>Slipping</w:t>
            </w:r>
          </w:p>
          <w:p w14:paraId="4489851A" w14:textId="77777777" w:rsidR="0001555B" w:rsidRDefault="0001555B" w:rsidP="00AE4151">
            <w:pPr>
              <w:pStyle w:val="ListParagraph"/>
              <w:numPr>
                <w:ilvl w:val="0"/>
                <w:numId w:val="47"/>
              </w:numPr>
              <w:spacing w:line="250" w:lineRule="atLeast"/>
            </w:pPr>
            <w:r>
              <w:t xml:space="preserve">Cuts/lacerations </w:t>
            </w:r>
          </w:p>
        </w:tc>
      </w:tr>
      <w:tr w:rsidR="0001555B" w14:paraId="0CD6B306" w14:textId="77777777" w:rsidTr="00CE3939">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3"/>
            <w:vAlign w:val="bottom"/>
          </w:tcPr>
          <w:p w14:paraId="7FBCE629" w14:textId="77777777" w:rsidR="0001555B" w:rsidRPr="001B5224" w:rsidRDefault="0001555B" w:rsidP="00244A68">
            <w:pPr>
              <w:jc w:val="center"/>
              <w:rPr>
                <w:b/>
                <w:i/>
              </w:rPr>
            </w:pPr>
            <w:r w:rsidRPr="001B5224">
              <w:rPr>
                <w:b/>
                <w:i/>
              </w:rPr>
              <w:t>DO NOT use this equipment unless you have been trained in its safe use and operation.</w:t>
            </w:r>
          </w:p>
        </w:tc>
      </w:tr>
    </w:tbl>
    <w:p w14:paraId="239EB809" w14:textId="77777777" w:rsidR="0001555B" w:rsidRDefault="0001555B" w:rsidP="00033E1A">
      <w:pPr>
        <w:rPr>
          <w:lang w:eastAsia="en-NZ"/>
        </w:rPr>
      </w:pPr>
    </w:p>
    <w:tbl>
      <w:tblPr>
        <w:tblStyle w:val="Employsure11"/>
        <w:tblW w:w="8925" w:type="dxa"/>
        <w:tblBorders>
          <w:bottom w:val="none" w:sz="0" w:space="0" w:color="auto"/>
          <w:insideH w:val="none" w:sz="0" w:space="0" w:color="auto"/>
        </w:tblBorders>
        <w:tblLayout w:type="fixed"/>
        <w:tblLook w:val="04A0" w:firstRow="1" w:lastRow="0" w:firstColumn="1" w:lastColumn="0" w:noHBand="0" w:noVBand="1"/>
      </w:tblPr>
      <w:tblGrid>
        <w:gridCol w:w="8925"/>
      </w:tblGrid>
      <w:tr w:rsidR="0001555B" w14:paraId="7525C6AA" w14:textId="77777777" w:rsidTr="00CE3939">
        <w:trPr>
          <w:cnfStyle w:val="100000000000" w:firstRow="1" w:lastRow="0" w:firstColumn="0" w:lastColumn="0" w:oddVBand="0" w:evenVBand="0" w:oddHBand="0" w:evenHBand="0" w:firstRowFirstColumn="0" w:firstRowLastColumn="0" w:lastRowFirstColumn="0" w:lastRowLastColumn="0"/>
          <w:trHeight w:val="340"/>
        </w:trPr>
        <w:tc>
          <w:tcPr>
            <w:tcW w:w="8931" w:type="dxa"/>
            <w:tcBorders>
              <w:bottom w:val="none" w:sz="0" w:space="0" w:color="auto"/>
            </w:tcBorders>
            <w:vAlign w:val="bottom"/>
          </w:tcPr>
          <w:p w14:paraId="1B06F65B" w14:textId="77777777" w:rsidR="0001555B" w:rsidRPr="006B3F4F" w:rsidRDefault="0001555B" w:rsidP="00244A68">
            <w:pPr>
              <w:spacing w:beforeLines="60" w:before="144" w:afterLines="60" w:after="144"/>
              <w:ind w:right="284"/>
              <w:rPr>
                <w:bCs/>
                <w:i/>
              </w:rPr>
            </w:pPr>
            <w:r w:rsidRPr="006B3F4F">
              <w:rPr>
                <w:rFonts w:cs="Times New Roman"/>
                <w:bCs/>
                <w:color w:val="BF4E14" w:themeColor="accent2" w:themeShade="BF"/>
              </w:rPr>
              <w:t xml:space="preserve">Required </w:t>
            </w:r>
            <w:r>
              <w:rPr>
                <w:rFonts w:cs="Times New Roman"/>
                <w:bCs/>
                <w:color w:val="BF4E14" w:themeColor="accent2" w:themeShade="BF"/>
              </w:rPr>
              <w:t>Personal Protective Equipment (</w:t>
            </w:r>
            <w:r w:rsidRPr="006B3F4F">
              <w:rPr>
                <w:rFonts w:cs="Times New Roman"/>
                <w:bCs/>
                <w:color w:val="BF4E14" w:themeColor="accent2" w:themeShade="BF"/>
              </w:rPr>
              <w:t>PPE</w:t>
            </w:r>
            <w:r>
              <w:rPr>
                <w:rFonts w:cs="Times New Roman"/>
                <w:bCs/>
                <w:color w:val="BF4E14" w:themeColor="accent2" w:themeShade="BF"/>
              </w:rPr>
              <w:t>)</w:t>
            </w:r>
          </w:p>
        </w:tc>
      </w:tr>
    </w:tbl>
    <w:p w14:paraId="45435E25" w14:textId="77777777" w:rsidR="0001555B" w:rsidRPr="006B3F4F" w:rsidRDefault="0001555B" w:rsidP="00033E1A">
      <w:pPr>
        <w:rPr>
          <w:rFonts w:ascii="Arial" w:eastAsia="Arial" w:hAnsi="Arial" w:cs="Times New Roman"/>
          <w:b/>
          <w:bCs/>
          <w:color w:val="BF4E14" w:themeColor="accent2" w:themeShade="BF"/>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2"/>
        <w:gridCol w:w="661"/>
        <w:gridCol w:w="662"/>
        <w:gridCol w:w="662"/>
        <w:gridCol w:w="662"/>
        <w:gridCol w:w="662"/>
        <w:gridCol w:w="662"/>
        <w:gridCol w:w="662"/>
        <w:gridCol w:w="662"/>
        <w:gridCol w:w="662"/>
        <w:gridCol w:w="662"/>
        <w:gridCol w:w="662"/>
        <w:gridCol w:w="662"/>
        <w:gridCol w:w="650"/>
      </w:tblGrid>
      <w:tr w:rsidR="0001555B" w14:paraId="3F3B0690" w14:textId="77777777" w:rsidTr="00244A68">
        <w:trPr>
          <w:trHeight w:val="707"/>
        </w:trPr>
        <w:tc>
          <w:tcPr>
            <w:tcW w:w="3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47F8AFB" w14:textId="77777777" w:rsidR="0001555B" w:rsidRPr="006B3F4F" w:rsidRDefault="0001555B" w:rsidP="00244A68">
            <w:pPr>
              <w:ind w:left="113" w:right="113"/>
              <w:jc w:val="center"/>
              <w:rPr>
                <w:rFonts w:ascii="Arial" w:eastAsia="Arial" w:hAnsi="Arial" w:cs="Arial"/>
                <w:b/>
                <w:noProof/>
              </w:rPr>
            </w:pPr>
            <w:r w:rsidRPr="006B3F4F">
              <w:rPr>
                <w:rFonts w:ascii="Arial" w:eastAsia="Arial" w:hAnsi="Arial" w:cs="Arial"/>
                <w:b/>
                <w:noProof/>
              </w:rPr>
              <w:t xml:space="preserve">PPE  </w:t>
            </w:r>
            <w:r w:rsidRPr="006B3F4F">
              <w:rPr>
                <w:rFonts w:ascii="Wingdings" w:eastAsia="Wingdings" w:hAnsi="Wingdings" w:cs="Wingdings"/>
                <w:b/>
                <w:noProof/>
                <w:szCs w:val="18"/>
              </w:rPr>
              <w:t>ü</w:t>
            </w:r>
          </w:p>
        </w:tc>
        <w:tc>
          <w:tcPr>
            <w:tcW w:w="661" w:type="dxa"/>
            <w:tcBorders>
              <w:top w:val="single" w:sz="4" w:space="0" w:color="auto"/>
              <w:left w:val="single" w:sz="4" w:space="0" w:color="auto"/>
              <w:bottom w:val="nil"/>
              <w:right w:val="single" w:sz="4" w:space="0" w:color="auto"/>
            </w:tcBorders>
            <w:vAlign w:val="center"/>
            <w:hideMark/>
          </w:tcPr>
          <w:p w14:paraId="6C039B58" w14:textId="77777777" w:rsidR="0001555B" w:rsidRPr="006B3F4F" w:rsidRDefault="0001555B" w:rsidP="00244A68">
            <w:pPr>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Gloves</w:t>
            </w:r>
          </w:p>
        </w:tc>
        <w:tc>
          <w:tcPr>
            <w:tcW w:w="662" w:type="dxa"/>
            <w:tcBorders>
              <w:top w:val="single" w:sz="4" w:space="0" w:color="auto"/>
              <w:left w:val="single" w:sz="4" w:space="0" w:color="auto"/>
              <w:bottom w:val="nil"/>
              <w:right w:val="single" w:sz="4" w:space="0" w:color="auto"/>
            </w:tcBorders>
            <w:vAlign w:val="center"/>
            <w:hideMark/>
          </w:tcPr>
          <w:p w14:paraId="616B68D7"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Hearing Protection</w:t>
            </w:r>
          </w:p>
        </w:tc>
        <w:tc>
          <w:tcPr>
            <w:tcW w:w="662" w:type="dxa"/>
            <w:tcBorders>
              <w:top w:val="single" w:sz="4" w:space="0" w:color="auto"/>
              <w:left w:val="single" w:sz="4" w:space="0" w:color="auto"/>
              <w:bottom w:val="nil"/>
              <w:right w:val="single" w:sz="4" w:space="0" w:color="auto"/>
            </w:tcBorders>
            <w:vAlign w:val="center"/>
            <w:hideMark/>
          </w:tcPr>
          <w:p w14:paraId="70A1F345"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Head Protection</w:t>
            </w:r>
          </w:p>
        </w:tc>
        <w:tc>
          <w:tcPr>
            <w:tcW w:w="662" w:type="dxa"/>
            <w:tcBorders>
              <w:top w:val="single" w:sz="4" w:space="0" w:color="auto"/>
              <w:left w:val="single" w:sz="4" w:space="0" w:color="auto"/>
              <w:bottom w:val="nil"/>
              <w:right w:val="single" w:sz="4" w:space="0" w:color="auto"/>
            </w:tcBorders>
            <w:vAlign w:val="center"/>
            <w:hideMark/>
          </w:tcPr>
          <w:p w14:paraId="0FFE7EE1"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Protection</w:t>
            </w:r>
          </w:p>
        </w:tc>
        <w:tc>
          <w:tcPr>
            <w:tcW w:w="662" w:type="dxa"/>
            <w:tcBorders>
              <w:top w:val="single" w:sz="4" w:space="0" w:color="auto"/>
              <w:left w:val="single" w:sz="4" w:space="0" w:color="auto"/>
              <w:bottom w:val="nil"/>
              <w:right w:val="single" w:sz="4" w:space="0" w:color="auto"/>
            </w:tcBorders>
            <w:vAlign w:val="center"/>
            <w:hideMark/>
          </w:tcPr>
          <w:p w14:paraId="315624ED"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Eye (UV) Protection</w:t>
            </w:r>
          </w:p>
        </w:tc>
        <w:tc>
          <w:tcPr>
            <w:tcW w:w="662" w:type="dxa"/>
            <w:tcBorders>
              <w:top w:val="single" w:sz="4" w:space="0" w:color="auto"/>
              <w:left w:val="single" w:sz="4" w:space="0" w:color="auto"/>
              <w:bottom w:val="nil"/>
              <w:right w:val="single" w:sz="4" w:space="0" w:color="auto"/>
            </w:tcBorders>
            <w:vAlign w:val="center"/>
            <w:hideMark/>
          </w:tcPr>
          <w:p w14:paraId="50D371DC"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Safety Footwear</w:t>
            </w:r>
          </w:p>
        </w:tc>
        <w:tc>
          <w:tcPr>
            <w:tcW w:w="662" w:type="dxa"/>
            <w:tcBorders>
              <w:top w:val="single" w:sz="4" w:space="0" w:color="auto"/>
              <w:left w:val="single" w:sz="4" w:space="0" w:color="auto"/>
              <w:bottom w:val="nil"/>
              <w:right w:val="single" w:sz="4" w:space="0" w:color="auto"/>
            </w:tcBorders>
            <w:vAlign w:val="center"/>
            <w:hideMark/>
          </w:tcPr>
          <w:p w14:paraId="5AC3F5FD"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FaceVisor / Welding</w:t>
            </w:r>
          </w:p>
        </w:tc>
        <w:tc>
          <w:tcPr>
            <w:tcW w:w="662" w:type="dxa"/>
            <w:tcBorders>
              <w:top w:val="single" w:sz="4" w:space="0" w:color="auto"/>
              <w:left w:val="single" w:sz="4" w:space="0" w:color="auto"/>
              <w:bottom w:val="nil"/>
              <w:right w:val="single" w:sz="4" w:space="0" w:color="auto"/>
            </w:tcBorders>
            <w:vAlign w:val="center"/>
            <w:hideMark/>
          </w:tcPr>
          <w:p w14:paraId="2AC0C86C"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Dust Mask</w:t>
            </w:r>
          </w:p>
        </w:tc>
        <w:tc>
          <w:tcPr>
            <w:tcW w:w="662" w:type="dxa"/>
            <w:tcBorders>
              <w:top w:val="single" w:sz="4" w:space="0" w:color="auto"/>
              <w:left w:val="single" w:sz="4" w:space="0" w:color="auto"/>
              <w:bottom w:val="nil"/>
              <w:right w:val="single" w:sz="4" w:space="0" w:color="auto"/>
            </w:tcBorders>
            <w:vAlign w:val="center"/>
            <w:hideMark/>
          </w:tcPr>
          <w:p w14:paraId="40D5A516"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Half Face Mask (P2)</w:t>
            </w:r>
          </w:p>
        </w:tc>
        <w:tc>
          <w:tcPr>
            <w:tcW w:w="662" w:type="dxa"/>
            <w:tcBorders>
              <w:top w:val="single" w:sz="4" w:space="0" w:color="auto"/>
              <w:left w:val="single" w:sz="4" w:space="0" w:color="auto"/>
              <w:bottom w:val="nil"/>
              <w:right w:val="single" w:sz="4" w:space="0" w:color="auto"/>
            </w:tcBorders>
            <w:vAlign w:val="center"/>
            <w:hideMark/>
          </w:tcPr>
          <w:p w14:paraId="5F2B0C44"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Breathing Appartus</w:t>
            </w:r>
          </w:p>
        </w:tc>
        <w:tc>
          <w:tcPr>
            <w:tcW w:w="662" w:type="dxa"/>
            <w:tcBorders>
              <w:top w:val="single" w:sz="4" w:space="0" w:color="auto"/>
              <w:left w:val="single" w:sz="4" w:space="0" w:color="auto"/>
              <w:bottom w:val="nil"/>
              <w:right w:val="single" w:sz="4" w:space="0" w:color="auto"/>
            </w:tcBorders>
            <w:vAlign w:val="center"/>
            <w:hideMark/>
          </w:tcPr>
          <w:p w14:paraId="11826D4A"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Hi-Vis Apparel</w:t>
            </w:r>
          </w:p>
        </w:tc>
        <w:tc>
          <w:tcPr>
            <w:tcW w:w="662" w:type="dxa"/>
            <w:tcBorders>
              <w:top w:val="single" w:sz="4" w:space="0" w:color="auto"/>
              <w:left w:val="single" w:sz="4" w:space="0" w:color="auto"/>
              <w:bottom w:val="nil"/>
              <w:right w:val="single" w:sz="4" w:space="0" w:color="auto"/>
            </w:tcBorders>
            <w:vAlign w:val="center"/>
            <w:hideMark/>
          </w:tcPr>
          <w:p w14:paraId="53A76887"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Full Body Clothing</w:t>
            </w:r>
          </w:p>
        </w:tc>
        <w:tc>
          <w:tcPr>
            <w:tcW w:w="650" w:type="dxa"/>
            <w:tcBorders>
              <w:top w:val="single" w:sz="4" w:space="0" w:color="auto"/>
              <w:left w:val="single" w:sz="4" w:space="0" w:color="auto"/>
              <w:bottom w:val="nil"/>
              <w:right w:val="single" w:sz="4" w:space="0" w:color="auto"/>
            </w:tcBorders>
            <w:vAlign w:val="center"/>
            <w:hideMark/>
          </w:tcPr>
          <w:p w14:paraId="5861E92B" w14:textId="77777777" w:rsidR="0001555B" w:rsidRPr="006B3F4F" w:rsidRDefault="0001555B" w:rsidP="00244A68">
            <w:pPr>
              <w:tabs>
                <w:tab w:val="left" w:pos="5340"/>
              </w:tabs>
              <w:spacing w:line="240" w:lineRule="auto"/>
              <w:jc w:val="center"/>
              <w:rPr>
                <w:rFonts w:ascii="Arial" w:eastAsia="Arial" w:hAnsi="Arial" w:cs="Times New Roman"/>
                <w:noProof/>
                <w:sz w:val="11"/>
                <w:szCs w:val="11"/>
                <w:lang w:eastAsia="en-AU"/>
              </w:rPr>
            </w:pPr>
            <w:r w:rsidRPr="006B3F4F">
              <w:rPr>
                <w:rFonts w:ascii="Arial" w:eastAsia="Arial" w:hAnsi="Arial" w:cs="Times New Roman"/>
                <w:noProof/>
                <w:sz w:val="11"/>
                <w:szCs w:val="11"/>
                <w:lang w:eastAsia="en-AU"/>
              </w:rPr>
              <w:t>Harness</w:t>
            </w:r>
          </w:p>
        </w:tc>
      </w:tr>
      <w:tr w:rsidR="0001555B" w14:paraId="1A427FE9" w14:textId="77777777" w:rsidTr="00244A68">
        <w:trPr>
          <w:trHeight w:val="707"/>
        </w:trPr>
        <w:tc>
          <w:tcPr>
            <w:tcW w:w="333" w:type="dxa"/>
            <w:vMerge/>
            <w:tcBorders>
              <w:top w:val="single" w:sz="4" w:space="0" w:color="auto"/>
              <w:left w:val="single" w:sz="4" w:space="0" w:color="auto"/>
              <w:bottom w:val="single" w:sz="4" w:space="0" w:color="auto"/>
              <w:right w:val="single" w:sz="4" w:space="0" w:color="auto"/>
            </w:tcBorders>
            <w:vAlign w:val="center"/>
            <w:hideMark/>
          </w:tcPr>
          <w:p w14:paraId="5677AA63"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single" w:sz="4" w:space="0" w:color="auto"/>
              <w:left w:val="single" w:sz="4" w:space="0" w:color="auto"/>
              <w:bottom w:val="nil"/>
              <w:right w:val="single" w:sz="4" w:space="0" w:color="auto"/>
            </w:tcBorders>
            <w:vAlign w:val="center"/>
            <w:hideMark/>
          </w:tcPr>
          <w:p w14:paraId="47D07D45" w14:textId="77777777" w:rsidR="0001555B" w:rsidRPr="006B3F4F" w:rsidRDefault="0001555B" w:rsidP="00244A68">
            <w:pPr>
              <w:jc w:val="center"/>
              <w:rPr>
                <w:rFonts w:ascii="Arial" w:eastAsia="Arial" w:hAnsi="Arial" w:cs="Times New Roman"/>
                <w:lang w:eastAsia="en-AU"/>
              </w:rPr>
            </w:pPr>
            <w:r w:rsidRPr="006B3F4F">
              <w:rPr>
                <w:rFonts w:ascii="Arial" w:eastAsia="Arial" w:hAnsi="Arial" w:cs="Times New Roman"/>
                <w:noProof/>
                <w:lang w:eastAsia="en-AU"/>
              </w:rPr>
              <w:drawing>
                <wp:inline distT="0" distB="0" distL="0" distR="0" wp14:anchorId="28282BFE" wp14:editId="282C7E66">
                  <wp:extent cx="323850" cy="323850"/>
                  <wp:effectExtent l="0" t="0" r="0" b="0"/>
                  <wp:docPr id="1638655410" name="Picture 157"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Picture 157" descr="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246289B9"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4DF9E1B3" wp14:editId="06547748">
                  <wp:extent cx="336550" cy="336550"/>
                  <wp:effectExtent l="0" t="0" r="6350" b="6350"/>
                  <wp:docPr id="1194705029" name="Picture 158"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158" descr="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734A46E2"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7170C42B" wp14:editId="0E229C9C">
                  <wp:extent cx="336550" cy="336550"/>
                  <wp:effectExtent l="0" t="0" r="6350" b="6350"/>
                  <wp:docPr id="1308690395" name="Picture 11"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11" descr="head protection"/>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38E53A7"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60DED13B" wp14:editId="5F0DA5FD">
                  <wp:extent cx="336550" cy="336550"/>
                  <wp:effectExtent l="0" t="0" r="6350" b="6350"/>
                  <wp:docPr id="1505345448" name="Picture 1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10" descr="ey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36550" cy="3365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062BD16A"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29A5C7C8" wp14:editId="57EE1A92">
                  <wp:extent cx="349250" cy="349250"/>
                  <wp:effectExtent l="0" t="0" r="0" b="0"/>
                  <wp:docPr id="1002532808" name="Picture 9" descr="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9" descr="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9250" cy="3492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A0D7545"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647E47DA" wp14:editId="5B9756DA">
                  <wp:extent cx="323850" cy="323850"/>
                  <wp:effectExtent l="0" t="0" r="0" b="0"/>
                  <wp:docPr id="1078075833" name="Picture 7"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7" descr="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158C6E2"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57EBCF2C" wp14:editId="0C77ACFE">
                  <wp:extent cx="323850" cy="323850"/>
                  <wp:effectExtent l="0" t="0" r="0" b="0"/>
                  <wp:docPr id="841573041" name="Picture 8" descr="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8" descr="face shiel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5D2BEBE"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6634563A" wp14:editId="00DCD3A1">
                  <wp:extent cx="342900" cy="342900"/>
                  <wp:effectExtent l="0" t="0" r="0" b="0"/>
                  <wp:docPr id="1219932634" name="Picture 6"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6" descr="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10EC556B"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2AF71D3" wp14:editId="0FAE772F">
                  <wp:extent cx="323850" cy="323850"/>
                  <wp:effectExtent l="0" t="0" r="0" b="0"/>
                  <wp:docPr id="1990259435" name="Picture 5"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5" descr="respirato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595ADE8" w14:textId="77777777" w:rsidR="0001555B" w:rsidRPr="006B3F4F" w:rsidRDefault="0001555B" w:rsidP="00244A68">
            <w:pPr>
              <w:tabs>
                <w:tab w:val="left" w:pos="5340"/>
              </w:tabs>
              <w:jc w:val="center"/>
              <w:rPr>
                <w:rFonts w:ascii="Arial" w:eastAsia="Arial" w:hAnsi="Arial" w:cs="Times New Roman"/>
              </w:rPr>
            </w:pPr>
            <w:r w:rsidRPr="006B3F4F">
              <w:rPr>
                <w:rFonts w:ascii="Arial" w:eastAsia="Arial" w:hAnsi="Arial" w:cs="Times New Roman"/>
                <w:noProof/>
                <w:lang w:eastAsia="en-AU"/>
              </w:rPr>
              <w:drawing>
                <wp:inline distT="0" distB="0" distL="0" distR="0" wp14:anchorId="331F08A6" wp14:editId="489B9DD6">
                  <wp:extent cx="323850" cy="323850"/>
                  <wp:effectExtent l="0" t="0" r="0" b="0"/>
                  <wp:docPr id="1558683117" name="Picture 4"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4" descr="half face mask respirato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6A3D746C"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1502EE8D" wp14:editId="62B783A5">
                  <wp:extent cx="349250" cy="342900"/>
                  <wp:effectExtent l="0" t="0" r="0" b="0"/>
                  <wp:docPr id="1346011868" name="Picture 1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12" descr="Logo, icon,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9250" cy="342900"/>
                          </a:xfrm>
                          <a:prstGeom prst="rect">
                            <a:avLst/>
                          </a:prstGeom>
                          <a:noFill/>
                          <a:ln>
                            <a:noFill/>
                          </a:ln>
                        </pic:spPr>
                      </pic:pic>
                    </a:graphicData>
                  </a:graphic>
                </wp:inline>
              </w:drawing>
            </w:r>
          </w:p>
        </w:tc>
        <w:tc>
          <w:tcPr>
            <w:tcW w:w="662" w:type="dxa"/>
            <w:tcBorders>
              <w:top w:val="single" w:sz="4" w:space="0" w:color="auto"/>
              <w:left w:val="single" w:sz="4" w:space="0" w:color="auto"/>
              <w:bottom w:val="nil"/>
              <w:right w:val="single" w:sz="4" w:space="0" w:color="auto"/>
            </w:tcBorders>
            <w:vAlign w:val="center"/>
            <w:hideMark/>
          </w:tcPr>
          <w:p w14:paraId="52A8369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3AC0BA9A" wp14:editId="0EC36723">
                  <wp:extent cx="323850" cy="323850"/>
                  <wp:effectExtent l="0" t="0" r="0" b="0"/>
                  <wp:docPr id="871976929" name="Picture 13"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13" descr="protective clothi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850" cy="323850"/>
                          </a:xfrm>
                          <a:prstGeom prst="rect">
                            <a:avLst/>
                          </a:prstGeom>
                          <a:noFill/>
                          <a:ln>
                            <a:noFill/>
                          </a:ln>
                        </pic:spPr>
                      </pic:pic>
                    </a:graphicData>
                  </a:graphic>
                </wp:inline>
              </w:drawing>
            </w:r>
          </w:p>
        </w:tc>
        <w:tc>
          <w:tcPr>
            <w:tcW w:w="650" w:type="dxa"/>
            <w:tcBorders>
              <w:top w:val="single" w:sz="4" w:space="0" w:color="auto"/>
              <w:left w:val="single" w:sz="4" w:space="0" w:color="auto"/>
              <w:bottom w:val="nil"/>
              <w:right w:val="single" w:sz="4" w:space="0" w:color="auto"/>
            </w:tcBorders>
            <w:vAlign w:val="center"/>
            <w:hideMark/>
          </w:tcPr>
          <w:p w14:paraId="1A431327" w14:textId="77777777" w:rsidR="0001555B" w:rsidRPr="006B3F4F" w:rsidRDefault="0001555B" w:rsidP="00244A68">
            <w:pPr>
              <w:tabs>
                <w:tab w:val="left" w:pos="5340"/>
              </w:tabs>
              <w:jc w:val="center"/>
              <w:rPr>
                <w:rFonts w:ascii="Arial" w:eastAsia="Arial" w:hAnsi="Arial" w:cs="Times New Roman"/>
                <w:noProof/>
                <w:lang w:eastAsia="en-AU"/>
              </w:rPr>
            </w:pPr>
            <w:r w:rsidRPr="006B3F4F">
              <w:rPr>
                <w:rFonts w:ascii="Arial" w:eastAsia="Arial" w:hAnsi="Arial" w:cs="Times New Roman"/>
                <w:noProof/>
                <w:lang w:eastAsia="en-AU"/>
              </w:rPr>
              <w:drawing>
                <wp:inline distT="0" distB="0" distL="0" distR="0" wp14:anchorId="79585E3D" wp14:editId="4E2430A9">
                  <wp:extent cx="298450" cy="298450"/>
                  <wp:effectExtent l="0" t="0" r="6350" b="6350"/>
                  <wp:docPr id="34421576" name="Picture 1"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 name="Picture 1" descr="harnes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a:ln>
                            <a:noFill/>
                          </a:ln>
                        </pic:spPr>
                      </pic:pic>
                    </a:graphicData>
                  </a:graphic>
                </wp:inline>
              </w:drawing>
            </w:r>
          </w:p>
        </w:tc>
      </w:tr>
      <w:tr w:rsidR="0001555B" w14:paraId="65990F54" w14:textId="77777777" w:rsidTr="00244A68">
        <w:trPr>
          <w:trHeight w:val="105"/>
        </w:trPr>
        <w:tc>
          <w:tcPr>
            <w:tcW w:w="333" w:type="dxa"/>
            <w:vMerge/>
            <w:tcBorders>
              <w:top w:val="single" w:sz="4" w:space="0" w:color="auto"/>
              <w:left w:val="single" w:sz="4" w:space="0" w:color="auto"/>
              <w:bottom w:val="single" w:sz="4" w:space="0" w:color="auto"/>
              <w:right w:val="single" w:sz="4" w:space="0" w:color="auto"/>
            </w:tcBorders>
            <w:vAlign w:val="center"/>
            <w:hideMark/>
          </w:tcPr>
          <w:p w14:paraId="0431BEBA" w14:textId="77777777" w:rsidR="0001555B" w:rsidRPr="006B3F4F" w:rsidRDefault="0001555B" w:rsidP="00244A68">
            <w:pPr>
              <w:spacing w:line="220" w:lineRule="atLeast"/>
              <w:jc w:val="both"/>
              <w:rPr>
                <w:rFonts w:ascii="Arial" w:eastAsia="Arial" w:hAnsi="Arial" w:cs="Arial"/>
                <w:b/>
                <w:noProof/>
              </w:rPr>
            </w:pPr>
          </w:p>
        </w:tc>
        <w:tc>
          <w:tcPr>
            <w:tcW w:w="661" w:type="dxa"/>
            <w:tcBorders>
              <w:top w:val="nil"/>
              <w:left w:val="single" w:sz="4" w:space="0" w:color="auto"/>
              <w:bottom w:val="single" w:sz="4" w:space="0" w:color="auto"/>
              <w:right w:val="single" w:sz="4" w:space="0" w:color="auto"/>
            </w:tcBorders>
            <w:vAlign w:val="center"/>
            <w:hideMark/>
          </w:tcPr>
          <w:p w14:paraId="036E9813" w14:textId="77777777" w:rsidR="0001555B" w:rsidRPr="006B3F4F" w:rsidRDefault="0001555B" w:rsidP="00244A68">
            <w:pPr>
              <w:tabs>
                <w:tab w:val="left" w:pos="5340"/>
              </w:tabs>
              <w:jc w:val="center"/>
              <w:rPr>
                <w:rFonts w:ascii="Arial" w:eastAsia="Arial" w:hAnsi="Arial" w:cs="Times New Roman"/>
                <w:sz w:val="20"/>
              </w:rPr>
            </w:pPr>
            <w:r>
              <w:rPr>
                <w:rFonts w:ascii="Arial" w:eastAsia="Arial" w:hAnsi="Arial" w:cs="Arial"/>
                <w:sz w:val="20"/>
                <w:lang w:eastAsia="en-AU"/>
              </w:rPr>
              <w:fldChar w:fldCharType="begin">
                <w:ffData>
                  <w:name w:val="Check2"/>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4CCD4B6"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010932B9"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8EB8633" w14:textId="77777777" w:rsidR="0001555B" w:rsidRPr="006B3F4F" w:rsidRDefault="0001555B" w:rsidP="00244A68">
            <w:pPr>
              <w:ind w:left="113" w:right="113"/>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E8825B3"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281B1ACC" w14:textId="77777777" w:rsidR="0001555B" w:rsidRPr="006B3F4F" w:rsidRDefault="0001555B" w:rsidP="00244A68">
            <w:pPr>
              <w:jc w:val="center"/>
              <w:rPr>
                <w:rFonts w:ascii="Arial" w:eastAsia="Arial" w:hAnsi="Arial" w:cs="Arial"/>
                <w:sz w:val="20"/>
                <w:lang w:eastAsia="en-AU"/>
              </w:rPr>
            </w:pPr>
            <w:r>
              <w:rPr>
                <w:rFonts w:ascii="Arial" w:eastAsia="Arial" w:hAnsi="Arial" w:cs="Arial"/>
                <w:sz w:val="20"/>
                <w:lang w:eastAsia="en-AU"/>
              </w:rPr>
              <w:fldChar w:fldCharType="begin">
                <w:ffData>
                  <w:name w:val=""/>
                  <w:enabled/>
                  <w:calcOnExit w:val="0"/>
                  <w:checkBox>
                    <w:sizeAuto/>
                    <w:default w:val="1"/>
                  </w:checkBox>
                </w:ffData>
              </w:fldChar>
            </w:r>
            <w:r>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2DFC4A0"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D86F0A9"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4CCB689F"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327984D0" w14:textId="77777777" w:rsidR="0001555B" w:rsidRPr="006B3F4F" w:rsidRDefault="0001555B" w:rsidP="00244A68">
            <w:pPr>
              <w:jc w:val="center"/>
              <w:rPr>
                <w:rFonts w:ascii="Arial" w:eastAsia="Arial" w:hAnsi="Arial" w:cs="Arial"/>
                <w:sz w:val="20"/>
                <w:lang w:eastAsia="en-AU"/>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7AE8EC5C"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62" w:type="dxa"/>
            <w:tcBorders>
              <w:top w:val="nil"/>
              <w:left w:val="single" w:sz="4" w:space="0" w:color="auto"/>
              <w:bottom w:val="single" w:sz="4" w:space="0" w:color="auto"/>
              <w:right w:val="single" w:sz="4" w:space="0" w:color="auto"/>
            </w:tcBorders>
            <w:vAlign w:val="center"/>
            <w:hideMark/>
          </w:tcPr>
          <w:p w14:paraId="54C08C97"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c>
          <w:tcPr>
            <w:tcW w:w="650" w:type="dxa"/>
            <w:tcBorders>
              <w:top w:val="nil"/>
              <w:left w:val="single" w:sz="4" w:space="0" w:color="auto"/>
              <w:bottom w:val="single" w:sz="4" w:space="0" w:color="auto"/>
              <w:right w:val="single" w:sz="4" w:space="0" w:color="auto"/>
            </w:tcBorders>
            <w:vAlign w:val="center"/>
            <w:hideMark/>
          </w:tcPr>
          <w:p w14:paraId="79DE70C4" w14:textId="77777777" w:rsidR="0001555B" w:rsidRPr="006B3F4F" w:rsidRDefault="0001555B" w:rsidP="00244A68">
            <w:pPr>
              <w:jc w:val="center"/>
              <w:rPr>
                <w:rFonts w:ascii="Arial" w:eastAsia="Arial" w:hAnsi="Arial" w:cs="Times New Roman"/>
                <w:sz w:val="20"/>
              </w:rPr>
            </w:pPr>
            <w:r w:rsidRPr="006B3F4F">
              <w:rPr>
                <w:rFonts w:ascii="Arial" w:eastAsia="Arial" w:hAnsi="Arial" w:cs="Arial"/>
                <w:sz w:val="20"/>
                <w:lang w:eastAsia="en-AU"/>
              </w:rPr>
              <w:fldChar w:fldCharType="begin">
                <w:ffData>
                  <w:name w:val="Check2"/>
                  <w:enabled/>
                  <w:calcOnExit w:val="0"/>
                  <w:checkBox>
                    <w:sizeAuto/>
                    <w:default w:val="0"/>
                  </w:checkBox>
                </w:ffData>
              </w:fldChar>
            </w:r>
            <w:r w:rsidRPr="006B3F4F">
              <w:rPr>
                <w:rFonts w:ascii="Arial" w:eastAsia="Arial" w:hAnsi="Arial" w:cs="Arial"/>
                <w:sz w:val="20"/>
                <w:lang w:eastAsia="en-AU"/>
              </w:rPr>
              <w:instrText xml:space="preserve"> FORMCHECKBOX </w:instrText>
            </w:r>
            <w:r w:rsidR="00000000">
              <w:rPr>
                <w:rFonts w:ascii="Arial" w:eastAsia="Arial" w:hAnsi="Arial" w:cs="Arial"/>
                <w:sz w:val="20"/>
                <w:lang w:eastAsia="en-AU"/>
              </w:rPr>
            </w:r>
            <w:r w:rsidR="00000000">
              <w:rPr>
                <w:rFonts w:ascii="Arial" w:eastAsia="Arial" w:hAnsi="Arial" w:cs="Arial"/>
                <w:sz w:val="20"/>
                <w:lang w:eastAsia="en-AU"/>
              </w:rPr>
              <w:fldChar w:fldCharType="separate"/>
            </w:r>
            <w:r w:rsidRPr="006B3F4F">
              <w:rPr>
                <w:rFonts w:ascii="Arial" w:eastAsia="Arial" w:hAnsi="Arial" w:cs="Arial"/>
                <w:sz w:val="20"/>
                <w:lang w:eastAsia="en-AU"/>
              </w:rPr>
              <w:fldChar w:fldCharType="end"/>
            </w:r>
          </w:p>
        </w:tc>
      </w:tr>
    </w:tbl>
    <w:p w14:paraId="3BEDFABC" w14:textId="77777777" w:rsidR="0001555B" w:rsidRPr="006B3F4F" w:rsidRDefault="0001555B" w:rsidP="00033E1A">
      <w:pPr>
        <w:rPr>
          <w:rFonts w:ascii="Arial" w:eastAsia="Arial" w:hAnsi="Arial" w:cs="Times New Roman"/>
        </w:rPr>
      </w:pPr>
    </w:p>
    <w:p w14:paraId="33B8C362" w14:textId="77777777" w:rsidR="0001555B" w:rsidRPr="006B3F4F" w:rsidRDefault="0001555B" w:rsidP="00033E1A">
      <w:pPr>
        <w:rPr>
          <w:rFonts w:ascii="Arial" w:eastAsia="Arial" w:hAnsi="Arial" w:cs="Times New Roman"/>
        </w:rPr>
      </w:pPr>
      <w:r w:rsidRPr="006B3F4F">
        <w:rPr>
          <w:rFonts w:ascii="Arial" w:eastAsia="Arial" w:hAnsi="Arial" w:cs="Times New Roman"/>
        </w:rPr>
        <w:t xml:space="preserve">Other PPE </w:t>
      </w:r>
    </w:p>
    <w:p w14:paraId="522C4C36" w14:textId="77777777" w:rsidR="0001555B" w:rsidRPr="006B3F4F" w:rsidRDefault="0001555B" w:rsidP="00033E1A">
      <w:pPr>
        <w:pBdr>
          <w:bottom w:val="single" w:sz="4" w:space="1" w:color="auto"/>
        </w:pBdr>
        <w:rPr>
          <w:rFonts w:ascii="Arial" w:eastAsia="Arial" w:hAnsi="Arial" w:cs="Times New Roman"/>
        </w:rPr>
      </w:pPr>
      <w:r w:rsidRPr="006B3F4F">
        <w:rPr>
          <w:rFonts w:ascii="Arial" w:eastAsia="Arial" w:hAnsi="Arial" w:cs="Times New Roman"/>
        </w:rPr>
        <w:t>(describe):</w:t>
      </w:r>
    </w:p>
    <w:p w14:paraId="087483A5" w14:textId="77777777" w:rsidR="0001555B" w:rsidRDefault="0001555B" w:rsidP="00033E1A">
      <w:pPr>
        <w:spacing w:line="220" w:lineRule="atLeast"/>
        <w:ind w:right="-313"/>
        <w:jc w:val="both"/>
      </w:pPr>
    </w:p>
    <w:p w14:paraId="78EB041D" w14:textId="77777777" w:rsidR="0001555B" w:rsidRDefault="0001555B" w:rsidP="00033E1A">
      <w:pPr>
        <w:spacing w:line="220" w:lineRule="atLeast"/>
        <w:ind w:right="-313"/>
        <w:jc w:val="both"/>
      </w:pPr>
    </w:p>
    <w:tbl>
      <w:tblPr>
        <w:tblStyle w:val="Employsure1"/>
        <w:tblW w:w="8931" w:type="dxa"/>
        <w:tblLayout w:type="fixed"/>
        <w:tblLook w:val="04A0" w:firstRow="1" w:lastRow="0" w:firstColumn="1" w:lastColumn="0" w:noHBand="0" w:noVBand="1"/>
      </w:tblPr>
      <w:tblGrid>
        <w:gridCol w:w="8931"/>
      </w:tblGrid>
      <w:tr w:rsidR="0001555B" w14:paraId="72595C78" w14:textId="77777777" w:rsidTr="00CE3939">
        <w:trPr>
          <w:cnfStyle w:val="100000000000" w:firstRow="1" w:lastRow="0" w:firstColumn="0" w:lastColumn="0" w:oddVBand="0" w:evenVBand="0" w:oddHBand="0" w:evenHBand="0" w:firstRowFirstColumn="0" w:firstRowLastColumn="0" w:lastRowFirstColumn="0" w:lastRowLastColumn="0"/>
          <w:trHeight w:val="340"/>
        </w:trPr>
        <w:tc>
          <w:tcPr>
            <w:tcW w:w="8931" w:type="dxa"/>
            <w:tcBorders>
              <w:top w:val="nil"/>
              <w:left w:val="nil"/>
              <w:right w:val="nil"/>
            </w:tcBorders>
          </w:tcPr>
          <w:p w14:paraId="6B09CF0F" w14:textId="77777777" w:rsidR="0001555B" w:rsidRPr="00136351" w:rsidRDefault="0001555B" w:rsidP="00244A68">
            <w:pPr>
              <w:spacing w:before="144" w:after="144"/>
              <w:rPr>
                <w:color w:val="DD941A"/>
              </w:rPr>
            </w:pPr>
            <w:r w:rsidRPr="003322DE">
              <w:rPr>
                <w:color w:val="FFFFFF" w:themeColor="background1"/>
                <w:sz w:val="19"/>
                <w:highlight w:val="darkGreen"/>
              </w:rPr>
              <w:t>ALWAYS</w:t>
            </w:r>
          </w:p>
        </w:tc>
      </w:tr>
      <w:tr w:rsidR="0001555B" w14:paraId="73E64D4D"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18" w:space="0" w:color="auto"/>
              <w:left w:val="nil"/>
              <w:bottom w:val="single" w:sz="4" w:space="0" w:color="BFBFBF" w:themeColor="background1" w:themeShade="BF"/>
              <w:right w:val="nil"/>
            </w:tcBorders>
            <w:vAlign w:val="bottom"/>
          </w:tcPr>
          <w:p w14:paraId="693D68B1" w14:textId="77777777" w:rsidR="0001555B" w:rsidRPr="0061400E" w:rsidRDefault="0001555B" w:rsidP="00244A68">
            <w:pPr>
              <w:rPr>
                <w:sz w:val="18"/>
                <w:szCs w:val="18"/>
              </w:rPr>
            </w:pPr>
            <w:r>
              <w:rPr>
                <w:sz w:val="18"/>
                <w:szCs w:val="18"/>
              </w:rPr>
              <w:t>Make sure the blade is sharp</w:t>
            </w:r>
          </w:p>
        </w:tc>
      </w:tr>
      <w:tr w:rsidR="0001555B" w14:paraId="1075CF10"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65307E9A" w14:textId="77777777" w:rsidR="0001555B" w:rsidRPr="0061400E" w:rsidRDefault="0001555B" w:rsidP="00244A68">
            <w:pPr>
              <w:rPr>
                <w:sz w:val="18"/>
                <w:szCs w:val="18"/>
              </w:rPr>
            </w:pPr>
            <w:r>
              <w:rPr>
                <w:sz w:val="18"/>
                <w:szCs w:val="18"/>
              </w:rPr>
              <w:t>Keep body parts away from the blade</w:t>
            </w:r>
          </w:p>
        </w:tc>
      </w:tr>
      <w:tr w:rsidR="0001555B" w14:paraId="040FAAE5"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931" w:type="dxa"/>
            <w:tcBorders>
              <w:top w:val="single" w:sz="4" w:space="0" w:color="BFBFBF" w:themeColor="background1" w:themeShade="BF"/>
              <w:left w:val="nil"/>
              <w:bottom w:val="single" w:sz="4" w:space="0" w:color="BFBFBF" w:themeColor="background1" w:themeShade="BF"/>
              <w:right w:val="nil"/>
            </w:tcBorders>
            <w:vAlign w:val="bottom"/>
          </w:tcPr>
          <w:p w14:paraId="1295489F" w14:textId="77777777" w:rsidR="0001555B" w:rsidRPr="0061400E" w:rsidRDefault="0001555B" w:rsidP="00244A68">
            <w:pPr>
              <w:rPr>
                <w:sz w:val="18"/>
                <w:szCs w:val="18"/>
              </w:rPr>
            </w:pPr>
            <w:r>
              <w:rPr>
                <w:sz w:val="18"/>
                <w:szCs w:val="18"/>
              </w:rPr>
              <w:t xml:space="preserve">Retract blade before storing </w:t>
            </w:r>
          </w:p>
        </w:tc>
      </w:tr>
      <w:tr w:rsidR="0001555B" w14:paraId="0E142F1D" w14:textId="77777777" w:rsidTr="00CE3939">
        <w:trPr>
          <w:trHeight w:val="340"/>
        </w:trPr>
        <w:tc>
          <w:tcPr>
            <w:tcW w:w="8931" w:type="dxa"/>
            <w:tcBorders>
              <w:top w:val="single" w:sz="4" w:space="0" w:color="BFBFBF" w:themeColor="background1" w:themeShade="BF"/>
              <w:left w:val="nil"/>
              <w:bottom w:val="single" w:sz="18" w:space="0" w:color="auto"/>
              <w:right w:val="nil"/>
            </w:tcBorders>
          </w:tcPr>
          <w:p w14:paraId="681BD055" w14:textId="77777777" w:rsidR="0001555B" w:rsidRPr="008C23FC" w:rsidRDefault="0001555B" w:rsidP="00244A68">
            <w:pPr>
              <w:spacing w:before="144" w:after="144"/>
              <w:rPr>
                <w:b/>
                <w:color w:val="DD941A"/>
              </w:rPr>
            </w:pPr>
            <w:r w:rsidRPr="003322DE">
              <w:rPr>
                <w:b/>
                <w:color w:val="FFFFFF" w:themeColor="background1"/>
                <w:highlight w:val="red"/>
              </w:rPr>
              <w:t>NEVER</w:t>
            </w:r>
          </w:p>
        </w:tc>
      </w:tr>
      <w:tr w:rsidR="0001555B" w14:paraId="7E531F18" w14:textId="77777777" w:rsidTr="00CE3939">
        <w:trPr>
          <w:trHeight w:val="340"/>
        </w:trPr>
        <w:tc>
          <w:tcPr>
            <w:tcW w:w="8931" w:type="dxa"/>
            <w:tcBorders>
              <w:top w:val="single" w:sz="18" w:space="0" w:color="auto"/>
              <w:left w:val="nil"/>
              <w:bottom w:val="single" w:sz="4" w:space="0" w:color="BFBFBF" w:themeColor="background1" w:themeShade="BF"/>
              <w:right w:val="nil"/>
            </w:tcBorders>
          </w:tcPr>
          <w:p w14:paraId="37602408" w14:textId="77777777" w:rsidR="0001555B" w:rsidRPr="00B77D89" w:rsidRDefault="0001555B" w:rsidP="00244A68">
            <w:pPr>
              <w:rPr>
                <w:sz w:val="18"/>
                <w:szCs w:val="18"/>
              </w:rPr>
            </w:pPr>
            <w:r>
              <w:rPr>
                <w:sz w:val="18"/>
                <w:szCs w:val="18"/>
              </w:rPr>
              <w:t>Look away or get distracted while cutting</w:t>
            </w:r>
            <w:r w:rsidRPr="00B77D89">
              <w:rPr>
                <w:sz w:val="18"/>
                <w:szCs w:val="18"/>
              </w:rPr>
              <w:t xml:space="preserve"> </w:t>
            </w:r>
          </w:p>
        </w:tc>
      </w:tr>
      <w:tr w:rsidR="0001555B" w14:paraId="13BA2C3F" w14:textId="77777777" w:rsidTr="00CE3939">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55DCD3E7" w14:textId="77777777" w:rsidR="0001555B" w:rsidRPr="00B77D89" w:rsidRDefault="0001555B" w:rsidP="00244A68">
            <w:pPr>
              <w:rPr>
                <w:sz w:val="18"/>
                <w:szCs w:val="18"/>
              </w:rPr>
            </w:pPr>
            <w:r>
              <w:rPr>
                <w:sz w:val="18"/>
                <w:szCs w:val="18"/>
              </w:rPr>
              <w:t>Use a blade for any purpose it was not intended for (</w:t>
            </w:r>
            <w:proofErr w:type="spellStart"/>
            <w:r>
              <w:rPr>
                <w:sz w:val="18"/>
                <w:szCs w:val="18"/>
              </w:rPr>
              <w:t>eg</w:t>
            </w:r>
            <w:proofErr w:type="spellEnd"/>
            <w:r>
              <w:rPr>
                <w:sz w:val="18"/>
                <w:szCs w:val="18"/>
              </w:rPr>
              <w:t xml:space="preserve"> screwdriver)</w:t>
            </w:r>
          </w:p>
        </w:tc>
      </w:tr>
      <w:tr w:rsidR="0001555B" w14:paraId="01EC6185" w14:textId="77777777" w:rsidTr="00CE3939">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684032DE" w14:textId="77777777" w:rsidR="0001555B" w:rsidRPr="00B77D89" w:rsidRDefault="0001555B" w:rsidP="00244A68">
            <w:pPr>
              <w:rPr>
                <w:sz w:val="18"/>
                <w:szCs w:val="18"/>
              </w:rPr>
            </w:pPr>
            <w:r>
              <w:rPr>
                <w:sz w:val="18"/>
                <w:szCs w:val="18"/>
              </w:rPr>
              <w:t>Try to catch a falling blade</w:t>
            </w:r>
          </w:p>
        </w:tc>
      </w:tr>
      <w:tr w:rsidR="0001555B" w14:paraId="2FFEE781" w14:textId="77777777" w:rsidTr="00CE3939">
        <w:trPr>
          <w:trHeight w:val="340"/>
        </w:trPr>
        <w:tc>
          <w:tcPr>
            <w:tcW w:w="8931" w:type="dxa"/>
            <w:tcBorders>
              <w:top w:val="single" w:sz="4" w:space="0" w:color="BFBFBF" w:themeColor="background1" w:themeShade="BF"/>
              <w:left w:val="nil"/>
              <w:bottom w:val="single" w:sz="4" w:space="0" w:color="BFBFBF" w:themeColor="background1" w:themeShade="BF"/>
              <w:right w:val="nil"/>
            </w:tcBorders>
          </w:tcPr>
          <w:p w14:paraId="6465C9E3" w14:textId="77777777" w:rsidR="0001555B" w:rsidRPr="00B77D89" w:rsidRDefault="0001555B" w:rsidP="00244A68">
            <w:pPr>
              <w:rPr>
                <w:sz w:val="18"/>
                <w:szCs w:val="18"/>
              </w:rPr>
            </w:pPr>
            <w:r>
              <w:rPr>
                <w:sz w:val="18"/>
                <w:szCs w:val="18"/>
              </w:rPr>
              <w:t>Remove any safety devices provided on the blade</w:t>
            </w:r>
          </w:p>
        </w:tc>
      </w:tr>
    </w:tbl>
    <w:p w14:paraId="610408C4" w14:textId="77777777" w:rsidR="0001555B" w:rsidRDefault="0001555B" w:rsidP="00033E1A">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615F49AE" w14:textId="77777777" w:rsidTr="00CE3939">
        <w:trPr>
          <w:cnfStyle w:val="100000000000" w:firstRow="1" w:lastRow="0" w:firstColumn="0" w:lastColumn="0" w:oddVBand="0" w:evenVBand="0" w:oddHBand="0" w:evenHBand="0" w:firstRowFirstColumn="0" w:firstRowLastColumn="0" w:lastRowFirstColumn="0" w:lastRowLastColumn="0"/>
          <w:trHeight w:val="340"/>
        </w:trPr>
        <w:tc>
          <w:tcPr>
            <w:tcW w:w="8647" w:type="dxa"/>
            <w:tcBorders>
              <w:top w:val="nil"/>
            </w:tcBorders>
          </w:tcPr>
          <w:p w14:paraId="11897522" w14:textId="77777777" w:rsidR="0001555B" w:rsidRPr="00136351" w:rsidRDefault="0001555B" w:rsidP="00244A68">
            <w:pPr>
              <w:spacing w:before="144" w:after="144"/>
              <w:rPr>
                <w:color w:val="DD941A"/>
              </w:rPr>
            </w:pPr>
            <w:r w:rsidRPr="00136351">
              <w:rPr>
                <w:color w:val="CC8A00"/>
                <w:sz w:val="19"/>
              </w:rPr>
              <w:t>Safe Operating Procedure:</w:t>
            </w:r>
          </w:p>
        </w:tc>
      </w:tr>
      <w:tr w:rsidR="0001555B" w14:paraId="454A4276"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1F9A781F"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Pre-Operation – Safety Checks:</w:t>
            </w:r>
          </w:p>
          <w:p w14:paraId="03FF03EC" w14:textId="77777777" w:rsidR="0001555B" w:rsidRDefault="0001555B" w:rsidP="00AE4151">
            <w:pPr>
              <w:pStyle w:val="OHSAdvtext"/>
              <w:numPr>
                <w:ilvl w:val="0"/>
                <w:numId w:val="48"/>
              </w:numPr>
              <w:spacing w:before="60" w:after="60"/>
              <w:ind w:left="1134" w:hanging="567"/>
              <w:rPr>
                <w:sz w:val="18"/>
                <w:szCs w:val="18"/>
              </w:rPr>
            </w:pPr>
            <w:r>
              <w:rPr>
                <w:sz w:val="18"/>
                <w:szCs w:val="18"/>
              </w:rPr>
              <w:t xml:space="preserve">Choose blades that are the right shape and size for the </w:t>
            </w:r>
            <w:proofErr w:type="gramStart"/>
            <w:r>
              <w:rPr>
                <w:sz w:val="18"/>
                <w:szCs w:val="18"/>
              </w:rPr>
              <w:t>job</w:t>
            </w:r>
            <w:proofErr w:type="gramEnd"/>
          </w:p>
          <w:p w14:paraId="69463339" w14:textId="77777777" w:rsidR="0001555B" w:rsidRDefault="0001555B" w:rsidP="00AE4151">
            <w:pPr>
              <w:pStyle w:val="OHSAdvtext"/>
              <w:numPr>
                <w:ilvl w:val="0"/>
                <w:numId w:val="51"/>
              </w:numPr>
              <w:spacing w:before="60" w:after="60"/>
              <w:ind w:left="1134" w:hanging="567"/>
              <w:rPr>
                <w:sz w:val="18"/>
                <w:szCs w:val="18"/>
              </w:rPr>
            </w:pPr>
            <w:r>
              <w:rPr>
                <w:sz w:val="18"/>
                <w:szCs w:val="18"/>
              </w:rPr>
              <w:t>Check the blade for damage before using, no nicks, cracks, rust etc.</w:t>
            </w:r>
          </w:p>
          <w:p w14:paraId="4527FE47" w14:textId="77777777" w:rsidR="0001555B" w:rsidRDefault="0001555B" w:rsidP="00AE4151">
            <w:pPr>
              <w:pStyle w:val="OHSAdvtext"/>
              <w:numPr>
                <w:ilvl w:val="0"/>
                <w:numId w:val="51"/>
              </w:numPr>
              <w:spacing w:before="60" w:after="60"/>
              <w:ind w:left="1134" w:hanging="567"/>
              <w:rPr>
                <w:sz w:val="18"/>
                <w:szCs w:val="18"/>
              </w:rPr>
            </w:pPr>
            <w:r>
              <w:rPr>
                <w:sz w:val="18"/>
                <w:szCs w:val="18"/>
              </w:rPr>
              <w:t xml:space="preserve">Make sure the blade is sharp and properly fixed in the </w:t>
            </w:r>
            <w:proofErr w:type="gramStart"/>
            <w:r>
              <w:rPr>
                <w:sz w:val="18"/>
                <w:szCs w:val="18"/>
              </w:rPr>
              <w:t>handle</w:t>
            </w:r>
            <w:proofErr w:type="gramEnd"/>
          </w:p>
          <w:p w14:paraId="2A52CB34" w14:textId="77777777" w:rsidR="0001555B" w:rsidRPr="003336DC" w:rsidRDefault="0001555B" w:rsidP="00AE4151">
            <w:pPr>
              <w:pStyle w:val="OHSAdvtext"/>
              <w:numPr>
                <w:ilvl w:val="0"/>
                <w:numId w:val="51"/>
              </w:numPr>
              <w:spacing w:before="60" w:after="60"/>
              <w:ind w:left="1134" w:hanging="567"/>
              <w:rPr>
                <w:sz w:val="18"/>
                <w:szCs w:val="18"/>
              </w:rPr>
            </w:pPr>
            <w:r>
              <w:rPr>
                <w:sz w:val="18"/>
                <w:szCs w:val="18"/>
              </w:rPr>
              <w:t>Make sure safety features are working</w:t>
            </w:r>
          </w:p>
        </w:tc>
      </w:tr>
      <w:tr w:rsidR="0001555B" w14:paraId="590C038C"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4CE48807"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Operation – Safety Procedure:</w:t>
            </w:r>
          </w:p>
          <w:p w14:paraId="7643423E"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Place the item to be cut on a flat, stable surface so that it will not move while </w:t>
            </w:r>
            <w:proofErr w:type="gramStart"/>
            <w:r>
              <w:rPr>
                <w:sz w:val="18"/>
                <w:szCs w:val="18"/>
              </w:rPr>
              <w:t>cutting</w:t>
            </w:r>
            <w:proofErr w:type="gramEnd"/>
          </w:p>
          <w:p w14:paraId="0D512C3A" w14:textId="77777777" w:rsidR="0001555B" w:rsidRPr="00954885" w:rsidRDefault="0001555B" w:rsidP="00AE4151">
            <w:pPr>
              <w:pStyle w:val="OHSAdvtext"/>
              <w:numPr>
                <w:ilvl w:val="0"/>
                <w:numId w:val="50"/>
              </w:numPr>
              <w:spacing w:before="60" w:after="60"/>
              <w:ind w:left="1134" w:hanging="567"/>
              <w:rPr>
                <w:sz w:val="18"/>
                <w:szCs w:val="18"/>
              </w:rPr>
            </w:pPr>
            <w:r>
              <w:rPr>
                <w:sz w:val="18"/>
                <w:szCs w:val="18"/>
              </w:rPr>
              <w:t xml:space="preserve">Do not </w:t>
            </w:r>
            <w:proofErr w:type="gramStart"/>
            <w:r>
              <w:rPr>
                <w:sz w:val="18"/>
                <w:szCs w:val="18"/>
              </w:rPr>
              <w:t>over extend</w:t>
            </w:r>
            <w:proofErr w:type="gramEnd"/>
            <w:r>
              <w:rPr>
                <w:sz w:val="18"/>
                <w:szCs w:val="18"/>
              </w:rPr>
              <w:t xml:space="preserve"> the blade – only expose enough of the blade to do the job</w:t>
            </w:r>
          </w:p>
          <w:p w14:paraId="7E1A6F87" w14:textId="77777777" w:rsidR="0001555B" w:rsidRDefault="0001555B" w:rsidP="00AE4151">
            <w:pPr>
              <w:pStyle w:val="OHSAdvtext"/>
              <w:numPr>
                <w:ilvl w:val="0"/>
                <w:numId w:val="50"/>
              </w:numPr>
              <w:spacing w:before="60" w:after="60"/>
              <w:ind w:left="1134" w:hanging="567"/>
              <w:rPr>
                <w:sz w:val="18"/>
                <w:szCs w:val="18"/>
              </w:rPr>
            </w:pPr>
            <w:r>
              <w:rPr>
                <w:sz w:val="18"/>
                <w:szCs w:val="18"/>
              </w:rPr>
              <w:t>If you are holding the item with your other hand, make sure that it is clear of the area being cut (around and underneath the cut)</w:t>
            </w:r>
          </w:p>
          <w:p w14:paraId="573592AA"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Use a firm grip with your fingers wrapped around the handle and away from the </w:t>
            </w:r>
            <w:proofErr w:type="gramStart"/>
            <w:r>
              <w:rPr>
                <w:sz w:val="18"/>
                <w:szCs w:val="18"/>
              </w:rPr>
              <w:t>blade</w:t>
            </w:r>
            <w:proofErr w:type="gramEnd"/>
          </w:p>
          <w:p w14:paraId="3D487114"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Place the tip of the blade on the item to be cut then run the blade along the item, position yourself so the blade is travelling in the opposite direction of your </w:t>
            </w:r>
            <w:proofErr w:type="gramStart"/>
            <w:r>
              <w:rPr>
                <w:sz w:val="18"/>
                <w:szCs w:val="18"/>
              </w:rPr>
              <w:t>body</w:t>
            </w:r>
            <w:proofErr w:type="gramEnd"/>
          </w:p>
          <w:p w14:paraId="1F26E6A2"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Do not cut too deep or you may damage the </w:t>
            </w:r>
            <w:proofErr w:type="gramStart"/>
            <w:r>
              <w:rPr>
                <w:sz w:val="18"/>
                <w:szCs w:val="18"/>
              </w:rPr>
              <w:t>contents</w:t>
            </w:r>
            <w:proofErr w:type="gramEnd"/>
          </w:p>
          <w:p w14:paraId="326A8A94" w14:textId="77777777" w:rsidR="0001555B" w:rsidRDefault="0001555B" w:rsidP="00AE4151">
            <w:pPr>
              <w:pStyle w:val="OHSAdvtext"/>
              <w:numPr>
                <w:ilvl w:val="0"/>
                <w:numId w:val="50"/>
              </w:numPr>
              <w:spacing w:before="60" w:after="60"/>
              <w:ind w:left="1134" w:hanging="567"/>
              <w:rPr>
                <w:sz w:val="18"/>
                <w:szCs w:val="18"/>
              </w:rPr>
            </w:pPr>
            <w:r>
              <w:rPr>
                <w:sz w:val="18"/>
                <w:szCs w:val="18"/>
              </w:rPr>
              <w:t xml:space="preserve">Do not use more force than is necessary to cut the item if cutting through thick or tough materials, use shallow cuts to cut </w:t>
            </w:r>
            <w:proofErr w:type="gramStart"/>
            <w:r>
              <w:rPr>
                <w:sz w:val="18"/>
                <w:szCs w:val="18"/>
              </w:rPr>
              <w:t>through</w:t>
            </w:r>
            <w:proofErr w:type="gramEnd"/>
          </w:p>
          <w:p w14:paraId="3C530C4F" w14:textId="77777777" w:rsidR="0001555B" w:rsidRPr="003336DC" w:rsidRDefault="0001555B" w:rsidP="00AE4151">
            <w:pPr>
              <w:pStyle w:val="OHSAdvtext"/>
              <w:numPr>
                <w:ilvl w:val="0"/>
                <w:numId w:val="50"/>
              </w:numPr>
              <w:spacing w:before="60" w:after="60"/>
              <w:ind w:left="1134" w:hanging="567"/>
              <w:rPr>
                <w:sz w:val="18"/>
                <w:szCs w:val="18"/>
              </w:rPr>
            </w:pPr>
            <w:r>
              <w:rPr>
                <w:sz w:val="18"/>
                <w:szCs w:val="18"/>
              </w:rPr>
              <w:t>If you are using a guide for a straight cut (</w:t>
            </w:r>
            <w:proofErr w:type="spellStart"/>
            <w:r>
              <w:rPr>
                <w:sz w:val="18"/>
                <w:szCs w:val="18"/>
              </w:rPr>
              <w:t>eg</w:t>
            </w:r>
            <w:proofErr w:type="spellEnd"/>
            <w:r>
              <w:rPr>
                <w:sz w:val="18"/>
                <w:szCs w:val="18"/>
              </w:rPr>
              <w:t xml:space="preserve"> ruler) you should clamp or fix this to the item, if not possible then make sure that your hand and body are well clear of the blade</w:t>
            </w:r>
          </w:p>
        </w:tc>
      </w:tr>
      <w:tr w:rsidR="0001555B" w14:paraId="46959774" w14:textId="77777777" w:rsidTr="00CE393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dotted" w:sz="4" w:space="0" w:color="auto"/>
            </w:tcBorders>
          </w:tcPr>
          <w:p w14:paraId="3CF0EB53" w14:textId="77777777" w:rsidR="0001555B" w:rsidRPr="004B74D4" w:rsidRDefault="0001555B" w:rsidP="00AE4151">
            <w:pPr>
              <w:pStyle w:val="ListParagraph"/>
              <w:numPr>
                <w:ilvl w:val="0"/>
                <w:numId w:val="52"/>
              </w:numPr>
              <w:spacing w:line="250" w:lineRule="atLeast"/>
              <w:ind w:left="284" w:hanging="171"/>
              <w:jc w:val="both"/>
              <w:rPr>
                <w:sz w:val="18"/>
                <w:szCs w:val="18"/>
              </w:rPr>
            </w:pPr>
            <w:r w:rsidRPr="004B74D4">
              <w:rPr>
                <w:sz w:val="18"/>
                <w:szCs w:val="18"/>
              </w:rPr>
              <w:t>Post-Operation – Housekeeping:</w:t>
            </w:r>
          </w:p>
          <w:p w14:paraId="0180A45A" w14:textId="77777777" w:rsidR="0001555B" w:rsidRDefault="0001555B" w:rsidP="00AE4151">
            <w:pPr>
              <w:pStyle w:val="OHSAdvtext"/>
              <w:numPr>
                <w:ilvl w:val="0"/>
                <w:numId w:val="49"/>
              </w:numPr>
              <w:spacing w:before="60" w:after="60"/>
              <w:ind w:left="1134" w:hanging="567"/>
              <w:rPr>
                <w:sz w:val="18"/>
                <w:szCs w:val="18"/>
              </w:rPr>
            </w:pPr>
            <w:r>
              <w:rPr>
                <w:sz w:val="18"/>
                <w:szCs w:val="18"/>
              </w:rPr>
              <w:t xml:space="preserve">When finished, retract the blade into the handle for safe </w:t>
            </w:r>
            <w:proofErr w:type="gramStart"/>
            <w:r>
              <w:rPr>
                <w:sz w:val="18"/>
                <w:szCs w:val="18"/>
              </w:rPr>
              <w:t>storage</w:t>
            </w:r>
            <w:proofErr w:type="gramEnd"/>
          </w:p>
          <w:p w14:paraId="3F2DB1F7" w14:textId="77777777" w:rsidR="0001555B" w:rsidRDefault="0001555B" w:rsidP="00AE4151">
            <w:pPr>
              <w:pStyle w:val="OHSAdvtext"/>
              <w:numPr>
                <w:ilvl w:val="0"/>
                <w:numId w:val="49"/>
              </w:numPr>
              <w:spacing w:before="60" w:after="60"/>
              <w:ind w:left="1134" w:hanging="567"/>
              <w:rPr>
                <w:sz w:val="18"/>
                <w:szCs w:val="18"/>
              </w:rPr>
            </w:pPr>
            <w:r>
              <w:rPr>
                <w:sz w:val="18"/>
                <w:szCs w:val="18"/>
              </w:rPr>
              <w:t xml:space="preserve">Keep blades in a safe place away from </w:t>
            </w:r>
            <w:proofErr w:type="gramStart"/>
            <w:r>
              <w:rPr>
                <w:sz w:val="18"/>
                <w:szCs w:val="18"/>
              </w:rPr>
              <w:t>children</w:t>
            </w:r>
            <w:proofErr w:type="gramEnd"/>
          </w:p>
          <w:p w14:paraId="57111D15" w14:textId="77777777" w:rsidR="0001555B" w:rsidRPr="000E330C" w:rsidRDefault="0001555B" w:rsidP="00AE4151">
            <w:pPr>
              <w:pStyle w:val="OHSAdvtext"/>
              <w:numPr>
                <w:ilvl w:val="0"/>
                <w:numId w:val="49"/>
              </w:numPr>
              <w:spacing w:before="60" w:after="60"/>
              <w:ind w:left="1134" w:hanging="567"/>
              <w:rPr>
                <w:sz w:val="18"/>
                <w:szCs w:val="18"/>
              </w:rPr>
            </w:pPr>
            <w:r>
              <w:rPr>
                <w:sz w:val="18"/>
                <w:szCs w:val="18"/>
              </w:rPr>
              <w:t xml:space="preserve">Dispose of blades in an appropriate </w:t>
            </w:r>
            <w:proofErr w:type="gramStart"/>
            <w:r>
              <w:rPr>
                <w:sz w:val="18"/>
                <w:szCs w:val="18"/>
              </w:rPr>
              <w:t>sharps</w:t>
            </w:r>
            <w:proofErr w:type="gramEnd"/>
            <w:r>
              <w:rPr>
                <w:sz w:val="18"/>
                <w:szCs w:val="18"/>
              </w:rPr>
              <w:t xml:space="preserve"> container – do not throw loose blades into the rubbish</w:t>
            </w:r>
          </w:p>
        </w:tc>
      </w:tr>
    </w:tbl>
    <w:p w14:paraId="77880539" w14:textId="77777777" w:rsidR="0001555B" w:rsidRDefault="0001555B" w:rsidP="00033E1A"/>
    <w:p w14:paraId="383D4E93" w14:textId="77777777" w:rsidR="0001555B" w:rsidRDefault="0001555B" w:rsidP="00033E1A">
      <w:r>
        <w:t>I have read and understood this Safe Operating Procedure (</w:t>
      </w:r>
      <w:r w:rsidRPr="009A6602">
        <w:rPr>
          <w:b/>
          <w:bCs/>
        </w:rPr>
        <w:t>SOP</w:t>
      </w:r>
      <w:r>
        <w:t>)</w:t>
      </w:r>
    </w:p>
    <w:p w14:paraId="22FC226A" w14:textId="77777777" w:rsidR="0001555B" w:rsidRDefault="0001555B" w:rsidP="00033E1A"/>
    <w:tbl>
      <w:tblPr>
        <w:tblStyle w:val="TableGrid"/>
        <w:tblW w:w="0" w:type="auto"/>
        <w:tblLook w:val="04A0" w:firstRow="1" w:lastRow="0" w:firstColumn="1" w:lastColumn="0" w:noHBand="0" w:noVBand="1"/>
      </w:tblPr>
      <w:tblGrid>
        <w:gridCol w:w="2869"/>
        <w:gridCol w:w="4214"/>
        <w:gridCol w:w="1525"/>
      </w:tblGrid>
      <w:tr w:rsidR="0001555B" w14:paraId="4E8D79BC" w14:textId="77777777" w:rsidTr="4BE0145D">
        <w:tc>
          <w:tcPr>
            <w:tcW w:w="2869" w:type="dxa"/>
          </w:tcPr>
          <w:p w14:paraId="3DC0FB26" w14:textId="77777777" w:rsidR="0001555B" w:rsidRPr="00D53FFF" w:rsidRDefault="0001555B" w:rsidP="00244A68">
            <w:pPr>
              <w:jc w:val="center"/>
              <w:rPr>
                <w:b/>
                <w:bCs/>
              </w:rPr>
            </w:pPr>
            <w:r w:rsidRPr="00D53FFF">
              <w:rPr>
                <w:b/>
                <w:bCs/>
              </w:rPr>
              <w:t>Name</w:t>
            </w:r>
            <w:r>
              <w:rPr>
                <w:b/>
                <w:bCs/>
              </w:rPr>
              <w:t>:</w:t>
            </w:r>
          </w:p>
        </w:tc>
        <w:tc>
          <w:tcPr>
            <w:tcW w:w="4214" w:type="dxa"/>
          </w:tcPr>
          <w:p w14:paraId="2F6FB4F3" w14:textId="77777777" w:rsidR="0001555B" w:rsidRPr="00D53FFF" w:rsidRDefault="0001555B" w:rsidP="00244A68">
            <w:pPr>
              <w:jc w:val="center"/>
              <w:rPr>
                <w:b/>
                <w:bCs/>
              </w:rPr>
            </w:pPr>
            <w:r w:rsidRPr="00D53FFF">
              <w:rPr>
                <w:b/>
                <w:bCs/>
              </w:rPr>
              <w:t>Signature</w:t>
            </w:r>
            <w:r>
              <w:rPr>
                <w:b/>
                <w:bCs/>
              </w:rPr>
              <w:t>:</w:t>
            </w:r>
          </w:p>
        </w:tc>
        <w:tc>
          <w:tcPr>
            <w:tcW w:w="1525" w:type="dxa"/>
          </w:tcPr>
          <w:p w14:paraId="6B7DA771" w14:textId="77777777" w:rsidR="0001555B" w:rsidRPr="00D53FFF" w:rsidRDefault="0001555B" w:rsidP="00244A68">
            <w:pPr>
              <w:jc w:val="center"/>
              <w:rPr>
                <w:b/>
                <w:bCs/>
              </w:rPr>
            </w:pPr>
            <w:r w:rsidRPr="00D53FFF">
              <w:rPr>
                <w:b/>
                <w:bCs/>
              </w:rPr>
              <w:t>Date</w:t>
            </w:r>
            <w:r>
              <w:rPr>
                <w:b/>
                <w:bCs/>
              </w:rPr>
              <w:t>:</w:t>
            </w:r>
          </w:p>
        </w:tc>
      </w:tr>
      <w:tr w:rsidR="0001555B" w14:paraId="023E96E7" w14:textId="77777777" w:rsidTr="4BE0145D">
        <w:trPr>
          <w:trHeight w:val="570"/>
        </w:trPr>
        <w:tc>
          <w:tcPr>
            <w:tcW w:w="2869" w:type="dxa"/>
          </w:tcPr>
          <w:p w14:paraId="2483F97D" w14:textId="7BC85F73" w:rsidR="0001555B" w:rsidRDefault="0001555B" w:rsidP="00244A68"/>
        </w:tc>
        <w:tc>
          <w:tcPr>
            <w:tcW w:w="4214" w:type="dxa"/>
          </w:tcPr>
          <w:p w14:paraId="7607023B" w14:textId="64A2F224" w:rsidR="0001555B" w:rsidRDefault="0001555B" w:rsidP="00244A68"/>
        </w:tc>
        <w:tc>
          <w:tcPr>
            <w:tcW w:w="1525" w:type="dxa"/>
          </w:tcPr>
          <w:p w14:paraId="05ED78C3" w14:textId="2645F3B3" w:rsidR="0001555B" w:rsidRDefault="0001555B" w:rsidP="00244A68"/>
        </w:tc>
      </w:tr>
      <w:tr w:rsidR="0001555B" w14:paraId="567E07A2" w14:textId="77777777" w:rsidTr="4BE0145D">
        <w:trPr>
          <w:trHeight w:val="563"/>
        </w:trPr>
        <w:tc>
          <w:tcPr>
            <w:tcW w:w="2869" w:type="dxa"/>
          </w:tcPr>
          <w:p w14:paraId="362FC907" w14:textId="232A0742" w:rsidR="0001555B" w:rsidRDefault="0001555B" w:rsidP="00244A68"/>
        </w:tc>
        <w:tc>
          <w:tcPr>
            <w:tcW w:w="4214" w:type="dxa"/>
          </w:tcPr>
          <w:p w14:paraId="623FD25B" w14:textId="7159F572" w:rsidR="0001555B" w:rsidRDefault="0001555B" w:rsidP="00244A68"/>
        </w:tc>
        <w:tc>
          <w:tcPr>
            <w:tcW w:w="1525" w:type="dxa"/>
          </w:tcPr>
          <w:p w14:paraId="4575E279" w14:textId="5102BEAE" w:rsidR="0001555B" w:rsidRDefault="0001555B" w:rsidP="00244A68"/>
        </w:tc>
      </w:tr>
      <w:tr w:rsidR="0001555B" w14:paraId="52CA2D81" w14:textId="77777777" w:rsidTr="4BE0145D">
        <w:trPr>
          <w:trHeight w:val="545"/>
        </w:trPr>
        <w:tc>
          <w:tcPr>
            <w:tcW w:w="2869" w:type="dxa"/>
          </w:tcPr>
          <w:p w14:paraId="3BF7BD39" w14:textId="77777777" w:rsidR="0001555B" w:rsidRDefault="0001555B" w:rsidP="00244A68"/>
        </w:tc>
        <w:tc>
          <w:tcPr>
            <w:tcW w:w="4214" w:type="dxa"/>
          </w:tcPr>
          <w:p w14:paraId="2A2318B6" w14:textId="77777777" w:rsidR="0001555B" w:rsidRDefault="0001555B" w:rsidP="00244A68"/>
        </w:tc>
        <w:tc>
          <w:tcPr>
            <w:tcW w:w="1525" w:type="dxa"/>
          </w:tcPr>
          <w:p w14:paraId="1F77D244" w14:textId="77777777" w:rsidR="0001555B" w:rsidRDefault="0001555B" w:rsidP="00244A68"/>
        </w:tc>
      </w:tr>
      <w:tr w:rsidR="0001555B" w14:paraId="0110F1F0" w14:textId="77777777" w:rsidTr="4BE0145D">
        <w:trPr>
          <w:trHeight w:val="566"/>
        </w:trPr>
        <w:tc>
          <w:tcPr>
            <w:tcW w:w="2869" w:type="dxa"/>
          </w:tcPr>
          <w:p w14:paraId="31408D8C" w14:textId="77777777" w:rsidR="0001555B" w:rsidRDefault="0001555B" w:rsidP="00244A68"/>
        </w:tc>
        <w:tc>
          <w:tcPr>
            <w:tcW w:w="4214" w:type="dxa"/>
          </w:tcPr>
          <w:p w14:paraId="14830BFA" w14:textId="77777777" w:rsidR="0001555B" w:rsidRDefault="0001555B" w:rsidP="00244A68"/>
        </w:tc>
        <w:tc>
          <w:tcPr>
            <w:tcW w:w="1525" w:type="dxa"/>
          </w:tcPr>
          <w:p w14:paraId="026F40AE" w14:textId="77777777" w:rsidR="0001555B" w:rsidRDefault="0001555B" w:rsidP="00244A68"/>
        </w:tc>
      </w:tr>
      <w:tr w:rsidR="0001555B" w14:paraId="10B629DB" w14:textId="77777777" w:rsidTr="4BE0145D">
        <w:trPr>
          <w:trHeight w:val="547"/>
        </w:trPr>
        <w:tc>
          <w:tcPr>
            <w:tcW w:w="2869" w:type="dxa"/>
          </w:tcPr>
          <w:p w14:paraId="021E2370" w14:textId="77777777" w:rsidR="0001555B" w:rsidRDefault="0001555B" w:rsidP="00244A68"/>
        </w:tc>
        <w:tc>
          <w:tcPr>
            <w:tcW w:w="4214" w:type="dxa"/>
          </w:tcPr>
          <w:p w14:paraId="59424058" w14:textId="77777777" w:rsidR="0001555B" w:rsidRDefault="0001555B" w:rsidP="00244A68"/>
        </w:tc>
        <w:tc>
          <w:tcPr>
            <w:tcW w:w="1525" w:type="dxa"/>
          </w:tcPr>
          <w:p w14:paraId="5DAB53AE" w14:textId="77777777" w:rsidR="0001555B" w:rsidRDefault="0001555B" w:rsidP="00244A68"/>
        </w:tc>
      </w:tr>
      <w:tr w:rsidR="0001555B" w14:paraId="5000B8C3" w14:textId="77777777" w:rsidTr="4BE0145D">
        <w:trPr>
          <w:trHeight w:val="569"/>
        </w:trPr>
        <w:tc>
          <w:tcPr>
            <w:tcW w:w="2869" w:type="dxa"/>
          </w:tcPr>
          <w:p w14:paraId="377082C3" w14:textId="77777777" w:rsidR="0001555B" w:rsidRDefault="0001555B" w:rsidP="00244A68"/>
        </w:tc>
        <w:tc>
          <w:tcPr>
            <w:tcW w:w="4214" w:type="dxa"/>
          </w:tcPr>
          <w:p w14:paraId="72554243" w14:textId="77777777" w:rsidR="0001555B" w:rsidRDefault="0001555B" w:rsidP="00244A68"/>
        </w:tc>
        <w:tc>
          <w:tcPr>
            <w:tcW w:w="1525" w:type="dxa"/>
          </w:tcPr>
          <w:p w14:paraId="4BDBF2DC" w14:textId="77777777" w:rsidR="0001555B" w:rsidRDefault="0001555B" w:rsidP="00244A68"/>
        </w:tc>
      </w:tr>
      <w:tr w:rsidR="0001555B" w14:paraId="55376723" w14:textId="77777777" w:rsidTr="4BE0145D">
        <w:trPr>
          <w:trHeight w:val="564"/>
        </w:trPr>
        <w:tc>
          <w:tcPr>
            <w:tcW w:w="2869" w:type="dxa"/>
          </w:tcPr>
          <w:p w14:paraId="46BCFEAF" w14:textId="77777777" w:rsidR="0001555B" w:rsidRDefault="0001555B" w:rsidP="00244A68"/>
        </w:tc>
        <w:tc>
          <w:tcPr>
            <w:tcW w:w="4214" w:type="dxa"/>
          </w:tcPr>
          <w:p w14:paraId="5B83645A" w14:textId="77777777" w:rsidR="0001555B" w:rsidRDefault="0001555B" w:rsidP="00244A68"/>
        </w:tc>
        <w:tc>
          <w:tcPr>
            <w:tcW w:w="1525" w:type="dxa"/>
          </w:tcPr>
          <w:p w14:paraId="5AADB64C" w14:textId="77777777" w:rsidR="0001555B" w:rsidRDefault="0001555B" w:rsidP="00244A68"/>
        </w:tc>
      </w:tr>
    </w:tbl>
    <w:p w14:paraId="0B48BFF3" w14:textId="77777777" w:rsidR="007E1077" w:rsidRDefault="007E1077">
      <w:pPr>
        <w:rPr>
          <w:rFonts w:cstheme="minorHAnsi"/>
        </w:rPr>
        <w:sectPr w:rsidR="007E1077" w:rsidSect="001971FE">
          <w:headerReference w:type="default" r:id="rId86"/>
          <w:pgSz w:w="11906" w:h="16838"/>
          <w:pgMar w:top="1440" w:right="1440" w:bottom="1440" w:left="1440" w:header="708" w:footer="708" w:gutter="0"/>
          <w:cols w:space="708"/>
          <w:docGrid w:linePitch="360"/>
        </w:sectPr>
      </w:pPr>
    </w:p>
    <w:p w14:paraId="6F568173" w14:textId="5EBBAF39" w:rsidR="0001555B" w:rsidRPr="004C1B6C" w:rsidRDefault="00AE4151" w:rsidP="00AE4151">
      <w:pPr>
        <w:pStyle w:val="Heading3"/>
        <w:rPr>
          <w:color w:val="75A238"/>
        </w:rPr>
      </w:pPr>
      <w:bookmarkStart w:id="47" w:name="_Toc164775706"/>
      <w:r w:rsidRPr="004C1B6C">
        <w:rPr>
          <w:color w:val="75A238"/>
        </w:rPr>
        <w:lastRenderedPageBreak/>
        <w:t>Safe Operating Procedure – Safe Storage of Items</w:t>
      </w:r>
      <w:bookmarkEnd w:id="47"/>
      <w:r w:rsidRPr="004C1B6C">
        <w:rPr>
          <w:color w:val="75A238"/>
        </w:rPr>
        <w:t xml:space="preserve"> </w:t>
      </w:r>
    </w:p>
    <w:p w14:paraId="2381EE2F" w14:textId="77777777" w:rsidR="00AE4151" w:rsidRPr="005F1213" w:rsidRDefault="00AE4151">
      <w:pPr>
        <w:rPr>
          <w:rFonts w:cstheme="minorHAnsi"/>
        </w:rPr>
      </w:pPr>
    </w:p>
    <w:p w14:paraId="753AF0CC" w14:textId="77777777" w:rsidR="0001555B" w:rsidRPr="00AF4F3F" w:rsidRDefault="0001555B" w:rsidP="00AF4F3F">
      <w:pPr>
        <w:pStyle w:val="LargeUCHeading"/>
      </w:pPr>
      <w:r>
        <w:t>Safe operating PROCEDURE</w:t>
      </w:r>
    </w:p>
    <w:tbl>
      <w:tblPr>
        <w:tblStyle w:val="Employsure1"/>
        <w:tblW w:w="8647" w:type="dxa"/>
        <w:tblLayout w:type="fixed"/>
        <w:tblLook w:val="04A0" w:firstRow="1" w:lastRow="0" w:firstColumn="1" w:lastColumn="0" w:noHBand="0" w:noVBand="1"/>
      </w:tblPr>
      <w:tblGrid>
        <w:gridCol w:w="2882"/>
        <w:gridCol w:w="1441"/>
        <w:gridCol w:w="4324"/>
      </w:tblGrid>
      <w:tr w:rsidR="0001555B" w14:paraId="4F7602C4" w14:textId="77777777" w:rsidTr="00012F08">
        <w:trPr>
          <w:cnfStyle w:val="100000000000" w:firstRow="1" w:lastRow="0" w:firstColumn="0" w:lastColumn="0" w:oddVBand="0" w:evenVBand="0" w:oddHBand="0" w:evenHBand="0" w:firstRowFirstColumn="0" w:firstRowLastColumn="0" w:lastRowFirstColumn="0" w:lastRowLastColumn="0"/>
          <w:trHeight w:val="340"/>
        </w:trPr>
        <w:tc>
          <w:tcPr>
            <w:tcW w:w="2882" w:type="dxa"/>
            <w:vAlign w:val="center"/>
          </w:tcPr>
          <w:p w14:paraId="7134AFCD" w14:textId="77777777" w:rsidR="0001555B" w:rsidRPr="00233CE6" w:rsidRDefault="0001555B" w:rsidP="003744CE">
            <w:pPr>
              <w:spacing w:before="144" w:after="144"/>
              <w:rPr>
                <w:color w:val="CC8A00"/>
              </w:rPr>
            </w:pPr>
            <w:r w:rsidRPr="00136351">
              <w:rPr>
                <w:color w:val="CC8A00"/>
                <w:sz w:val="19"/>
              </w:rPr>
              <w:t>Task / Equipment Description:</w:t>
            </w:r>
            <w:r>
              <w:rPr>
                <w:b w:val="0"/>
                <w:color w:val="CC8A00"/>
              </w:rPr>
              <w:t xml:space="preserve"> </w:t>
            </w:r>
          </w:p>
        </w:tc>
        <w:tc>
          <w:tcPr>
            <w:tcW w:w="5765" w:type="dxa"/>
            <w:gridSpan w:val="2"/>
            <w:vAlign w:val="center"/>
          </w:tcPr>
          <w:p w14:paraId="0D4948AE" w14:textId="77777777" w:rsidR="0001555B" w:rsidRPr="00D606F6" w:rsidRDefault="0001555B" w:rsidP="00233CE6">
            <w:pPr>
              <w:spacing w:before="144" w:after="144"/>
              <w:rPr>
                <w:color w:val="000000" w:themeColor="text1"/>
                <w:sz w:val="24"/>
                <w:szCs w:val="24"/>
              </w:rPr>
            </w:pPr>
            <w:r>
              <w:rPr>
                <w:color w:val="000000" w:themeColor="text1"/>
                <w:sz w:val="24"/>
                <w:szCs w:val="24"/>
              </w:rPr>
              <w:t>Safe S</w:t>
            </w:r>
            <w:r w:rsidRPr="0041084E">
              <w:rPr>
                <w:color w:val="000000" w:themeColor="text1"/>
                <w:sz w:val="24"/>
                <w:szCs w:val="24"/>
              </w:rPr>
              <w:t>tor</w:t>
            </w:r>
            <w:r>
              <w:rPr>
                <w:color w:val="000000" w:themeColor="text1"/>
                <w:sz w:val="24"/>
                <w:szCs w:val="24"/>
              </w:rPr>
              <w:t xml:space="preserve">age of Items </w:t>
            </w:r>
          </w:p>
        </w:tc>
      </w:tr>
      <w:tr w:rsidR="0001555B" w14:paraId="7D7135D5" w14:textId="77777777" w:rsidTr="00012F08">
        <w:tblPrEx>
          <w:tblBorders>
            <w:bottom w:val="single" w:sz="4" w:space="0" w:color="A6A6A6" w:themeColor="background1" w:themeShade="A6"/>
            <w:insideH w:val="single" w:sz="4" w:space="0" w:color="A6A6A6" w:themeColor="background1" w:themeShade="A6"/>
          </w:tblBorders>
        </w:tblPrEx>
        <w:trPr>
          <w:trHeight w:val="340"/>
        </w:trPr>
        <w:tc>
          <w:tcPr>
            <w:tcW w:w="4323" w:type="dxa"/>
            <w:gridSpan w:val="2"/>
            <w:vAlign w:val="center"/>
          </w:tcPr>
          <w:p w14:paraId="7D5504F2" w14:textId="77777777" w:rsidR="0001555B" w:rsidRDefault="0001555B" w:rsidP="003322DE">
            <w:pPr>
              <w:jc w:val="center"/>
            </w:pPr>
            <w:r>
              <w:rPr>
                <w:noProof/>
                <w:lang w:eastAsia="en-AU"/>
              </w:rPr>
              <w:drawing>
                <wp:inline distT="0" distB="0" distL="0" distR="0" wp14:anchorId="69D05EB4" wp14:editId="79CE07FD">
                  <wp:extent cx="1299210" cy="1429131"/>
                  <wp:effectExtent l="0" t="0" r="0" b="0"/>
                  <wp:docPr id="990897488" name="Picture 2" descr="C:\Users\darren.ting\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Picture 2" descr="C:\Users\darren.ting\AppData\Local\Microsoft\Windows\INetCache\Content.Word\logo.jp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319404" cy="1451345"/>
                          </a:xfrm>
                          <a:prstGeom prst="rect">
                            <a:avLst/>
                          </a:prstGeom>
                          <a:noFill/>
                          <a:ln>
                            <a:noFill/>
                          </a:ln>
                        </pic:spPr>
                      </pic:pic>
                    </a:graphicData>
                  </a:graphic>
                </wp:inline>
              </w:drawing>
            </w:r>
          </w:p>
        </w:tc>
        <w:tc>
          <w:tcPr>
            <w:tcW w:w="4324" w:type="dxa"/>
            <w:vAlign w:val="center"/>
          </w:tcPr>
          <w:p w14:paraId="41ABBFC2" w14:textId="77777777" w:rsidR="0001555B" w:rsidRPr="00136351" w:rsidRDefault="0001555B" w:rsidP="003322DE">
            <w:pPr>
              <w:rPr>
                <w:b/>
              </w:rPr>
            </w:pPr>
            <w:r w:rsidRPr="00136351">
              <w:rPr>
                <w:b/>
              </w:rPr>
              <w:t>Potential Hazards:</w:t>
            </w:r>
          </w:p>
          <w:p w14:paraId="74E85B73" w14:textId="77777777" w:rsidR="0001555B" w:rsidRDefault="0001555B" w:rsidP="00AE4151">
            <w:pPr>
              <w:pStyle w:val="ListParagraph"/>
              <w:numPr>
                <w:ilvl w:val="0"/>
                <w:numId w:val="47"/>
              </w:numPr>
              <w:spacing w:line="250" w:lineRule="atLeast"/>
              <w:ind w:hanging="648"/>
            </w:pPr>
            <w:r>
              <w:t xml:space="preserve">Manual Handling </w:t>
            </w:r>
          </w:p>
          <w:p w14:paraId="11095326" w14:textId="77777777" w:rsidR="0001555B" w:rsidRDefault="0001555B" w:rsidP="00AE4151">
            <w:pPr>
              <w:pStyle w:val="ListParagraph"/>
              <w:numPr>
                <w:ilvl w:val="0"/>
                <w:numId w:val="47"/>
              </w:numPr>
              <w:spacing w:line="250" w:lineRule="atLeast"/>
              <w:ind w:hanging="648"/>
            </w:pPr>
            <w:r>
              <w:t>Handling sharp items/edges</w:t>
            </w:r>
          </w:p>
          <w:p w14:paraId="2DC7A2C3" w14:textId="77777777" w:rsidR="0001555B" w:rsidRDefault="0001555B" w:rsidP="00AE4151">
            <w:pPr>
              <w:pStyle w:val="ListParagraph"/>
              <w:numPr>
                <w:ilvl w:val="0"/>
                <w:numId w:val="47"/>
              </w:numPr>
              <w:spacing w:line="250" w:lineRule="atLeast"/>
              <w:ind w:hanging="648"/>
            </w:pPr>
            <w:r>
              <w:t>Slips and Trips</w:t>
            </w:r>
          </w:p>
          <w:p w14:paraId="5EBBD107" w14:textId="77777777" w:rsidR="0001555B" w:rsidRDefault="0001555B" w:rsidP="00AE4151">
            <w:pPr>
              <w:pStyle w:val="ListParagraph"/>
              <w:numPr>
                <w:ilvl w:val="0"/>
                <w:numId w:val="47"/>
              </w:numPr>
              <w:spacing w:line="250" w:lineRule="atLeast"/>
              <w:ind w:hanging="648"/>
            </w:pPr>
            <w:r>
              <w:t>Working at heights</w:t>
            </w:r>
          </w:p>
          <w:p w14:paraId="664EF09A" w14:textId="77777777" w:rsidR="0001555B" w:rsidRDefault="0001555B" w:rsidP="00233CE6">
            <w:pPr>
              <w:pStyle w:val="ListParagraph"/>
            </w:pPr>
          </w:p>
        </w:tc>
      </w:tr>
      <w:tr w:rsidR="0001555B" w14:paraId="42E41BAB" w14:textId="77777777" w:rsidTr="00012F08">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3"/>
            <w:vAlign w:val="bottom"/>
          </w:tcPr>
          <w:p w14:paraId="7B2B302D" w14:textId="77777777" w:rsidR="0001555B" w:rsidRPr="001B5224" w:rsidRDefault="0001555B" w:rsidP="00585F52">
            <w:pPr>
              <w:jc w:val="center"/>
              <w:rPr>
                <w:b/>
                <w:i/>
              </w:rPr>
            </w:pPr>
            <w:r w:rsidRPr="001B5224">
              <w:rPr>
                <w:b/>
                <w:i/>
              </w:rPr>
              <w:t>DO NOT use this equipment unless you have been trained in its safe use and operation</w:t>
            </w:r>
          </w:p>
        </w:tc>
      </w:tr>
    </w:tbl>
    <w:p w14:paraId="4406498F" w14:textId="77777777" w:rsidR="0001555B" w:rsidRDefault="0001555B"/>
    <w:tbl>
      <w:tblPr>
        <w:tblStyle w:val="Employsure1"/>
        <w:tblW w:w="8647" w:type="dxa"/>
        <w:tblLayout w:type="fixed"/>
        <w:tblLook w:val="04A0" w:firstRow="1" w:lastRow="0" w:firstColumn="1" w:lastColumn="0" w:noHBand="0" w:noVBand="1"/>
      </w:tblPr>
      <w:tblGrid>
        <w:gridCol w:w="1441"/>
        <w:gridCol w:w="686"/>
        <w:gridCol w:w="755"/>
        <w:gridCol w:w="1441"/>
        <w:gridCol w:w="1441"/>
        <w:gridCol w:w="1441"/>
        <w:gridCol w:w="1442"/>
      </w:tblGrid>
      <w:tr w:rsidR="0001555B" w14:paraId="125EC327" w14:textId="77777777" w:rsidTr="18500390">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7"/>
            <w:tcBorders>
              <w:bottom w:val="single" w:sz="4" w:space="0" w:color="A6A6A6" w:themeColor="background1" w:themeShade="A6"/>
            </w:tcBorders>
          </w:tcPr>
          <w:p w14:paraId="4040D601" w14:textId="77777777" w:rsidR="0001555B" w:rsidRPr="00136351" w:rsidRDefault="0001555B" w:rsidP="0016216D">
            <w:pPr>
              <w:spacing w:before="144" w:after="144"/>
              <w:rPr>
                <w:color w:val="DD941A"/>
              </w:rPr>
            </w:pPr>
            <w:r w:rsidRPr="00136351">
              <w:rPr>
                <w:color w:val="CC8A00"/>
                <w:sz w:val="19"/>
              </w:rPr>
              <w:t>Required Personal Protective Equipment (PPE)</w:t>
            </w:r>
          </w:p>
        </w:tc>
      </w:tr>
      <w:tr w:rsidR="0001555B" w14:paraId="3B1C00D5" w14:textId="77777777" w:rsidTr="18500390">
        <w:tblPrEx>
          <w:tblBorders>
            <w:bottom w:val="single" w:sz="4" w:space="0" w:color="A6A6A6" w:themeColor="background1" w:themeShade="A6"/>
            <w:insideH w:val="single" w:sz="4" w:space="0" w:color="A6A6A6" w:themeColor="background1" w:themeShade="A6"/>
          </w:tblBorders>
        </w:tblPrEx>
        <w:trPr>
          <w:trHeight w:val="733"/>
        </w:trPr>
        <w:tc>
          <w:tcPr>
            <w:tcW w:w="1441" w:type="dxa"/>
            <w:tcBorders>
              <w:top w:val="single" w:sz="4" w:space="0" w:color="A6A6A6" w:themeColor="background1" w:themeShade="A6"/>
              <w:bottom w:val="single" w:sz="4" w:space="0" w:color="A6A6A6" w:themeColor="background1" w:themeShade="A6"/>
            </w:tcBorders>
          </w:tcPr>
          <w:p w14:paraId="58715A07" w14:textId="77777777" w:rsidR="0001555B" w:rsidRDefault="0001555B" w:rsidP="000E2056">
            <w:pPr>
              <w:spacing w:before="144" w:after="144"/>
              <w:jc w:val="center"/>
              <w:rPr>
                <w:sz w:val="18"/>
              </w:rPr>
            </w:pPr>
            <w:r w:rsidRPr="00277F51">
              <w:rPr>
                <w:noProof/>
                <w:sz w:val="18"/>
                <w:lang w:eastAsia="en-AU"/>
              </w:rPr>
              <w:drawing>
                <wp:anchor distT="0" distB="0" distL="114300" distR="114300" simplePos="0" relativeHeight="251672599" behindDoc="0" locked="0" layoutInCell="1" allowOverlap="1" wp14:anchorId="701564A0" wp14:editId="7FC247BB">
                  <wp:simplePos x="0" y="0"/>
                  <wp:positionH relativeFrom="column">
                    <wp:posOffset>179218</wp:posOffset>
                  </wp:positionH>
                  <wp:positionV relativeFrom="paragraph">
                    <wp:posOffset>86352</wp:posOffset>
                  </wp:positionV>
                  <wp:extent cx="475200" cy="475200"/>
                  <wp:effectExtent l="0" t="0" r="1270" b="1270"/>
                  <wp:wrapSquare wrapText="bothSides"/>
                  <wp:docPr id="20285005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main-image" descr="Производи | tehastim"/>
                          <pic:cNvPicPr>
                            <a:picLocks noChangeAspect="1" noChangeArrowheads="1"/>
                          </pic:cNvPicPr>
                        </pic:nvPicPr>
                        <pic:blipFill>
                          <a:blip r:embed="rId88" cstate="print">
                            <a:extLst>
                              <a:ext uri="{BEBA8EAE-BF5A-486C-A8C5-ECC9F3942E4B}">
                                <a14:imgProps xmlns:a14="http://schemas.microsoft.com/office/drawing/2010/main">
                                  <a14:imgLayer>
                                    <a14:imgEffect>
                                      <a14:saturation sat="33000"/>
                                    </a14:imgEffect>
                                  </a14:imgLayer>
                                </a14:imgProps>
                              </a:ext>
                              <a:ext uri="{28A0092B-C50C-407E-A947-70E740481C1C}">
                                <a14:useLocalDpi xmlns:a14="http://schemas.microsoft.com/office/drawing/2010/main" val="0"/>
                              </a:ext>
                            </a:extLst>
                          </a:blip>
                          <a:stretch>
                            <a:fillRect/>
                          </a:stretch>
                        </pic:blipFill>
                        <pic:spPr bwMode="auto">
                          <a:xfrm flipH="1">
                            <a:off x="0" y="0"/>
                            <a:ext cx="475200" cy="475200"/>
                          </a:xfrm>
                          <a:prstGeom prst="rect">
                            <a:avLst/>
                          </a:prstGeom>
                          <a:noFill/>
                          <a:ln>
                            <a:noFill/>
                          </a:ln>
                        </pic:spPr>
                      </pic:pic>
                    </a:graphicData>
                  </a:graphic>
                </wp:anchor>
              </w:drawing>
            </w:r>
            <w:r w:rsidRPr="00277F51">
              <w:rPr>
                <w:sz w:val="18"/>
              </w:rPr>
              <w:t>High visibility clothing</w:t>
            </w:r>
          </w:p>
          <w:p w14:paraId="0F97947D" w14:textId="77777777" w:rsidR="0001555B" w:rsidRPr="00277F51" w:rsidRDefault="0001555B" w:rsidP="18500390">
            <w:pPr>
              <w:spacing w:before="144" w:after="144"/>
              <w:jc w:val="center"/>
              <w:rPr>
                <w:noProof/>
                <w:sz w:val="28"/>
                <w:szCs w:val="28"/>
                <w:lang w:val="en-AU" w:eastAsia="en-AU"/>
              </w:rPr>
            </w:pPr>
          </w:p>
        </w:tc>
        <w:tc>
          <w:tcPr>
            <w:tcW w:w="1441" w:type="dxa"/>
            <w:gridSpan w:val="2"/>
            <w:tcBorders>
              <w:top w:val="single" w:sz="4" w:space="0" w:color="A6A6A6" w:themeColor="background1" w:themeShade="A6"/>
              <w:bottom w:val="single" w:sz="4" w:space="0" w:color="A6A6A6" w:themeColor="background1" w:themeShade="A6"/>
            </w:tcBorders>
          </w:tcPr>
          <w:p w14:paraId="45284000" w14:textId="77777777" w:rsidR="0001555B" w:rsidRDefault="0001555B" w:rsidP="000E2056">
            <w:pPr>
              <w:spacing w:before="144" w:after="144"/>
              <w:jc w:val="center"/>
              <w:rPr>
                <w:sz w:val="18"/>
              </w:rPr>
            </w:pPr>
            <w:r w:rsidRPr="00277F51">
              <w:rPr>
                <w:noProof/>
                <w:sz w:val="18"/>
                <w:lang w:eastAsia="en-AU"/>
              </w:rPr>
              <w:drawing>
                <wp:anchor distT="0" distB="0" distL="114300" distR="114300" simplePos="0" relativeHeight="251673623" behindDoc="0" locked="0" layoutInCell="1" allowOverlap="1" wp14:anchorId="5B46C9A4" wp14:editId="45B28A65">
                  <wp:simplePos x="0" y="0"/>
                  <wp:positionH relativeFrom="column">
                    <wp:posOffset>178583</wp:posOffset>
                  </wp:positionH>
                  <wp:positionV relativeFrom="paragraph">
                    <wp:posOffset>86352</wp:posOffset>
                  </wp:positionV>
                  <wp:extent cx="462915" cy="462915"/>
                  <wp:effectExtent l="0" t="0" r="0" b="0"/>
                  <wp:wrapSquare wrapText="bothSides"/>
                  <wp:docPr id="431547350" name="Picture 29" descr="Description: 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5" descr="Description: 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Appropriate footwear</w:t>
            </w:r>
          </w:p>
          <w:p w14:paraId="342C0981" w14:textId="77777777" w:rsidR="0001555B" w:rsidRPr="00277F51" w:rsidRDefault="0001555B" w:rsidP="008201BC">
            <w:pPr>
              <w:spacing w:before="144" w:after="144"/>
              <w:jc w:val="center"/>
              <w:rPr>
                <w:sz w:val="18"/>
              </w:rPr>
            </w:pPr>
            <w:r>
              <w:rPr>
                <w:noProof/>
                <w:sz w:val="28"/>
                <w:szCs w:val="28"/>
                <w:lang w:val="en-AU" w:eastAsia="en-AU"/>
              </w:rPr>
              <w:t>x</w:t>
            </w:r>
          </w:p>
        </w:tc>
        <w:tc>
          <w:tcPr>
            <w:tcW w:w="1441" w:type="dxa"/>
            <w:tcBorders>
              <w:top w:val="single" w:sz="4" w:space="0" w:color="A6A6A6" w:themeColor="background1" w:themeShade="A6"/>
              <w:bottom w:val="single" w:sz="4" w:space="0" w:color="A6A6A6" w:themeColor="background1" w:themeShade="A6"/>
            </w:tcBorders>
          </w:tcPr>
          <w:p w14:paraId="18757AF9" w14:textId="77777777" w:rsidR="0001555B" w:rsidRPr="00277F51" w:rsidRDefault="0001555B" w:rsidP="000E2056">
            <w:pPr>
              <w:spacing w:before="144" w:after="144"/>
              <w:jc w:val="center"/>
              <w:rPr>
                <w:sz w:val="18"/>
              </w:rPr>
            </w:pPr>
            <w:r>
              <w:rPr>
                <w:noProof/>
                <w:sz w:val="28"/>
                <w:szCs w:val="28"/>
                <w:lang w:eastAsia="en-AU"/>
              </w:rPr>
              <w:drawing>
                <wp:anchor distT="0" distB="0" distL="114300" distR="114300" simplePos="0" relativeHeight="251678743" behindDoc="0" locked="0" layoutInCell="1" allowOverlap="1" wp14:anchorId="6D741B28" wp14:editId="1A42BEE6">
                  <wp:simplePos x="0" y="0"/>
                  <wp:positionH relativeFrom="column">
                    <wp:posOffset>281940</wp:posOffset>
                  </wp:positionH>
                  <wp:positionV relativeFrom="paragraph">
                    <wp:posOffset>1045210</wp:posOffset>
                  </wp:positionV>
                  <wp:extent cx="201295" cy="231775"/>
                  <wp:effectExtent l="0" t="0" r="8255" b="0"/>
                  <wp:wrapNone/>
                  <wp:docPr id="200241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anchor>
              </w:drawing>
            </w:r>
            <w:r w:rsidRPr="00277F51">
              <w:rPr>
                <w:noProof/>
                <w:sz w:val="18"/>
                <w:lang w:eastAsia="en-AU"/>
              </w:rPr>
              <w:drawing>
                <wp:anchor distT="0" distB="0" distL="114300" distR="114300" simplePos="0" relativeHeight="251674647" behindDoc="0" locked="0" layoutInCell="1" allowOverlap="1" wp14:anchorId="0DA250A7" wp14:editId="26FCDB01">
                  <wp:simplePos x="0" y="0"/>
                  <wp:positionH relativeFrom="column">
                    <wp:posOffset>177948</wp:posOffset>
                  </wp:positionH>
                  <wp:positionV relativeFrom="paragraph">
                    <wp:posOffset>86352</wp:posOffset>
                  </wp:positionV>
                  <wp:extent cx="462915" cy="462915"/>
                  <wp:effectExtent l="0" t="0" r="0" b="0"/>
                  <wp:wrapSquare wrapText="bothSides"/>
                  <wp:docPr id="562529404" name="Picture 30" descr="Description: 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3" descr="Description: 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Eye protection</w:t>
            </w:r>
          </w:p>
        </w:tc>
        <w:tc>
          <w:tcPr>
            <w:tcW w:w="1441" w:type="dxa"/>
            <w:tcBorders>
              <w:top w:val="single" w:sz="4" w:space="0" w:color="A6A6A6" w:themeColor="background1" w:themeShade="A6"/>
              <w:bottom w:val="single" w:sz="4" w:space="0" w:color="A6A6A6" w:themeColor="background1" w:themeShade="A6"/>
            </w:tcBorders>
          </w:tcPr>
          <w:p w14:paraId="6DFB6584" w14:textId="77777777" w:rsidR="0001555B" w:rsidRDefault="0001555B" w:rsidP="00E05506">
            <w:pPr>
              <w:spacing w:before="144" w:after="144"/>
              <w:jc w:val="center"/>
              <w:rPr>
                <w:sz w:val="18"/>
              </w:rPr>
            </w:pPr>
            <w:r w:rsidRPr="00277F51">
              <w:rPr>
                <w:noProof/>
                <w:sz w:val="18"/>
                <w:lang w:eastAsia="en-AU"/>
              </w:rPr>
              <w:drawing>
                <wp:anchor distT="0" distB="0" distL="114300" distR="114300" simplePos="0" relativeHeight="251675671" behindDoc="0" locked="0" layoutInCell="1" allowOverlap="1" wp14:anchorId="4D6A8204" wp14:editId="0A0AA654">
                  <wp:simplePos x="0" y="0"/>
                  <wp:positionH relativeFrom="column">
                    <wp:posOffset>177313</wp:posOffset>
                  </wp:positionH>
                  <wp:positionV relativeFrom="paragraph">
                    <wp:posOffset>86352</wp:posOffset>
                  </wp:positionV>
                  <wp:extent cx="462915" cy="462915"/>
                  <wp:effectExtent l="0" t="0" r="0" b="0"/>
                  <wp:wrapSquare wrapText="bothSides"/>
                  <wp:docPr id="378664582" name="Picture 31" descr="Description: 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1" descr="Description: 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Gloves</w:t>
            </w:r>
          </w:p>
          <w:p w14:paraId="60726898" w14:textId="77777777" w:rsidR="0001555B" w:rsidRDefault="0001555B" w:rsidP="00E05506">
            <w:pPr>
              <w:spacing w:before="0" w:line="0" w:lineRule="atLeast"/>
              <w:rPr>
                <w:rFonts w:cstheme="minorHAnsi"/>
                <w:sz w:val="18"/>
              </w:rPr>
            </w:pPr>
          </w:p>
          <w:p w14:paraId="202381F0" w14:textId="77777777" w:rsidR="0001555B" w:rsidRPr="00277F51" w:rsidRDefault="0001555B" w:rsidP="00E05506">
            <w:pPr>
              <w:spacing w:before="0" w:line="0" w:lineRule="atLeast"/>
              <w:jc w:val="center"/>
              <w:rPr>
                <w:sz w:val="18"/>
              </w:rPr>
            </w:pPr>
            <w:r>
              <w:rPr>
                <w:rFonts w:cstheme="minorHAnsi"/>
                <w:sz w:val="18"/>
              </w:rPr>
              <w:t>X</w:t>
            </w:r>
          </w:p>
        </w:tc>
        <w:tc>
          <w:tcPr>
            <w:tcW w:w="1441" w:type="dxa"/>
            <w:tcBorders>
              <w:top w:val="single" w:sz="4" w:space="0" w:color="A6A6A6" w:themeColor="background1" w:themeShade="A6"/>
              <w:bottom w:val="single" w:sz="4" w:space="0" w:color="A6A6A6" w:themeColor="background1" w:themeShade="A6"/>
            </w:tcBorders>
          </w:tcPr>
          <w:p w14:paraId="0D3C8B30" w14:textId="77777777" w:rsidR="0001555B" w:rsidRDefault="0001555B" w:rsidP="000E2056">
            <w:pPr>
              <w:spacing w:before="144" w:after="144"/>
              <w:jc w:val="center"/>
              <w:rPr>
                <w:sz w:val="18"/>
              </w:rPr>
            </w:pPr>
            <w:r w:rsidRPr="00277F51">
              <w:rPr>
                <w:noProof/>
                <w:sz w:val="18"/>
                <w:lang w:eastAsia="en-AU"/>
              </w:rPr>
              <w:drawing>
                <wp:anchor distT="0" distB="0" distL="114300" distR="114300" simplePos="0" relativeHeight="251676695" behindDoc="0" locked="0" layoutInCell="1" allowOverlap="1" wp14:anchorId="559B93F2" wp14:editId="4C8783EE">
                  <wp:simplePos x="0" y="0"/>
                  <wp:positionH relativeFrom="column">
                    <wp:posOffset>176678</wp:posOffset>
                  </wp:positionH>
                  <wp:positionV relativeFrom="paragraph">
                    <wp:posOffset>86352</wp:posOffset>
                  </wp:positionV>
                  <wp:extent cx="462915" cy="462915"/>
                  <wp:effectExtent l="0" t="0" r="0" b="0"/>
                  <wp:wrapSquare wrapText="bothSides"/>
                  <wp:docPr id="706032582" name="Picture 32" descr="Description: 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6" descr="Description: 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Hearing Protection</w:t>
            </w:r>
          </w:p>
          <w:p w14:paraId="66B47059" w14:textId="77777777" w:rsidR="0001555B" w:rsidRPr="00277F51" w:rsidRDefault="0001555B" w:rsidP="000E2056">
            <w:pPr>
              <w:spacing w:before="144" w:after="144"/>
              <w:jc w:val="center"/>
              <w:rPr>
                <w:sz w:val="18"/>
              </w:rPr>
            </w:pPr>
            <w:r>
              <w:rPr>
                <w:noProof/>
                <w:sz w:val="18"/>
                <w:lang w:eastAsia="en-AU"/>
              </w:rPr>
              <w:drawing>
                <wp:inline distT="0" distB="0" distL="0" distR="0" wp14:anchorId="05DD1336" wp14:editId="0D36B89D">
                  <wp:extent cx="201295" cy="231775"/>
                  <wp:effectExtent l="0" t="0" r="8255" b="0"/>
                  <wp:docPr id="880680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7"/>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inline>
              </w:drawing>
            </w:r>
          </w:p>
        </w:tc>
        <w:tc>
          <w:tcPr>
            <w:tcW w:w="1442" w:type="dxa"/>
            <w:tcBorders>
              <w:top w:val="single" w:sz="4" w:space="0" w:color="A6A6A6" w:themeColor="background1" w:themeShade="A6"/>
              <w:bottom w:val="single" w:sz="4" w:space="0" w:color="A6A6A6" w:themeColor="background1" w:themeShade="A6"/>
            </w:tcBorders>
          </w:tcPr>
          <w:p w14:paraId="33470436" w14:textId="77777777" w:rsidR="0001555B" w:rsidRDefault="0001555B" w:rsidP="00E01359">
            <w:pPr>
              <w:spacing w:before="144" w:after="144"/>
              <w:jc w:val="center"/>
              <w:rPr>
                <w:sz w:val="18"/>
              </w:rPr>
            </w:pPr>
            <w:r w:rsidRPr="00277F51">
              <w:rPr>
                <w:noProof/>
                <w:sz w:val="18"/>
                <w:lang w:eastAsia="en-AU"/>
              </w:rPr>
              <w:drawing>
                <wp:anchor distT="0" distB="0" distL="114300" distR="114300" simplePos="0" relativeHeight="251677719" behindDoc="0" locked="0" layoutInCell="1" allowOverlap="1" wp14:anchorId="07552925" wp14:editId="69181634">
                  <wp:simplePos x="0" y="0"/>
                  <wp:positionH relativeFrom="column">
                    <wp:posOffset>176043</wp:posOffset>
                  </wp:positionH>
                  <wp:positionV relativeFrom="paragraph">
                    <wp:posOffset>86352</wp:posOffset>
                  </wp:positionV>
                  <wp:extent cx="462915" cy="462915"/>
                  <wp:effectExtent l="0" t="0" r="0" b="0"/>
                  <wp:wrapSquare wrapText="bothSides"/>
                  <wp:docPr id="1093957147" name="Picture 33" descr="Description: 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2" descr="Description: 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Pr>
                <w:sz w:val="18"/>
              </w:rPr>
              <w:t>Face mask (specify type</w:t>
            </w:r>
            <w:r w:rsidRPr="00277F51">
              <w:rPr>
                <w:sz w:val="18"/>
              </w:rPr>
              <w:t>)</w:t>
            </w:r>
          </w:p>
          <w:p w14:paraId="46796B73" w14:textId="77777777" w:rsidR="0001555B" w:rsidRPr="00277F51" w:rsidRDefault="0001555B" w:rsidP="008201BC">
            <w:pPr>
              <w:spacing w:before="144" w:after="144"/>
              <w:jc w:val="center"/>
              <w:rPr>
                <w:sz w:val="18"/>
              </w:rPr>
            </w:pPr>
            <w:r>
              <w:rPr>
                <w:noProof/>
                <w:sz w:val="18"/>
                <w:lang w:eastAsia="en-AU"/>
              </w:rPr>
              <w:drawing>
                <wp:inline distT="0" distB="0" distL="0" distR="0" wp14:anchorId="5C18B7B5" wp14:editId="3B4C8D65">
                  <wp:extent cx="201295" cy="231775"/>
                  <wp:effectExtent l="0" t="0" r="8255" b="0"/>
                  <wp:docPr id="338717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8"/>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inline>
              </w:drawing>
            </w:r>
          </w:p>
        </w:tc>
      </w:tr>
      <w:tr w:rsidR="0001555B" w14:paraId="74A583BC" w14:textId="77777777" w:rsidTr="18500390">
        <w:tblPrEx>
          <w:tblBorders>
            <w:bottom w:val="single" w:sz="4" w:space="0" w:color="A6A6A6" w:themeColor="background1" w:themeShade="A6"/>
            <w:insideH w:val="single" w:sz="4" w:space="0" w:color="A6A6A6" w:themeColor="background1" w:themeShade="A6"/>
          </w:tblBorders>
        </w:tblPrEx>
        <w:trPr>
          <w:trHeight w:val="555"/>
        </w:trPr>
        <w:tc>
          <w:tcPr>
            <w:tcW w:w="2127" w:type="dxa"/>
            <w:gridSpan w:val="2"/>
            <w:tcBorders>
              <w:bottom w:val="single" w:sz="4" w:space="0" w:color="A6A6A6" w:themeColor="background1" w:themeShade="A6"/>
            </w:tcBorders>
          </w:tcPr>
          <w:p w14:paraId="3C58ADFE" w14:textId="77777777" w:rsidR="0001555B" w:rsidRPr="001B5224" w:rsidRDefault="0001555B" w:rsidP="00FC3A78">
            <w:pPr>
              <w:spacing w:before="144" w:after="144"/>
              <w:rPr>
                <w:lang w:val="en-AU"/>
              </w:rPr>
            </w:pPr>
            <w:r w:rsidRPr="001B5224">
              <w:rPr>
                <w:lang w:val="en-AU"/>
              </w:rPr>
              <w:t>Other PPE (describe):</w:t>
            </w:r>
          </w:p>
        </w:tc>
        <w:tc>
          <w:tcPr>
            <w:tcW w:w="6520" w:type="dxa"/>
            <w:gridSpan w:val="5"/>
            <w:tcBorders>
              <w:bottom w:val="single" w:sz="4" w:space="0" w:color="A6A6A6" w:themeColor="background1" w:themeShade="A6"/>
            </w:tcBorders>
          </w:tcPr>
          <w:p w14:paraId="3117AF1C" w14:textId="77777777" w:rsidR="0001555B" w:rsidRPr="001B5224" w:rsidRDefault="0001555B" w:rsidP="00FC3A78">
            <w:pPr>
              <w:spacing w:before="144" w:after="144"/>
              <w:rPr>
                <w:lang w:val="en-AU"/>
              </w:rPr>
            </w:pPr>
            <w:r w:rsidRPr="001B5224">
              <w:rPr>
                <w:lang w:val="en-AU"/>
              </w:rPr>
              <w:t>As required, depending on load and environmental conditions</w:t>
            </w:r>
          </w:p>
        </w:tc>
      </w:tr>
    </w:tbl>
    <w:p w14:paraId="0CBBB6D7" w14:textId="77777777" w:rsidR="0001555B" w:rsidRDefault="0001555B">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04A06499" w14:textId="77777777" w:rsidTr="00012F08">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18620D2E" w14:textId="77777777" w:rsidR="0001555B" w:rsidRPr="00136351" w:rsidRDefault="0001555B" w:rsidP="00946A6F">
            <w:pPr>
              <w:spacing w:before="144" w:after="144"/>
              <w:rPr>
                <w:color w:val="DD941A"/>
              </w:rPr>
            </w:pPr>
            <w:r w:rsidRPr="003322DE">
              <w:rPr>
                <w:color w:val="FFFFFF" w:themeColor="background1"/>
                <w:sz w:val="19"/>
                <w:highlight w:val="darkGreen"/>
              </w:rPr>
              <w:t>ALWAYS</w:t>
            </w:r>
          </w:p>
        </w:tc>
      </w:tr>
      <w:tr w:rsidR="0001555B" w14:paraId="67B1DD3E"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183FEE9E" w14:textId="77777777" w:rsidR="0001555B" w:rsidRPr="00EE4D26" w:rsidRDefault="0001555B" w:rsidP="00EE4D26">
            <w:r w:rsidRPr="00EE4D26">
              <w:t xml:space="preserve">Use all lighting in the direct storage area </w:t>
            </w:r>
          </w:p>
        </w:tc>
      </w:tr>
      <w:tr w:rsidR="0001555B" w14:paraId="5A9ACB74"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2D81760E" w14:textId="77777777" w:rsidR="0001555B" w:rsidRPr="00EE4D26" w:rsidRDefault="0001555B" w:rsidP="00EE4D26">
            <w:r w:rsidRPr="00EE4D26">
              <w:t>Communicate to other workers if required to prevent collision from people entering the storage area</w:t>
            </w:r>
          </w:p>
        </w:tc>
      </w:tr>
      <w:tr w:rsidR="0001555B" w14:paraId="55605DF0"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7F7C0F35" w14:textId="77777777" w:rsidR="0001555B" w:rsidRPr="00EE4D26" w:rsidRDefault="0001555B" w:rsidP="00EE4D26">
            <w:r w:rsidRPr="00EE4D26">
              <w:t>Clear direct walk area in front of storage space</w:t>
            </w:r>
          </w:p>
        </w:tc>
      </w:tr>
      <w:tr w:rsidR="0001555B" w14:paraId="4B0AD140"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6D00996D" w14:textId="77777777" w:rsidR="0001555B" w:rsidRPr="00EE4D26" w:rsidRDefault="0001555B" w:rsidP="00EE4D26">
            <w:r w:rsidRPr="00EE4D26">
              <w:t xml:space="preserve">Use an industrial strength ladder if required that workers can safely use with three points of contact </w:t>
            </w:r>
          </w:p>
        </w:tc>
      </w:tr>
      <w:tr w:rsidR="0001555B" w14:paraId="1CEDF3DC"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790A5864" w14:textId="77777777" w:rsidR="0001555B" w:rsidRPr="00EE4D26" w:rsidRDefault="0001555B" w:rsidP="00EE4D26">
            <w:r w:rsidRPr="00EE4D26">
              <w:t>Wear gloves if required</w:t>
            </w:r>
          </w:p>
        </w:tc>
      </w:tr>
      <w:tr w:rsidR="0001555B" w14:paraId="7335FA61" w14:textId="77777777" w:rsidTr="00012F08">
        <w:trPr>
          <w:trHeight w:val="340"/>
        </w:trPr>
        <w:tc>
          <w:tcPr>
            <w:tcW w:w="8647" w:type="dxa"/>
          </w:tcPr>
          <w:p w14:paraId="6FB0F864" w14:textId="77777777" w:rsidR="0001555B" w:rsidRPr="008C23FC" w:rsidRDefault="0001555B" w:rsidP="00946A6F">
            <w:pPr>
              <w:spacing w:before="144" w:after="144"/>
              <w:rPr>
                <w:b/>
                <w:color w:val="DD941A"/>
              </w:rPr>
            </w:pPr>
            <w:r w:rsidRPr="003322DE">
              <w:rPr>
                <w:b/>
                <w:color w:val="FFFFFF" w:themeColor="background1"/>
                <w:highlight w:val="red"/>
              </w:rPr>
              <w:t>NEVER</w:t>
            </w:r>
          </w:p>
        </w:tc>
      </w:tr>
      <w:tr w:rsidR="0001555B" w14:paraId="5BF277A1" w14:textId="77777777" w:rsidTr="00012F08">
        <w:trPr>
          <w:trHeight w:val="340"/>
        </w:trPr>
        <w:tc>
          <w:tcPr>
            <w:tcW w:w="8647" w:type="dxa"/>
          </w:tcPr>
          <w:p w14:paraId="78D3445C" w14:textId="77777777" w:rsidR="0001555B" w:rsidRPr="001B5224" w:rsidRDefault="0001555B" w:rsidP="00EE4D26">
            <w:r>
              <w:t>Work in the dark</w:t>
            </w:r>
          </w:p>
        </w:tc>
      </w:tr>
      <w:tr w:rsidR="0001555B" w14:paraId="725A181D" w14:textId="77777777" w:rsidTr="00012F08">
        <w:trPr>
          <w:trHeight w:val="340"/>
        </w:trPr>
        <w:tc>
          <w:tcPr>
            <w:tcW w:w="8647" w:type="dxa"/>
          </w:tcPr>
          <w:p w14:paraId="7FE43F37" w14:textId="77777777" w:rsidR="0001555B" w:rsidRPr="001B5224" w:rsidRDefault="0001555B" w:rsidP="00EE4D26">
            <w:r>
              <w:t>Lift more than you’re comfortable with by yourself</w:t>
            </w:r>
          </w:p>
        </w:tc>
      </w:tr>
      <w:tr w:rsidR="0001555B" w14:paraId="36E700D3" w14:textId="77777777" w:rsidTr="00012F08">
        <w:trPr>
          <w:trHeight w:val="340"/>
        </w:trPr>
        <w:tc>
          <w:tcPr>
            <w:tcW w:w="8647" w:type="dxa"/>
          </w:tcPr>
          <w:p w14:paraId="055C098C" w14:textId="77777777" w:rsidR="0001555B" w:rsidRPr="001B5224" w:rsidRDefault="0001555B" w:rsidP="00EE4D26">
            <w:r>
              <w:t>Commence storing items on shelves with direct clutter on the floor</w:t>
            </w:r>
          </w:p>
        </w:tc>
      </w:tr>
      <w:tr w:rsidR="0001555B" w14:paraId="377C8DB8" w14:textId="77777777" w:rsidTr="00012F08">
        <w:trPr>
          <w:trHeight w:val="340"/>
        </w:trPr>
        <w:tc>
          <w:tcPr>
            <w:tcW w:w="8647" w:type="dxa"/>
          </w:tcPr>
          <w:p w14:paraId="571764A2" w14:textId="77777777" w:rsidR="0001555B" w:rsidRPr="001B5224" w:rsidRDefault="0001555B" w:rsidP="00EE4D26">
            <w:r>
              <w:t>Bend from the back</w:t>
            </w:r>
          </w:p>
        </w:tc>
      </w:tr>
    </w:tbl>
    <w:p w14:paraId="6E396EC7" w14:textId="77777777" w:rsidR="0001555B" w:rsidRDefault="0001555B">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1555B" w14:paraId="57FF43B1" w14:textId="77777777" w:rsidTr="00012F08">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2C5BC773" w14:textId="77777777" w:rsidR="0001555B" w:rsidRPr="00136351" w:rsidRDefault="0001555B" w:rsidP="0016216D">
            <w:pPr>
              <w:spacing w:before="144" w:after="144"/>
              <w:rPr>
                <w:color w:val="DD941A"/>
              </w:rPr>
            </w:pPr>
            <w:r w:rsidRPr="00136351">
              <w:rPr>
                <w:color w:val="CC8A00"/>
                <w:sz w:val="19"/>
              </w:rPr>
              <w:t>Safe Operating Procedure:</w:t>
            </w:r>
          </w:p>
        </w:tc>
      </w:tr>
      <w:tr w:rsidR="0001555B" w14:paraId="6DB57C90"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76D4D0FD" w14:textId="77777777" w:rsidR="0001555B" w:rsidRPr="001B5224" w:rsidRDefault="0001555B" w:rsidP="00AE4151">
            <w:pPr>
              <w:pStyle w:val="ListParagraph"/>
              <w:numPr>
                <w:ilvl w:val="0"/>
                <w:numId w:val="57"/>
              </w:numPr>
              <w:spacing w:line="250" w:lineRule="atLeast"/>
              <w:ind w:left="567" w:hanging="567"/>
            </w:pPr>
            <w:r w:rsidRPr="001B5224">
              <w:t>Pre-Operation – Safety Checks:</w:t>
            </w:r>
          </w:p>
          <w:p w14:paraId="5D626522" w14:textId="77777777" w:rsidR="0001555B" w:rsidRDefault="0001555B" w:rsidP="0001555B">
            <w:pPr>
              <w:pStyle w:val="Bullets"/>
              <w:spacing w:after="60"/>
            </w:pPr>
            <w:r>
              <w:t>Communicate to workers that may walk into direct storage area Place signage if required</w:t>
            </w:r>
          </w:p>
          <w:p w14:paraId="22CEA07F" w14:textId="77777777" w:rsidR="0001555B" w:rsidRDefault="0001555B" w:rsidP="0001555B">
            <w:pPr>
              <w:pStyle w:val="Bullets"/>
              <w:spacing w:after="60"/>
            </w:pPr>
            <w:r>
              <w:t>Switch on all lighting</w:t>
            </w:r>
          </w:p>
          <w:p w14:paraId="6BEFE520" w14:textId="77777777" w:rsidR="0001555B" w:rsidRDefault="0001555B" w:rsidP="0001555B">
            <w:pPr>
              <w:pStyle w:val="Bullets"/>
              <w:spacing w:after="60"/>
            </w:pPr>
            <w:r>
              <w:t>Wear gloves if required</w:t>
            </w:r>
          </w:p>
          <w:p w14:paraId="6D35F748" w14:textId="77777777" w:rsidR="0001555B" w:rsidRPr="0043526B" w:rsidRDefault="0001555B" w:rsidP="0001555B">
            <w:pPr>
              <w:pStyle w:val="Bullets"/>
              <w:spacing w:after="60"/>
            </w:pPr>
            <w:r w:rsidRPr="0043526B">
              <w:t>Clear direct floor space infront of shelves</w:t>
            </w:r>
          </w:p>
          <w:p w14:paraId="4A5C6C55" w14:textId="77777777" w:rsidR="0001555B" w:rsidRDefault="0001555B" w:rsidP="0001555B">
            <w:pPr>
              <w:pStyle w:val="Bullets"/>
              <w:spacing w:after="60"/>
            </w:pPr>
            <w:r>
              <w:t>Identify items that will be regulalry used and items that will be stored long term</w:t>
            </w:r>
          </w:p>
          <w:p w14:paraId="56B4D75D" w14:textId="77777777" w:rsidR="0001555B" w:rsidRDefault="0001555B" w:rsidP="0001555B">
            <w:pPr>
              <w:pStyle w:val="Bullets"/>
              <w:spacing w:after="60"/>
            </w:pPr>
            <w:r>
              <w:t>Identify heavy items that require a second person to assist</w:t>
            </w:r>
          </w:p>
          <w:p w14:paraId="72B6E67F" w14:textId="77777777" w:rsidR="0001555B" w:rsidRPr="001B5224" w:rsidRDefault="0001555B" w:rsidP="0001555B">
            <w:pPr>
              <w:pStyle w:val="Bullets"/>
              <w:spacing w:after="60"/>
            </w:pPr>
            <w:r>
              <w:t>Identify if a ladder is required / check for damage to spreader bars, steps, rails and footers</w:t>
            </w:r>
          </w:p>
        </w:tc>
      </w:tr>
      <w:tr w:rsidR="0001555B" w14:paraId="5B1B3456"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667885D7" w14:textId="77777777" w:rsidR="0001555B" w:rsidRPr="001B5224" w:rsidRDefault="0001555B" w:rsidP="00AE4151">
            <w:pPr>
              <w:pStyle w:val="ListParagraph"/>
              <w:numPr>
                <w:ilvl w:val="0"/>
                <w:numId w:val="57"/>
              </w:numPr>
              <w:spacing w:line="250" w:lineRule="atLeast"/>
              <w:ind w:left="567" w:hanging="567"/>
            </w:pPr>
            <w:r w:rsidRPr="001B5224">
              <w:t>Operation – Safety Procedure:</w:t>
            </w:r>
          </w:p>
          <w:p w14:paraId="38B367BE" w14:textId="77777777" w:rsidR="0001555B" w:rsidRDefault="0001555B" w:rsidP="0001555B">
            <w:pPr>
              <w:pStyle w:val="Bullets"/>
              <w:spacing w:after="60"/>
            </w:pPr>
            <w:r>
              <w:t>Stand close to the item with legs shoulder width apart</w:t>
            </w:r>
          </w:p>
          <w:p w14:paraId="559FA74F" w14:textId="77777777" w:rsidR="0001555B" w:rsidRDefault="0001555B" w:rsidP="0001555B">
            <w:pPr>
              <w:pStyle w:val="Bullets"/>
              <w:spacing w:after="60"/>
            </w:pPr>
            <w:r>
              <w:t>Keep the back straight and lower to pick up items by bending legs</w:t>
            </w:r>
          </w:p>
          <w:p w14:paraId="68E25FE2" w14:textId="77777777" w:rsidR="0001555B" w:rsidRDefault="0001555B" w:rsidP="0001555B">
            <w:pPr>
              <w:pStyle w:val="Bullets"/>
              <w:spacing w:after="60"/>
            </w:pPr>
            <w:r>
              <w:t>Tuck fingers under item and lift by using legs with keeping the back straight</w:t>
            </w:r>
          </w:p>
          <w:p w14:paraId="4F85474E" w14:textId="77777777" w:rsidR="0001555B" w:rsidRDefault="0001555B" w:rsidP="0001555B">
            <w:pPr>
              <w:pStyle w:val="Bullets"/>
              <w:spacing w:after="60"/>
            </w:pPr>
            <w:r>
              <w:t>Look straight ahead as item is lifted to prevent the back from arching</w:t>
            </w:r>
          </w:p>
          <w:p w14:paraId="470D4BE2" w14:textId="77777777" w:rsidR="0001555B" w:rsidRDefault="0001555B" w:rsidP="0001555B">
            <w:pPr>
              <w:pStyle w:val="Bullets"/>
              <w:spacing w:after="60"/>
            </w:pPr>
            <w:r>
              <w:t>Store commonly used items at chest height to prevent workers needing to reach overhead regulalry</w:t>
            </w:r>
          </w:p>
          <w:p w14:paraId="6425010E" w14:textId="77777777" w:rsidR="0001555B" w:rsidRDefault="0001555B" w:rsidP="0001555B">
            <w:pPr>
              <w:pStyle w:val="Bullets"/>
              <w:spacing w:after="60"/>
            </w:pPr>
            <w:r>
              <w:t>Store heavy items no higher than shoulder level (generally if items require two people to remove)</w:t>
            </w:r>
          </w:p>
          <w:p w14:paraId="7AA65BC3" w14:textId="77777777" w:rsidR="0001555B" w:rsidRPr="001B5224" w:rsidRDefault="0001555B" w:rsidP="0001555B">
            <w:pPr>
              <w:pStyle w:val="Bullets"/>
              <w:spacing w:after="60"/>
            </w:pPr>
            <w:r>
              <w:t>If a ladder is required, extend rails and lock spreader bars Place adder on flat surface and ensure three points of contact can be made by the worker</w:t>
            </w:r>
          </w:p>
        </w:tc>
      </w:tr>
      <w:tr w:rsidR="0001555B" w14:paraId="185F4697" w14:textId="77777777" w:rsidTr="00012F0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BFBFBF" w:themeColor="background1" w:themeShade="BF"/>
            </w:tcBorders>
          </w:tcPr>
          <w:p w14:paraId="3DB3A1AE" w14:textId="77777777" w:rsidR="0001555B" w:rsidRPr="001B5224" w:rsidRDefault="0001555B" w:rsidP="00AE4151">
            <w:pPr>
              <w:pStyle w:val="ListParagraph"/>
              <w:numPr>
                <w:ilvl w:val="0"/>
                <w:numId w:val="57"/>
              </w:numPr>
              <w:spacing w:line="250" w:lineRule="atLeast"/>
              <w:ind w:left="567" w:hanging="567"/>
            </w:pPr>
            <w:r w:rsidRPr="001B5224">
              <w:t>Post-Operation – Housekeeping:</w:t>
            </w:r>
          </w:p>
          <w:p w14:paraId="2F4E7344" w14:textId="77777777" w:rsidR="0001555B" w:rsidRDefault="0001555B" w:rsidP="0001555B">
            <w:pPr>
              <w:pStyle w:val="Bullets"/>
              <w:spacing w:after="60"/>
            </w:pPr>
            <w:r>
              <w:t>Ensure all items are placed securely without edges protruding beyond shelves</w:t>
            </w:r>
          </w:p>
          <w:p w14:paraId="6FA8D67C" w14:textId="77777777" w:rsidR="0001555B" w:rsidRDefault="0001555B" w:rsidP="0001555B">
            <w:pPr>
              <w:pStyle w:val="Bullets"/>
              <w:spacing w:after="60"/>
            </w:pPr>
            <w:r>
              <w:t>Remove and store away gloves if used</w:t>
            </w:r>
          </w:p>
          <w:p w14:paraId="3B394AA2" w14:textId="77777777" w:rsidR="0001555B" w:rsidRDefault="0001555B" w:rsidP="0001555B">
            <w:pPr>
              <w:pStyle w:val="Bullets"/>
              <w:spacing w:after="60"/>
            </w:pPr>
            <w:r>
              <w:t>Remove any rubbish that may have resulted from storing items</w:t>
            </w:r>
          </w:p>
          <w:p w14:paraId="1FF0FECC" w14:textId="77777777" w:rsidR="0001555B" w:rsidRDefault="0001555B" w:rsidP="0001555B">
            <w:pPr>
              <w:pStyle w:val="Bullets"/>
              <w:spacing w:after="60"/>
            </w:pPr>
            <w:r>
              <w:t>If ladder was used, unlock spreader bars and collapse rails together Store away from walkways/exit points in the building</w:t>
            </w:r>
          </w:p>
          <w:p w14:paraId="7B6B98B2" w14:textId="77777777" w:rsidR="0001555B" w:rsidRDefault="0001555B" w:rsidP="0001555B">
            <w:pPr>
              <w:pStyle w:val="Bullets"/>
              <w:spacing w:after="60"/>
            </w:pPr>
            <w:r>
              <w:t>Switch off lights</w:t>
            </w:r>
          </w:p>
          <w:p w14:paraId="69CDD488" w14:textId="77777777" w:rsidR="0001555B" w:rsidRPr="001B5224" w:rsidRDefault="0001555B" w:rsidP="0001555B">
            <w:pPr>
              <w:pStyle w:val="Bullets"/>
              <w:spacing w:after="60"/>
            </w:pPr>
            <w:r>
              <w:t>Communicate to workers that storage area is clear to use</w:t>
            </w:r>
          </w:p>
        </w:tc>
      </w:tr>
    </w:tbl>
    <w:p w14:paraId="1A23D8E3" w14:textId="77777777" w:rsidR="0001555B" w:rsidRPr="0043180C" w:rsidRDefault="0001555B" w:rsidP="0043180C"/>
    <w:p w14:paraId="6C44419F" w14:textId="77777777" w:rsidR="0001555B" w:rsidRDefault="0001555B" w:rsidP="00C25AD7">
      <w:r>
        <w:t>I have read and understood this Safe Operating Procedure (</w:t>
      </w:r>
      <w:r w:rsidRPr="009A6602">
        <w:rPr>
          <w:b/>
          <w:bCs/>
        </w:rPr>
        <w:t>SOP</w:t>
      </w:r>
      <w:r>
        <w:t>)</w:t>
      </w:r>
    </w:p>
    <w:p w14:paraId="119663B4" w14:textId="77777777" w:rsidR="0001555B" w:rsidRDefault="0001555B" w:rsidP="00C25AD7"/>
    <w:tbl>
      <w:tblPr>
        <w:tblStyle w:val="TableGrid"/>
        <w:tblW w:w="0" w:type="auto"/>
        <w:tblLook w:val="04A0" w:firstRow="1" w:lastRow="0" w:firstColumn="1" w:lastColumn="0" w:noHBand="0" w:noVBand="1"/>
      </w:tblPr>
      <w:tblGrid>
        <w:gridCol w:w="2869"/>
        <w:gridCol w:w="4214"/>
        <w:gridCol w:w="1525"/>
      </w:tblGrid>
      <w:tr w:rsidR="0001555B" w14:paraId="375DA172" w14:textId="77777777" w:rsidTr="18500390">
        <w:tc>
          <w:tcPr>
            <w:tcW w:w="2869" w:type="dxa"/>
          </w:tcPr>
          <w:p w14:paraId="517BBC71" w14:textId="77777777" w:rsidR="0001555B" w:rsidRPr="00D53FFF" w:rsidRDefault="0001555B" w:rsidP="00B56DDD">
            <w:pPr>
              <w:jc w:val="center"/>
              <w:rPr>
                <w:b/>
                <w:bCs/>
              </w:rPr>
            </w:pPr>
            <w:r w:rsidRPr="00D53FFF">
              <w:rPr>
                <w:b/>
                <w:bCs/>
              </w:rPr>
              <w:t>Name</w:t>
            </w:r>
            <w:r>
              <w:rPr>
                <w:b/>
                <w:bCs/>
              </w:rPr>
              <w:t>:</w:t>
            </w:r>
          </w:p>
        </w:tc>
        <w:tc>
          <w:tcPr>
            <w:tcW w:w="4214" w:type="dxa"/>
          </w:tcPr>
          <w:p w14:paraId="12F922E8" w14:textId="77777777" w:rsidR="0001555B" w:rsidRPr="00D53FFF" w:rsidRDefault="0001555B" w:rsidP="00B56DDD">
            <w:pPr>
              <w:jc w:val="center"/>
              <w:rPr>
                <w:b/>
                <w:bCs/>
              </w:rPr>
            </w:pPr>
            <w:r w:rsidRPr="00D53FFF">
              <w:rPr>
                <w:b/>
                <w:bCs/>
              </w:rPr>
              <w:t>Signature</w:t>
            </w:r>
            <w:r>
              <w:rPr>
                <w:b/>
                <w:bCs/>
              </w:rPr>
              <w:t>:</w:t>
            </w:r>
          </w:p>
        </w:tc>
        <w:tc>
          <w:tcPr>
            <w:tcW w:w="1525" w:type="dxa"/>
          </w:tcPr>
          <w:p w14:paraId="7ABCC850" w14:textId="77777777" w:rsidR="0001555B" w:rsidRPr="00D53FFF" w:rsidRDefault="0001555B" w:rsidP="00B56DDD">
            <w:pPr>
              <w:jc w:val="center"/>
              <w:rPr>
                <w:b/>
                <w:bCs/>
              </w:rPr>
            </w:pPr>
            <w:r w:rsidRPr="00D53FFF">
              <w:rPr>
                <w:b/>
                <w:bCs/>
              </w:rPr>
              <w:t>Date</w:t>
            </w:r>
            <w:r>
              <w:rPr>
                <w:b/>
                <w:bCs/>
              </w:rPr>
              <w:t>:</w:t>
            </w:r>
          </w:p>
        </w:tc>
      </w:tr>
      <w:tr w:rsidR="0001555B" w14:paraId="59BBAF65" w14:textId="77777777" w:rsidTr="18500390">
        <w:trPr>
          <w:trHeight w:val="570"/>
        </w:trPr>
        <w:tc>
          <w:tcPr>
            <w:tcW w:w="2869" w:type="dxa"/>
          </w:tcPr>
          <w:p w14:paraId="1E0759F9" w14:textId="2DC2142A" w:rsidR="0001555B" w:rsidRDefault="0001555B" w:rsidP="00B56DDD"/>
        </w:tc>
        <w:tc>
          <w:tcPr>
            <w:tcW w:w="4214" w:type="dxa"/>
          </w:tcPr>
          <w:p w14:paraId="1B136AD8" w14:textId="6B906616" w:rsidR="0001555B" w:rsidRDefault="0001555B" w:rsidP="00B56DDD"/>
        </w:tc>
        <w:tc>
          <w:tcPr>
            <w:tcW w:w="1525" w:type="dxa"/>
          </w:tcPr>
          <w:p w14:paraId="52F69B96" w14:textId="31F3A868" w:rsidR="0001555B" w:rsidRDefault="0001555B" w:rsidP="00B56DDD"/>
        </w:tc>
      </w:tr>
      <w:tr w:rsidR="0001555B" w14:paraId="19834C81" w14:textId="77777777" w:rsidTr="18500390">
        <w:trPr>
          <w:trHeight w:val="563"/>
        </w:trPr>
        <w:tc>
          <w:tcPr>
            <w:tcW w:w="2869" w:type="dxa"/>
          </w:tcPr>
          <w:p w14:paraId="104490BC" w14:textId="53F547B7" w:rsidR="0001555B" w:rsidRDefault="0001555B" w:rsidP="00B56DDD"/>
        </w:tc>
        <w:tc>
          <w:tcPr>
            <w:tcW w:w="4214" w:type="dxa"/>
          </w:tcPr>
          <w:p w14:paraId="31712403" w14:textId="687B0ED7" w:rsidR="0001555B" w:rsidRDefault="0001555B" w:rsidP="00B56DDD"/>
        </w:tc>
        <w:tc>
          <w:tcPr>
            <w:tcW w:w="1525" w:type="dxa"/>
          </w:tcPr>
          <w:p w14:paraId="5C7F44E7" w14:textId="098C5A90" w:rsidR="0001555B" w:rsidRDefault="0001555B" w:rsidP="00B56DDD"/>
        </w:tc>
      </w:tr>
      <w:tr w:rsidR="0001555B" w14:paraId="14D5BA56" w14:textId="77777777" w:rsidTr="18500390">
        <w:trPr>
          <w:trHeight w:val="545"/>
        </w:trPr>
        <w:tc>
          <w:tcPr>
            <w:tcW w:w="2869" w:type="dxa"/>
          </w:tcPr>
          <w:p w14:paraId="5D1AAAA2" w14:textId="77777777" w:rsidR="0001555B" w:rsidRDefault="0001555B" w:rsidP="00B56DDD"/>
        </w:tc>
        <w:tc>
          <w:tcPr>
            <w:tcW w:w="4214" w:type="dxa"/>
          </w:tcPr>
          <w:p w14:paraId="6310E46A" w14:textId="77777777" w:rsidR="0001555B" w:rsidRDefault="0001555B" w:rsidP="00B56DDD"/>
        </w:tc>
        <w:tc>
          <w:tcPr>
            <w:tcW w:w="1525" w:type="dxa"/>
          </w:tcPr>
          <w:p w14:paraId="1A178F00" w14:textId="77777777" w:rsidR="0001555B" w:rsidRDefault="0001555B" w:rsidP="00B56DDD"/>
        </w:tc>
      </w:tr>
      <w:tr w:rsidR="0001555B" w14:paraId="717B3F15" w14:textId="77777777" w:rsidTr="18500390">
        <w:trPr>
          <w:trHeight w:val="566"/>
        </w:trPr>
        <w:tc>
          <w:tcPr>
            <w:tcW w:w="2869" w:type="dxa"/>
          </w:tcPr>
          <w:p w14:paraId="665A25B8" w14:textId="77777777" w:rsidR="0001555B" w:rsidRDefault="0001555B" w:rsidP="00B56DDD"/>
        </w:tc>
        <w:tc>
          <w:tcPr>
            <w:tcW w:w="4214" w:type="dxa"/>
          </w:tcPr>
          <w:p w14:paraId="2B65F1B1" w14:textId="77777777" w:rsidR="0001555B" w:rsidRDefault="0001555B" w:rsidP="00B56DDD"/>
        </w:tc>
        <w:tc>
          <w:tcPr>
            <w:tcW w:w="1525" w:type="dxa"/>
          </w:tcPr>
          <w:p w14:paraId="00F5D1B8" w14:textId="77777777" w:rsidR="0001555B" w:rsidRDefault="0001555B" w:rsidP="00B56DDD"/>
        </w:tc>
      </w:tr>
    </w:tbl>
    <w:p w14:paraId="202FEE29" w14:textId="77777777" w:rsidR="0001555B" w:rsidRDefault="0001555B"/>
    <w:p w14:paraId="58EDDCD5" w14:textId="77777777" w:rsidR="007E1077" w:rsidRDefault="007E1077">
      <w:pPr>
        <w:sectPr w:rsidR="007E1077" w:rsidSect="001971FE">
          <w:headerReference w:type="default" r:id="rId90"/>
          <w:pgSz w:w="11906" w:h="16838"/>
          <w:pgMar w:top="1440" w:right="1440" w:bottom="1440" w:left="1440" w:header="708" w:footer="708" w:gutter="0"/>
          <w:cols w:space="708"/>
          <w:docGrid w:linePitch="360"/>
        </w:sectPr>
      </w:pPr>
    </w:p>
    <w:p w14:paraId="303D83FC" w14:textId="5E4915DB" w:rsidR="001554DE" w:rsidRPr="004C1B6C" w:rsidRDefault="001554DE" w:rsidP="001554DE">
      <w:pPr>
        <w:pStyle w:val="Heading3"/>
        <w:rPr>
          <w:color w:val="75A238"/>
        </w:rPr>
      </w:pPr>
      <w:bookmarkStart w:id="48" w:name="_Toc164775707"/>
      <w:r w:rsidRPr="004C1B6C">
        <w:rPr>
          <w:color w:val="75A238"/>
        </w:rPr>
        <w:lastRenderedPageBreak/>
        <w:t>Safe Operating Procedure – Chemicals</w:t>
      </w:r>
      <w:bookmarkEnd w:id="48"/>
      <w:r w:rsidRPr="004C1B6C">
        <w:rPr>
          <w:color w:val="75A238"/>
        </w:rPr>
        <w:t xml:space="preserve"> </w:t>
      </w:r>
    </w:p>
    <w:p w14:paraId="6DC03FA2" w14:textId="77777777" w:rsidR="001554DE" w:rsidRDefault="001554DE"/>
    <w:p w14:paraId="12B9CA44" w14:textId="77777777" w:rsidR="00093C3D" w:rsidRPr="00AF4F3F" w:rsidRDefault="00093C3D" w:rsidP="00AF4F3F">
      <w:pPr>
        <w:pStyle w:val="LargeUCHeading"/>
      </w:pPr>
      <w:r>
        <w:t>Safe operating PROCEDURE</w:t>
      </w:r>
    </w:p>
    <w:tbl>
      <w:tblPr>
        <w:tblStyle w:val="Employsure1"/>
        <w:tblW w:w="8647" w:type="dxa"/>
        <w:tblLayout w:type="fixed"/>
        <w:tblLook w:val="04A0" w:firstRow="1" w:lastRow="0" w:firstColumn="1" w:lastColumn="0" w:noHBand="0" w:noVBand="1"/>
      </w:tblPr>
      <w:tblGrid>
        <w:gridCol w:w="4323"/>
        <w:gridCol w:w="4324"/>
      </w:tblGrid>
      <w:tr w:rsidR="00093C3D" w14:paraId="6ACE34EF" w14:textId="77777777" w:rsidTr="00676CBD">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Pr>
          <w:p w14:paraId="7C913C96" w14:textId="77777777" w:rsidR="00093C3D" w:rsidRPr="00D577DE" w:rsidRDefault="00093C3D" w:rsidP="008E15D3">
            <w:pPr>
              <w:spacing w:before="144" w:after="144"/>
              <w:rPr>
                <w:color w:val="CC8A00"/>
              </w:rPr>
            </w:pPr>
            <w:r w:rsidRPr="00D577DE">
              <w:rPr>
                <w:rFonts w:cs="Arial"/>
                <w:color w:val="CC8A00"/>
                <w:sz w:val="19"/>
              </w:rPr>
              <w:t>Task description:</w:t>
            </w:r>
            <w:r>
              <w:rPr>
                <w:rFonts w:cs="Arial"/>
                <w:color w:val="CC8A00"/>
                <w:sz w:val="19"/>
              </w:rPr>
              <w:t xml:space="preserve"> </w:t>
            </w:r>
            <w:r>
              <w:rPr>
                <w:rFonts w:cs="Arial"/>
                <w:sz w:val="24"/>
                <w:szCs w:val="24"/>
              </w:rPr>
              <w:t>Handling</w:t>
            </w:r>
            <w:r w:rsidRPr="00E72806">
              <w:rPr>
                <w:rFonts w:cs="Arial"/>
                <w:sz w:val="24"/>
                <w:szCs w:val="24"/>
              </w:rPr>
              <w:t xml:space="preserve"> Hazardous Chemical</w:t>
            </w:r>
            <w:r>
              <w:rPr>
                <w:rFonts w:cs="Arial"/>
                <w:sz w:val="24"/>
                <w:szCs w:val="24"/>
              </w:rPr>
              <w:t>s</w:t>
            </w:r>
          </w:p>
        </w:tc>
      </w:tr>
      <w:tr w:rsidR="00093C3D" w14:paraId="513F60EE" w14:textId="77777777" w:rsidTr="00676CBD">
        <w:tblPrEx>
          <w:tblBorders>
            <w:bottom w:val="single" w:sz="4" w:space="0" w:color="A6A6A6" w:themeColor="background1" w:themeShade="A6"/>
            <w:insideH w:val="single" w:sz="4" w:space="0" w:color="A6A6A6" w:themeColor="background1" w:themeShade="A6"/>
          </w:tblBorders>
        </w:tblPrEx>
        <w:trPr>
          <w:trHeight w:val="340"/>
        </w:trPr>
        <w:tc>
          <w:tcPr>
            <w:tcW w:w="4323" w:type="dxa"/>
            <w:vAlign w:val="center"/>
          </w:tcPr>
          <w:p w14:paraId="03D1AB24" w14:textId="77777777" w:rsidR="00093C3D" w:rsidRPr="008E15D3" w:rsidRDefault="00093C3D" w:rsidP="00DA0A42">
            <w:pPr>
              <w:jc w:val="center"/>
              <w:rPr>
                <w:sz w:val="18"/>
                <w:szCs w:val="18"/>
              </w:rPr>
            </w:pPr>
            <w:r>
              <w:rPr>
                <w:noProof/>
                <w:sz w:val="18"/>
                <w:szCs w:val="18"/>
              </w:rPr>
              <w:drawing>
                <wp:inline distT="0" distB="0" distL="0" distR="0" wp14:anchorId="28D482E2" wp14:editId="7BADDE15">
                  <wp:extent cx="1543507" cy="973295"/>
                  <wp:effectExtent l="0" t="0" r="0" b="0"/>
                  <wp:docPr id="156921543" name="Picture 1" descr="C:\Users\siva.moothan\AppData\Local\Microsoft\Windows\INetCache\Content.MSO\DEDE2A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 name="Picture 1" descr="C:\Users\siva.moothan\AppData\Local\Microsoft\Windows\INetCache\Content.MSO\DEDE2A98.t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643796" cy="1036535"/>
                          </a:xfrm>
                          <a:prstGeom prst="rect">
                            <a:avLst/>
                          </a:prstGeom>
                          <a:noFill/>
                          <a:ln>
                            <a:noFill/>
                          </a:ln>
                        </pic:spPr>
                      </pic:pic>
                    </a:graphicData>
                  </a:graphic>
                </wp:inline>
              </w:drawing>
            </w:r>
          </w:p>
        </w:tc>
        <w:tc>
          <w:tcPr>
            <w:tcW w:w="4324" w:type="dxa"/>
            <w:vAlign w:val="bottom"/>
          </w:tcPr>
          <w:p w14:paraId="1D9F305D" w14:textId="77777777" w:rsidR="00093C3D" w:rsidRPr="008E15D3" w:rsidRDefault="00093C3D" w:rsidP="002D7804">
            <w:pPr>
              <w:rPr>
                <w:sz w:val="18"/>
                <w:szCs w:val="18"/>
              </w:rPr>
            </w:pPr>
            <w:r w:rsidRPr="00E72806">
              <w:rPr>
                <w:b/>
                <w:bCs/>
                <w:sz w:val="18"/>
                <w:szCs w:val="18"/>
              </w:rPr>
              <w:t xml:space="preserve">Potential </w:t>
            </w:r>
            <w:r>
              <w:rPr>
                <w:b/>
                <w:bCs/>
                <w:sz w:val="18"/>
                <w:szCs w:val="18"/>
              </w:rPr>
              <w:t>H</w:t>
            </w:r>
            <w:r w:rsidRPr="00E72806">
              <w:rPr>
                <w:b/>
                <w:bCs/>
                <w:sz w:val="18"/>
                <w:szCs w:val="18"/>
              </w:rPr>
              <w:t>azards</w:t>
            </w:r>
            <w:r>
              <w:rPr>
                <w:b/>
                <w:bCs/>
                <w:sz w:val="18"/>
                <w:szCs w:val="18"/>
              </w:rPr>
              <w:t xml:space="preserve"> and Risks</w:t>
            </w:r>
            <w:r w:rsidRPr="008E15D3">
              <w:rPr>
                <w:sz w:val="18"/>
                <w:szCs w:val="18"/>
              </w:rPr>
              <w:t>:</w:t>
            </w:r>
          </w:p>
          <w:p w14:paraId="7F0F20AB" w14:textId="77777777" w:rsidR="00093C3D" w:rsidRPr="008F7C7E" w:rsidRDefault="00093C3D" w:rsidP="00093C3D">
            <w:pPr>
              <w:pStyle w:val="ListParagraph"/>
              <w:numPr>
                <w:ilvl w:val="0"/>
                <w:numId w:val="56"/>
              </w:numPr>
              <w:spacing w:line="250" w:lineRule="atLeast"/>
            </w:pPr>
            <w:r w:rsidRPr="008F7C7E">
              <w:t>Eye burn</w:t>
            </w:r>
          </w:p>
          <w:p w14:paraId="02654BDE" w14:textId="77777777" w:rsidR="00093C3D" w:rsidRPr="008F7C7E" w:rsidRDefault="00093C3D" w:rsidP="00093C3D">
            <w:pPr>
              <w:pStyle w:val="ListParagraph"/>
              <w:numPr>
                <w:ilvl w:val="0"/>
                <w:numId w:val="56"/>
              </w:numPr>
              <w:spacing w:line="250" w:lineRule="atLeast"/>
            </w:pPr>
            <w:r w:rsidRPr="008F7C7E">
              <w:t xml:space="preserve">Skin burn </w:t>
            </w:r>
          </w:p>
          <w:p w14:paraId="031C2DFD" w14:textId="77777777" w:rsidR="00093C3D" w:rsidRDefault="00093C3D" w:rsidP="00093C3D">
            <w:pPr>
              <w:pStyle w:val="ListParagraph"/>
              <w:numPr>
                <w:ilvl w:val="0"/>
                <w:numId w:val="56"/>
              </w:numPr>
              <w:spacing w:line="250" w:lineRule="atLeast"/>
            </w:pPr>
            <w:r w:rsidRPr="008F7C7E">
              <w:t>Health</w:t>
            </w:r>
            <w:r>
              <w:t xml:space="preserve">/respiratory </w:t>
            </w:r>
            <w:r w:rsidRPr="008F7C7E">
              <w:t>hazards</w:t>
            </w:r>
          </w:p>
          <w:p w14:paraId="6B1CE813" w14:textId="77777777" w:rsidR="00093C3D" w:rsidRPr="008F7C7E" w:rsidRDefault="00093C3D" w:rsidP="00F20C41">
            <w:pPr>
              <w:pStyle w:val="ListParagraph"/>
            </w:pPr>
          </w:p>
          <w:p w14:paraId="4F001556" w14:textId="77777777" w:rsidR="00093C3D" w:rsidRPr="008E15D3" w:rsidRDefault="00093C3D" w:rsidP="00CE414C">
            <w:pPr>
              <w:pStyle w:val="ListParagraph"/>
              <w:rPr>
                <w:sz w:val="18"/>
                <w:szCs w:val="18"/>
              </w:rPr>
            </w:pPr>
          </w:p>
        </w:tc>
      </w:tr>
      <w:tr w:rsidR="00093C3D" w14:paraId="6229A435" w14:textId="77777777" w:rsidTr="00676CBD">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07765864" w14:textId="77777777" w:rsidR="00093C3D" w:rsidRPr="00E45D5A" w:rsidRDefault="00093C3D" w:rsidP="00700780">
            <w:pPr>
              <w:jc w:val="center"/>
              <w:rPr>
                <w:b/>
                <w:i/>
                <w:sz w:val="18"/>
                <w:szCs w:val="18"/>
              </w:rPr>
            </w:pPr>
            <w:r w:rsidRPr="00E45D5A">
              <w:rPr>
                <w:b/>
                <w:i/>
                <w:sz w:val="18"/>
                <w:szCs w:val="18"/>
              </w:rPr>
              <w:t xml:space="preserve">Do </w:t>
            </w:r>
            <w:r>
              <w:rPr>
                <w:b/>
                <w:i/>
                <w:sz w:val="18"/>
                <w:szCs w:val="18"/>
              </w:rPr>
              <w:t>NOT</w:t>
            </w:r>
            <w:r w:rsidRPr="00E45D5A">
              <w:rPr>
                <w:b/>
                <w:i/>
                <w:sz w:val="18"/>
                <w:szCs w:val="18"/>
              </w:rPr>
              <w:t xml:space="preserve"> </w:t>
            </w:r>
            <w:r w:rsidRPr="00F20C41">
              <w:rPr>
                <w:b/>
                <w:i/>
                <w:sz w:val="18"/>
                <w:szCs w:val="18"/>
              </w:rPr>
              <w:t>use hazardous chemicals unless you have been trained in its safe use and operation.</w:t>
            </w:r>
          </w:p>
        </w:tc>
      </w:tr>
    </w:tbl>
    <w:p w14:paraId="728D61B6" w14:textId="77777777" w:rsidR="00093C3D" w:rsidRDefault="00093C3D">
      <w:pPr>
        <w:spacing w:line="220" w:lineRule="atLeast"/>
        <w:jc w:val="both"/>
      </w:pPr>
    </w:p>
    <w:tbl>
      <w:tblPr>
        <w:tblStyle w:val="Employsure1"/>
        <w:tblW w:w="8647" w:type="dxa"/>
        <w:tblLayout w:type="fixed"/>
        <w:tblLook w:val="04A0" w:firstRow="1" w:lastRow="0" w:firstColumn="1" w:lastColumn="0" w:noHBand="0" w:noVBand="1"/>
      </w:tblPr>
      <w:tblGrid>
        <w:gridCol w:w="1441"/>
        <w:gridCol w:w="686"/>
        <w:gridCol w:w="755"/>
        <w:gridCol w:w="1441"/>
        <w:gridCol w:w="1441"/>
        <w:gridCol w:w="1441"/>
        <w:gridCol w:w="1442"/>
      </w:tblGrid>
      <w:tr w:rsidR="00093C3D" w14:paraId="249168F8" w14:textId="77777777" w:rsidTr="00676CBD">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7"/>
            <w:tcBorders>
              <w:bottom w:val="single" w:sz="4" w:space="0" w:color="A6A6A6" w:themeColor="background1" w:themeShade="A6"/>
            </w:tcBorders>
          </w:tcPr>
          <w:p w14:paraId="34EA88DD" w14:textId="77777777" w:rsidR="00093C3D" w:rsidRPr="00136351" w:rsidRDefault="00093C3D" w:rsidP="00201703">
            <w:pPr>
              <w:spacing w:before="144" w:after="144"/>
              <w:rPr>
                <w:color w:val="DD941A"/>
              </w:rPr>
            </w:pPr>
            <w:r w:rsidRPr="00136351">
              <w:rPr>
                <w:color w:val="CC8A00"/>
                <w:sz w:val="19"/>
              </w:rPr>
              <w:t>Required Personal Protective Equipment (PPE)</w:t>
            </w:r>
          </w:p>
        </w:tc>
      </w:tr>
      <w:tr w:rsidR="00093C3D" w14:paraId="587468C7" w14:textId="77777777" w:rsidTr="00676CBD">
        <w:tblPrEx>
          <w:tblBorders>
            <w:bottom w:val="single" w:sz="4" w:space="0" w:color="A6A6A6" w:themeColor="background1" w:themeShade="A6"/>
            <w:insideH w:val="single" w:sz="4" w:space="0" w:color="A6A6A6" w:themeColor="background1" w:themeShade="A6"/>
          </w:tblBorders>
        </w:tblPrEx>
        <w:trPr>
          <w:trHeight w:val="733"/>
        </w:trPr>
        <w:tc>
          <w:tcPr>
            <w:tcW w:w="1441" w:type="dxa"/>
            <w:tcBorders>
              <w:top w:val="single" w:sz="4" w:space="0" w:color="A6A6A6" w:themeColor="background1" w:themeShade="A6"/>
            </w:tcBorders>
          </w:tcPr>
          <w:p w14:paraId="7974AE09" w14:textId="77777777" w:rsidR="00093C3D" w:rsidRDefault="00093C3D" w:rsidP="00201703">
            <w:pPr>
              <w:spacing w:before="144" w:after="144"/>
              <w:jc w:val="center"/>
              <w:rPr>
                <w:sz w:val="18"/>
              </w:rPr>
            </w:pPr>
            <w:r w:rsidRPr="00277F51">
              <w:rPr>
                <w:noProof/>
                <w:sz w:val="18"/>
                <w:lang w:eastAsia="en-AU"/>
              </w:rPr>
              <w:drawing>
                <wp:anchor distT="0" distB="0" distL="114300" distR="114300" simplePos="0" relativeHeight="251680791" behindDoc="0" locked="0" layoutInCell="1" allowOverlap="1" wp14:anchorId="582DBE7E" wp14:editId="6DF1D325">
                  <wp:simplePos x="0" y="0"/>
                  <wp:positionH relativeFrom="column">
                    <wp:posOffset>179218</wp:posOffset>
                  </wp:positionH>
                  <wp:positionV relativeFrom="paragraph">
                    <wp:posOffset>86352</wp:posOffset>
                  </wp:positionV>
                  <wp:extent cx="475200" cy="475200"/>
                  <wp:effectExtent l="0" t="0" r="1270" b="1270"/>
                  <wp:wrapSquare wrapText="bothSides"/>
                  <wp:docPr id="6956778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 name="main-image" descr="Производи | tehastim"/>
                          <pic:cNvPicPr>
                            <a:picLocks noChangeAspect="1" noChangeArrowheads="1"/>
                          </pic:cNvPicPr>
                        </pic:nvPicPr>
                        <pic:blipFill>
                          <a:blip r:embed="rId88" cstate="print">
                            <a:extLst>
                              <a:ext uri="{BEBA8EAE-BF5A-486C-A8C5-ECC9F3942E4B}">
                                <a14:imgProps xmlns:a14="http://schemas.microsoft.com/office/drawing/2010/main">
                                  <a14:imgLayer>
                                    <a14:imgEffect>
                                      <a14:saturation sat="33000"/>
                                    </a14:imgEffect>
                                  </a14:imgLayer>
                                </a14:imgProps>
                              </a:ext>
                              <a:ext uri="{28A0092B-C50C-407E-A947-70E740481C1C}">
                                <a14:useLocalDpi xmlns:a14="http://schemas.microsoft.com/office/drawing/2010/main" val="0"/>
                              </a:ext>
                            </a:extLst>
                          </a:blip>
                          <a:stretch>
                            <a:fillRect/>
                          </a:stretch>
                        </pic:blipFill>
                        <pic:spPr bwMode="auto">
                          <a:xfrm flipH="1">
                            <a:off x="0" y="0"/>
                            <a:ext cx="475200" cy="475200"/>
                          </a:xfrm>
                          <a:prstGeom prst="rect">
                            <a:avLst/>
                          </a:prstGeom>
                          <a:noFill/>
                          <a:ln>
                            <a:noFill/>
                          </a:ln>
                        </pic:spPr>
                      </pic:pic>
                    </a:graphicData>
                  </a:graphic>
                </wp:anchor>
              </w:drawing>
            </w:r>
            <w:r w:rsidRPr="00277F51">
              <w:rPr>
                <w:sz w:val="18"/>
              </w:rPr>
              <w:t>High visibility clothing</w:t>
            </w:r>
          </w:p>
          <w:p w14:paraId="0C45751A" w14:textId="77777777" w:rsidR="00093C3D" w:rsidRPr="00277F51" w:rsidRDefault="00093C3D" w:rsidP="00201703">
            <w:pPr>
              <w:spacing w:before="144" w:after="144"/>
              <w:jc w:val="center"/>
              <w:rPr>
                <w:sz w:val="18"/>
              </w:rPr>
            </w:pPr>
            <w:r>
              <w:rPr>
                <w:noProof/>
                <w:sz w:val="28"/>
                <w:szCs w:val="28"/>
                <w:lang w:eastAsia="en-AU"/>
              </w:rPr>
              <w:drawing>
                <wp:inline distT="0" distB="0" distL="0" distR="0" wp14:anchorId="713E1771" wp14:editId="7616448E">
                  <wp:extent cx="201295" cy="231775"/>
                  <wp:effectExtent l="0" t="0" r="8255" b="0"/>
                  <wp:docPr id="1261040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 name="Picture 6"/>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inline>
              </w:drawing>
            </w:r>
          </w:p>
        </w:tc>
        <w:tc>
          <w:tcPr>
            <w:tcW w:w="1441" w:type="dxa"/>
            <w:gridSpan w:val="2"/>
            <w:tcBorders>
              <w:top w:val="single" w:sz="4" w:space="0" w:color="A6A6A6" w:themeColor="background1" w:themeShade="A6"/>
            </w:tcBorders>
          </w:tcPr>
          <w:p w14:paraId="5FAA143A" w14:textId="77777777" w:rsidR="00093C3D" w:rsidRDefault="00093C3D" w:rsidP="00201703">
            <w:pPr>
              <w:spacing w:before="144" w:after="144"/>
              <w:jc w:val="center"/>
              <w:rPr>
                <w:sz w:val="18"/>
              </w:rPr>
            </w:pPr>
            <w:r w:rsidRPr="00277F51">
              <w:rPr>
                <w:noProof/>
                <w:sz w:val="18"/>
                <w:lang w:eastAsia="en-AU"/>
              </w:rPr>
              <w:drawing>
                <wp:anchor distT="0" distB="0" distL="114300" distR="114300" simplePos="0" relativeHeight="251681815" behindDoc="0" locked="0" layoutInCell="1" allowOverlap="1" wp14:anchorId="4F50FB30" wp14:editId="70C14729">
                  <wp:simplePos x="0" y="0"/>
                  <wp:positionH relativeFrom="column">
                    <wp:posOffset>178583</wp:posOffset>
                  </wp:positionH>
                  <wp:positionV relativeFrom="paragraph">
                    <wp:posOffset>86352</wp:posOffset>
                  </wp:positionV>
                  <wp:extent cx="462915" cy="462915"/>
                  <wp:effectExtent l="0" t="0" r="0" b="0"/>
                  <wp:wrapSquare wrapText="bothSides"/>
                  <wp:docPr id="1762191317" name="Picture 29" descr="Description: 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 name="Picture 5" descr="Description: foot protection"/>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Appropriate footwear</w:t>
            </w:r>
          </w:p>
          <w:p w14:paraId="1AD6CE3D" w14:textId="77777777" w:rsidR="00093C3D" w:rsidRPr="00277F51" w:rsidRDefault="00093C3D" w:rsidP="00201703">
            <w:pPr>
              <w:spacing w:before="144" w:after="144"/>
              <w:jc w:val="center"/>
              <w:rPr>
                <w:sz w:val="18"/>
              </w:rPr>
            </w:pPr>
            <w:r>
              <w:rPr>
                <w:noProof/>
                <w:sz w:val="28"/>
                <w:szCs w:val="28"/>
                <w:lang w:eastAsia="en-AU"/>
              </w:rPr>
              <w:drawing>
                <wp:inline distT="0" distB="0" distL="0" distR="0" wp14:anchorId="41D3F139" wp14:editId="7AD9DEF6">
                  <wp:extent cx="201295" cy="231775"/>
                  <wp:effectExtent l="0" t="0" r="8255" b="0"/>
                  <wp:docPr id="68486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 name="Picture 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solidFill>
                            <a:schemeClr val="accent1"/>
                          </a:solidFill>
                        </pic:spPr>
                      </pic:pic>
                    </a:graphicData>
                  </a:graphic>
                </wp:inline>
              </w:drawing>
            </w:r>
          </w:p>
        </w:tc>
        <w:tc>
          <w:tcPr>
            <w:tcW w:w="1441" w:type="dxa"/>
            <w:tcBorders>
              <w:top w:val="single" w:sz="4" w:space="0" w:color="A6A6A6" w:themeColor="background1" w:themeShade="A6"/>
            </w:tcBorders>
          </w:tcPr>
          <w:p w14:paraId="3DB2B37B" w14:textId="77777777" w:rsidR="00093C3D" w:rsidRPr="00277F51" w:rsidRDefault="00093C3D" w:rsidP="00201703">
            <w:pPr>
              <w:spacing w:before="144" w:after="144"/>
              <w:jc w:val="center"/>
              <w:rPr>
                <w:sz w:val="18"/>
              </w:rPr>
            </w:pPr>
            <w:r>
              <w:rPr>
                <w:noProof/>
                <w:sz w:val="28"/>
                <w:szCs w:val="28"/>
                <w:lang w:eastAsia="en-AU"/>
              </w:rPr>
              <w:drawing>
                <wp:anchor distT="0" distB="0" distL="114300" distR="114300" simplePos="0" relativeHeight="251686935" behindDoc="0" locked="0" layoutInCell="1" allowOverlap="1" wp14:anchorId="134B799B" wp14:editId="5184FB0F">
                  <wp:simplePos x="0" y="0"/>
                  <wp:positionH relativeFrom="column">
                    <wp:posOffset>281940</wp:posOffset>
                  </wp:positionH>
                  <wp:positionV relativeFrom="paragraph">
                    <wp:posOffset>1045210</wp:posOffset>
                  </wp:positionV>
                  <wp:extent cx="201295" cy="231775"/>
                  <wp:effectExtent l="0" t="0" r="8255" b="0"/>
                  <wp:wrapNone/>
                  <wp:docPr id="4954705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 name="Picture 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anchor>
              </w:drawing>
            </w:r>
            <w:r w:rsidRPr="00277F51">
              <w:rPr>
                <w:noProof/>
                <w:sz w:val="18"/>
                <w:lang w:eastAsia="en-AU"/>
              </w:rPr>
              <w:drawing>
                <wp:anchor distT="0" distB="0" distL="114300" distR="114300" simplePos="0" relativeHeight="251682839" behindDoc="0" locked="0" layoutInCell="1" allowOverlap="1" wp14:anchorId="75A060C9" wp14:editId="24AE0644">
                  <wp:simplePos x="0" y="0"/>
                  <wp:positionH relativeFrom="column">
                    <wp:posOffset>177948</wp:posOffset>
                  </wp:positionH>
                  <wp:positionV relativeFrom="paragraph">
                    <wp:posOffset>86352</wp:posOffset>
                  </wp:positionV>
                  <wp:extent cx="462915" cy="462915"/>
                  <wp:effectExtent l="0" t="0" r="0" b="0"/>
                  <wp:wrapSquare wrapText="bothSides"/>
                  <wp:docPr id="1811259952" name="Picture 30" descr="Description: 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 name="Picture 3" descr="Description: safety goggle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Eye protection</w:t>
            </w:r>
          </w:p>
        </w:tc>
        <w:tc>
          <w:tcPr>
            <w:tcW w:w="1441" w:type="dxa"/>
            <w:tcBorders>
              <w:top w:val="single" w:sz="4" w:space="0" w:color="A6A6A6" w:themeColor="background1" w:themeShade="A6"/>
            </w:tcBorders>
          </w:tcPr>
          <w:p w14:paraId="0B9C4DCE" w14:textId="77777777" w:rsidR="00093C3D" w:rsidRDefault="00093C3D" w:rsidP="00201703">
            <w:pPr>
              <w:spacing w:before="144" w:after="144"/>
              <w:jc w:val="center"/>
              <w:rPr>
                <w:sz w:val="18"/>
              </w:rPr>
            </w:pPr>
            <w:r w:rsidRPr="00277F51">
              <w:rPr>
                <w:noProof/>
                <w:sz w:val="18"/>
                <w:lang w:eastAsia="en-AU"/>
              </w:rPr>
              <w:drawing>
                <wp:anchor distT="0" distB="0" distL="114300" distR="114300" simplePos="0" relativeHeight="251683863" behindDoc="0" locked="0" layoutInCell="1" allowOverlap="1" wp14:anchorId="4333334C" wp14:editId="1E43C739">
                  <wp:simplePos x="0" y="0"/>
                  <wp:positionH relativeFrom="column">
                    <wp:posOffset>177313</wp:posOffset>
                  </wp:positionH>
                  <wp:positionV relativeFrom="paragraph">
                    <wp:posOffset>86352</wp:posOffset>
                  </wp:positionV>
                  <wp:extent cx="462915" cy="462915"/>
                  <wp:effectExtent l="0" t="0" r="0" b="0"/>
                  <wp:wrapSquare wrapText="bothSides"/>
                  <wp:docPr id="734334134" name="Picture 31" descr="Description: 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 name="Picture 1" descr="Description: hand protection"/>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Gloves</w:t>
            </w:r>
          </w:p>
          <w:p w14:paraId="06617C54" w14:textId="77777777" w:rsidR="00093C3D" w:rsidRPr="00277F51" w:rsidRDefault="00093C3D" w:rsidP="00201703">
            <w:pPr>
              <w:spacing w:before="144" w:after="144"/>
              <w:jc w:val="center"/>
              <w:rPr>
                <w:sz w:val="18"/>
              </w:rPr>
            </w:pPr>
            <w:r>
              <w:rPr>
                <w:noProof/>
                <w:sz w:val="18"/>
                <w:lang w:eastAsia="en-AU"/>
              </w:rPr>
              <w:drawing>
                <wp:anchor distT="0" distB="0" distL="114300" distR="114300" simplePos="0" relativeHeight="251687959" behindDoc="0" locked="0" layoutInCell="1" allowOverlap="1" wp14:anchorId="293E9CAA" wp14:editId="620D001F">
                  <wp:simplePos x="0" y="0"/>
                  <wp:positionH relativeFrom="column">
                    <wp:posOffset>332105</wp:posOffset>
                  </wp:positionH>
                  <wp:positionV relativeFrom="paragraph">
                    <wp:posOffset>148590</wp:posOffset>
                  </wp:positionV>
                  <wp:extent cx="201295" cy="231775"/>
                  <wp:effectExtent l="0" t="0" r="8255" b="0"/>
                  <wp:wrapNone/>
                  <wp:docPr id="1595516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 name="Picture 4"/>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solidFill>
                            <a:schemeClr val="accent1"/>
                          </a:solidFill>
                        </pic:spPr>
                      </pic:pic>
                    </a:graphicData>
                  </a:graphic>
                </wp:anchor>
              </w:drawing>
            </w:r>
          </w:p>
        </w:tc>
        <w:tc>
          <w:tcPr>
            <w:tcW w:w="1441" w:type="dxa"/>
            <w:tcBorders>
              <w:top w:val="single" w:sz="4" w:space="0" w:color="A6A6A6" w:themeColor="background1" w:themeShade="A6"/>
            </w:tcBorders>
          </w:tcPr>
          <w:p w14:paraId="64EB6799" w14:textId="77777777" w:rsidR="00093C3D" w:rsidRDefault="00093C3D" w:rsidP="00201703">
            <w:pPr>
              <w:spacing w:before="144" w:after="144"/>
              <w:jc w:val="center"/>
              <w:rPr>
                <w:sz w:val="18"/>
              </w:rPr>
            </w:pPr>
            <w:r w:rsidRPr="00277F51">
              <w:rPr>
                <w:noProof/>
                <w:sz w:val="18"/>
                <w:lang w:eastAsia="en-AU"/>
              </w:rPr>
              <w:drawing>
                <wp:anchor distT="0" distB="0" distL="114300" distR="114300" simplePos="0" relativeHeight="251684887" behindDoc="0" locked="0" layoutInCell="1" allowOverlap="1" wp14:anchorId="27CA815A" wp14:editId="1ED1163D">
                  <wp:simplePos x="0" y="0"/>
                  <wp:positionH relativeFrom="column">
                    <wp:posOffset>176678</wp:posOffset>
                  </wp:positionH>
                  <wp:positionV relativeFrom="paragraph">
                    <wp:posOffset>86352</wp:posOffset>
                  </wp:positionV>
                  <wp:extent cx="462915" cy="462915"/>
                  <wp:effectExtent l="0" t="0" r="0" b="0"/>
                  <wp:wrapSquare wrapText="bothSides"/>
                  <wp:docPr id="1464321013" name="Picture 32" descr="Description: 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 name="Picture 6" descr="Description: hearing pr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sidRPr="00277F51">
              <w:rPr>
                <w:sz w:val="18"/>
              </w:rPr>
              <w:t xml:space="preserve">Hearing </w:t>
            </w:r>
            <w:r>
              <w:rPr>
                <w:sz w:val="18"/>
              </w:rPr>
              <w:t>p</w:t>
            </w:r>
            <w:r w:rsidRPr="00277F51">
              <w:rPr>
                <w:sz w:val="18"/>
              </w:rPr>
              <w:t>rotection</w:t>
            </w:r>
          </w:p>
          <w:p w14:paraId="35F2448E" w14:textId="77777777" w:rsidR="00093C3D" w:rsidRPr="00277F51" w:rsidRDefault="00093C3D" w:rsidP="00201703">
            <w:pPr>
              <w:spacing w:before="144" w:after="144"/>
              <w:jc w:val="center"/>
              <w:rPr>
                <w:sz w:val="18"/>
              </w:rPr>
            </w:pPr>
            <w:r>
              <w:rPr>
                <w:noProof/>
                <w:sz w:val="18"/>
                <w:lang w:eastAsia="en-AU"/>
              </w:rPr>
              <w:drawing>
                <wp:inline distT="0" distB="0" distL="0" distR="0" wp14:anchorId="564EF302" wp14:editId="2DCD6D31">
                  <wp:extent cx="201295" cy="231775"/>
                  <wp:effectExtent l="0" t="0" r="8255" b="0"/>
                  <wp:docPr id="1328499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 name="Picture 7"/>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noFill/>
                        </pic:spPr>
                      </pic:pic>
                    </a:graphicData>
                  </a:graphic>
                </wp:inline>
              </w:drawing>
            </w:r>
          </w:p>
        </w:tc>
        <w:tc>
          <w:tcPr>
            <w:tcW w:w="1442" w:type="dxa"/>
            <w:tcBorders>
              <w:top w:val="single" w:sz="4" w:space="0" w:color="A6A6A6" w:themeColor="background1" w:themeShade="A6"/>
            </w:tcBorders>
          </w:tcPr>
          <w:p w14:paraId="2A3CCB9C" w14:textId="77777777" w:rsidR="00093C3D" w:rsidRDefault="00093C3D" w:rsidP="00201703">
            <w:pPr>
              <w:spacing w:before="144" w:after="144"/>
              <w:jc w:val="center"/>
              <w:rPr>
                <w:sz w:val="18"/>
              </w:rPr>
            </w:pPr>
            <w:r w:rsidRPr="00277F51">
              <w:rPr>
                <w:noProof/>
                <w:sz w:val="18"/>
                <w:lang w:eastAsia="en-AU"/>
              </w:rPr>
              <w:drawing>
                <wp:anchor distT="0" distB="0" distL="114300" distR="114300" simplePos="0" relativeHeight="251685911" behindDoc="0" locked="0" layoutInCell="1" allowOverlap="1" wp14:anchorId="3CE2C5FF" wp14:editId="62D28F44">
                  <wp:simplePos x="0" y="0"/>
                  <wp:positionH relativeFrom="column">
                    <wp:posOffset>176043</wp:posOffset>
                  </wp:positionH>
                  <wp:positionV relativeFrom="paragraph">
                    <wp:posOffset>86352</wp:posOffset>
                  </wp:positionV>
                  <wp:extent cx="462915" cy="462915"/>
                  <wp:effectExtent l="0" t="0" r="0" b="0"/>
                  <wp:wrapSquare wrapText="bothSides"/>
                  <wp:docPr id="173257086" name="Picture 33" descr="Description: 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 name="Picture 2" descr="Description: dust mask"/>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2915" cy="462915"/>
                          </a:xfrm>
                          <a:prstGeom prst="rect">
                            <a:avLst/>
                          </a:prstGeom>
                          <a:noFill/>
                          <a:ln>
                            <a:noFill/>
                          </a:ln>
                        </pic:spPr>
                      </pic:pic>
                    </a:graphicData>
                  </a:graphic>
                </wp:anchor>
              </w:drawing>
            </w:r>
            <w:r>
              <w:rPr>
                <w:sz w:val="18"/>
              </w:rPr>
              <w:t>Face mask (specify type</w:t>
            </w:r>
            <w:r w:rsidRPr="00277F51">
              <w:rPr>
                <w:sz w:val="18"/>
              </w:rPr>
              <w:t>)</w:t>
            </w:r>
          </w:p>
          <w:p w14:paraId="795BF935" w14:textId="77777777" w:rsidR="00093C3D" w:rsidRPr="00277F51" w:rsidRDefault="00093C3D" w:rsidP="00201703">
            <w:pPr>
              <w:spacing w:before="144" w:after="144"/>
              <w:jc w:val="center"/>
              <w:rPr>
                <w:sz w:val="18"/>
              </w:rPr>
            </w:pPr>
            <w:r>
              <w:rPr>
                <w:noProof/>
                <w:sz w:val="18"/>
                <w:lang w:eastAsia="en-AU"/>
              </w:rPr>
              <w:drawing>
                <wp:inline distT="0" distB="0" distL="0" distR="0" wp14:anchorId="42CF166B" wp14:editId="1D9BE43C">
                  <wp:extent cx="201295" cy="231775"/>
                  <wp:effectExtent l="0" t="0" r="8255" b="0"/>
                  <wp:docPr id="26436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 name="Picture 8"/>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01295" cy="231775"/>
                          </a:xfrm>
                          <a:prstGeom prst="rect">
                            <a:avLst/>
                          </a:prstGeom>
                          <a:solidFill>
                            <a:schemeClr val="accent1"/>
                          </a:solidFill>
                        </pic:spPr>
                      </pic:pic>
                    </a:graphicData>
                  </a:graphic>
                </wp:inline>
              </w:drawing>
            </w:r>
          </w:p>
        </w:tc>
      </w:tr>
      <w:tr w:rsidR="00093C3D" w14:paraId="31B82DF4" w14:textId="77777777" w:rsidTr="00676CBD">
        <w:tblPrEx>
          <w:tblBorders>
            <w:bottom w:val="single" w:sz="4" w:space="0" w:color="A6A6A6" w:themeColor="background1" w:themeShade="A6"/>
            <w:insideH w:val="single" w:sz="4" w:space="0" w:color="A6A6A6" w:themeColor="background1" w:themeShade="A6"/>
          </w:tblBorders>
        </w:tblPrEx>
        <w:trPr>
          <w:trHeight w:val="555"/>
        </w:trPr>
        <w:tc>
          <w:tcPr>
            <w:tcW w:w="2127" w:type="dxa"/>
            <w:gridSpan w:val="2"/>
          </w:tcPr>
          <w:p w14:paraId="04E48452" w14:textId="77777777" w:rsidR="00093C3D" w:rsidRPr="001B5224" w:rsidRDefault="00093C3D" w:rsidP="00201703">
            <w:pPr>
              <w:spacing w:before="144" w:after="144"/>
              <w:rPr>
                <w:lang w:val="en-AU"/>
              </w:rPr>
            </w:pPr>
            <w:r w:rsidRPr="001B5224">
              <w:rPr>
                <w:lang w:val="en-AU"/>
              </w:rPr>
              <w:t>Other PPE (describe):</w:t>
            </w:r>
          </w:p>
        </w:tc>
        <w:tc>
          <w:tcPr>
            <w:tcW w:w="6520" w:type="dxa"/>
            <w:gridSpan w:val="5"/>
          </w:tcPr>
          <w:p w14:paraId="4DB4F217" w14:textId="77777777" w:rsidR="00093C3D" w:rsidRPr="001B5224" w:rsidRDefault="00093C3D" w:rsidP="00201703">
            <w:pPr>
              <w:spacing w:before="144" w:after="144"/>
              <w:rPr>
                <w:lang w:val="en-AU"/>
              </w:rPr>
            </w:pPr>
            <w:r w:rsidRPr="001B5224">
              <w:rPr>
                <w:lang w:val="en-AU"/>
              </w:rPr>
              <w:t xml:space="preserve">As required, depending on </w:t>
            </w:r>
            <w:r>
              <w:rPr>
                <w:lang w:val="en-AU"/>
              </w:rPr>
              <w:t>quantity</w:t>
            </w:r>
            <w:r w:rsidRPr="001B5224">
              <w:rPr>
                <w:lang w:val="en-AU"/>
              </w:rPr>
              <w:t xml:space="preserve"> and environmental conditions</w:t>
            </w:r>
          </w:p>
        </w:tc>
      </w:tr>
    </w:tbl>
    <w:p w14:paraId="01C7BC11" w14:textId="77777777" w:rsidR="00093C3D" w:rsidRDefault="00093C3D">
      <w:pPr>
        <w:spacing w:line="220" w:lineRule="atLeast"/>
        <w:jc w:val="both"/>
      </w:pPr>
    </w:p>
    <w:p w14:paraId="66868428" w14:textId="77777777" w:rsidR="00093C3D" w:rsidRDefault="00093C3D">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93C3D" w14:paraId="0BAA37EF" w14:textId="77777777" w:rsidTr="00676CBD">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5188E446" w14:textId="77777777" w:rsidR="00093C3D" w:rsidRPr="00136351" w:rsidRDefault="00093C3D" w:rsidP="00201703">
            <w:pPr>
              <w:spacing w:before="144" w:after="144"/>
              <w:rPr>
                <w:color w:val="DD941A"/>
              </w:rPr>
            </w:pPr>
            <w:r w:rsidRPr="003322DE">
              <w:rPr>
                <w:color w:val="FFFFFF" w:themeColor="background1"/>
                <w:sz w:val="19"/>
                <w:highlight w:val="darkGreen"/>
              </w:rPr>
              <w:t>ALWAYS</w:t>
            </w:r>
          </w:p>
        </w:tc>
      </w:tr>
      <w:tr w:rsidR="00093C3D" w14:paraId="0E595E93"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1C3091E2" w14:textId="77777777" w:rsidR="00093C3D" w:rsidRPr="00860062" w:rsidRDefault="00093C3D" w:rsidP="00E72806">
            <w:pPr>
              <w:rPr>
                <w:sz w:val="18"/>
                <w:szCs w:val="18"/>
              </w:rPr>
            </w:pPr>
            <w:r w:rsidRPr="00860062">
              <w:rPr>
                <w:sz w:val="18"/>
                <w:szCs w:val="18"/>
              </w:rPr>
              <w:t>Use appropriate PPE as outlined above and in the safety data sheet (</w:t>
            </w:r>
            <w:r w:rsidRPr="00860062">
              <w:rPr>
                <w:b/>
                <w:bCs/>
                <w:sz w:val="18"/>
                <w:szCs w:val="18"/>
              </w:rPr>
              <w:t>SDS</w:t>
            </w:r>
            <w:r w:rsidRPr="00860062">
              <w:rPr>
                <w:sz w:val="18"/>
                <w:szCs w:val="18"/>
              </w:rPr>
              <w:t>)</w:t>
            </w:r>
          </w:p>
        </w:tc>
      </w:tr>
      <w:tr w:rsidR="00093C3D" w14:paraId="00F89265"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158DEE38" w14:textId="77777777" w:rsidR="00093C3D" w:rsidRPr="00860062" w:rsidRDefault="00093C3D" w:rsidP="00E72806">
            <w:pPr>
              <w:rPr>
                <w:sz w:val="18"/>
                <w:szCs w:val="18"/>
              </w:rPr>
            </w:pPr>
            <w:r w:rsidRPr="00860062">
              <w:rPr>
                <w:sz w:val="18"/>
                <w:szCs w:val="18"/>
              </w:rPr>
              <w:t>Consider substituting less hazardous and toxic chemicals/substances where appropriate</w:t>
            </w:r>
          </w:p>
        </w:tc>
      </w:tr>
      <w:tr w:rsidR="00093C3D" w14:paraId="4A252C17"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5B14DB12" w14:textId="77777777" w:rsidR="00093C3D" w:rsidRPr="00860062" w:rsidRDefault="00093C3D" w:rsidP="00E72806">
            <w:pPr>
              <w:rPr>
                <w:sz w:val="18"/>
                <w:szCs w:val="18"/>
              </w:rPr>
            </w:pPr>
            <w:r w:rsidRPr="00860062">
              <w:rPr>
                <w:sz w:val="18"/>
                <w:szCs w:val="18"/>
              </w:rPr>
              <w:t>Use chemicals that have appropriate exposure controls present</w:t>
            </w:r>
          </w:p>
        </w:tc>
      </w:tr>
      <w:tr w:rsidR="00093C3D" w14:paraId="559AB2DD"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single" w:sz="4" w:space="0" w:color="A6A6A6" w:themeColor="background1" w:themeShade="A6"/>
            </w:tcBorders>
            <w:vAlign w:val="bottom"/>
          </w:tcPr>
          <w:p w14:paraId="0F19388A" w14:textId="77777777" w:rsidR="00093C3D" w:rsidRPr="00860062" w:rsidRDefault="00093C3D" w:rsidP="00E72806">
            <w:pPr>
              <w:rPr>
                <w:sz w:val="18"/>
                <w:szCs w:val="18"/>
              </w:rPr>
            </w:pPr>
            <w:r w:rsidRPr="00860062">
              <w:rPr>
                <w:sz w:val="18"/>
                <w:szCs w:val="18"/>
              </w:rPr>
              <w:t>Take care and use correct amounts for the task</w:t>
            </w:r>
          </w:p>
        </w:tc>
      </w:tr>
      <w:tr w:rsidR="00093C3D" w14:paraId="09FB3A34"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2ACCB2FC" w14:textId="77777777" w:rsidR="00093C3D" w:rsidRPr="00860062" w:rsidRDefault="00093C3D" w:rsidP="00E72806">
            <w:pPr>
              <w:rPr>
                <w:sz w:val="18"/>
                <w:szCs w:val="18"/>
              </w:rPr>
            </w:pPr>
            <w:r w:rsidRPr="00860062">
              <w:rPr>
                <w:sz w:val="18"/>
                <w:szCs w:val="18"/>
              </w:rPr>
              <w:t xml:space="preserve">Have a spill kit nearby </w:t>
            </w:r>
          </w:p>
        </w:tc>
      </w:tr>
      <w:tr w:rsidR="00093C3D" w14:paraId="1147E3DA"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05F48967" w14:textId="77777777" w:rsidR="00093C3D" w:rsidRPr="00860062" w:rsidRDefault="00093C3D" w:rsidP="00E72806">
            <w:pPr>
              <w:rPr>
                <w:sz w:val="18"/>
                <w:szCs w:val="18"/>
              </w:rPr>
            </w:pPr>
            <w:r w:rsidRPr="00860062">
              <w:rPr>
                <w:sz w:val="18"/>
                <w:szCs w:val="18"/>
              </w:rPr>
              <w:t>Where reasonably practicable retain chemicals in original packaging</w:t>
            </w:r>
          </w:p>
        </w:tc>
      </w:tr>
      <w:tr w:rsidR="00093C3D" w14:paraId="377E5A94"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0DFCD4DA" w14:textId="77777777" w:rsidR="00093C3D" w:rsidRPr="00860062" w:rsidRDefault="00093C3D" w:rsidP="00E72806">
            <w:pPr>
              <w:rPr>
                <w:sz w:val="18"/>
                <w:szCs w:val="18"/>
              </w:rPr>
            </w:pPr>
            <w:r w:rsidRPr="00860062">
              <w:rPr>
                <w:sz w:val="18"/>
                <w:szCs w:val="18"/>
              </w:rPr>
              <w:t>Store as per requirements specified by the manufacturer/supplier on the container/SDS</w:t>
            </w:r>
          </w:p>
        </w:tc>
      </w:tr>
      <w:tr w:rsidR="00093C3D" w14:paraId="2B8855BB"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0565C021" w14:textId="77777777" w:rsidR="00093C3D" w:rsidRPr="00860062" w:rsidRDefault="00093C3D" w:rsidP="00E72806">
            <w:pPr>
              <w:rPr>
                <w:sz w:val="18"/>
                <w:szCs w:val="18"/>
              </w:rPr>
            </w:pPr>
            <w:r w:rsidRPr="00860062">
              <w:rPr>
                <w:sz w:val="18"/>
                <w:szCs w:val="18"/>
              </w:rPr>
              <w:t>Ensure first aid requirements, including supplies and training, are suitable for the chemicals used</w:t>
            </w:r>
          </w:p>
        </w:tc>
      </w:tr>
      <w:tr w:rsidR="00093C3D" w14:paraId="47DB3545"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bottom w:val="nil"/>
            </w:tcBorders>
          </w:tcPr>
          <w:p w14:paraId="284DB310" w14:textId="77777777" w:rsidR="00093C3D" w:rsidRPr="00860062" w:rsidRDefault="00093C3D" w:rsidP="00E72806">
            <w:pPr>
              <w:rPr>
                <w:sz w:val="18"/>
                <w:szCs w:val="18"/>
              </w:rPr>
            </w:pPr>
            <w:r w:rsidRPr="00860062">
              <w:rPr>
                <w:sz w:val="18"/>
                <w:szCs w:val="18"/>
              </w:rPr>
              <w:t>Use the product in accordance with the available SDS as hazardous chemicals are dangerous</w:t>
            </w:r>
          </w:p>
        </w:tc>
      </w:tr>
    </w:tbl>
    <w:p w14:paraId="3F976458" w14:textId="77777777" w:rsidR="00093C3D" w:rsidRDefault="00093C3D">
      <w:r>
        <w:br w:type="page"/>
      </w:r>
    </w:p>
    <w:tbl>
      <w:tblPr>
        <w:tblStyle w:val="Employsure1"/>
        <w:tblW w:w="8647" w:type="dxa"/>
        <w:tblLayout w:type="fixed"/>
        <w:tblLook w:val="04A0" w:firstRow="1" w:lastRow="0" w:firstColumn="1" w:lastColumn="0" w:noHBand="0" w:noVBand="1"/>
      </w:tblPr>
      <w:tblGrid>
        <w:gridCol w:w="8647"/>
      </w:tblGrid>
      <w:tr w:rsidR="00093C3D" w14:paraId="1F2465D3" w14:textId="77777777" w:rsidTr="00676CBD">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2DF15A5D" w14:textId="77777777" w:rsidR="00093C3D" w:rsidRPr="008C23FC" w:rsidRDefault="00093C3D" w:rsidP="00E72806">
            <w:pPr>
              <w:spacing w:before="144" w:after="144"/>
              <w:rPr>
                <w:color w:val="DD941A"/>
              </w:rPr>
            </w:pPr>
            <w:r w:rsidRPr="003322DE">
              <w:rPr>
                <w:color w:val="FFFFFF" w:themeColor="background1"/>
                <w:highlight w:val="red"/>
              </w:rPr>
              <w:lastRenderedPageBreak/>
              <w:t>NEVER</w:t>
            </w:r>
          </w:p>
        </w:tc>
      </w:tr>
      <w:tr w:rsidR="00093C3D" w14:paraId="3B145F51" w14:textId="77777777" w:rsidTr="00676CBD">
        <w:trPr>
          <w:trHeight w:val="340"/>
        </w:trPr>
        <w:tc>
          <w:tcPr>
            <w:tcW w:w="8647" w:type="dxa"/>
          </w:tcPr>
          <w:p w14:paraId="5263006E" w14:textId="77777777" w:rsidR="00093C3D" w:rsidRPr="00860062" w:rsidRDefault="00093C3D" w:rsidP="00E72806">
            <w:pPr>
              <w:rPr>
                <w:sz w:val="18"/>
                <w:szCs w:val="18"/>
              </w:rPr>
            </w:pPr>
            <w:r w:rsidRPr="00860062">
              <w:rPr>
                <w:sz w:val="18"/>
                <w:szCs w:val="18"/>
              </w:rPr>
              <w:t xml:space="preserve">Use hazardous chemicals without PPE </w:t>
            </w:r>
          </w:p>
        </w:tc>
      </w:tr>
      <w:tr w:rsidR="00093C3D" w14:paraId="7605CBF1" w14:textId="77777777" w:rsidTr="00676CBD">
        <w:trPr>
          <w:trHeight w:val="340"/>
        </w:trPr>
        <w:tc>
          <w:tcPr>
            <w:tcW w:w="8647" w:type="dxa"/>
          </w:tcPr>
          <w:p w14:paraId="17997AB9" w14:textId="77777777" w:rsidR="00093C3D" w:rsidRPr="00860062" w:rsidRDefault="00093C3D" w:rsidP="00E72806">
            <w:pPr>
              <w:rPr>
                <w:sz w:val="18"/>
                <w:szCs w:val="18"/>
              </w:rPr>
            </w:pPr>
            <w:r w:rsidRPr="00860062">
              <w:rPr>
                <w:sz w:val="18"/>
                <w:szCs w:val="18"/>
              </w:rPr>
              <w:t xml:space="preserve">Leave a first aid kit or spill kit under stocked in case of emergency </w:t>
            </w:r>
          </w:p>
        </w:tc>
      </w:tr>
      <w:tr w:rsidR="00093C3D" w14:paraId="2C5EAE00" w14:textId="77777777" w:rsidTr="00676CBD">
        <w:trPr>
          <w:trHeight w:val="340"/>
        </w:trPr>
        <w:tc>
          <w:tcPr>
            <w:tcW w:w="8647" w:type="dxa"/>
          </w:tcPr>
          <w:p w14:paraId="576DDA5B" w14:textId="77777777" w:rsidR="00093C3D" w:rsidRPr="00860062" w:rsidRDefault="00093C3D" w:rsidP="00E72806">
            <w:pPr>
              <w:rPr>
                <w:sz w:val="18"/>
                <w:szCs w:val="18"/>
              </w:rPr>
            </w:pPr>
            <w:r w:rsidRPr="00860062">
              <w:rPr>
                <w:sz w:val="18"/>
                <w:szCs w:val="18"/>
              </w:rPr>
              <w:t>Use a chemical unless you are familiar with the precautions in the SDS</w:t>
            </w:r>
          </w:p>
        </w:tc>
      </w:tr>
      <w:tr w:rsidR="00093C3D" w14:paraId="6398B6C5" w14:textId="77777777" w:rsidTr="00676CBD">
        <w:trPr>
          <w:trHeight w:val="340"/>
        </w:trPr>
        <w:tc>
          <w:tcPr>
            <w:tcW w:w="8647" w:type="dxa"/>
          </w:tcPr>
          <w:p w14:paraId="474600C7" w14:textId="77777777" w:rsidR="00093C3D" w:rsidRPr="00860062" w:rsidRDefault="00093C3D" w:rsidP="00E72806">
            <w:pPr>
              <w:rPr>
                <w:sz w:val="18"/>
                <w:szCs w:val="18"/>
              </w:rPr>
            </w:pPr>
            <w:r w:rsidRPr="00860062">
              <w:rPr>
                <w:sz w:val="18"/>
                <w:szCs w:val="18"/>
              </w:rPr>
              <w:t xml:space="preserve">Have a chemical container incorrectly labelled or unlabelled </w:t>
            </w:r>
          </w:p>
        </w:tc>
      </w:tr>
      <w:tr w:rsidR="00093C3D" w14:paraId="02358A0C" w14:textId="77777777" w:rsidTr="00676CBD">
        <w:trPr>
          <w:trHeight w:val="340"/>
        </w:trPr>
        <w:tc>
          <w:tcPr>
            <w:tcW w:w="8647" w:type="dxa"/>
          </w:tcPr>
          <w:p w14:paraId="74A893A8" w14:textId="77777777" w:rsidR="00093C3D" w:rsidRPr="00860062" w:rsidRDefault="00093C3D" w:rsidP="00E72806">
            <w:pPr>
              <w:rPr>
                <w:sz w:val="18"/>
                <w:szCs w:val="18"/>
              </w:rPr>
            </w:pPr>
            <w:r w:rsidRPr="00860062">
              <w:rPr>
                <w:sz w:val="18"/>
                <w:szCs w:val="18"/>
              </w:rPr>
              <w:t>Leave the chemical unattended</w:t>
            </w:r>
          </w:p>
        </w:tc>
      </w:tr>
      <w:tr w:rsidR="00093C3D" w14:paraId="4FB4DABA" w14:textId="77777777" w:rsidTr="00676CBD">
        <w:trPr>
          <w:trHeight w:val="340"/>
        </w:trPr>
        <w:tc>
          <w:tcPr>
            <w:tcW w:w="8647" w:type="dxa"/>
          </w:tcPr>
          <w:p w14:paraId="5AFDA521" w14:textId="77777777" w:rsidR="00093C3D" w:rsidRPr="00860062" w:rsidRDefault="00093C3D" w:rsidP="00882E60">
            <w:pPr>
              <w:pStyle w:val="Default"/>
              <w:rPr>
                <w:sz w:val="18"/>
                <w:szCs w:val="18"/>
              </w:rPr>
            </w:pPr>
            <w:r w:rsidRPr="00860062">
              <w:rPr>
                <w:rFonts w:asciiTheme="minorHAnsi" w:hAnsiTheme="minorHAnsi" w:cstheme="minorBidi"/>
                <w:color w:val="auto"/>
                <w:sz w:val="18"/>
                <w:szCs w:val="18"/>
              </w:rPr>
              <w:t xml:space="preserve">Store chemicals near food or beverages in storage areas, </w:t>
            </w:r>
            <w:proofErr w:type="gramStart"/>
            <w:r w:rsidRPr="00860062">
              <w:rPr>
                <w:rFonts w:asciiTheme="minorHAnsi" w:hAnsiTheme="minorHAnsi" w:cstheme="minorBidi"/>
                <w:color w:val="auto"/>
                <w:sz w:val="18"/>
                <w:szCs w:val="18"/>
              </w:rPr>
              <w:t>refrigerators</w:t>
            </w:r>
            <w:proofErr w:type="gramEnd"/>
            <w:r w:rsidRPr="00860062">
              <w:rPr>
                <w:rFonts w:asciiTheme="minorHAnsi" w:hAnsiTheme="minorHAnsi" w:cstheme="minorBidi"/>
                <w:color w:val="auto"/>
                <w:sz w:val="18"/>
                <w:szCs w:val="18"/>
              </w:rPr>
              <w:t xml:space="preserve"> or glassware</w:t>
            </w:r>
          </w:p>
        </w:tc>
      </w:tr>
    </w:tbl>
    <w:p w14:paraId="6837E616" w14:textId="77777777" w:rsidR="00093C3D" w:rsidRDefault="00093C3D">
      <w:pPr>
        <w:spacing w:line="220" w:lineRule="atLeast"/>
        <w:jc w:val="both"/>
      </w:pPr>
    </w:p>
    <w:tbl>
      <w:tblPr>
        <w:tblStyle w:val="Employsure1"/>
        <w:tblW w:w="8647" w:type="dxa"/>
        <w:tblLayout w:type="fixed"/>
        <w:tblLook w:val="04A0" w:firstRow="1" w:lastRow="0" w:firstColumn="1" w:lastColumn="0" w:noHBand="0" w:noVBand="1"/>
      </w:tblPr>
      <w:tblGrid>
        <w:gridCol w:w="8647"/>
      </w:tblGrid>
      <w:tr w:rsidR="00093C3D" w14:paraId="188F9E42" w14:textId="77777777" w:rsidTr="00676CBD">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0D588915" w14:textId="77777777" w:rsidR="00093C3D" w:rsidRPr="0060734A" w:rsidRDefault="00093C3D" w:rsidP="0016216D">
            <w:pPr>
              <w:spacing w:before="144" w:after="144"/>
              <w:rPr>
                <w:color w:val="DD941A"/>
              </w:rPr>
            </w:pPr>
            <w:r w:rsidRPr="008E15D3">
              <w:rPr>
                <w:color w:val="CC8A00"/>
                <w:sz w:val="19"/>
              </w:rPr>
              <w:t>Safe Operating Procedure:</w:t>
            </w:r>
          </w:p>
        </w:tc>
      </w:tr>
      <w:tr w:rsidR="00093C3D" w14:paraId="0B816D95"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58B70338" w14:textId="77777777" w:rsidR="00093C3D" w:rsidRPr="00F20C41" w:rsidRDefault="00093C3D" w:rsidP="00093C3D">
            <w:pPr>
              <w:pStyle w:val="ListParagraph"/>
              <w:numPr>
                <w:ilvl w:val="0"/>
                <w:numId w:val="64"/>
              </w:numPr>
              <w:spacing w:before="0" w:line="220" w:lineRule="atLeast"/>
              <w:ind w:left="567" w:hanging="567"/>
              <w:contextualSpacing w:val="0"/>
              <w:jc w:val="both"/>
              <w:rPr>
                <w:sz w:val="18"/>
                <w:szCs w:val="18"/>
              </w:rPr>
            </w:pPr>
            <w:r w:rsidRPr="00F20C41">
              <w:rPr>
                <w:sz w:val="18"/>
                <w:szCs w:val="18"/>
              </w:rPr>
              <w:t>Pre-Operation – Safety Checks</w:t>
            </w:r>
          </w:p>
          <w:p w14:paraId="000372DC" w14:textId="77777777" w:rsidR="00093C3D" w:rsidRPr="00F20C41" w:rsidRDefault="00093C3D" w:rsidP="00093C3D">
            <w:pPr>
              <w:pStyle w:val="ListParagraph"/>
              <w:numPr>
                <w:ilvl w:val="0"/>
                <w:numId w:val="62"/>
              </w:numPr>
              <w:spacing w:before="0" w:line="220" w:lineRule="atLeast"/>
              <w:ind w:left="1134" w:hanging="567"/>
              <w:contextualSpacing w:val="0"/>
              <w:jc w:val="both"/>
              <w:rPr>
                <w:sz w:val="18"/>
                <w:szCs w:val="18"/>
              </w:rPr>
            </w:pPr>
            <w:r w:rsidRPr="00F20C41">
              <w:rPr>
                <w:sz w:val="18"/>
                <w:szCs w:val="18"/>
              </w:rPr>
              <w:t>Prior to using a hazardous chemical, undertake a risk assessment to assist in:</w:t>
            </w:r>
          </w:p>
          <w:p w14:paraId="1F5A0A89" w14:textId="77777777" w:rsidR="00093C3D" w:rsidRPr="00F20C41" w:rsidRDefault="00093C3D" w:rsidP="00093C3D">
            <w:pPr>
              <w:pStyle w:val="ListParagraph"/>
              <w:numPr>
                <w:ilvl w:val="1"/>
                <w:numId w:val="62"/>
              </w:numPr>
              <w:spacing w:before="0" w:line="220" w:lineRule="atLeast"/>
              <w:ind w:left="1418" w:hanging="284"/>
              <w:contextualSpacing w:val="0"/>
              <w:jc w:val="both"/>
              <w:rPr>
                <w:sz w:val="18"/>
                <w:szCs w:val="18"/>
              </w:rPr>
            </w:pPr>
            <w:r w:rsidRPr="00F20C41">
              <w:rPr>
                <w:sz w:val="18"/>
                <w:szCs w:val="18"/>
              </w:rPr>
              <w:t>identifying which workers are at risk of exposure and what chemical can cause the risk if a</w:t>
            </w:r>
            <w:r>
              <w:rPr>
                <w:sz w:val="18"/>
                <w:szCs w:val="18"/>
              </w:rPr>
              <w:t xml:space="preserve"> hazardous</w:t>
            </w:r>
            <w:r w:rsidRPr="00F20C41">
              <w:rPr>
                <w:sz w:val="18"/>
                <w:szCs w:val="18"/>
              </w:rPr>
              <w:t xml:space="preserve"> chemical was to be </w:t>
            </w:r>
            <w:proofErr w:type="gramStart"/>
            <w:r w:rsidRPr="00F20C41">
              <w:rPr>
                <w:sz w:val="18"/>
                <w:szCs w:val="18"/>
              </w:rPr>
              <w:t>used</w:t>
            </w:r>
            <w:proofErr w:type="gramEnd"/>
          </w:p>
          <w:p w14:paraId="5C52EE7B" w14:textId="77777777" w:rsidR="00093C3D" w:rsidRPr="00F20C41" w:rsidRDefault="00093C3D" w:rsidP="00093C3D">
            <w:pPr>
              <w:pStyle w:val="ListParagraph"/>
              <w:numPr>
                <w:ilvl w:val="1"/>
                <w:numId w:val="62"/>
              </w:numPr>
              <w:spacing w:before="0" w:line="220" w:lineRule="atLeast"/>
              <w:ind w:left="1418" w:hanging="284"/>
              <w:contextualSpacing w:val="0"/>
              <w:jc w:val="both"/>
              <w:rPr>
                <w:sz w:val="18"/>
                <w:szCs w:val="18"/>
              </w:rPr>
            </w:pPr>
            <w:r w:rsidRPr="00F20C41">
              <w:rPr>
                <w:sz w:val="18"/>
                <w:szCs w:val="18"/>
              </w:rPr>
              <w:t xml:space="preserve">identifying what kind of control measures should be </w:t>
            </w:r>
            <w:proofErr w:type="gramStart"/>
            <w:r w:rsidRPr="00F20C41">
              <w:rPr>
                <w:sz w:val="18"/>
                <w:szCs w:val="18"/>
              </w:rPr>
              <w:t>implemented</w:t>
            </w:r>
            <w:proofErr w:type="gramEnd"/>
          </w:p>
          <w:p w14:paraId="7493BBA3" w14:textId="77777777" w:rsidR="00093C3D" w:rsidRPr="00F20C41" w:rsidRDefault="00093C3D" w:rsidP="00093C3D">
            <w:pPr>
              <w:pStyle w:val="ListParagraph"/>
              <w:numPr>
                <w:ilvl w:val="0"/>
                <w:numId w:val="62"/>
              </w:numPr>
              <w:spacing w:before="0" w:line="220" w:lineRule="atLeast"/>
              <w:ind w:left="1134" w:hanging="567"/>
              <w:contextualSpacing w:val="0"/>
              <w:jc w:val="both"/>
              <w:rPr>
                <w:sz w:val="18"/>
                <w:szCs w:val="18"/>
              </w:rPr>
            </w:pPr>
            <w:r w:rsidRPr="00F20C41">
              <w:rPr>
                <w:sz w:val="18"/>
                <w:szCs w:val="18"/>
              </w:rPr>
              <w:t xml:space="preserve">checking the effectiveness of existing control measures </w:t>
            </w:r>
            <w:r>
              <w:rPr>
                <w:sz w:val="18"/>
                <w:szCs w:val="18"/>
              </w:rPr>
              <w:t>Should a hazardous chemical be used for a task/job, r</w:t>
            </w:r>
            <w:r w:rsidRPr="00F20C41">
              <w:rPr>
                <w:sz w:val="18"/>
                <w:szCs w:val="18"/>
              </w:rPr>
              <w:t>evise and familiarise the SDS for additional precautions as necessary</w:t>
            </w:r>
            <w:r>
              <w:rPr>
                <w:sz w:val="18"/>
                <w:szCs w:val="18"/>
              </w:rPr>
              <w:t>, including complying with exposure standards</w:t>
            </w:r>
            <w:r w:rsidRPr="00F20C41">
              <w:rPr>
                <w:sz w:val="18"/>
                <w:szCs w:val="18"/>
              </w:rPr>
              <w:t>. Keep a copy of the SDS near where you are using the chemical</w:t>
            </w:r>
            <w:r>
              <w:rPr>
                <w:sz w:val="18"/>
                <w:szCs w:val="18"/>
              </w:rPr>
              <w:t xml:space="preserve"> </w:t>
            </w:r>
            <w:r w:rsidRPr="00F20C41">
              <w:rPr>
                <w:sz w:val="18"/>
                <w:szCs w:val="18"/>
              </w:rPr>
              <w:t xml:space="preserve">Ensure all PPE outlined in the SDS are </w:t>
            </w:r>
            <w:proofErr w:type="gramStart"/>
            <w:r w:rsidRPr="00F20C41">
              <w:rPr>
                <w:sz w:val="18"/>
                <w:szCs w:val="18"/>
              </w:rPr>
              <w:t>worn</w:t>
            </w:r>
            <w:proofErr w:type="gramEnd"/>
          </w:p>
          <w:p w14:paraId="6292415E" w14:textId="77777777" w:rsidR="00093C3D" w:rsidRPr="00F20C41" w:rsidRDefault="00093C3D" w:rsidP="00093C3D">
            <w:pPr>
              <w:pStyle w:val="ListParagraph"/>
              <w:numPr>
                <w:ilvl w:val="0"/>
                <w:numId w:val="65"/>
              </w:numPr>
              <w:spacing w:before="0" w:line="220" w:lineRule="atLeast"/>
              <w:ind w:left="1134" w:hanging="567"/>
              <w:contextualSpacing w:val="0"/>
              <w:jc w:val="both"/>
              <w:rPr>
                <w:sz w:val="18"/>
                <w:szCs w:val="18"/>
              </w:rPr>
            </w:pPr>
            <w:r w:rsidRPr="00F20C41">
              <w:rPr>
                <w:sz w:val="18"/>
                <w:szCs w:val="18"/>
              </w:rPr>
              <w:t xml:space="preserve">Confine long hair and loose clothing. Remove jewellery as it can interfere with gloves and other protective clothing, or which could come into contact with electrical sources or react with </w:t>
            </w:r>
            <w:proofErr w:type="gramStart"/>
            <w:r w:rsidRPr="00F20C41">
              <w:rPr>
                <w:sz w:val="18"/>
                <w:szCs w:val="18"/>
              </w:rPr>
              <w:t>chemicals</w:t>
            </w:r>
            <w:proofErr w:type="gramEnd"/>
          </w:p>
          <w:p w14:paraId="1FE29562" w14:textId="77777777" w:rsidR="00093C3D" w:rsidRPr="00F20C41" w:rsidRDefault="00093C3D" w:rsidP="00093C3D">
            <w:pPr>
              <w:pStyle w:val="ListParagraph"/>
              <w:numPr>
                <w:ilvl w:val="0"/>
                <w:numId w:val="65"/>
              </w:numPr>
              <w:spacing w:before="0" w:line="220" w:lineRule="atLeast"/>
              <w:ind w:left="1134" w:hanging="567"/>
              <w:contextualSpacing w:val="0"/>
              <w:jc w:val="both"/>
              <w:rPr>
                <w:sz w:val="18"/>
                <w:szCs w:val="18"/>
              </w:rPr>
            </w:pPr>
            <w:r w:rsidRPr="00F20C41">
              <w:rPr>
                <w:sz w:val="18"/>
                <w:szCs w:val="18"/>
              </w:rPr>
              <w:t xml:space="preserve">Prior to working with flammable chemicals, be certain that there are no sources of ignition near enough to cause a fire or explosion in the event of a vapor release or liquid </w:t>
            </w:r>
            <w:proofErr w:type="gramStart"/>
            <w:r w:rsidRPr="00F20C41">
              <w:rPr>
                <w:sz w:val="18"/>
                <w:szCs w:val="18"/>
              </w:rPr>
              <w:t>spill</w:t>
            </w:r>
            <w:proofErr w:type="gramEnd"/>
            <w:r w:rsidRPr="00F20C41">
              <w:rPr>
                <w:sz w:val="18"/>
                <w:szCs w:val="18"/>
              </w:rPr>
              <w:t xml:space="preserve"> </w:t>
            </w:r>
          </w:p>
          <w:p w14:paraId="52898919" w14:textId="77777777" w:rsidR="00093C3D" w:rsidRPr="00F20C41" w:rsidRDefault="00093C3D" w:rsidP="00093C3D">
            <w:pPr>
              <w:pStyle w:val="ListParagraph"/>
              <w:numPr>
                <w:ilvl w:val="0"/>
                <w:numId w:val="65"/>
              </w:numPr>
              <w:spacing w:before="0" w:line="220" w:lineRule="atLeast"/>
              <w:ind w:left="1134" w:hanging="567"/>
              <w:contextualSpacing w:val="0"/>
              <w:jc w:val="both"/>
              <w:rPr>
                <w:sz w:val="18"/>
                <w:szCs w:val="18"/>
              </w:rPr>
            </w:pPr>
            <w:r w:rsidRPr="00F20C41">
              <w:rPr>
                <w:sz w:val="18"/>
                <w:szCs w:val="18"/>
              </w:rPr>
              <w:t xml:space="preserve">Ensure you are aware of appropriate procedures for emergencies, including evacuation routes, spill </w:t>
            </w:r>
            <w:proofErr w:type="spellStart"/>
            <w:r w:rsidRPr="00F20C41">
              <w:rPr>
                <w:sz w:val="18"/>
                <w:szCs w:val="18"/>
              </w:rPr>
              <w:t>clean up</w:t>
            </w:r>
            <w:proofErr w:type="spellEnd"/>
            <w:r w:rsidRPr="00F20C41">
              <w:rPr>
                <w:sz w:val="18"/>
                <w:szCs w:val="18"/>
              </w:rPr>
              <w:t xml:space="preserve"> procedures and proper waste </w:t>
            </w:r>
            <w:proofErr w:type="gramStart"/>
            <w:r w:rsidRPr="00F20C41">
              <w:rPr>
                <w:sz w:val="18"/>
                <w:szCs w:val="18"/>
              </w:rPr>
              <w:t>disposal</w:t>
            </w:r>
            <w:proofErr w:type="gramEnd"/>
          </w:p>
          <w:p w14:paraId="015D5C47" w14:textId="77777777" w:rsidR="00093C3D" w:rsidRDefault="00093C3D" w:rsidP="00093C3D">
            <w:pPr>
              <w:pStyle w:val="ListParagraph"/>
              <w:numPr>
                <w:ilvl w:val="0"/>
                <w:numId w:val="65"/>
              </w:numPr>
              <w:spacing w:before="0" w:line="220" w:lineRule="atLeast"/>
              <w:ind w:left="1134" w:hanging="567"/>
              <w:contextualSpacing w:val="0"/>
              <w:jc w:val="both"/>
              <w:rPr>
                <w:sz w:val="18"/>
                <w:szCs w:val="18"/>
              </w:rPr>
            </w:pPr>
            <w:r w:rsidRPr="00F20C41">
              <w:rPr>
                <w:sz w:val="18"/>
                <w:szCs w:val="18"/>
              </w:rPr>
              <w:t xml:space="preserve">Ensure work area is free of food, drink or other items where chemicals or other hazardous materials are </w:t>
            </w:r>
            <w:proofErr w:type="gramStart"/>
            <w:r w:rsidRPr="00F20C41">
              <w:rPr>
                <w:sz w:val="18"/>
                <w:szCs w:val="18"/>
              </w:rPr>
              <w:t>present</w:t>
            </w:r>
            <w:proofErr w:type="gramEnd"/>
          </w:p>
          <w:p w14:paraId="75A9BB40" w14:textId="77777777" w:rsidR="00093C3D" w:rsidRPr="00F20C41" w:rsidRDefault="00093C3D" w:rsidP="00093C3D">
            <w:pPr>
              <w:pStyle w:val="ListParagraph"/>
              <w:numPr>
                <w:ilvl w:val="0"/>
                <w:numId w:val="65"/>
              </w:numPr>
              <w:spacing w:before="0" w:line="220" w:lineRule="atLeast"/>
              <w:ind w:left="1134" w:hanging="567"/>
              <w:contextualSpacing w:val="0"/>
              <w:jc w:val="both"/>
              <w:rPr>
                <w:sz w:val="18"/>
                <w:szCs w:val="18"/>
              </w:rPr>
            </w:pPr>
            <w:r>
              <w:rPr>
                <w:sz w:val="18"/>
                <w:szCs w:val="18"/>
              </w:rPr>
              <w:t xml:space="preserve">Distance plant, </w:t>
            </w:r>
            <w:proofErr w:type="gramStart"/>
            <w:r>
              <w:rPr>
                <w:sz w:val="18"/>
                <w:szCs w:val="18"/>
              </w:rPr>
              <w:t>equipment</w:t>
            </w:r>
            <w:proofErr w:type="gramEnd"/>
            <w:r>
              <w:rPr>
                <w:sz w:val="18"/>
                <w:szCs w:val="18"/>
              </w:rPr>
              <w:t xml:space="preserve"> and people in the vicinity from hazardous chemicals where possible</w:t>
            </w:r>
          </w:p>
        </w:tc>
      </w:tr>
      <w:tr w:rsidR="00093C3D" w14:paraId="09FCC6A8" w14:textId="77777777" w:rsidTr="00676CBD">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vAlign w:val="bottom"/>
          </w:tcPr>
          <w:p w14:paraId="7F55985C" w14:textId="77777777" w:rsidR="00093C3D" w:rsidRPr="00F20C41" w:rsidRDefault="00093C3D" w:rsidP="00093C3D">
            <w:pPr>
              <w:pStyle w:val="ListParagraph"/>
              <w:numPr>
                <w:ilvl w:val="0"/>
                <w:numId w:val="64"/>
              </w:numPr>
              <w:spacing w:before="0" w:line="220" w:lineRule="atLeast"/>
              <w:ind w:left="567" w:hanging="567"/>
              <w:contextualSpacing w:val="0"/>
              <w:jc w:val="both"/>
              <w:rPr>
                <w:rFonts w:cstheme="minorHAnsi"/>
                <w:sz w:val="18"/>
                <w:szCs w:val="18"/>
              </w:rPr>
            </w:pPr>
            <w:r w:rsidRPr="00F20C41">
              <w:rPr>
                <w:rFonts w:cstheme="minorHAnsi"/>
                <w:sz w:val="18"/>
                <w:szCs w:val="18"/>
              </w:rPr>
              <w:t xml:space="preserve">Operation – Safety Procedure </w:t>
            </w:r>
          </w:p>
          <w:p w14:paraId="11C2FA36" w14:textId="77777777" w:rsidR="00093C3D" w:rsidRPr="00F20C41" w:rsidRDefault="00093C3D" w:rsidP="00093C3D">
            <w:pPr>
              <w:pStyle w:val="Bullets"/>
              <w:numPr>
                <w:ilvl w:val="0"/>
                <w:numId w:val="63"/>
              </w:numPr>
              <w:spacing w:before="0" w:after="60"/>
              <w:ind w:left="1134" w:hanging="567"/>
              <w:rPr>
                <w:rFonts w:asciiTheme="minorHAnsi" w:hAnsiTheme="minorHAnsi" w:cstheme="minorHAnsi"/>
                <w:sz w:val="18"/>
                <w:szCs w:val="18"/>
              </w:rPr>
            </w:pPr>
            <w:r w:rsidRPr="00F20C41">
              <w:rPr>
                <w:rFonts w:asciiTheme="minorHAnsi" w:hAnsiTheme="minorHAnsi" w:cstheme="minorHAnsi"/>
                <w:sz w:val="18"/>
                <w:szCs w:val="18"/>
              </w:rPr>
              <w:t>Use the chemical with care and as prescribed for the task</w:t>
            </w:r>
          </w:p>
          <w:p w14:paraId="0005959B" w14:textId="77777777" w:rsidR="00093C3D" w:rsidRPr="00F20C41" w:rsidRDefault="00093C3D" w:rsidP="00093C3D">
            <w:pPr>
              <w:pStyle w:val="Bullets"/>
              <w:numPr>
                <w:ilvl w:val="0"/>
                <w:numId w:val="63"/>
              </w:numPr>
              <w:spacing w:before="0" w:after="60"/>
              <w:ind w:left="1134" w:hanging="567"/>
              <w:rPr>
                <w:rFonts w:asciiTheme="minorHAnsi" w:hAnsiTheme="minorHAnsi" w:cstheme="minorHAnsi"/>
                <w:sz w:val="18"/>
                <w:szCs w:val="18"/>
              </w:rPr>
            </w:pPr>
            <w:r w:rsidRPr="00F20C41">
              <w:rPr>
                <w:rFonts w:asciiTheme="minorHAnsi" w:hAnsiTheme="minorHAnsi" w:cstheme="minorHAnsi"/>
                <w:sz w:val="18"/>
                <w:szCs w:val="18"/>
              </w:rPr>
              <w:t>Follow the precautions stated in the SDS</w:t>
            </w:r>
          </w:p>
          <w:p w14:paraId="71490052" w14:textId="77777777" w:rsidR="00093C3D" w:rsidRPr="00F20C41" w:rsidRDefault="00093C3D" w:rsidP="00093C3D">
            <w:pPr>
              <w:pStyle w:val="Bullets"/>
              <w:numPr>
                <w:ilvl w:val="0"/>
                <w:numId w:val="63"/>
              </w:numPr>
              <w:spacing w:before="0" w:after="60"/>
              <w:ind w:left="1134" w:hanging="567"/>
              <w:rPr>
                <w:rFonts w:asciiTheme="minorHAnsi" w:hAnsiTheme="minorHAnsi" w:cstheme="minorHAnsi"/>
                <w:sz w:val="18"/>
                <w:szCs w:val="18"/>
              </w:rPr>
            </w:pPr>
            <w:r w:rsidRPr="00F20C41">
              <w:rPr>
                <w:rFonts w:asciiTheme="minorHAnsi" w:hAnsiTheme="minorHAnsi" w:cstheme="minorHAnsi"/>
                <w:sz w:val="18"/>
                <w:szCs w:val="18"/>
              </w:rPr>
              <w:t>Avoid spills and if there is a spill ensure the chemical is cleaned up as prescribed in the SDS</w:t>
            </w:r>
          </w:p>
          <w:p w14:paraId="189E3FA8" w14:textId="77777777" w:rsidR="00093C3D" w:rsidRPr="00860062" w:rsidRDefault="00093C3D" w:rsidP="00093C3D">
            <w:pPr>
              <w:pStyle w:val="Bullets"/>
              <w:numPr>
                <w:ilvl w:val="0"/>
                <w:numId w:val="63"/>
              </w:numPr>
              <w:spacing w:before="0" w:after="60"/>
              <w:ind w:left="1134" w:hanging="567"/>
              <w:rPr>
                <w:sz w:val="18"/>
                <w:szCs w:val="18"/>
              </w:rPr>
            </w:pPr>
            <w:r w:rsidRPr="00F20C41">
              <w:rPr>
                <w:rFonts w:asciiTheme="minorHAnsi" w:hAnsiTheme="minorHAnsi" w:cstheme="minorHAnsi"/>
                <w:sz w:val="18"/>
                <w:szCs w:val="18"/>
              </w:rPr>
              <w:t>Volatile chemicals must be used in well ventilated areas</w:t>
            </w:r>
            <w:r w:rsidRPr="00F20C41">
              <w:rPr>
                <w:sz w:val="18"/>
                <w:szCs w:val="18"/>
              </w:rPr>
              <w:t xml:space="preserve"> </w:t>
            </w:r>
          </w:p>
        </w:tc>
      </w:tr>
    </w:tbl>
    <w:p w14:paraId="415DDE78" w14:textId="77777777" w:rsidR="00093C3D" w:rsidRPr="00F20C41" w:rsidRDefault="00093C3D" w:rsidP="00093C3D">
      <w:pPr>
        <w:pStyle w:val="ListParagraph"/>
        <w:numPr>
          <w:ilvl w:val="0"/>
          <w:numId w:val="64"/>
        </w:numPr>
        <w:spacing w:after="60" w:line="220" w:lineRule="atLeast"/>
        <w:ind w:left="567" w:right="142" w:hanging="567"/>
        <w:contextualSpacing w:val="0"/>
        <w:jc w:val="both"/>
        <w:rPr>
          <w:rFonts w:cstheme="minorHAnsi"/>
          <w:sz w:val="18"/>
          <w:szCs w:val="18"/>
        </w:rPr>
      </w:pPr>
      <w:r w:rsidRPr="00F20C41">
        <w:rPr>
          <w:rFonts w:cstheme="minorHAnsi"/>
          <w:sz w:val="18"/>
          <w:szCs w:val="18"/>
        </w:rPr>
        <w:t>Post-Operation – Housekeeping</w:t>
      </w:r>
    </w:p>
    <w:p w14:paraId="492C675A" w14:textId="77777777" w:rsidR="00093C3D" w:rsidRPr="00F20C41" w:rsidRDefault="00093C3D" w:rsidP="00093C3D">
      <w:pPr>
        <w:pStyle w:val="ListParagraph"/>
        <w:numPr>
          <w:ilvl w:val="0"/>
          <w:numId w:val="63"/>
        </w:numPr>
        <w:spacing w:after="60" w:line="220" w:lineRule="atLeast"/>
        <w:ind w:left="1134" w:right="142" w:hanging="567"/>
        <w:contextualSpacing w:val="0"/>
        <w:jc w:val="both"/>
        <w:rPr>
          <w:sz w:val="18"/>
          <w:szCs w:val="18"/>
        </w:rPr>
      </w:pPr>
      <w:r w:rsidRPr="00F20C41">
        <w:rPr>
          <w:sz w:val="18"/>
          <w:szCs w:val="18"/>
        </w:rPr>
        <w:t xml:space="preserve">Put all chemicals back in their correct storage </w:t>
      </w:r>
      <w:proofErr w:type="gramStart"/>
      <w:r w:rsidRPr="00F20C41">
        <w:rPr>
          <w:sz w:val="18"/>
          <w:szCs w:val="18"/>
        </w:rPr>
        <w:t>location</w:t>
      </w:r>
      <w:proofErr w:type="gramEnd"/>
    </w:p>
    <w:p w14:paraId="4785C5A8" w14:textId="77777777" w:rsidR="00093C3D" w:rsidRPr="00F20C41" w:rsidRDefault="00093C3D" w:rsidP="00093C3D">
      <w:pPr>
        <w:pStyle w:val="ListParagraph"/>
        <w:numPr>
          <w:ilvl w:val="0"/>
          <w:numId w:val="63"/>
        </w:numPr>
        <w:spacing w:after="60" w:line="220" w:lineRule="atLeast"/>
        <w:ind w:left="1134" w:right="142" w:hanging="567"/>
        <w:contextualSpacing w:val="0"/>
        <w:jc w:val="both"/>
        <w:rPr>
          <w:sz w:val="18"/>
          <w:szCs w:val="18"/>
        </w:rPr>
      </w:pPr>
      <w:r w:rsidRPr="00F20C41">
        <w:rPr>
          <w:sz w:val="18"/>
          <w:szCs w:val="18"/>
        </w:rPr>
        <w:t xml:space="preserve">Store chemicals as described in SDS and only with other compatible chemicals, where </w:t>
      </w:r>
      <w:proofErr w:type="gramStart"/>
      <w:r w:rsidRPr="00F20C41">
        <w:rPr>
          <w:sz w:val="18"/>
          <w:szCs w:val="18"/>
        </w:rPr>
        <w:t>required</w:t>
      </w:r>
      <w:proofErr w:type="gramEnd"/>
    </w:p>
    <w:p w14:paraId="71FC8F53" w14:textId="77777777" w:rsidR="00093C3D" w:rsidRPr="00860062" w:rsidRDefault="00093C3D" w:rsidP="00093C3D">
      <w:pPr>
        <w:pStyle w:val="ListParagraph"/>
        <w:numPr>
          <w:ilvl w:val="0"/>
          <w:numId w:val="63"/>
        </w:numPr>
        <w:spacing w:after="60" w:line="220" w:lineRule="atLeast"/>
        <w:ind w:left="1134" w:right="142" w:hanging="567"/>
        <w:contextualSpacing w:val="0"/>
        <w:jc w:val="both"/>
        <w:rPr>
          <w:sz w:val="18"/>
          <w:szCs w:val="18"/>
        </w:rPr>
      </w:pPr>
      <w:r w:rsidRPr="00F20C41">
        <w:rPr>
          <w:sz w:val="18"/>
          <w:szCs w:val="18"/>
        </w:rPr>
        <w:t xml:space="preserve">In an </w:t>
      </w:r>
      <w:r w:rsidRPr="00860062">
        <w:rPr>
          <w:sz w:val="18"/>
          <w:szCs w:val="18"/>
        </w:rPr>
        <w:t>emergency</w:t>
      </w:r>
      <w:r>
        <w:rPr>
          <w:sz w:val="18"/>
          <w:szCs w:val="18"/>
        </w:rPr>
        <w:t xml:space="preserve"> and where necessary</w:t>
      </w:r>
      <w:r w:rsidRPr="00860062">
        <w:rPr>
          <w:sz w:val="18"/>
          <w:szCs w:val="18"/>
        </w:rPr>
        <w:t>, call the Poisons Information Centre</w:t>
      </w:r>
    </w:p>
    <w:p w14:paraId="0113666E" w14:textId="77777777" w:rsidR="00093C3D" w:rsidRPr="00F20C41" w:rsidRDefault="00093C3D" w:rsidP="00093C3D">
      <w:pPr>
        <w:pStyle w:val="ListParagraph"/>
        <w:numPr>
          <w:ilvl w:val="0"/>
          <w:numId w:val="63"/>
        </w:numPr>
        <w:spacing w:after="60" w:line="220" w:lineRule="atLeast"/>
        <w:ind w:left="1134" w:right="142" w:hanging="567"/>
        <w:contextualSpacing w:val="0"/>
        <w:jc w:val="both"/>
        <w:rPr>
          <w:sz w:val="18"/>
          <w:szCs w:val="18"/>
        </w:rPr>
      </w:pPr>
      <w:r w:rsidRPr="00F20C41">
        <w:rPr>
          <w:sz w:val="18"/>
          <w:szCs w:val="18"/>
        </w:rPr>
        <w:t xml:space="preserve">In an emergency, </w:t>
      </w:r>
      <w:r>
        <w:rPr>
          <w:sz w:val="18"/>
          <w:szCs w:val="18"/>
        </w:rPr>
        <w:t xml:space="preserve">implement the emergency procedure and </w:t>
      </w:r>
      <w:r w:rsidRPr="00F20C41">
        <w:rPr>
          <w:sz w:val="18"/>
          <w:szCs w:val="18"/>
        </w:rPr>
        <w:t>seek medical help:</w:t>
      </w:r>
    </w:p>
    <w:p w14:paraId="604D466D" w14:textId="77777777" w:rsidR="00093C3D" w:rsidRPr="00F20C41" w:rsidRDefault="00093C3D" w:rsidP="00093C3D">
      <w:pPr>
        <w:pStyle w:val="ListParagraph"/>
        <w:numPr>
          <w:ilvl w:val="1"/>
          <w:numId w:val="63"/>
        </w:numPr>
        <w:spacing w:after="60" w:line="220" w:lineRule="atLeast"/>
        <w:ind w:left="1418" w:right="142" w:hanging="284"/>
        <w:contextualSpacing w:val="0"/>
        <w:jc w:val="both"/>
        <w:rPr>
          <w:sz w:val="18"/>
          <w:szCs w:val="18"/>
        </w:rPr>
      </w:pPr>
      <w:r w:rsidRPr="00F20C41">
        <w:rPr>
          <w:sz w:val="18"/>
          <w:szCs w:val="18"/>
        </w:rPr>
        <w:t>if you think someone is suffering ill effects from chemical exposure</w:t>
      </w:r>
    </w:p>
    <w:p w14:paraId="0F93B3D8" w14:textId="77777777" w:rsidR="00093C3D" w:rsidRPr="00F20C41" w:rsidRDefault="00093C3D" w:rsidP="00093C3D">
      <w:pPr>
        <w:pStyle w:val="ListParagraph"/>
        <w:numPr>
          <w:ilvl w:val="1"/>
          <w:numId w:val="63"/>
        </w:numPr>
        <w:spacing w:after="60" w:line="220" w:lineRule="atLeast"/>
        <w:ind w:left="1418" w:right="142" w:hanging="284"/>
        <w:contextualSpacing w:val="0"/>
        <w:jc w:val="both"/>
        <w:rPr>
          <w:sz w:val="18"/>
          <w:szCs w:val="18"/>
        </w:rPr>
      </w:pPr>
      <w:r w:rsidRPr="00F20C41">
        <w:rPr>
          <w:sz w:val="18"/>
          <w:szCs w:val="18"/>
        </w:rPr>
        <w:t xml:space="preserve">if the victim has collapsed, stopped breathing, is fitting or is suffering an anaphylactic reaction, contact emergency services </w:t>
      </w:r>
      <w:proofErr w:type="gramStart"/>
      <w:r w:rsidRPr="00F20C41">
        <w:rPr>
          <w:sz w:val="18"/>
          <w:szCs w:val="18"/>
        </w:rPr>
        <w:t>immediately</w:t>
      </w:r>
      <w:proofErr w:type="gramEnd"/>
      <w:r w:rsidRPr="00F20C41">
        <w:rPr>
          <w:sz w:val="18"/>
          <w:szCs w:val="18"/>
        </w:rPr>
        <w:t xml:space="preserve"> </w:t>
      </w:r>
    </w:p>
    <w:p w14:paraId="30672828" w14:textId="77777777" w:rsidR="00093C3D" w:rsidRDefault="00093C3D" w:rsidP="00093C3D">
      <w:pPr>
        <w:pStyle w:val="ListParagraph"/>
        <w:numPr>
          <w:ilvl w:val="0"/>
          <w:numId w:val="63"/>
        </w:numPr>
        <w:spacing w:after="60" w:line="220" w:lineRule="atLeast"/>
        <w:ind w:left="1134" w:right="142" w:hanging="567"/>
        <w:contextualSpacing w:val="0"/>
        <w:jc w:val="both"/>
        <w:rPr>
          <w:sz w:val="18"/>
          <w:szCs w:val="18"/>
        </w:rPr>
      </w:pPr>
      <w:r w:rsidRPr="00D41D45">
        <w:rPr>
          <w:sz w:val="18"/>
          <w:szCs w:val="18"/>
        </w:rPr>
        <w:t>Inform the healthcare workers about what chemicals the person may have been exposed to (take the SDS)</w:t>
      </w:r>
    </w:p>
    <w:p w14:paraId="007C5356" w14:textId="77777777" w:rsidR="00093C3D" w:rsidRPr="00860062" w:rsidRDefault="00093C3D" w:rsidP="00093C3D">
      <w:pPr>
        <w:pStyle w:val="ListParagraph"/>
        <w:numPr>
          <w:ilvl w:val="0"/>
          <w:numId w:val="63"/>
        </w:numPr>
        <w:spacing w:after="60" w:line="220" w:lineRule="atLeast"/>
        <w:ind w:left="1134" w:right="142" w:hanging="567"/>
        <w:jc w:val="both"/>
        <w:rPr>
          <w:sz w:val="18"/>
          <w:szCs w:val="18"/>
        </w:rPr>
      </w:pPr>
      <w:r w:rsidRPr="556382D4">
        <w:rPr>
          <w:sz w:val="18"/>
          <w:szCs w:val="18"/>
        </w:rPr>
        <w:t xml:space="preserve">Keep </w:t>
      </w:r>
      <w:proofErr w:type="spellStart"/>
      <w:r w:rsidRPr="556382D4">
        <w:rPr>
          <w:sz w:val="18"/>
          <w:szCs w:val="18"/>
        </w:rPr>
        <w:t>fire fighting</w:t>
      </w:r>
      <w:proofErr w:type="spellEnd"/>
      <w:r w:rsidRPr="556382D4">
        <w:rPr>
          <w:sz w:val="18"/>
          <w:szCs w:val="18"/>
        </w:rPr>
        <w:t xml:space="preserve"> equipment spill management kit </w:t>
      </w:r>
      <w:proofErr w:type="gramStart"/>
      <w:r w:rsidRPr="556382D4">
        <w:rPr>
          <w:sz w:val="18"/>
          <w:szCs w:val="18"/>
        </w:rPr>
        <w:t>available</w:t>
      </w:r>
      <w:proofErr w:type="gramEnd"/>
    </w:p>
    <w:p w14:paraId="3C95C4B0" w14:textId="77777777" w:rsidR="00093C3D" w:rsidRDefault="00093C3D" w:rsidP="556382D4">
      <w:pPr>
        <w:spacing w:after="60" w:line="220" w:lineRule="atLeast"/>
        <w:jc w:val="both"/>
        <w:rPr>
          <w:rFonts w:ascii="Arial" w:eastAsia="Arial" w:hAnsi="Arial"/>
          <w:sz w:val="18"/>
          <w:szCs w:val="18"/>
        </w:rPr>
      </w:pPr>
    </w:p>
    <w:p w14:paraId="58A7617D" w14:textId="77777777" w:rsidR="00093C3D" w:rsidRDefault="00093C3D" w:rsidP="556382D4">
      <w:pPr>
        <w:spacing w:after="60" w:line="220" w:lineRule="atLeast"/>
        <w:jc w:val="both"/>
        <w:rPr>
          <w:rFonts w:ascii="Arial" w:eastAsia="Arial" w:hAnsi="Arial"/>
          <w:sz w:val="18"/>
          <w:szCs w:val="18"/>
        </w:rPr>
      </w:pPr>
    </w:p>
    <w:p w14:paraId="2853DDA4" w14:textId="77777777" w:rsidR="00093C3D" w:rsidRDefault="00093C3D" w:rsidP="556382D4">
      <w:pPr>
        <w:spacing w:after="60" w:line="220" w:lineRule="atLeast"/>
        <w:jc w:val="both"/>
        <w:rPr>
          <w:rFonts w:ascii="Arial" w:eastAsia="Arial" w:hAnsi="Arial"/>
          <w:sz w:val="18"/>
          <w:szCs w:val="18"/>
        </w:rPr>
      </w:pPr>
    </w:p>
    <w:p w14:paraId="346A9F44" w14:textId="77777777" w:rsidR="00093C3D" w:rsidRDefault="00093C3D" w:rsidP="556382D4">
      <w:pPr>
        <w:spacing w:after="60" w:line="220" w:lineRule="atLeast"/>
        <w:jc w:val="both"/>
        <w:rPr>
          <w:rFonts w:ascii="Arial" w:eastAsia="Arial" w:hAnsi="Arial"/>
          <w:sz w:val="18"/>
          <w:szCs w:val="18"/>
        </w:rPr>
      </w:pPr>
    </w:p>
    <w:p w14:paraId="796CC080" w14:textId="77777777" w:rsidR="00093C3D" w:rsidRDefault="00093C3D" w:rsidP="556382D4">
      <w:pPr>
        <w:spacing w:after="60" w:line="220" w:lineRule="atLeast"/>
        <w:jc w:val="both"/>
        <w:rPr>
          <w:rFonts w:ascii="Arial" w:eastAsia="Arial" w:hAnsi="Arial"/>
          <w:sz w:val="18"/>
          <w:szCs w:val="18"/>
        </w:rPr>
      </w:pPr>
      <w:r w:rsidRPr="556382D4">
        <w:rPr>
          <w:rFonts w:ascii="Arial" w:eastAsia="Arial" w:hAnsi="Arial"/>
          <w:sz w:val="18"/>
          <w:szCs w:val="18"/>
        </w:rPr>
        <w:t>Please sign here to show you have read the above information:</w:t>
      </w:r>
    </w:p>
    <w:p w14:paraId="5C21F5AB" w14:textId="77777777" w:rsidR="00093C3D" w:rsidRDefault="00093C3D" w:rsidP="556382D4">
      <w:pPr>
        <w:spacing w:after="60" w:line="220" w:lineRule="atLeast"/>
        <w:jc w:val="both"/>
        <w:rPr>
          <w:rFonts w:ascii="Arial" w:eastAsia="Arial" w:hAnsi="Arial"/>
          <w:sz w:val="18"/>
          <w:szCs w:val="18"/>
        </w:rPr>
      </w:pPr>
    </w:p>
    <w:tbl>
      <w:tblPr>
        <w:tblStyle w:val="TableGrid"/>
        <w:tblW w:w="7170" w:type="dxa"/>
        <w:tblInd w:w="1440" w:type="dxa"/>
        <w:tblLayout w:type="fixed"/>
        <w:tblLook w:val="06A0" w:firstRow="1" w:lastRow="0" w:firstColumn="1" w:lastColumn="0" w:noHBand="1" w:noVBand="1"/>
      </w:tblPr>
      <w:tblGrid>
        <w:gridCol w:w="2390"/>
        <w:gridCol w:w="2390"/>
        <w:gridCol w:w="2390"/>
      </w:tblGrid>
      <w:tr w:rsidR="00093C3D" w14:paraId="7800D8F7" w14:textId="77777777" w:rsidTr="214377D9">
        <w:trPr>
          <w:trHeight w:val="300"/>
        </w:trPr>
        <w:tc>
          <w:tcPr>
            <w:tcW w:w="2390" w:type="dxa"/>
          </w:tcPr>
          <w:p w14:paraId="1DDA950A" w14:textId="77777777" w:rsidR="00093C3D" w:rsidRDefault="00093C3D" w:rsidP="556382D4">
            <w:pPr>
              <w:pStyle w:val="ListParagraph"/>
              <w:rPr>
                <w:b/>
                <w:bCs/>
                <w:sz w:val="18"/>
                <w:szCs w:val="18"/>
              </w:rPr>
            </w:pPr>
            <w:r w:rsidRPr="556382D4">
              <w:rPr>
                <w:b/>
                <w:bCs/>
                <w:sz w:val="18"/>
                <w:szCs w:val="18"/>
              </w:rPr>
              <w:t>Full Name</w:t>
            </w:r>
          </w:p>
        </w:tc>
        <w:tc>
          <w:tcPr>
            <w:tcW w:w="2390" w:type="dxa"/>
          </w:tcPr>
          <w:p w14:paraId="65945408" w14:textId="77777777" w:rsidR="00093C3D" w:rsidRDefault="00093C3D" w:rsidP="556382D4">
            <w:pPr>
              <w:pStyle w:val="ListParagraph"/>
              <w:rPr>
                <w:b/>
                <w:bCs/>
                <w:sz w:val="18"/>
                <w:szCs w:val="18"/>
              </w:rPr>
            </w:pPr>
            <w:r w:rsidRPr="556382D4">
              <w:rPr>
                <w:b/>
                <w:bCs/>
                <w:sz w:val="18"/>
                <w:szCs w:val="18"/>
              </w:rPr>
              <w:t>Signature</w:t>
            </w:r>
          </w:p>
        </w:tc>
        <w:tc>
          <w:tcPr>
            <w:tcW w:w="2390" w:type="dxa"/>
          </w:tcPr>
          <w:p w14:paraId="0668A7FA" w14:textId="77777777" w:rsidR="00093C3D" w:rsidRDefault="00093C3D" w:rsidP="214377D9">
            <w:pPr>
              <w:pStyle w:val="ListParagraph"/>
              <w:rPr>
                <w:b/>
                <w:bCs/>
                <w:sz w:val="18"/>
                <w:szCs w:val="18"/>
              </w:rPr>
            </w:pPr>
            <w:r w:rsidRPr="214377D9">
              <w:rPr>
                <w:b/>
                <w:bCs/>
                <w:sz w:val="18"/>
                <w:szCs w:val="18"/>
              </w:rPr>
              <w:t>Date</w:t>
            </w:r>
          </w:p>
        </w:tc>
      </w:tr>
      <w:tr w:rsidR="00093C3D" w14:paraId="1163A8B8" w14:textId="77777777" w:rsidTr="214377D9">
        <w:trPr>
          <w:trHeight w:val="300"/>
        </w:trPr>
        <w:tc>
          <w:tcPr>
            <w:tcW w:w="2390" w:type="dxa"/>
          </w:tcPr>
          <w:p w14:paraId="53906FF2" w14:textId="77777777" w:rsidR="00093C3D" w:rsidRDefault="00093C3D" w:rsidP="556382D4">
            <w:pPr>
              <w:pStyle w:val="ListParagraph"/>
              <w:rPr>
                <w:sz w:val="18"/>
                <w:szCs w:val="18"/>
              </w:rPr>
            </w:pPr>
          </w:p>
        </w:tc>
        <w:tc>
          <w:tcPr>
            <w:tcW w:w="2390" w:type="dxa"/>
          </w:tcPr>
          <w:p w14:paraId="67236643" w14:textId="77777777" w:rsidR="00093C3D" w:rsidRDefault="00093C3D" w:rsidP="556382D4">
            <w:pPr>
              <w:pStyle w:val="ListParagraph"/>
              <w:rPr>
                <w:sz w:val="18"/>
                <w:szCs w:val="18"/>
              </w:rPr>
            </w:pPr>
          </w:p>
        </w:tc>
        <w:tc>
          <w:tcPr>
            <w:tcW w:w="2390" w:type="dxa"/>
          </w:tcPr>
          <w:p w14:paraId="5416FFE4" w14:textId="77777777" w:rsidR="00093C3D" w:rsidRDefault="00093C3D" w:rsidP="214377D9">
            <w:pPr>
              <w:pStyle w:val="ListParagraph"/>
              <w:rPr>
                <w:sz w:val="18"/>
                <w:szCs w:val="18"/>
              </w:rPr>
            </w:pPr>
          </w:p>
        </w:tc>
      </w:tr>
      <w:tr w:rsidR="00093C3D" w14:paraId="1AD1C579" w14:textId="77777777" w:rsidTr="214377D9">
        <w:trPr>
          <w:trHeight w:val="300"/>
        </w:trPr>
        <w:tc>
          <w:tcPr>
            <w:tcW w:w="2390" w:type="dxa"/>
          </w:tcPr>
          <w:p w14:paraId="374C5AFC" w14:textId="77777777" w:rsidR="00093C3D" w:rsidRDefault="00093C3D" w:rsidP="556382D4">
            <w:pPr>
              <w:pStyle w:val="ListParagraph"/>
              <w:rPr>
                <w:sz w:val="18"/>
                <w:szCs w:val="18"/>
              </w:rPr>
            </w:pPr>
          </w:p>
        </w:tc>
        <w:tc>
          <w:tcPr>
            <w:tcW w:w="2390" w:type="dxa"/>
          </w:tcPr>
          <w:p w14:paraId="074B3B9C" w14:textId="77777777" w:rsidR="00093C3D" w:rsidRDefault="00093C3D" w:rsidP="556382D4">
            <w:pPr>
              <w:pStyle w:val="ListParagraph"/>
              <w:rPr>
                <w:sz w:val="18"/>
                <w:szCs w:val="18"/>
              </w:rPr>
            </w:pPr>
          </w:p>
        </w:tc>
        <w:tc>
          <w:tcPr>
            <w:tcW w:w="2390" w:type="dxa"/>
          </w:tcPr>
          <w:p w14:paraId="6C3A7CC7" w14:textId="77777777" w:rsidR="00093C3D" w:rsidRDefault="00093C3D" w:rsidP="214377D9">
            <w:pPr>
              <w:pStyle w:val="ListParagraph"/>
              <w:rPr>
                <w:sz w:val="18"/>
                <w:szCs w:val="18"/>
              </w:rPr>
            </w:pPr>
          </w:p>
        </w:tc>
      </w:tr>
      <w:tr w:rsidR="00093C3D" w14:paraId="4B03606A" w14:textId="77777777" w:rsidTr="214377D9">
        <w:trPr>
          <w:trHeight w:val="300"/>
        </w:trPr>
        <w:tc>
          <w:tcPr>
            <w:tcW w:w="2390" w:type="dxa"/>
          </w:tcPr>
          <w:p w14:paraId="7C916B13" w14:textId="77777777" w:rsidR="00093C3D" w:rsidRDefault="00093C3D" w:rsidP="556382D4">
            <w:pPr>
              <w:pStyle w:val="ListParagraph"/>
              <w:rPr>
                <w:sz w:val="18"/>
                <w:szCs w:val="18"/>
              </w:rPr>
            </w:pPr>
          </w:p>
        </w:tc>
        <w:tc>
          <w:tcPr>
            <w:tcW w:w="2390" w:type="dxa"/>
          </w:tcPr>
          <w:p w14:paraId="71C5B9FA" w14:textId="77777777" w:rsidR="00093C3D" w:rsidRDefault="00093C3D" w:rsidP="556382D4">
            <w:pPr>
              <w:pStyle w:val="ListParagraph"/>
              <w:rPr>
                <w:sz w:val="18"/>
                <w:szCs w:val="18"/>
              </w:rPr>
            </w:pPr>
          </w:p>
        </w:tc>
        <w:tc>
          <w:tcPr>
            <w:tcW w:w="2390" w:type="dxa"/>
          </w:tcPr>
          <w:p w14:paraId="497C923F" w14:textId="77777777" w:rsidR="00093C3D" w:rsidRDefault="00093C3D" w:rsidP="214377D9">
            <w:pPr>
              <w:pStyle w:val="ListParagraph"/>
              <w:rPr>
                <w:sz w:val="18"/>
                <w:szCs w:val="18"/>
              </w:rPr>
            </w:pPr>
          </w:p>
        </w:tc>
      </w:tr>
      <w:tr w:rsidR="00093C3D" w14:paraId="23668E1D" w14:textId="77777777" w:rsidTr="214377D9">
        <w:trPr>
          <w:trHeight w:val="300"/>
        </w:trPr>
        <w:tc>
          <w:tcPr>
            <w:tcW w:w="2390" w:type="dxa"/>
          </w:tcPr>
          <w:p w14:paraId="5B96A111" w14:textId="77777777" w:rsidR="00093C3D" w:rsidRDefault="00093C3D" w:rsidP="556382D4">
            <w:pPr>
              <w:pStyle w:val="ListParagraph"/>
              <w:rPr>
                <w:sz w:val="18"/>
                <w:szCs w:val="18"/>
              </w:rPr>
            </w:pPr>
          </w:p>
        </w:tc>
        <w:tc>
          <w:tcPr>
            <w:tcW w:w="2390" w:type="dxa"/>
          </w:tcPr>
          <w:p w14:paraId="3CADEBDB" w14:textId="77777777" w:rsidR="00093C3D" w:rsidRDefault="00093C3D" w:rsidP="556382D4">
            <w:pPr>
              <w:pStyle w:val="ListParagraph"/>
              <w:rPr>
                <w:sz w:val="18"/>
                <w:szCs w:val="18"/>
              </w:rPr>
            </w:pPr>
          </w:p>
        </w:tc>
        <w:tc>
          <w:tcPr>
            <w:tcW w:w="2390" w:type="dxa"/>
          </w:tcPr>
          <w:p w14:paraId="773E12DD" w14:textId="77777777" w:rsidR="00093C3D" w:rsidRDefault="00093C3D" w:rsidP="214377D9">
            <w:pPr>
              <w:pStyle w:val="ListParagraph"/>
              <w:rPr>
                <w:sz w:val="18"/>
                <w:szCs w:val="18"/>
              </w:rPr>
            </w:pPr>
          </w:p>
        </w:tc>
      </w:tr>
      <w:tr w:rsidR="00093C3D" w14:paraId="41325624" w14:textId="77777777" w:rsidTr="214377D9">
        <w:trPr>
          <w:trHeight w:val="300"/>
        </w:trPr>
        <w:tc>
          <w:tcPr>
            <w:tcW w:w="2390" w:type="dxa"/>
          </w:tcPr>
          <w:p w14:paraId="3066C2AE" w14:textId="77777777" w:rsidR="00093C3D" w:rsidRDefault="00093C3D" w:rsidP="556382D4">
            <w:pPr>
              <w:pStyle w:val="ListParagraph"/>
              <w:rPr>
                <w:sz w:val="18"/>
                <w:szCs w:val="18"/>
              </w:rPr>
            </w:pPr>
          </w:p>
        </w:tc>
        <w:tc>
          <w:tcPr>
            <w:tcW w:w="2390" w:type="dxa"/>
          </w:tcPr>
          <w:p w14:paraId="7147665F" w14:textId="77777777" w:rsidR="00093C3D" w:rsidRDefault="00093C3D" w:rsidP="556382D4">
            <w:pPr>
              <w:pStyle w:val="ListParagraph"/>
              <w:rPr>
                <w:sz w:val="18"/>
                <w:szCs w:val="18"/>
              </w:rPr>
            </w:pPr>
          </w:p>
        </w:tc>
        <w:tc>
          <w:tcPr>
            <w:tcW w:w="2390" w:type="dxa"/>
          </w:tcPr>
          <w:p w14:paraId="5B2F508F" w14:textId="77777777" w:rsidR="00093C3D" w:rsidRDefault="00093C3D" w:rsidP="214377D9">
            <w:pPr>
              <w:pStyle w:val="ListParagraph"/>
              <w:rPr>
                <w:sz w:val="18"/>
                <w:szCs w:val="18"/>
              </w:rPr>
            </w:pPr>
          </w:p>
        </w:tc>
      </w:tr>
    </w:tbl>
    <w:p w14:paraId="431F74E6" w14:textId="77777777" w:rsidR="00093C3D" w:rsidRDefault="00093C3D" w:rsidP="556382D4">
      <w:pPr>
        <w:pStyle w:val="ListParagraph"/>
        <w:spacing w:before="60" w:after="60"/>
        <w:ind w:left="1440"/>
        <w:rPr>
          <w:sz w:val="18"/>
          <w:szCs w:val="18"/>
        </w:rPr>
      </w:pPr>
    </w:p>
    <w:p w14:paraId="70A76B53" w14:textId="77777777" w:rsidR="00B43643" w:rsidRDefault="00B43643" w:rsidP="556382D4">
      <w:pPr>
        <w:pStyle w:val="ListParagraph"/>
        <w:spacing w:before="60" w:after="60"/>
        <w:ind w:left="1440"/>
        <w:rPr>
          <w:sz w:val="18"/>
          <w:szCs w:val="18"/>
        </w:rPr>
      </w:pPr>
    </w:p>
    <w:p w14:paraId="5F1D1D6F" w14:textId="77777777" w:rsidR="00B43643" w:rsidRDefault="00B43643" w:rsidP="556382D4">
      <w:pPr>
        <w:pStyle w:val="ListParagraph"/>
        <w:spacing w:before="60" w:after="60"/>
        <w:ind w:left="1440"/>
        <w:rPr>
          <w:sz w:val="18"/>
          <w:szCs w:val="18"/>
        </w:rPr>
        <w:sectPr w:rsidR="00B43643" w:rsidSect="001971FE">
          <w:headerReference w:type="default" r:id="rId92"/>
          <w:pgSz w:w="11906" w:h="16838"/>
          <w:pgMar w:top="1440" w:right="1440" w:bottom="1440" w:left="1440" w:header="708" w:footer="708" w:gutter="0"/>
          <w:cols w:space="708"/>
          <w:docGrid w:linePitch="360"/>
        </w:sectPr>
      </w:pPr>
    </w:p>
    <w:p w14:paraId="6E2423EB" w14:textId="09752F74" w:rsidR="006E1F23" w:rsidRPr="004C1B6C" w:rsidRDefault="006E1F23" w:rsidP="006E1F23">
      <w:pPr>
        <w:pStyle w:val="Heading2"/>
        <w:rPr>
          <w:color w:val="75A238"/>
        </w:rPr>
      </w:pPr>
      <w:bookmarkStart w:id="49" w:name="_Toc164775708"/>
      <w:r w:rsidRPr="004C1B6C">
        <w:rPr>
          <w:color w:val="75A238"/>
        </w:rPr>
        <w:lastRenderedPageBreak/>
        <w:t>Maintenance</w:t>
      </w:r>
      <w:bookmarkEnd w:id="49"/>
    </w:p>
    <w:p w14:paraId="7030DC9F" w14:textId="77777777" w:rsidR="006E1F23" w:rsidRPr="004C1B6C" w:rsidRDefault="006E1F23">
      <w:pPr>
        <w:rPr>
          <w:color w:val="75A238"/>
        </w:rPr>
      </w:pPr>
    </w:p>
    <w:p w14:paraId="35D87285" w14:textId="2E832F7A" w:rsidR="006E1F23" w:rsidRPr="004C1B6C" w:rsidRDefault="006E1F23" w:rsidP="006E1F23">
      <w:pPr>
        <w:pStyle w:val="Heading3"/>
        <w:rPr>
          <w:color w:val="75A238"/>
        </w:rPr>
      </w:pPr>
      <w:bookmarkStart w:id="50" w:name="_Toc164775709"/>
      <w:r w:rsidRPr="004C1B6C">
        <w:rPr>
          <w:color w:val="75A238"/>
        </w:rPr>
        <w:t>Plant and Equipment Register</w:t>
      </w:r>
      <w:bookmarkEnd w:id="50"/>
    </w:p>
    <w:p w14:paraId="23E342D5" w14:textId="77777777" w:rsidR="006E1F23" w:rsidRPr="00F75005" w:rsidRDefault="006E1F23" w:rsidP="00475791">
      <w:pPr>
        <w:pStyle w:val="LargeUCHeading"/>
        <w:spacing w:before="960" w:after="0"/>
      </w:pPr>
      <w:r>
        <w:rPr>
          <w:noProof/>
          <w:lang w:eastAsia="en-NZ"/>
        </w:rPr>
        <w:t>plant and equipment REGISTER</w:t>
      </w:r>
    </w:p>
    <w:p w14:paraId="6087AC1C" w14:textId="77777777" w:rsidR="006E1F23" w:rsidRDefault="006E1F23" w:rsidP="00791F1C">
      <w:pPr>
        <w:spacing w:after="0"/>
      </w:pPr>
    </w:p>
    <w:p w14:paraId="4FE299FE" w14:textId="77777777" w:rsidR="006E1F23" w:rsidRPr="00924984" w:rsidRDefault="006E1F23" w:rsidP="00924984">
      <w:pPr>
        <w:spacing w:after="0"/>
        <w:jc w:val="both"/>
        <w:rPr>
          <w:i/>
          <w:iCs/>
          <w:sz w:val="18"/>
          <w:szCs w:val="18"/>
        </w:rPr>
      </w:pPr>
      <w:r w:rsidRPr="00924984">
        <w:rPr>
          <w:i/>
          <w:iCs/>
          <w:sz w:val="18"/>
          <w:szCs w:val="18"/>
        </w:rPr>
        <w:t xml:space="preserve">This register is to be updated regularly to ensure that all plant and equipment assets are current and accounted for and to ensure that all required service, </w:t>
      </w:r>
      <w:proofErr w:type="gramStart"/>
      <w:r w:rsidRPr="00924984">
        <w:rPr>
          <w:i/>
          <w:iCs/>
          <w:sz w:val="18"/>
          <w:szCs w:val="18"/>
        </w:rPr>
        <w:t>maintenance</w:t>
      </w:r>
      <w:proofErr w:type="gramEnd"/>
      <w:r w:rsidRPr="00924984">
        <w:rPr>
          <w:i/>
          <w:iCs/>
          <w:sz w:val="18"/>
          <w:szCs w:val="18"/>
        </w:rPr>
        <w:t xml:space="preserve"> or calibration schedules are recorded. </w:t>
      </w:r>
    </w:p>
    <w:p w14:paraId="433A8DB9" w14:textId="77777777" w:rsidR="006E1F23" w:rsidRDefault="006E1F23" w:rsidP="00BD76A0"/>
    <w:tbl>
      <w:tblPr>
        <w:tblStyle w:val="Employsure1"/>
        <w:tblW w:w="14601"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5963"/>
        <w:gridCol w:w="8638"/>
      </w:tblGrid>
      <w:tr w:rsidR="006E1F23" w14:paraId="7DA876B4" w14:textId="77777777" w:rsidTr="00D94882">
        <w:trPr>
          <w:cnfStyle w:val="100000000000" w:firstRow="1" w:lastRow="0" w:firstColumn="0" w:lastColumn="0" w:oddVBand="0" w:evenVBand="0" w:oddHBand="0" w:evenHBand="0" w:firstRowFirstColumn="0" w:firstRowLastColumn="0" w:lastRowFirstColumn="0" w:lastRowLastColumn="0"/>
          <w:trHeight w:val="340"/>
        </w:trPr>
        <w:tc>
          <w:tcPr>
            <w:tcW w:w="5963" w:type="dxa"/>
            <w:tcBorders>
              <w:top w:val="single" w:sz="18" w:space="0" w:color="auto"/>
              <w:bottom w:val="single" w:sz="4" w:space="0" w:color="A6A6A6" w:themeColor="background1" w:themeShade="A6"/>
            </w:tcBorders>
            <w:vAlign w:val="bottom"/>
          </w:tcPr>
          <w:p w14:paraId="385BD3FD" w14:textId="75F6A5B0" w:rsidR="006E1F23" w:rsidRPr="006D5ED5" w:rsidRDefault="006E1F23" w:rsidP="69A4D107">
            <w:pPr>
              <w:spacing w:before="144" w:after="144"/>
            </w:pPr>
            <w:r w:rsidRPr="69A4D107">
              <w:rPr>
                <w:b w:val="0"/>
                <w:sz w:val="19"/>
              </w:rPr>
              <w:t xml:space="preserve">Asset owner: </w:t>
            </w:r>
          </w:p>
        </w:tc>
        <w:tc>
          <w:tcPr>
            <w:tcW w:w="8638" w:type="dxa"/>
            <w:tcBorders>
              <w:top w:val="single" w:sz="18" w:space="0" w:color="auto"/>
              <w:bottom w:val="single" w:sz="4" w:space="0" w:color="A6A6A6" w:themeColor="background1" w:themeShade="A6"/>
            </w:tcBorders>
            <w:vAlign w:val="bottom"/>
          </w:tcPr>
          <w:p w14:paraId="35E06C53" w14:textId="77777777" w:rsidR="006E1F23" w:rsidRPr="006D5ED5" w:rsidRDefault="006E1F23" w:rsidP="69A4D107">
            <w:pPr>
              <w:spacing w:before="144" w:after="144"/>
            </w:pPr>
            <w:r w:rsidRPr="69A4D107">
              <w:rPr>
                <w:b w:val="0"/>
                <w:sz w:val="19"/>
              </w:rPr>
              <w:t>Site: N/A</w:t>
            </w:r>
          </w:p>
        </w:tc>
      </w:tr>
      <w:tr w:rsidR="006E1F23" w14:paraId="2AB61FF1" w14:textId="77777777" w:rsidTr="00D94882">
        <w:trPr>
          <w:trHeight w:val="340"/>
        </w:trPr>
        <w:tc>
          <w:tcPr>
            <w:tcW w:w="5963" w:type="dxa"/>
            <w:tcBorders>
              <w:top w:val="single" w:sz="4" w:space="0" w:color="A6A6A6" w:themeColor="background1" w:themeShade="A6"/>
            </w:tcBorders>
            <w:vAlign w:val="bottom"/>
          </w:tcPr>
          <w:p w14:paraId="42DECD54" w14:textId="1A64DB12" w:rsidR="006E1F23" w:rsidRPr="00FB5400" w:rsidRDefault="006E1F23" w:rsidP="00A62B3B">
            <w:pPr>
              <w:spacing w:before="144" w:after="144"/>
            </w:pPr>
            <w:r>
              <w:t xml:space="preserve">Manager/supervisor name: </w:t>
            </w:r>
          </w:p>
        </w:tc>
        <w:tc>
          <w:tcPr>
            <w:tcW w:w="8638" w:type="dxa"/>
            <w:tcBorders>
              <w:top w:val="single" w:sz="4" w:space="0" w:color="A6A6A6" w:themeColor="background1" w:themeShade="A6"/>
            </w:tcBorders>
            <w:vAlign w:val="bottom"/>
          </w:tcPr>
          <w:p w14:paraId="7877E5C1" w14:textId="5D54D464" w:rsidR="006E1F23" w:rsidRPr="00FB5400" w:rsidRDefault="006E1F23" w:rsidP="69A4D107">
            <w:pPr>
              <w:spacing w:before="144" w:after="144"/>
            </w:pPr>
            <w:r>
              <w:t>Manager/supervisor signature:</w:t>
            </w:r>
          </w:p>
        </w:tc>
      </w:tr>
    </w:tbl>
    <w:p w14:paraId="27F419B9" w14:textId="77777777" w:rsidR="006E1F23" w:rsidRDefault="006E1F23" w:rsidP="00A32E05">
      <w:pPr>
        <w:spacing w:line="240" w:lineRule="auto"/>
      </w:pPr>
    </w:p>
    <w:tbl>
      <w:tblPr>
        <w:tblStyle w:val="Employsure1"/>
        <w:tblW w:w="0" w:type="auto"/>
        <w:tblInd w:w="5"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523"/>
        <w:gridCol w:w="1068"/>
        <w:gridCol w:w="1557"/>
        <w:gridCol w:w="486"/>
        <w:gridCol w:w="559"/>
        <w:gridCol w:w="1920"/>
        <w:gridCol w:w="1921"/>
        <w:gridCol w:w="987"/>
      </w:tblGrid>
      <w:tr w:rsidR="006E1F23" w14:paraId="7A74E360" w14:textId="77777777" w:rsidTr="006E1F23">
        <w:trPr>
          <w:cnfStyle w:val="100000000000" w:firstRow="1" w:lastRow="0" w:firstColumn="0" w:lastColumn="0" w:oddVBand="0" w:evenVBand="0" w:oddHBand="0" w:evenHBand="0" w:firstRowFirstColumn="0" w:firstRowLastColumn="0" w:lastRowFirstColumn="0" w:lastRowLastColumn="0"/>
          <w:trHeight w:val="451"/>
          <w:tblHeader/>
        </w:trPr>
        <w:tc>
          <w:tcPr>
            <w:tcW w:w="0" w:type="auto"/>
            <w:tcBorders>
              <w:top w:val="single" w:sz="18" w:space="0" w:color="auto"/>
              <w:left w:val="nil"/>
              <w:bottom w:val="single" w:sz="4" w:space="0" w:color="BFBFBF" w:themeColor="background1" w:themeShade="BF"/>
              <w:right w:val="single" w:sz="4" w:space="0" w:color="BFBFBF" w:themeColor="background1" w:themeShade="BF"/>
            </w:tcBorders>
            <w:vAlign w:val="center"/>
          </w:tcPr>
          <w:p w14:paraId="5A8B9862" w14:textId="77777777" w:rsidR="006E1F23" w:rsidRDefault="006E1F23" w:rsidP="00A32E05">
            <w:pPr>
              <w:spacing w:before="144" w:after="144"/>
              <w:jc w:val="center"/>
              <w:rPr>
                <w:color w:val="CC8A00"/>
              </w:rPr>
            </w:pPr>
            <w:r>
              <w:rPr>
                <w:color w:val="CC8A00"/>
                <w:sz w:val="19"/>
              </w:rPr>
              <w:t>Asset</w:t>
            </w:r>
          </w:p>
          <w:p w14:paraId="3861E110" w14:textId="77777777" w:rsidR="006E1F23" w:rsidRPr="00E74722" w:rsidRDefault="006E1F23" w:rsidP="00A32E05">
            <w:pPr>
              <w:spacing w:before="144" w:after="144"/>
              <w:jc w:val="center"/>
              <w:rPr>
                <w:color w:val="CC8A00"/>
              </w:rPr>
            </w:pPr>
            <w:r w:rsidRPr="00E74722">
              <w:rPr>
                <w:color w:val="CC8A00"/>
                <w:sz w:val="19"/>
              </w:rPr>
              <w:t>No.</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03E726" w14:textId="77777777" w:rsidR="006E1F23" w:rsidRPr="00E74722" w:rsidRDefault="006E1F23" w:rsidP="00A32E05">
            <w:pPr>
              <w:spacing w:before="144" w:after="144"/>
              <w:jc w:val="center"/>
              <w:rPr>
                <w:color w:val="CC8A00"/>
              </w:rPr>
            </w:pPr>
            <w:r w:rsidRPr="00E74722">
              <w:rPr>
                <w:color w:val="CC8A00"/>
                <w:sz w:val="19"/>
              </w:rPr>
              <w:t xml:space="preserve">Serial </w:t>
            </w:r>
            <w:r>
              <w:rPr>
                <w:color w:val="CC8A00"/>
                <w:sz w:val="19"/>
              </w:rPr>
              <w:t>number</w:t>
            </w:r>
            <w:r w:rsidRPr="00E74722">
              <w:rPr>
                <w:color w:val="CC8A00"/>
                <w:sz w:val="19"/>
              </w:rPr>
              <w:t>/</w:t>
            </w:r>
            <w:r w:rsidRPr="00E74722">
              <w:rPr>
                <w:color w:val="CC8A00"/>
                <w:sz w:val="19"/>
              </w:rPr>
              <w:br/>
            </w:r>
            <w:r>
              <w:rPr>
                <w:color w:val="CC8A00"/>
                <w:sz w:val="19"/>
              </w:rPr>
              <w:t>registration</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C76976" w14:textId="77777777" w:rsidR="006E1F23" w:rsidRPr="00E74722" w:rsidRDefault="006E1F23" w:rsidP="00A32E05">
            <w:pPr>
              <w:spacing w:before="144" w:after="144"/>
              <w:jc w:val="center"/>
              <w:rPr>
                <w:color w:val="CC8A00"/>
              </w:rPr>
            </w:pPr>
            <w:r>
              <w:rPr>
                <w:color w:val="CC8A00"/>
                <w:sz w:val="19"/>
              </w:rPr>
              <w:t>Plant/</w:t>
            </w:r>
            <w:r w:rsidRPr="00E74722">
              <w:rPr>
                <w:color w:val="CC8A00"/>
                <w:sz w:val="19"/>
              </w:rPr>
              <w:t>Equipment description</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25805F" w14:textId="77777777" w:rsidR="006E1F23" w:rsidRPr="00E74722" w:rsidRDefault="006E1F23" w:rsidP="00A32E05">
            <w:pPr>
              <w:spacing w:before="144" w:after="144"/>
              <w:jc w:val="center"/>
              <w:rPr>
                <w:color w:val="CC8A00"/>
              </w:rPr>
            </w:pPr>
            <w:r>
              <w:rPr>
                <w:color w:val="CC8A00"/>
                <w:sz w:val="19"/>
              </w:rPr>
              <w:t>Make</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BAB8AA" w14:textId="77777777" w:rsidR="006E1F23" w:rsidRPr="00E74722" w:rsidRDefault="006E1F23" w:rsidP="00A32E05">
            <w:pPr>
              <w:spacing w:before="144" w:after="144"/>
              <w:jc w:val="center"/>
              <w:rPr>
                <w:color w:val="CC8A00"/>
              </w:rPr>
            </w:pPr>
            <w:r>
              <w:rPr>
                <w:color w:val="CC8A00"/>
                <w:sz w:val="19"/>
              </w:rPr>
              <w:t>Model</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4B5136" w14:textId="77777777" w:rsidR="006E1F23" w:rsidRPr="00E74722" w:rsidRDefault="006E1F23" w:rsidP="00A32E05">
            <w:pPr>
              <w:spacing w:before="144" w:after="144"/>
              <w:jc w:val="center"/>
              <w:rPr>
                <w:color w:val="CC8A00"/>
              </w:rPr>
            </w:pPr>
            <w:r>
              <w:rPr>
                <w:color w:val="CC8A00"/>
                <w:sz w:val="19"/>
              </w:rPr>
              <w:t>Last service/maintenance date</w:t>
            </w:r>
          </w:p>
        </w:tc>
        <w:tc>
          <w:tcPr>
            <w:tcW w:w="0" w:type="auto"/>
            <w:tcBorders>
              <w:top w:val="single" w:sz="18"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775D56" w14:textId="77777777" w:rsidR="006E1F23" w:rsidRPr="00E74722" w:rsidRDefault="006E1F23" w:rsidP="00A32E05">
            <w:pPr>
              <w:spacing w:before="144" w:after="144"/>
              <w:jc w:val="center"/>
              <w:rPr>
                <w:color w:val="CC8A00"/>
              </w:rPr>
            </w:pPr>
            <w:r>
              <w:rPr>
                <w:color w:val="CC8A00"/>
                <w:sz w:val="19"/>
              </w:rPr>
              <w:t>Next service/maintenance date</w:t>
            </w:r>
          </w:p>
        </w:tc>
        <w:tc>
          <w:tcPr>
            <w:tcW w:w="0" w:type="auto"/>
            <w:tcBorders>
              <w:top w:val="single" w:sz="18" w:space="0" w:color="auto"/>
              <w:left w:val="single" w:sz="4" w:space="0" w:color="BFBFBF" w:themeColor="background1" w:themeShade="BF"/>
              <w:bottom w:val="single" w:sz="4" w:space="0" w:color="BFBFBF" w:themeColor="background1" w:themeShade="BF"/>
              <w:right w:val="nil"/>
            </w:tcBorders>
            <w:vAlign w:val="center"/>
          </w:tcPr>
          <w:p w14:paraId="2044621E" w14:textId="77777777" w:rsidR="006E1F23" w:rsidRPr="00E74722" w:rsidRDefault="006E1F23" w:rsidP="00A32E05">
            <w:pPr>
              <w:spacing w:before="144" w:after="144"/>
              <w:jc w:val="center"/>
              <w:rPr>
                <w:color w:val="CC8A00"/>
              </w:rPr>
            </w:pPr>
            <w:r>
              <w:rPr>
                <w:color w:val="CC8A00"/>
                <w:sz w:val="19"/>
              </w:rPr>
              <w:t>Comments</w:t>
            </w:r>
          </w:p>
        </w:tc>
      </w:tr>
      <w:tr w:rsidR="006E1F23" w14:paraId="0959C295"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143C8D7" w14:textId="77777777" w:rsidR="006E1F23" w:rsidRPr="00FB5400" w:rsidRDefault="006E1F23" w:rsidP="00974FCE">
            <w:pPr>
              <w:jc w:val="cente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CE0C2" w14:textId="77777777"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747AB" w14:textId="292C03AD"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15591E" w14:textId="77777777"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08A041" w14:textId="2E69BAB2"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F8949C" w14:textId="20CB32D4"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A0AF3" w14:textId="123F4874"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632E3CC" w14:textId="77777777" w:rsidR="006E1F23" w:rsidRPr="00FB5400" w:rsidRDefault="006E1F23" w:rsidP="00974FCE">
            <w:pPr>
              <w:rPr>
                <w:sz w:val="18"/>
                <w:szCs w:val="18"/>
              </w:rPr>
            </w:pPr>
          </w:p>
        </w:tc>
      </w:tr>
      <w:tr w:rsidR="006E1F23" w14:paraId="2C8A5FF4"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8A8DD1" w14:textId="77777777" w:rsidR="006E1F23" w:rsidRPr="00FB5400" w:rsidRDefault="006E1F23" w:rsidP="00974FCE">
            <w:pPr>
              <w:jc w:val="cente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6F73E7" w14:textId="77777777"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E2AC1" w14:textId="3126566F"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AECAD" w14:textId="77777777"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D69C63" w14:textId="40A265C0"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A5F3F" w14:textId="4453098E"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4F990" w14:textId="1895C27E" w:rsidR="006E1F23" w:rsidRPr="00FB5400" w:rsidRDefault="006E1F23" w:rsidP="00974FCE">
            <w:pPr>
              <w:rPr>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DC6BE96" w14:textId="77777777" w:rsidR="006E1F23" w:rsidRPr="00FB5400" w:rsidRDefault="006E1F23" w:rsidP="00974FCE">
            <w:pPr>
              <w:rPr>
                <w:sz w:val="18"/>
                <w:szCs w:val="18"/>
              </w:rPr>
            </w:pPr>
          </w:p>
        </w:tc>
      </w:tr>
      <w:tr w:rsidR="006E1F23" w14:paraId="231ACFFD"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8FD6DA"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24069"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DDE678" w14:textId="26CEB871"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F59C5"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39BAD"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F83622"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417A9C"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3099EB9" w14:textId="77777777" w:rsidR="006E1F23" w:rsidRDefault="006E1F23" w:rsidP="00974FCE"/>
        </w:tc>
      </w:tr>
      <w:tr w:rsidR="006E1F23" w14:paraId="318D545E"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A9D9E7"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95E37"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404204" w14:textId="638691E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316BB7"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E4AA1"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820C21"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841C1"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E9F5504" w14:textId="77777777" w:rsidR="006E1F23" w:rsidRDefault="006E1F23" w:rsidP="00974FCE"/>
        </w:tc>
      </w:tr>
      <w:tr w:rsidR="006E1F23" w14:paraId="7881D1C5"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5EA72CB"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284A6"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7C945"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21244C"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7A5559"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8F3B9"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1AE97A"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27BF564" w14:textId="77777777" w:rsidR="006E1F23" w:rsidRDefault="006E1F23" w:rsidP="00974FCE"/>
        </w:tc>
      </w:tr>
      <w:tr w:rsidR="006E1F23" w14:paraId="4FB28407"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759679B"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874A9"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D03896"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178704"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38AF5"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69F0F"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E0FC49"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43B3D7B" w14:textId="77777777" w:rsidR="006E1F23" w:rsidRDefault="006E1F23" w:rsidP="00974FCE"/>
        </w:tc>
      </w:tr>
      <w:tr w:rsidR="006E1F23" w14:paraId="7FFE7C66"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E7FF369"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A9C814"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6D854D"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FB33C"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C03F3"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0647B"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BAF68"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044F1D6" w14:textId="77777777" w:rsidR="006E1F23" w:rsidRDefault="006E1F23" w:rsidP="00974FCE"/>
        </w:tc>
      </w:tr>
      <w:tr w:rsidR="006E1F23" w14:paraId="6E3E807D"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0F75734"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D9535D"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5FD8B9"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0A050E"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70A760"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D1FE0B"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BC2B0"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F38B9D8" w14:textId="77777777" w:rsidR="006E1F23" w:rsidRDefault="006E1F23" w:rsidP="00974FCE"/>
        </w:tc>
      </w:tr>
      <w:tr w:rsidR="006E1F23" w14:paraId="127368D5"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ED42056" w14:textId="77777777" w:rsidR="006E1F23" w:rsidRDefault="006E1F23" w:rsidP="00974FCE">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976DB"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193E3"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34DA0"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95A4A6" w14:textId="77777777" w:rsidR="006E1F23" w:rsidRPr="00F01AD7"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A76FB"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34CA1" w14:textId="77777777" w:rsidR="006E1F23" w:rsidRDefault="006E1F23" w:rsidP="00974FCE"/>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C6FA755" w14:textId="77777777" w:rsidR="006E1F23" w:rsidRDefault="006E1F23" w:rsidP="00974FCE"/>
        </w:tc>
      </w:tr>
      <w:tr w:rsidR="006E1F23" w14:paraId="6ADE817B" w14:textId="77777777" w:rsidTr="006E1F23">
        <w:trPr>
          <w:trHeight w:val="411"/>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0897E14"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6C923" w14:textId="77777777" w:rsidR="006E1F23" w:rsidRDefault="006E1F23" w:rsidP="001100C2">
            <w:pPr>
              <w:spacing w:before="144" w:after="144"/>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F37EE" w14:textId="77777777" w:rsidR="006E1F23" w:rsidRDefault="006E1F23" w:rsidP="001100C2">
            <w:pPr>
              <w:spacing w:before="144" w:after="144"/>
              <w:contextualSpacing/>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2174BC" w14:textId="77777777" w:rsidR="006E1F23" w:rsidRPr="00F01AD7" w:rsidRDefault="006E1F23" w:rsidP="001100C2">
            <w:pPr>
              <w:spacing w:before="144" w:after="144"/>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830E2" w14:textId="77777777" w:rsidR="006E1F23" w:rsidRPr="00F01AD7" w:rsidRDefault="006E1F23" w:rsidP="001100C2">
            <w:pPr>
              <w:spacing w:before="144" w:after="144"/>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C806C0" w14:textId="77777777" w:rsidR="006E1F23" w:rsidRDefault="006E1F23" w:rsidP="001100C2">
            <w:pPr>
              <w:spacing w:before="144" w:after="144"/>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B7B383" w14:textId="77777777" w:rsidR="006E1F23" w:rsidRDefault="006E1F23" w:rsidP="001100C2">
            <w:pPr>
              <w:spacing w:before="144" w:after="144"/>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16E9888" w14:textId="77777777" w:rsidR="006E1F23" w:rsidRDefault="006E1F23" w:rsidP="001100C2">
            <w:pPr>
              <w:spacing w:before="144" w:after="144"/>
            </w:pPr>
          </w:p>
        </w:tc>
      </w:tr>
      <w:tr w:rsidR="006E1F23" w14:paraId="735584EB"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A6A6A6" w:themeColor="background1" w:themeShade="A6"/>
            </w:tcBorders>
          </w:tcPr>
          <w:p w14:paraId="751A30FC" w14:textId="77777777" w:rsidR="006E1F23" w:rsidRDefault="006E1F23" w:rsidP="001100C2">
            <w:pPr>
              <w:jc w:val="center"/>
            </w:pPr>
          </w:p>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08D62392" w14:textId="77777777" w:rsidR="006E1F23"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1A1F3A6F" w14:textId="77777777" w:rsidR="006E1F23"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3B11761D" w14:textId="77777777" w:rsidR="006E1F23" w:rsidRPr="00F01AD7"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27ECFC72" w14:textId="77777777" w:rsidR="006E1F23" w:rsidRPr="00F01AD7"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499D66F2" w14:textId="77777777" w:rsidR="006E1F23"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6A6A6" w:themeColor="background1" w:themeShade="A6"/>
            </w:tcBorders>
          </w:tcPr>
          <w:p w14:paraId="36834155" w14:textId="77777777" w:rsidR="006E1F23" w:rsidRDefault="006E1F23" w:rsidP="001100C2"/>
        </w:tc>
        <w:tc>
          <w:tcPr>
            <w:tcW w:w="0" w:type="auto"/>
            <w:tcBorders>
              <w:top w:val="single" w:sz="4" w:space="0" w:color="BFBFBF" w:themeColor="background1" w:themeShade="BF"/>
              <w:left w:val="single" w:sz="4" w:space="0" w:color="A6A6A6" w:themeColor="background1" w:themeShade="A6"/>
              <w:bottom w:val="single" w:sz="4" w:space="0" w:color="BFBFBF" w:themeColor="background1" w:themeShade="BF"/>
              <w:right w:val="nil"/>
            </w:tcBorders>
          </w:tcPr>
          <w:p w14:paraId="646E378A" w14:textId="77777777" w:rsidR="006E1F23" w:rsidRDefault="006E1F23" w:rsidP="001100C2"/>
        </w:tc>
      </w:tr>
      <w:tr w:rsidR="006E1F23" w14:paraId="3568E49F"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2D918C4"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97F889"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2677BC"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CC4A94"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5DD18"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FA693"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652D5"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65491C4" w14:textId="77777777" w:rsidR="006E1F23" w:rsidRDefault="006E1F23" w:rsidP="001100C2"/>
        </w:tc>
      </w:tr>
      <w:tr w:rsidR="006E1F23" w14:paraId="3F560304"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176821"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26E96"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595DF7"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768EAB"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C09F8"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272C63"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E9BC5"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70AAB30" w14:textId="77777777" w:rsidR="006E1F23" w:rsidRDefault="006E1F23" w:rsidP="001100C2"/>
        </w:tc>
      </w:tr>
      <w:tr w:rsidR="006E1F23" w14:paraId="33B1983B"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1BE7B3B"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A6AE9"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45CBD"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68E50"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E49C2"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00883E"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779A87"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46FE503" w14:textId="77777777" w:rsidR="006E1F23" w:rsidRDefault="006E1F23" w:rsidP="001100C2"/>
        </w:tc>
      </w:tr>
      <w:tr w:rsidR="006E1F23" w14:paraId="622AD3E6"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29E334"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E1E94"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7E1B0"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A198B"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2C5F5"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B12764"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0E391"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0673361" w14:textId="77777777" w:rsidR="006E1F23" w:rsidRDefault="006E1F23" w:rsidP="001100C2"/>
        </w:tc>
      </w:tr>
      <w:tr w:rsidR="006E1F23" w14:paraId="33C613B9" w14:textId="77777777" w:rsidTr="006E1F23">
        <w:trPr>
          <w:trHeight w:val="340"/>
        </w:trPr>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0FF938" w14:textId="77777777" w:rsidR="006E1F23" w:rsidRDefault="006E1F23" w:rsidP="001100C2">
            <w:pPr>
              <w:jc w:val="cente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D8AAF1"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22B1F9"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26FCF"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57FD37" w14:textId="77777777" w:rsidR="006E1F23" w:rsidRPr="00F01AD7"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99F67A"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919BCF" w14:textId="77777777" w:rsidR="006E1F23" w:rsidRDefault="006E1F23" w:rsidP="001100C2"/>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21326D9" w14:textId="77777777" w:rsidR="006E1F23" w:rsidRDefault="006E1F23" w:rsidP="001100C2"/>
        </w:tc>
      </w:tr>
    </w:tbl>
    <w:p w14:paraId="34894456" w14:textId="77777777" w:rsidR="00704EBF" w:rsidRDefault="00704EBF">
      <w:pPr>
        <w:sectPr w:rsidR="00704EBF" w:rsidSect="001971FE">
          <w:headerReference w:type="default" r:id="rId93"/>
          <w:pgSz w:w="11906" w:h="16838"/>
          <w:pgMar w:top="1440" w:right="1440" w:bottom="1440" w:left="1440" w:header="708" w:footer="708" w:gutter="0"/>
          <w:cols w:space="708"/>
          <w:docGrid w:linePitch="360"/>
        </w:sectPr>
      </w:pPr>
    </w:p>
    <w:p w14:paraId="5AA83556" w14:textId="576DC737" w:rsidR="006E1F23" w:rsidRPr="00931C34" w:rsidRDefault="006E1F23" w:rsidP="00931C34">
      <w:pPr>
        <w:pStyle w:val="Heading3"/>
        <w:rPr>
          <w:color w:val="75A238"/>
        </w:rPr>
      </w:pPr>
      <w:bookmarkStart w:id="51" w:name="_Toc164775710"/>
      <w:r w:rsidRPr="00931C34">
        <w:rPr>
          <w:color w:val="75A238"/>
        </w:rPr>
        <w:lastRenderedPageBreak/>
        <w:t>Preventative Maintenance and Repair Log</w:t>
      </w:r>
      <w:bookmarkEnd w:id="51"/>
    </w:p>
    <w:p w14:paraId="3DAF4036" w14:textId="77777777" w:rsidR="006E1F23" w:rsidRDefault="006E1F23"/>
    <w:p w14:paraId="3455C081" w14:textId="77777777" w:rsidR="006E1F23" w:rsidRDefault="006E1F23" w:rsidP="00FA0105">
      <w:pPr>
        <w:pStyle w:val="LargeUCHeading"/>
        <w:ind w:left="142"/>
      </w:pPr>
      <w:r>
        <w:t>Preventative maintenance and repair log</w:t>
      </w:r>
    </w:p>
    <w:p w14:paraId="58C6F6B8" w14:textId="77777777" w:rsidR="006E1F23" w:rsidRDefault="006E1F23" w:rsidP="00B808E2">
      <w:pPr>
        <w:spacing w:before="100" w:beforeAutospacing="1" w:after="100" w:afterAutospacing="1"/>
        <w:ind w:left="142"/>
        <w:rPr>
          <w:i/>
          <w:sz w:val="18"/>
          <w:szCs w:val="18"/>
        </w:rPr>
      </w:pPr>
      <w:r>
        <w:rPr>
          <w:i/>
          <w:sz w:val="18"/>
          <w:szCs w:val="18"/>
        </w:rPr>
        <w:t>The person with management control of plant must ensure that maintenance, inspection and (if necessary) testing is carried out by a competent person. Where applicable, all plant and equipment must be maintained according to the manufacturer’s specifications.</w:t>
      </w:r>
    </w:p>
    <w:p w14:paraId="63F3D339" w14:textId="77777777" w:rsidR="006E1F23" w:rsidRDefault="006E1F23" w:rsidP="00B808E2">
      <w:pPr>
        <w:spacing w:after="0" w:line="240" w:lineRule="auto"/>
        <w:ind w:left="142"/>
        <w:rPr>
          <w:rFonts w:ascii="Times New Roman" w:hAnsi="Times New Roman" w:cs="Times New Roman"/>
          <w:sz w:val="24"/>
          <w:szCs w:val="24"/>
          <w:lang w:eastAsia="en-AU"/>
        </w:rPr>
      </w:pPr>
      <w:r>
        <w:rPr>
          <w:i/>
          <w:sz w:val="18"/>
          <w:szCs w:val="18"/>
        </w:rPr>
        <w:t>Unless repaired immediately, any plant or equipment damage or failure must be recorded in this log. Damaged plant and equipment must be labelled and removed from use until repaired</w:t>
      </w:r>
      <w:r>
        <w:rPr>
          <w:rFonts w:ascii="Times New Roman" w:hAnsi="Times New Roman" w:cs="Times New Roman"/>
          <w:sz w:val="24"/>
          <w:szCs w:val="24"/>
          <w:lang w:eastAsia="en-AU"/>
        </w:rPr>
        <w:t>.</w:t>
      </w:r>
    </w:p>
    <w:p w14:paraId="1BFB1E81" w14:textId="77777777" w:rsidR="006E1F23" w:rsidRPr="00B808E2" w:rsidRDefault="006E1F23" w:rsidP="00B808E2">
      <w:pPr>
        <w:spacing w:after="0" w:line="240" w:lineRule="auto"/>
        <w:rPr>
          <w:b/>
        </w:rPr>
      </w:pPr>
    </w:p>
    <w:tbl>
      <w:tblPr>
        <w:tblStyle w:val="Employsure1"/>
        <w:tblpPr w:leftFromText="180" w:rightFromText="180" w:vertAnchor="text" w:tblpX="137" w:tblpY="1"/>
        <w:tblOverlap w:val="never"/>
        <w:tblW w:w="0" w:type="auto"/>
        <w:tblBorders>
          <w:left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665"/>
        <w:gridCol w:w="2108"/>
        <w:gridCol w:w="1046"/>
        <w:gridCol w:w="1040"/>
        <w:gridCol w:w="1367"/>
        <w:gridCol w:w="1790"/>
      </w:tblGrid>
      <w:tr w:rsidR="006E1F23" w14:paraId="6AC719B1" w14:textId="77777777" w:rsidTr="006E1F23">
        <w:trPr>
          <w:cnfStyle w:val="100000000000" w:firstRow="1" w:lastRow="0" w:firstColumn="0" w:lastColumn="0" w:oddVBand="0" w:evenVBand="0" w:oddHBand="0" w:evenHBand="0" w:firstRowFirstColumn="0" w:firstRowLastColumn="0" w:lastRowFirstColumn="0" w:lastRowLastColumn="0"/>
          <w:trHeight w:val="451"/>
        </w:trPr>
        <w:tc>
          <w:tcPr>
            <w:tcW w:w="0" w:type="auto"/>
            <w:tcBorders>
              <w:top w:val="single" w:sz="4" w:space="0" w:color="A6A6A6" w:themeColor="background1" w:themeShade="A6"/>
            </w:tcBorders>
            <w:shd w:val="clear" w:color="auto" w:fill="auto"/>
            <w:vAlign w:val="center"/>
          </w:tcPr>
          <w:p w14:paraId="0BCE0AD1" w14:textId="77777777" w:rsidR="006E1F23" w:rsidRPr="00D1343D" w:rsidRDefault="006E1F23" w:rsidP="00B808E2">
            <w:pPr>
              <w:spacing w:before="144" w:after="144"/>
              <w:jc w:val="center"/>
              <w:rPr>
                <w:color w:val="CC8A00"/>
                <w:szCs w:val="18"/>
              </w:rPr>
            </w:pPr>
            <w:r w:rsidRPr="00D1343D">
              <w:rPr>
                <w:color w:val="CC8A00"/>
                <w:szCs w:val="18"/>
              </w:rPr>
              <w:t>Equipment description &amp; ID number</w:t>
            </w:r>
          </w:p>
        </w:tc>
        <w:tc>
          <w:tcPr>
            <w:tcW w:w="0" w:type="auto"/>
            <w:tcBorders>
              <w:top w:val="single" w:sz="4" w:space="0" w:color="A6A6A6" w:themeColor="background1" w:themeShade="A6"/>
            </w:tcBorders>
            <w:shd w:val="clear" w:color="auto" w:fill="auto"/>
            <w:vAlign w:val="center"/>
          </w:tcPr>
          <w:p w14:paraId="7A81A021" w14:textId="77777777" w:rsidR="006E1F23" w:rsidRPr="00D1343D" w:rsidRDefault="006E1F23" w:rsidP="00B808E2">
            <w:pPr>
              <w:spacing w:before="144" w:after="144"/>
              <w:jc w:val="center"/>
              <w:rPr>
                <w:color w:val="CC8A00"/>
                <w:szCs w:val="18"/>
              </w:rPr>
            </w:pPr>
            <w:r>
              <w:rPr>
                <w:color w:val="CC8A00"/>
                <w:szCs w:val="18"/>
              </w:rPr>
              <w:t>Scheduled Maintenance/Service</w:t>
            </w:r>
          </w:p>
        </w:tc>
        <w:tc>
          <w:tcPr>
            <w:tcW w:w="0" w:type="auto"/>
            <w:tcBorders>
              <w:top w:val="single" w:sz="4" w:space="0" w:color="A6A6A6" w:themeColor="background1" w:themeShade="A6"/>
            </w:tcBorders>
            <w:shd w:val="clear" w:color="auto" w:fill="auto"/>
            <w:vAlign w:val="center"/>
          </w:tcPr>
          <w:p w14:paraId="59E918A2" w14:textId="77777777" w:rsidR="006E1F23" w:rsidRPr="00B808E2" w:rsidRDefault="006E1F23" w:rsidP="00B808E2">
            <w:pPr>
              <w:spacing w:before="144" w:after="144"/>
              <w:jc w:val="center"/>
              <w:rPr>
                <w:color w:val="CC8A00"/>
                <w:szCs w:val="18"/>
              </w:rPr>
            </w:pPr>
            <w:r>
              <w:rPr>
                <w:color w:val="CC8A00"/>
                <w:szCs w:val="18"/>
              </w:rPr>
              <w:t>Defect/Fault</w:t>
            </w:r>
          </w:p>
        </w:tc>
        <w:tc>
          <w:tcPr>
            <w:tcW w:w="0" w:type="auto"/>
            <w:tcBorders>
              <w:top w:val="single" w:sz="4" w:space="0" w:color="A6A6A6" w:themeColor="background1" w:themeShade="A6"/>
            </w:tcBorders>
          </w:tcPr>
          <w:p w14:paraId="5E62E86D" w14:textId="77777777" w:rsidR="006E1F23" w:rsidRDefault="006E1F23" w:rsidP="00B808E2">
            <w:pPr>
              <w:spacing w:before="144" w:after="144"/>
              <w:jc w:val="center"/>
              <w:rPr>
                <w:color w:val="CC8A00"/>
                <w:szCs w:val="18"/>
              </w:rPr>
            </w:pPr>
            <w:r>
              <w:rPr>
                <w:color w:val="CC8A00"/>
                <w:szCs w:val="18"/>
              </w:rPr>
              <w:t>Reported By/Date</w:t>
            </w:r>
          </w:p>
        </w:tc>
        <w:tc>
          <w:tcPr>
            <w:tcW w:w="0" w:type="auto"/>
            <w:tcBorders>
              <w:top w:val="single" w:sz="4" w:space="0" w:color="A6A6A6" w:themeColor="background1" w:themeShade="A6"/>
            </w:tcBorders>
            <w:shd w:val="clear" w:color="auto" w:fill="auto"/>
            <w:vAlign w:val="center"/>
          </w:tcPr>
          <w:p w14:paraId="137B74D1" w14:textId="77777777" w:rsidR="006E1F23" w:rsidRDefault="006E1F23" w:rsidP="00B808E2">
            <w:pPr>
              <w:spacing w:before="144" w:after="144"/>
              <w:jc w:val="center"/>
              <w:rPr>
                <w:color w:val="CC8A00"/>
                <w:szCs w:val="18"/>
              </w:rPr>
            </w:pPr>
            <w:r>
              <w:rPr>
                <w:color w:val="CC8A00"/>
                <w:szCs w:val="18"/>
              </w:rPr>
              <w:t>Service completed by/</w:t>
            </w:r>
            <w:proofErr w:type="gramStart"/>
            <w:r>
              <w:rPr>
                <w:color w:val="CC8A00"/>
                <w:szCs w:val="18"/>
              </w:rPr>
              <w:t>Date</w:t>
            </w:r>
            <w:proofErr w:type="gramEnd"/>
          </w:p>
          <w:p w14:paraId="023D39E4" w14:textId="77777777" w:rsidR="006E1F23" w:rsidRPr="00D1343D" w:rsidRDefault="006E1F23" w:rsidP="00B808E2">
            <w:pPr>
              <w:spacing w:before="144" w:after="144"/>
              <w:jc w:val="center"/>
              <w:rPr>
                <w:color w:val="CC8A00"/>
                <w:szCs w:val="18"/>
              </w:rPr>
            </w:pPr>
            <w:r>
              <w:rPr>
                <w:color w:val="CC8A00"/>
                <w:szCs w:val="18"/>
              </w:rPr>
              <w:t xml:space="preserve">Repaired by/Date </w:t>
            </w:r>
          </w:p>
        </w:tc>
        <w:tc>
          <w:tcPr>
            <w:tcW w:w="0" w:type="auto"/>
            <w:tcBorders>
              <w:top w:val="single" w:sz="4" w:space="0" w:color="A6A6A6" w:themeColor="background1" w:themeShade="A6"/>
            </w:tcBorders>
          </w:tcPr>
          <w:p w14:paraId="01E289A4" w14:textId="77777777" w:rsidR="006E1F23" w:rsidRDefault="006E1F23" w:rsidP="00B808E2">
            <w:pPr>
              <w:spacing w:before="144" w:after="144"/>
              <w:jc w:val="center"/>
              <w:rPr>
                <w:color w:val="CC8A00"/>
                <w:szCs w:val="18"/>
              </w:rPr>
            </w:pPr>
            <w:r>
              <w:rPr>
                <w:color w:val="CC8A00"/>
                <w:szCs w:val="18"/>
              </w:rPr>
              <w:t>Next Maintenance/ Service Due Date</w:t>
            </w:r>
          </w:p>
        </w:tc>
      </w:tr>
      <w:tr w:rsidR="006E1F23" w14:paraId="6EC67DB2" w14:textId="77777777" w:rsidTr="006E1F23">
        <w:trPr>
          <w:trHeight w:val="567"/>
        </w:trPr>
        <w:tc>
          <w:tcPr>
            <w:tcW w:w="0" w:type="auto"/>
            <w:tcBorders>
              <w:top w:val="single" w:sz="18" w:space="0" w:color="auto"/>
            </w:tcBorders>
            <w:shd w:val="clear" w:color="auto" w:fill="auto"/>
            <w:vAlign w:val="center"/>
          </w:tcPr>
          <w:p w14:paraId="73318637" w14:textId="77777777" w:rsidR="006E1F23" w:rsidRPr="00756C5E" w:rsidRDefault="006E1F23" w:rsidP="00B808E2">
            <w:pPr>
              <w:spacing w:after="480"/>
              <w:ind w:right="113"/>
            </w:pPr>
          </w:p>
        </w:tc>
        <w:tc>
          <w:tcPr>
            <w:tcW w:w="0" w:type="auto"/>
            <w:tcBorders>
              <w:top w:val="single" w:sz="18" w:space="0" w:color="auto"/>
            </w:tcBorders>
            <w:shd w:val="clear" w:color="auto" w:fill="auto"/>
            <w:vAlign w:val="center"/>
          </w:tcPr>
          <w:p w14:paraId="4DF6EC55" w14:textId="77777777" w:rsidR="006E1F23" w:rsidRPr="00756C5E" w:rsidRDefault="006E1F23" w:rsidP="00B808E2">
            <w:pPr>
              <w:spacing w:after="480"/>
              <w:ind w:right="113"/>
            </w:pPr>
          </w:p>
        </w:tc>
        <w:tc>
          <w:tcPr>
            <w:tcW w:w="0" w:type="auto"/>
            <w:tcBorders>
              <w:top w:val="single" w:sz="18" w:space="0" w:color="auto"/>
              <w:bottom w:val="single" w:sz="6" w:space="0" w:color="A6A6A6" w:themeColor="background1" w:themeShade="A6"/>
            </w:tcBorders>
            <w:shd w:val="clear" w:color="auto" w:fill="auto"/>
            <w:vAlign w:val="center"/>
          </w:tcPr>
          <w:p w14:paraId="14D55891" w14:textId="77777777" w:rsidR="006E1F23" w:rsidRDefault="006E1F23" w:rsidP="00B808E2">
            <w:pPr>
              <w:spacing w:after="480"/>
              <w:ind w:right="113"/>
            </w:pPr>
          </w:p>
        </w:tc>
        <w:tc>
          <w:tcPr>
            <w:tcW w:w="0" w:type="auto"/>
            <w:tcBorders>
              <w:top w:val="single" w:sz="18" w:space="0" w:color="auto"/>
            </w:tcBorders>
          </w:tcPr>
          <w:p w14:paraId="57B3646D" w14:textId="77777777" w:rsidR="006E1F23" w:rsidRPr="00756C5E" w:rsidRDefault="006E1F23" w:rsidP="00B808E2">
            <w:pPr>
              <w:spacing w:after="480"/>
              <w:ind w:right="113"/>
            </w:pPr>
          </w:p>
        </w:tc>
        <w:tc>
          <w:tcPr>
            <w:tcW w:w="0" w:type="auto"/>
            <w:tcBorders>
              <w:top w:val="single" w:sz="18" w:space="0" w:color="auto"/>
            </w:tcBorders>
            <w:shd w:val="clear" w:color="auto" w:fill="auto"/>
            <w:vAlign w:val="center"/>
          </w:tcPr>
          <w:p w14:paraId="18209AD1" w14:textId="77777777" w:rsidR="006E1F23" w:rsidRPr="00756C5E" w:rsidRDefault="006E1F23" w:rsidP="00B808E2">
            <w:pPr>
              <w:spacing w:after="480"/>
              <w:ind w:right="113"/>
            </w:pPr>
          </w:p>
        </w:tc>
        <w:tc>
          <w:tcPr>
            <w:tcW w:w="0" w:type="auto"/>
            <w:tcBorders>
              <w:top w:val="single" w:sz="18" w:space="0" w:color="auto"/>
            </w:tcBorders>
          </w:tcPr>
          <w:p w14:paraId="35E00903" w14:textId="77777777" w:rsidR="006E1F23" w:rsidRPr="00756C5E" w:rsidRDefault="006E1F23" w:rsidP="00B808E2">
            <w:pPr>
              <w:spacing w:after="480"/>
              <w:ind w:right="113"/>
            </w:pPr>
          </w:p>
        </w:tc>
      </w:tr>
      <w:tr w:rsidR="006E1F23" w14:paraId="21BA36B2" w14:textId="77777777" w:rsidTr="006E1F23">
        <w:trPr>
          <w:trHeight w:val="567"/>
        </w:trPr>
        <w:tc>
          <w:tcPr>
            <w:tcW w:w="0" w:type="auto"/>
            <w:vAlign w:val="center"/>
          </w:tcPr>
          <w:p w14:paraId="4FD10C0D" w14:textId="77777777" w:rsidR="006E1F23" w:rsidRPr="00756C5E" w:rsidRDefault="006E1F23" w:rsidP="00B808E2">
            <w:pPr>
              <w:spacing w:after="480"/>
              <w:ind w:right="113"/>
            </w:pPr>
          </w:p>
        </w:tc>
        <w:tc>
          <w:tcPr>
            <w:tcW w:w="0" w:type="auto"/>
            <w:vAlign w:val="center"/>
          </w:tcPr>
          <w:p w14:paraId="21C82844"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vAlign w:val="center"/>
          </w:tcPr>
          <w:p w14:paraId="16BD6E81" w14:textId="77777777" w:rsidR="006E1F23" w:rsidRDefault="006E1F23" w:rsidP="00B808E2">
            <w:pPr>
              <w:spacing w:after="480"/>
              <w:ind w:right="113"/>
            </w:pPr>
          </w:p>
        </w:tc>
        <w:tc>
          <w:tcPr>
            <w:tcW w:w="0" w:type="auto"/>
          </w:tcPr>
          <w:p w14:paraId="7C450E5F" w14:textId="77777777" w:rsidR="006E1F23" w:rsidRPr="00756C5E" w:rsidRDefault="006E1F23" w:rsidP="00B808E2">
            <w:pPr>
              <w:spacing w:after="480"/>
              <w:ind w:right="113"/>
            </w:pPr>
          </w:p>
        </w:tc>
        <w:tc>
          <w:tcPr>
            <w:tcW w:w="0" w:type="auto"/>
            <w:vAlign w:val="center"/>
          </w:tcPr>
          <w:p w14:paraId="0045459B" w14:textId="77777777" w:rsidR="006E1F23" w:rsidRPr="00756C5E" w:rsidRDefault="006E1F23" w:rsidP="00B808E2">
            <w:pPr>
              <w:spacing w:after="480"/>
              <w:ind w:right="113"/>
            </w:pPr>
          </w:p>
        </w:tc>
        <w:tc>
          <w:tcPr>
            <w:tcW w:w="0" w:type="auto"/>
          </w:tcPr>
          <w:p w14:paraId="7C8BFEC8" w14:textId="77777777" w:rsidR="006E1F23" w:rsidRPr="00756C5E" w:rsidRDefault="006E1F23" w:rsidP="00B808E2">
            <w:pPr>
              <w:spacing w:after="480"/>
              <w:ind w:right="113"/>
            </w:pPr>
          </w:p>
        </w:tc>
      </w:tr>
      <w:tr w:rsidR="006E1F23" w14:paraId="780D8A45" w14:textId="77777777" w:rsidTr="006E1F23">
        <w:trPr>
          <w:trHeight w:val="567"/>
        </w:trPr>
        <w:tc>
          <w:tcPr>
            <w:tcW w:w="0" w:type="auto"/>
            <w:tcBorders>
              <w:bottom w:val="single" w:sz="6" w:space="0" w:color="A6A6A6" w:themeColor="background1" w:themeShade="A6"/>
            </w:tcBorders>
            <w:vAlign w:val="center"/>
          </w:tcPr>
          <w:p w14:paraId="7FD10C13" w14:textId="77777777" w:rsidR="006E1F23" w:rsidRPr="00756C5E" w:rsidRDefault="006E1F23" w:rsidP="00B808E2">
            <w:pPr>
              <w:spacing w:after="480"/>
              <w:ind w:right="113"/>
            </w:pPr>
          </w:p>
        </w:tc>
        <w:tc>
          <w:tcPr>
            <w:tcW w:w="0" w:type="auto"/>
            <w:tcBorders>
              <w:bottom w:val="single" w:sz="6" w:space="0" w:color="A6A6A6" w:themeColor="background1" w:themeShade="A6"/>
            </w:tcBorders>
            <w:vAlign w:val="center"/>
          </w:tcPr>
          <w:p w14:paraId="11C924B3"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vAlign w:val="center"/>
          </w:tcPr>
          <w:p w14:paraId="6C919ACD" w14:textId="77777777" w:rsidR="006E1F23" w:rsidRDefault="006E1F23" w:rsidP="00B808E2">
            <w:pPr>
              <w:spacing w:after="480"/>
              <w:ind w:right="113"/>
            </w:pPr>
          </w:p>
        </w:tc>
        <w:tc>
          <w:tcPr>
            <w:tcW w:w="0" w:type="auto"/>
            <w:tcBorders>
              <w:bottom w:val="single" w:sz="6" w:space="0" w:color="A6A6A6" w:themeColor="background1" w:themeShade="A6"/>
            </w:tcBorders>
          </w:tcPr>
          <w:p w14:paraId="28EC9805" w14:textId="77777777" w:rsidR="006E1F23" w:rsidRPr="00756C5E" w:rsidRDefault="006E1F23" w:rsidP="00B808E2">
            <w:pPr>
              <w:spacing w:after="480"/>
              <w:ind w:right="113"/>
            </w:pPr>
          </w:p>
        </w:tc>
        <w:tc>
          <w:tcPr>
            <w:tcW w:w="0" w:type="auto"/>
            <w:tcBorders>
              <w:bottom w:val="single" w:sz="6" w:space="0" w:color="A6A6A6" w:themeColor="background1" w:themeShade="A6"/>
            </w:tcBorders>
            <w:vAlign w:val="center"/>
          </w:tcPr>
          <w:p w14:paraId="1790C0E0" w14:textId="77777777" w:rsidR="006E1F23" w:rsidRPr="00756C5E" w:rsidRDefault="006E1F23" w:rsidP="00B808E2">
            <w:pPr>
              <w:spacing w:after="480"/>
              <w:ind w:right="113"/>
            </w:pPr>
          </w:p>
        </w:tc>
        <w:tc>
          <w:tcPr>
            <w:tcW w:w="0" w:type="auto"/>
            <w:tcBorders>
              <w:bottom w:val="single" w:sz="6" w:space="0" w:color="A6A6A6" w:themeColor="background1" w:themeShade="A6"/>
            </w:tcBorders>
          </w:tcPr>
          <w:p w14:paraId="274408AD" w14:textId="77777777" w:rsidR="006E1F23" w:rsidRPr="00756C5E" w:rsidRDefault="006E1F23" w:rsidP="00B808E2">
            <w:pPr>
              <w:spacing w:after="480"/>
              <w:ind w:right="113"/>
            </w:pPr>
          </w:p>
        </w:tc>
      </w:tr>
      <w:tr w:rsidR="006E1F23" w14:paraId="74358936" w14:textId="77777777" w:rsidTr="006E1F23">
        <w:trPr>
          <w:trHeight w:val="567"/>
        </w:trPr>
        <w:tc>
          <w:tcPr>
            <w:tcW w:w="0" w:type="auto"/>
            <w:tcBorders>
              <w:top w:val="single" w:sz="6" w:space="0" w:color="A6A6A6" w:themeColor="background1" w:themeShade="A6"/>
              <w:bottom w:val="single" w:sz="6" w:space="0" w:color="A6A6A6" w:themeColor="background1" w:themeShade="A6"/>
            </w:tcBorders>
            <w:vAlign w:val="center"/>
          </w:tcPr>
          <w:p w14:paraId="3A7E6676"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vAlign w:val="center"/>
          </w:tcPr>
          <w:p w14:paraId="1E2D9E34"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vAlign w:val="center"/>
          </w:tcPr>
          <w:p w14:paraId="571AE27E" w14:textId="77777777" w:rsidR="006E1F23"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tcPr>
          <w:p w14:paraId="3D6FDF0E"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vAlign w:val="center"/>
          </w:tcPr>
          <w:p w14:paraId="07CCE96A"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6" w:space="0" w:color="A6A6A6" w:themeColor="background1" w:themeShade="A6"/>
            </w:tcBorders>
          </w:tcPr>
          <w:p w14:paraId="5B234C5E" w14:textId="77777777" w:rsidR="006E1F23" w:rsidRPr="00756C5E" w:rsidRDefault="006E1F23" w:rsidP="00B808E2">
            <w:pPr>
              <w:spacing w:after="480"/>
              <w:ind w:right="113"/>
            </w:pPr>
          </w:p>
        </w:tc>
      </w:tr>
      <w:tr w:rsidR="006E1F23" w14:paraId="5B2A00E9" w14:textId="77777777" w:rsidTr="006E1F23">
        <w:trPr>
          <w:trHeight w:val="567"/>
        </w:trPr>
        <w:tc>
          <w:tcPr>
            <w:tcW w:w="0" w:type="auto"/>
            <w:tcBorders>
              <w:top w:val="single" w:sz="6" w:space="0" w:color="A6A6A6" w:themeColor="background1" w:themeShade="A6"/>
              <w:bottom w:val="single" w:sz="4" w:space="0" w:color="auto"/>
            </w:tcBorders>
            <w:vAlign w:val="center"/>
          </w:tcPr>
          <w:p w14:paraId="44DDDF5E"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4" w:space="0" w:color="auto"/>
            </w:tcBorders>
            <w:vAlign w:val="center"/>
          </w:tcPr>
          <w:p w14:paraId="0ECEF1A4"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4" w:space="0" w:color="auto"/>
            </w:tcBorders>
            <w:vAlign w:val="center"/>
          </w:tcPr>
          <w:p w14:paraId="3418E7E9" w14:textId="77777777" w:rsidR="006E1F23" w:rsidRDefault="006E1F23" w:rsidP="00B808E2">
            <w:pPr>
              <w:spacing w:after="480"/>
              <w:ind w:right="113"/>
            </w:pPr>
          </w:p>
        </w:tc>
        <w:tc>
          <w:tcPr>
            <w:tcW w:w="0" w:type="auto"/>
            <w:tcBorders>
              <w:top w:val="single" w:sz="6" w:space="0" w:color="A6A6A6" w:themeColor="background1" w:themeShade="A6"/>
              <w:bottom w:val="single" w:sz="4" w:space="0" w:color="auto"/>
            </w:tcBorders>
          </w:tcPr>
          <w:p w14:paraId="3A85AC7D"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4" w:space="0" w:color="auto"/>
            </w:tcBorders>
            <w:vAlign w:val="center"/>
          </w:tcPr>
          <w:p w14:paraId="3536FEE5" w14:textId="77777777" w:rsidR="006E1F23" w:rsidRPr="00756C5E" w:rsidRDefault="006E1F23" w:rsidP="00B808E2">
            <w:pPr>
              <w:spacing w:after="480"/>
              <w:ind w:right="113"/>
            </w:pPr>
          </w:p>
        </w:tc>
        <w:tc>
          <w:tcPr>
            <w:tcW w:w="0" w:type="auto"/>
            <w:tcBorders>
              <w:top w:val="single" w:sz="6" w:space="0" w:color="A6A6A6" w:themeColor="background1" w:themeShade="A6"/>
              <w:bottom w:val="single" w:sz="4" w:space="0" w:color="auto"/>
            </w:tcBorders>
          </w:tcPr>
          <w:p w14:paraId="19DD559C" w14:textId="77777777" w:rsidR="006E1F23" w:rsidRPr="00756C5E" w:rsidRDefault="006E1F23" w:rsidP="00B808E2">
            <w:pPr>
              <w:spacing w:after="480"/>
              <w:ind w:right="113"/>
            </w:pPr>
          </w:p>
        </w:tc>
      </w:tr>
    </w:tbl>
    <w:p w14:paraId="7571D02B" w14:textId="77777777" w:rsidR="006E1F23" w:rsidRPr="00FA0105" w:rsidRDefault="006E1F23" w:rsidP="00FA0105"/>
    <w:p w14:paraId="2876095E" w14:textId="77777777" w:rsidR="00704EBF" w:rsidRDefault="00704EBF">
      <w:pPr>
        <w:sectPr w:rsidR="00704EBF" w:rsidSect="001971FE">
          <w:headerReference w:type="default" r:id="rId94"/>
          <w:pgSz w:w="11906" w:h="16838"/>
          <w:pgMar w:top="1440" w:right="1440" w:bottom="1440" w:left="1440" w:header="708" w:footer="708" w:gutter="0"/>
          <w:cols w:space="708"/>
          <w:docGrid w:linePitch="360"/>
        </w:sectPr>
      </w:pPr>
    </w:p>
    <w:p w14:paraId="121E8FD8" w14:textId="14D2B132" w:rsidR="009C61D9" w:rsidRPr="004C1B6C" w:rsidRDefault="003A1469" w:rsidP="00475A93">
      <w:pPr>
        <w:pStyle w:val="Heading2"/>
        <w:rPr>
          <w:color w:val="75A238"/>
        </w:rPr>
      </w:pPr>
      <w:bookmarkStart w:id="52" w:name="_Toc164775711"/>
      <w:r w:rsidRPr="004C1B6C">
        <w:rPr>
          <w:color w:val="75A238"/>
        </w:rPr>
        <w:lastRenderedPageBreak/>
        <w:t>Site Induction</w:t>
      </w:r>
      <w:bookmarkEnd w:id="52"/>
    </w:p>
    <w:p w14:paraId="547A3580" w14:textId="77777777" w:rsidR="00C03693" w:rsidRPr="004C1B6C" w:rsidRDefault="00C03693" w:rsidP="00C03693">
      <w:pPr>
        <w:rPr>
          <w:color w:val="75A238"/>
        </w:rPr>
      </w:pPr>
    </w:p>
    <w:p w14:paraId="4F54BC87" w14:textId="73E1CDA3" w:rsidR="00C03693" w:rsidRPr="004C1B6C" w:rsidRDefault="00C03693" w:rsidP="00C03693">
      <w:pPr>
        <w:pStyle w:val="Heading3"/>
        <w:rPr>
          <w:color w:val="75A238"/>
        </w:rPr>
      </w:pPr>
      <w:bookmarkStart w:id="53" w:name="_Toc164775712"/>
      <w:proofErr w:type="gramStart"/>
      <w:r w:rsidRPr="004C1B6C">
        <w:rPr>
          <w:color w:val="75A238"/>
        </w:rPr>
        <w:t>Tool Box</w:t>
      </w:r>
      <w:proofErr w:type="gramEnd"/>
      <w:r w:rsidRPr="004C1B6C">
        <w:rPr>
          <w:color w:val="75A238"/>
        </w:rPr>
        <w:t xml:space="preserve"> Talk Form</w:t>
      </w:r>
      <w:bookmarkEnd w:id="53"/>
    </w:p>
    <w:p w14:paraId="69D4BD77" w14:textId="77777777" w:rsidR="003A1469" w:rsidRDefault="003A1469" w:rsidP="003701E5"/>
    <w:p w14:paraId="5AEB49ED" w14:textId="77777777" w:rsidR="00C03693" w:rsidRPr="007576B4" w:rsidRDefault="00C03693" w:rsidP="002D4747">
      <w:pPr>
        <w:pStyle w:val="LargeUCHeading"/>
      </w:pPr>
      <w:proofErr w:type="gramStart"/>
      <w:r>
        <w:t>TOOL BOX</w:t>
      </w:r>
      <w:proofErr w:type="gramEnd"/>
      <w:r>
        <w:t xml:space="preserve"> TALK</w:t>
      </w:r>
      <w:r w:rsidRPr="007576B4">
        <w:t xml:space="preserve"> form</w:t>
      </w:r>
    </w:p>
    <w:tbl>
      <w:tblPr>
        <w:tblStyle w:val="Employsure1"/>
        <w:tblW w:w="8736" w:type="dxa"/>
        <w:tblLayout w:type="fixed"/>
        <w:tblLook w:val="04A0" w:firstRow="1" w:lastRow="0" w:firstColumn="1" w:lastColumn="0" w:noHBand="0" w:noVBand="1"/>
      </w:tblPr>
      <w:tblGrid>
        <w:gridCol w:w="1970"/>
        <w:gridCol w:w="286"/>
        <w:gridCol w:w="1038"/>
        <w:gridCol w:w="932"/>
        <w:gridCol w:w="285"/>
        <w:gridCol w:w="1969"/>
        <w:gridCol w:w="285"/>
        <w:gridCol w:w="1971"/>
      </w:tblGrid>
      <w:tr w:rsidR="00C03693" w14:paraId="39E40656" w14:textId="77777777" w:rsidTr="00855D2F">
        <w:trPr>
          <w:cnfStyle w:val="100000000000" w:firstRow="1" w:lastRow="0" w:firstColumn="0" w:lastColumn="0" w:oddVBand="0" w:evenVBand="0" w:oddHBand="0" w:evenHBand="0" w:firstRowFirstColumn="0" w:firstRowLastColumn="0" w:lastRowFirstColumn="0" w:lastRowLastColumn="0"/>
          <w:trHeight w:val="335"/>
        </w:trPr>
        <w:tc>
          <w:tcPr>
            <w:tcW w:w="8736" w:type="dxa"/>
            <w:gridSpan w:val="8"/>
          </w:tcPr>
          <w:p w14:paraId="0F7FEE42" w14:textId="77777777" w:rsidR="00C03693" w:rsidRPr="0080766D" w:rsidRDefault="00C03693" w:rsidP="002E343F">
            <w:pPr>
              <w:spacing w:before="144" w:after="144"/>
              <w:rPr>
                <w:rFonts w:cs="Arial"/>
                <w:color w:val="CC8A00"/>
              </w:rPr>
            </w:pPr>
            <w:r w:rsidRPr="0080766D">
              <w:rPr>
                <w:rFonts w:cs="Arial"/>
                <w:color w:val="CC8A00"/>
                <w:sz w:val="19"/>
              </w:rPr>
              <w:t xml:space="preserve">Tool </w:t>
            </w:r>
            <w:proofErr w:type="gramStart"/>
            <w:r w:rsidRPr="0080766D">
              <w:rPr>
                <w:rFonts w:cs="Arial"/>
                <w:color w:val="CC8A00"/>
                <w:sz w:val="19"/>
              </w:rPr>
              <w:t>box</w:t>
            </w:r>
            <w:proofErr w:type="gramEnd"/>
            <w:r w:rsidRPr="0080766D">
              <w:rPr>
                <w:rFonts w:cs="Arial"/>
                <w:color w:val="CC8A00"/>
                <w:sz w:val="19"/>
              </w:rPr>
              <w:t xml:space="preserve"> talk details</w:t>
            </w:r>
          </w:p>
        </w:tc>
      </w:tr>
      <w:tr w:rsidR="00C03693" w14:paraId="093C7558" w14:textId="77777777" w:rsidTr="00855D2F">
        <w:tblPrEx>
          <w:tblBorders>
            <w:bottom w:val="single" w:sz="4" w:space="0" w:color="A6A6A6" w:themeColor="background1" w:themeShade="A6"/>
            <w:insideH w:val="single" w:sz="4" w:space="0" w:color="A6A6A6" w:themeColor="background1" w:themeShade="A6"/>
          </w:tblBorders>
        </w:tblPrEx>
        <w:trPr>
          <w:trHeight w:val="335"/>
        </w:trPr>
        <w:tc>
          <w:tcPr>
            <w:tcW w:w="8736" w:type="dxa"/>
            <w:gridSpan w:val="8"/>
            <w:vAlign w:val="bottom"/>
          </w:tcPr>
          <w:p w14:paraId="7BD3D918" w14:textId="77777777" w:rsidR="00C03693" w:rsidRPr="008D2632" w:rsidRDefault="00C03693" w:rsidP="002E343F">
            <w:pPr>
              <w:rPr>
                <w:rFonts w:ascii="Arial" w:hAnsi="Arial" w:cs="Arial"/>
                <w:sz w:val="18"/>
                <w:szCs w:val="18"/>
              </w:rPr>
            </w:pPr>
            <w:r w:rsidRPr="008D2632">
              <w:rPr>
                <w:rFonts w:ascii="Arial" w:hAnsi="Arial" w:cs="Arial"/>
                <w:sz w:val="18"/>
                <w:szCs w:val="18"/>
              </w:rPr>
              <w:t>Workplace:</w:t>
            </w:r>
          </w:p>
        </w:tc>
      </w:tr>
      <w:tr w:rsidR="00C03693" w14:paraId="06CF9938" w14:textId="77777777" w:rsidTr="005E7B5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3294" w:type="dxa"/>
            <w:gridSpan w:val="3"/>
            <w:vAlign w:val="bottom"/>
          </w:tcPr>
          <w:p w14:paraId="6F6E5BC0" w14:textId="77777777" w:rsidR="00C03693" w:rsidRPr="008D2632" w:rsidRDefault="00C03693" w:rsidP="002E343F">
            <w:pPr>
              <w:rPr>
                <w:rFonts w:ascii="Arial" w:hAnsi="Arial" w:cs="Arial"/>
                <w:sz w:val="18"/>
                <w:szCs w:val="18"/>
              </w:rPr>
            </w:pPr>
            <w:r w:rsidRPr="008D2632">
              <w:rPr>
                <w:rFonts w:ascii="Arial" w:hAnsi="Arial" w:cs="Arial"/>
                <w:sz w:val="18"/>
                <w:szCs w:val="18"/>
              </w:rPr>
              <w:t>Date:</w:t>
            </w:r>
          </w:p>
        </w:tc>
        <w:tc>
          <w:tcPr>
            <w:tcW w:w="5442" w:type="dxa"/>
            <w:gridSpan w:val="5"/>
            <w:vAlign w:val="bottom"/>
          </w:tcPr>
          <w:p w14:paraId="77C2CA16" w14:textId="77777777" w:rsidR="00C03693" w:rsidRPr="008D2632" w:rsidRDefault="00C03693" w:rsidP="002E343F">
            <w:pPr>
              <w:rPr>
                <w:rFonts w:ascii="Arial" w:hAnsi="Arial" w:cs="Arial"/>
                <w:sz w:val="18"/>
                <w:szCs w:val="18"/>
              </w:rPr>
            </w:pPr>
            <w:r w:rsidRPr="008D2632">
              <w:rPr>
                <w:rFonts w:ascii="Arial" w:hAnsi="Arial" w:cs="Arial"/>
                <w:sz w:val="18"/>
                <w:szCs w:val="18"/>
              </w:rPr>
              <w:t xml:space="preserve">Time: </w:t>
            </w:r>
          </w:p>
        </w:tc>
      </w:tr>
      <w:tr w:rsidR="00C03693" w14:paraId="56CC4A9E" w14:textId="77777777" w:rsidTr="00855D2F">
        <w:tblPrEx>
          <w:tblBorders>
            <w:bottom w:val="single" w:sz="4" w:space="0" w:color="A6A6A6" w:themeColor="background1" w:themeShade="A6"/>
            <w:insideH w:val="single" w:sz="4" w:space="0" w:color="A6A6A6" w:themeColor="background1" w:themeShade="A6"/>
          </w:tblBorders>
        </w:tblPrEx>
        <w:trPr>
          <w:trHeight w:val="372"/>
        </w:trPr>
        <w:tc>
          <w:tcPr>
            <w:tcW w:w="8736" w:type="dxa"/>
            <w:gridSpan w:val="8"/>
            <w:vAlign w:val="bottom"/>
          </w:tcPr>
          <w:p w14:paraId="6535AA1F" w14:textId="77777777" w:rsidR="00C03693" w:rsidRPr="008D2632" w:rsidRDefault="00C03693" w:rsidP="002E343F">
            <w:pPr>
              <w:rPr>
                <w:rFonts w:ascii="Arial" w:hAnsi="Arial" w:cs="Arial"/>
                <w:sz w:val="18"/>
                <w:szCs w:val="18"/>
              </w:rPr>
            </w:pPr>
            <w:r w:rsidRPr="008D2632">
              <w:rPr>
                <w:rFonts w:ascii="Arial" w:hAnsi="Arial" w:cs="Arial"/>
                <w:sz w:val="18"/>
                <w:szCs w:val="18"/>
              </w:rPr>
              <w:t>Name of supervisor or presenter:</w:t>
            </w:r>
          </w:p>
        </w:tc>
      </w:tr>
      <w:tr w:rsidR="00C03693" w14:paraId="11986468"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nil"/>
            </w:tcBorders>
            <w:vAlign w:val="bottom"/>
          </w:tcPr>
          <w:p w14:paraId="765763B1" w14:textId="77777777" w:rsidR="00C03693" w:rsidRPr="002D4747" w:rsidRDefault="00C03693" w:rsidP="002E343F">
            <w:pPr>
              <w:spacing w:before="144" w:after="144"/>
              <w:rPr>
                <w:rFonts w:ascii="Arial" w:hAnsi="Arial" w:cs="Arial"/>
                <w:b/>
                <w:bCs/>
                <w:color w:val="DD941A"/>
              </w:rPr>
            </w:pPr>
            <w:r w:rsidRPr="002D4747">
              <w:rPr>
                <w:rFonts w:ascii="Arial" w:hAnsi="Arial" w:cs="Arial"/>
                <w:b/>
                <w:bCs/>
                <w:color w:val="CC8A00"/>
              </w:rPr>
              <w:t>Persons present</w:t>
            </w:r>
          </w:p>
        </w:tc>
      </w:tr>
      <w:tr w:rsidR="00C03693" w14:paraId="08249407" w14:textId="77777777" w:rsidTr="005E7B53">
        <w:trPr>
          <w:trHeight w:val="335"/>
        </w:trPr>
        <w:tc>
          <w:tcPr>
            <w:tcW w:w="1970" w:type="dxa"/>
            <w:tcBorders>
              <w:top w:val="single" w:sz="18" w:space="0" w:color="auto"/>
              <w:bottom w:val="nil"/>
            </w:tcBorders>
            <w:vAlign w:val="center"/>
          </w:tcPr>
          <w:p w14:paraId="1E509ADD" w14:textId="77777777" w:rsidR="00C03693" w:rsidRPr="009E7AEE" w:rsidRDefault="00C03693" w:rsidP="002E343F">
            <w:pPr>
              <w:spacing w:before="144" w:after="144"/>
              <w:jc w:val="center"/>
              <w:rPr>
                <w:rFonts w:ascii="Arial" w:hAnsi="Arial" w:cs="Arial"/>
                <w:b/>
              </w:rPr>
            </w:pPr>
            <w:r w:rsidRPr="009E7AEE">
              <w:rPr>
                <w:rFonts w:ascii="Arial" w:hAnsi="Arial" w:cs="Arial"/>
                <w:b/>
              </w:rPr>
              <w:t>Name</w:t>
            </w:r>
          </w:p>
        </w:tc>
        <w:tc>
          <w:tcPr>
            <w:tcW w:w="286" w:type="dxa"/>
            <w:tcBorders>
              <w:top w:val="single" w:sz="18" w:space="0" w:color="auto"/>
              <w:bottom w:val="nil"/>
            </w:tcBorders>
            <w:vAlign w:val="center"/>
          </w:tcPr>
          <w:p w14:paraId="1551C2CA" w14:textId="77777777" w:rsidR="00C03693" w:rsidRPr="009E7AEE" w:rsidRDefault="00C03693" w:rsidP="002E343F">
            <w:pPr>
              <w:spacing w:before="144" w:after="144"/>
              <w:jc w:val="center"/>
              <w:rPr>
                <w:rFonts w:ascii="Arial" w:hAnsi="Arial" w:cs="Arial"/>
                <w:b/>
              </w:rPr>
            </w:pPr>
          </w:p>
        </w:tc>
        <w:tc>
          <w:tcPr>
            <w:tcW w:w="1970" w:type="dxa"/>
            <w:gridSpan w:val="2"/>
            <w:tcBorders>
              <w:top w:val="single" w:sz="18" w:space="0" w:color="auto"/>
              <w:bottom w:val="nil"/>
            </w:tcBorders>
            <w:vAlign w:val="center"/>
          </w:tcPr>
          <w:p w14:paraId="7CAA8331" w14:textId="77777777" w:rsidR="00C03693" w:rsidRPr="009E7AEE" w:rsidRDefault="00C03693" w:rsidP="002E343F">
            <w:pPr>
              <w:spacing w:before="144" w:after="144"/>
              <w:jc w:val="center"/>
              <w:rPr>
                <w:rFonts w:ascii="Arial" w:hAnsi="Arial" w:cs="Arial"/>
                <w:b/>
              </w:rPr>
            </w:pPr>
            <w:r w:rsidRPr="009E7AEE">
              <w:rPr>
                <w:rFonts w:ascii="Arial" w:hAnsi="Arial" w:cs="Arial"/>
                <w:b/>
              </w:rPr>
              <w:t>Signature</w:t>
            </w:r>
          </w:p>
        </w:tc>
        <w:tc>
          <w:tcPr>
            <w:tcW w:w="285" w:type="dxa"/>
            <w:tcBorders>
              <w:top w:val="single" w:sz="18" w:space="0" w:color="auto"/>
              <w:bottom w:val="nil"/>
            </w:tcBorders>
            <w:vAlign w:val="center"/>
          </w:tcPr>
          <w:p w14:paraId="3477D767" w14:textId="77777777" w:rsidR="00C03693" w:rsidRPr="009E7AEE" w:rsidRDefault="00C03693" w:rsidP="002E343F">
            <w:pPr>
              <w:spacing w:before="144" w:after="144"/>
              <w:jc w:val="center"/>
              <w:rPr>
                <w:rFonts w:ascii="Arial" w:hAnsi="Arial" w:cs="Arial"/>
                <w:b/>
              </w:rPr>
            </w:pPr>
          </w:p>
        </w:tc>
        <w:tc>
          <w:tcPr>
            <w:tcW w:w="1969" w:type="dxa"/>
            <w:tcBorders>
              <w:top w:val="single" w:sz="18" w:space="0" w:color="auto"/>
              <w:bottom w:val="nil"/>
            </w:tcBorders>
            <w:vAlign w:val="center"/>
          </w:tcPr>
          <w:p w14:paraId="748F53C5" w14:textId="77777777" w:rsidR="00C03693" w:rsidRPr="009E7AEE" w:rsidRDefault="00C03693" w:rsidP="002E343F">
            <w:pPr>
              <w:spacing w:before="144" w:after="144"/>
              <w:jc w:val="center"/>
              <w:rPr>
                <w:rFonts w:ascii="Arial" w:hAnsi="Arial" w:cs="Arial"/>
                <w:b/>
              </w:rPr>
            </w:pPr>
            <w:r w:rsidRPr="009E7AEE">
              <w:rPr>
                <w:rFonts w:ascii="Arial" w:hAnsi="Arial" w:cs="Arial"/>
                <w:b/>
              </w:rPr>
              <w:t>Name</w:t>
            </w:r>
          </w:p>
        </w:tc>
        <w:tc>
          <w:tcPr>
            <w:tcW w:w="285" w:type="dxa"/>
            <w:tcBorders>
              <w:top w:val="single" w:sz="18" w:space="0" w:color="auto"/>
              <w:bottom w:val="nil"/>
            </w:tcBorders>
            <w:vAlign w:val="center"/>
          </w:tcPr>
          <w:p w14:paraId="398DA61A" w14:textId="77777777" w:rsidR="00C03693" w:rsidRPr="009E7AEE" w:rsidRDefault="00C03693" w:rsidP="002E343F">
            <w:pPr>
              <w:spacing w:before="144" w:after="144"/>
              <w:jc w:val="center"/>
              <w:rPr>
                <w:rFonts w:ascii="Arial" w:hAnsi="Arial" w:cs="Arial"/>
                <w:b/>
              </w:rPr>
            </w:pPr>
          </w:p>
        </w:tc>
        <w:tc>
          <w:tcPr>
            <w:tcW w:w="1971" w:type="dxa"/>
            <w:tcBorders>
              <w:top w:val="single" w:sz="18" w:space="0" w:color="auto"/>
              <w:bottom w:val="nil"/>
            </w:tcBorders>
            <w:vAlign w:val="center"/>
          </w:tcPr>
          <w:p w14:paraId="0A29FEE7" w14:textId="77777777" w:rsidR="00C03693" w:rsidRPr="009E7AEE" w:rsidRDefault="00C03693" w:rsidP="002E343F">
            <w:pPr>
              <w:spacing w:before="144" w:after="144"/>
              <w:jc w:val="center"/>
              <w:rPr>
                <w:rFonts w:ascii="Arial" w:hAnsi="Arial" w:cs="Arial"/>
                <w:b/>
              </w:rPr>
            </w:pPr>
            <w:r w:rsidRPr="009E7AEE">
              <w:rPr>
                <w:rFonts w:ascii="Arial" w:hAnsi="Arial" w:cs="Arial"/>
                <w:b/>
              </w:rPr>
              <w:t>Signature</w:t>
            </w:r>
          </w:p>
        </w:tc>
      </w:tr>
      <w:tr w:rsidR="00C03693" w14:paraId="6FDA37EE" w14:textId="77777777" w:rsidTr="005E7B53">
        <w:trPr>
          <w:trHeight w:val="559"/>
        </w:trPr>
        <w:tc>
          <w:tcPr>
            <w:tcW w:w="1970" w:type="dxa"/>
            <w:tcBorders>
              <w:top w:val="nil"/>
              <w:bottom w:val="single" w:sz="2" w:space="0" w:color="auto"/>
            </w:tcBorders>
            <w:vAlign w:val="center"/>
          </w:tcPr>
          <w:p w14:paraId="7E4F752E" w14:textId="77777777" w:rsidR="00C03693" w:rsidRPr="009E7AEE" w:rsidRDefault="00C03693" w:rsidP="002E343F">
            <w:pPr>
              <w:rPr>
                <w:rFonts w:ascii="Arial" w:hAnsi="Arial" w:cs="Arial"/>
              </w:rPr>
            </w:pPr>
          </w:p>
        </w:tc>
        <w:tc>
          <w:tcPr>
            <w:tcW w:w="286" w:type="dxa"/>
            <w:tcBorders>
              <w:top w:val="nil"/>
              <w:bottom w:val="nil"/>
            </w:tcBorders>
            <w:vAlign w:val="center"/>
          </w:tcPr>
          <w:p w14:paraId="494F5F18" w14:textId="77777777" w:rsidR="00C03693" w:rsidRPr="009E7AEE" w:rsidRDefault="00C03693" w:rsidP="002E343F">
            <w:pPr>
              <w:rPr>
                <w:rFonts w:ascii="Arial" w:hAnsi="Arial" w:cs="Arial"/>
              </w:rPr>
            </w:pPr>
          </w:p>
        </w:tc>
        <w:tc>
          <w:tcPr>
            <w:tcW w:w="1970" w:type="dxa"/>
            <w:gridSpan w:val="2"/>
            <w:tcBorders>
              <w:top w:val="nil"/>
              <w:bottom w:val="single" w:sz="2" w:space="0" w:color="auto"/>
            </w:tcBorders>
            <w:vAlign w:val="center"/>
          </w:tcPr>
          <w:p w14:paraId="04FFFF74" w14:textId="77777777" w:rsidR="00C03693" w:rsidRPr="009E7AEE" w:rsidRDefault="00C03693" w:rsidP="002E343F">
            <w:pPr>
              <w:rPr>
                <w:rFonts w:ascii="Arial" w:hAnsi="Arial" w:cs="Arial"/>
              </w:rPr>
            </w:pPr>
          </w:p>
        </w:tc>
        <w:tc>
          <w:tcPr>
            <w:tcW w:w="285" w:type="dxa"/>
            <w:tcBorders>
              <w:top w:val="nil"/>
              <w:bottom w:val="nil"/>
            </w:tcBorders>
            <w:vAlign w:val="center"/>
          </w:tcPr>
          <w:p w14:paraId="6BF7AF8C" w14:textId="77777777" w:rsidR="00C03693" w:rsidRPr="009E7AEE" w:rsidRDefault="00C03693" w:rsidP="002E343F">
            <w:pPr>
              <w:rPr>
                <w:rFonts w:ascii="Arial" w:hAnsi="Arial" w:cs="Arial"/>
              </w:rPr>
            </w:pPr>
          </w:p>
        </w:tc>
        <w:tc>
          <w:tcPr>
            <w:tcW w:w="1969" w:type="dxa"/>
            <w:tcBorders>
              <w:top w:val="nil"/>
              <w:bottom w:val="single" w:sz="2" w:space="0" w:color="auto"/>
            </w:tcBorders>
            <w:vAlign w:val="center"/>
          </w:tcPr>
          <w:p w14:paraId="181686B9" w14:textId="77777777" w:rsidR="00C03693" w:rsidRPr="009E7AEE" w:rsidRDefault="00C03693" w:rsidP="002E343F">
            <w:pPr>
              <w:rPr>
                <w:rFonts w:ascii="Arial" w:hAnsi="Arial" w:cs="Arial"/>
              </w:rPr>
            </w:pPr>
          </w:p>
        </w:tc>
        <w:tc>
          <w:tcPr>
            <w:tcW w:w="285" w:type="dxa"/>
            <w:tcBorders>
              <w:top w:val="nil"/>
              <w:bottom w:val="nil"/>
            </w:tcBorders>
            <w:vAlign w:val="center"/>
          </w:tcPr>
          <w:p w14:paraId="333B1A3C" w14:textId="77777777" w:rsidR="00C03693" w:rsidRPr="009E7AEE" w:rsidRDefault="00C03693" w:rsidP="002E343F">
            <w:pPr>
              <w:rPr>
                <w:rFonts w:ascii="Arial" w:hAnsi="Arial" w:cs="Arial"/>
              </w:rPr>
            </w:pPr>
          </w:p>
        </w:tc>
        <w:tc>
          <w:tcPr>
            <w:tcW w:w="1971" w:type="dxa"/>
            <w:tcBorders>
              <w:top w:val="nil"/>
              <w:bottom w:val="single" w:sz="2" w:space="0" w:color="auto"/>
            </w:tcBorders>
            <w:vAlign w:val="center"/>
          </w:tcPr>
          <w:p w14:paraId="7D6A3E05" w14:textId="77777777" w:rsidR="00C03693" w:rsidRPr="009E7AEE" w:rsidRDefault="00C03693" w:rsidP="002E343F">
            <w:pPr>
              <w:rPr>
                <w:rFonts w:ascii="Arial" w:hAnsi="Arial" w:cs="Arial"/>
              </w:rPr>
            </w:pPr>
          </w:p>
        </w:tc>
      </w:tr>
      <w:tr w:rsidR="00C03693" w14:paraId="654A7EAD" w14:textId="77777777" w:rsidTr="005E7B53">
        <w:trPr>
          <w:trHeight w:val="559"/>
        </w:trPr>
        <w:tc>
          <w:tcPr>
            <w:tcW w:w="1970" w:type="dxa"/>
            <w:tcBorders>
              <w:top w:val="single" w:sz="2" w:space="0" w:color="auto"/>
              <w:bottom w:val="single" w:sz="2" w:space="0" w:color="auto"/>
            </w:tcBorders>
            <w:vAlign w:val="center"/>
          </w:tcPr>
          <w:p w14:paraId="21A097E1" w14:textId="77777777" w:rsidR="00C03693" w:rsidRPr="009E7AEE" w:rsidRDefault="00C03693" w:rsidP="002E343F">
            <w:pPr>
              <w:rPr>
                <w:rFonts w:ascii="Arial" w:hAnsi="Arial" w:cs="Arial"/>
              </w:rPr>
            </w:pPr>
          </w:p>
        </w:tc>
        <w:tc>
          <w:tcPr>
            <w:tcW w:w="286" w:type="dxa"/>
            <w:tcBorders>
              <w:top w:val="nil"/>
              <w:bottom w:val="nil"/>
            </w:tcBorders>
            <w:vAlign w:val="center"/>
          </w:tcPr>
          <w:p w14:paraId="28EF544D" w14:textId="77777777" w:rsidR="00C03693" w:rsidRPr="009E7AEE" w:rsidRDefault="00C03693" w:rsidP="002E343F">
            <w:pPr>
              <w:rPr>
                <w:rFonts w:ascii="Arial" w:hAnsi="Arial" w:cs="Arial"/>
              </w:rPr>
            </w:pPr>
          </w:p>
        </w:tc>
        <w:tc>
          <w:tcPr>
            <w:tcW w:w="1970" w:type="dxa"/>
            <w:gridSpan w:val="2"/>
            <w:tcBorders>
              <w:top w:val="single" w:sz="2" w:space="0" w:color="auto"/>
              <w:bottom w:val="single" w:sz="2" w:space="0" w:color="auto"/>
            </w:tcBorders>
            <w:vAlign w:val="center"/>
          </w:tcPr>
          <w:p w14:paraId="0081E558" w14:textId="77777777" w:rsidR="00C03693" w:rsidRPr="009E7AEE" w:rsidRDefault="00C03693" w:rsidP="002E343F">
            <w:pPr>
              <w:rPr>
                <w:rFonts w:ascii="Arial" w:hAnsi="Arial" w:cs="Arial"/>
              </w:rPr>
            </w:pPr>
          </w:p>
        </w:tc>
        <w:tc>
          <w:tcPr>
            <w:tcW w:w="285" w:type="dxa"/>
            <w:tcBorders>
              <w:top w:val="nil"/>
              <w:bottom w:val="nil"/>
            </w:tcBorders>
            <w:vAlign w:val="center"/>
          </w:tcPr>
          <w:p w14:paraId="12480C81" w14:textId="77777777" w:rsidR="00C03693" w:rsidRPr="009E7AEE" w:rsidRDefault="00C03693" w:rsidP="002E343F">
            <w:pPr>
              <w:rPr>
                <w:rFonts w:ascii="Arial" w:hAnsi="Arial" w:cs="Arial"/>
              </w:rPr>
            </w:pPr>
          </w:p>
        </w:tc>
        <w:tc>
          <w:tcPr>
            <w:tcW w:w="1969" w:type="dxa"/>
            <w:tcBorders>
              <w:top w:val="single" w:sz="2" w:space="0" w:color="auto"/>
              <w:bottom w:val="single" w:sz="2" w:space="0" w:color="auto"/>
            </w:tcBorders>
            <w:vAlign w:val="center"/>
          </w:tcPr>
          <w:p w14:paraId="711478CB" w14:textId="77777777" w:rsidR="00C03693" w:rsidRPr="009E7AEE" w:rsidRDefault="00C03693" w:rsidP="002E343F">
            <w:pPr>
              <w:rPr>
                <w:rFonts w:ascii="Arial" w:hAnsi="Arial" w:cs="Arial"/>
              </w:rPr>
            </w:pPr>
          </w:p>
        </w:tc>
        <w:tc>
          <w:tcPr>
            <w:tcW w:w="285" w:type="dxa"/>
            <w:tcBorders>
              <w:top w:val="nil"/>
              <w:bottom w:val="nil"/>
            </w:tcBorders>
            <w:vAlign w:val="center"/>
          </w:tcPr>
          <w:p w14:paraId="396AF779" w14:textId="77777777" w:rsidR="00C03693" w:rsidRPr="009E7AEE" w:rsidRDefault="00C03693" w:rsidP="002E343F">
            <w:pPr>
              <w:rPr>
                <w:rFonts w:ascii="Arial" w:hAnsi="Arial" w:cs="Arial"/>
              </w:rPr>
            </w:pPr>
          </w:p>
        </w:tc>
        <w:tc>
          <w:tcPr>
            <w:tcW w:w="1971" w:type="dxa"/>
            <w:tcBorders>
              <w:top w:val="single" w:sz="2" w:space="0" w:color="auto"/>
              <w:bottom w:val="single" w:sz="2" w:space="0" w:color="auto"/>
            </w:tcBorders>
            <w:vAlign w:val="center"/>
          </w:tcPr>
          <w:p w14:paraId="57A4B898" w14:textId="77777777" w:rsidR="00C03693" w:rsidRPr="009E7AEE" w:rsidRDefault="00C03693" w:rsidP="002E343F">
            <w:pPr>
              <w:rPr>
                <w:rFonts w:ascii="Arial" w:hAnsi="Arial" w:cs="Arial"/>
              </w:rPr>
            </w:pPr>
          </w:p>
        </w:tc>
      </w:tr>
      <w:tr w:rsidR="00C03693" w14:paraId="090C822E" w14:textId="77777777" w:rsidTr="005E7B53">
        <w:trPr>
          <w:trHeight w:val="559"/>
        </w:trPr>
        <w:tc>
          <w:tcPr>
            <w:tcW w:w="1970" w:type="dxa"/>
            <w:tcBorders>
              <w:top w:val="single" w:sz="2" w:space="0" w:color="auto"/>
              <w:bottom w:val="single" w:sz="2" w:space="0" w:color="auto"/>
            </w:tcBorders>
            <w:vAlign w:val="center"/>
          </w:tcPr>
          <w:p w14:paraId="75EA9C6B" w14:textId="77777777" w:rsidR="00C03693" w:rsidRPr="009E7AEE" w:rsidRDefault="00C03693" w:rsidP="002E343F">
            <w:pPr>
              <w:rPr>
                <w:rFonts w:ascii="Arial" w:hAnsi="Arial" w:cs="Arial"/>
              </w:rPr>
            </w:pPr>
          </w:p>
        </w:tc>
        <w:tc>
          <w:tcPr>
            <w:tcW w:w="286" w:type="dxa"/>
            <w:tcBorders>
              <w:top w:val="nil"/>
              <w:bottom w:val="nil"/>
            </w:tcBorders>
            <w:vAlign w:val="center"/>
          </w:tcPr>
          <w:p w14:paraId="447FB273" w14:textId="77777777" w:rsidR="00C03693" w:rsidRPr="009E7AEE" w:rsidRDefault="00C03693" w:rsidP="002E343F">
            <w:pPr>
              <w:rPr>
                <w:rFonts w:ascii="Arial" w:hAnsi="Arial" w:cs="Arial"/>
              </w:rPr>
            </w:pPr>
          </w:p>
        </w:tc>
        <w:tc>
          <w:tcPr>
            <w:tcW w:w="1970" w:type="dxa"/>
            <w:gridSpan w:val="2"/>
            <w:tcBorders>
              <w:top w:val="single" w:sz="2" w:space="0" w:color="auto"/>
              <w:bottom w:val="single" w:sz="2" w:space="0" w:color="auto"/>
            </w:tcBorders>
            <w:vAlign w:val="center"/>
          </w:tcPr>
          <w:p w14:paraId="71EDD019" w14:textId="77777777" w:rsidR="00C03693" w:rsidRPr="009E7AEE" w:rsidRDefault="00C03693" w:rsidP="002E343F">
            <w:pPr>
              <w:rPr>
                <w:rFonts w:ascii="Arial" w:hAnsi="Arial" w:cs="Arial"/>
              </w:rPr>
            </w:pPr>
          </w:p>
        </w:tc>
        <w:tc>
          <w:tcPr>
            <w:tcW w:w="285" w:type="dxa"/>
            <w:tcBorders>
              <w:top w:val="nil"/>
              <w:bottom w:val="nil"/>
            </w:tcBorders>
            <w:vAlign w:val="center"/>
          </w:tcPr>
          <w:p w14:paraId="4B55459E" w14:textId="77777777" w:rsidR="00C03693" w:rsidRPr="009E7AEE" w:rsidRDefault="00C03693" w:rsidP="002E343F">
            <w:pPr>
              <w:rPr>
                <w:rFonts w:ascii="Arial" w:hAnsi="Arial" w:cs="Arial"/>
              </w:rPr>
            </w:pPr>
          </w:p>
        </w:tc>
        <w:tc>
          <w:tcPr>
            <w:tcW w:w="1969" w:type="dxa"/>
            <w:tcBorders>
              <w:top w:val="single" w:sz="2" w:space="0" w:color="auto"/>
              <w:bottom w:val="single" w:sz="2" w:space="0" w:color="auto"/>
            </w:tcBorders>
            <w:vAlign w:val="center"/>
          </w:tcPr>
          <w:p w14:paraId="215CA607" w14:textId="77777777" w:rsidR="00C03693" w:rsidRPr="009E7AEE" w:rsidRDefault="00C03693" w:rsidP="002E343F">
            <w:pPr>
              <w:rPr>
                <w:rFonts w:ascii="Arial" w:hAnsi="Arial" w:cs="Arial"/>
              </w:rPr>
            </w:pPr>
          </w:p>
        </w:tc>
        <w:tc>
          <w:tcPr>
            <w:tcW w:w="285" w:type="dxa"/>
            <w:tcBorders>
              <w:top w:val="nil"/>
              <w:bottom w:val="nil"/>
            </w:tcBorders>
            <w:vAlign w:val="center"/>
          </w:tcPr>
          <w:p w14:paraId="7A5A1608" w14:textId="77777777" w:rsidR="00C03693" w:rsidRPr="009E7AEE" w:rsidRDefault="00C03693" w:rsidP="002E343F">
            <w:pPr>
              <w:rPr>
                <w:rFonts w:ascii="Arial" w:hAnsi="Arial" w:cs="Arial"/>
              </w:rPr>
            </w:pPr>
          </w:p>
        </w:tc>
        <w:tc>
          <w:tcPr>
            <w:tcW w:w="1971" w:type="dxa"/>
            <w:tcBorders>
              <w:top w:val="single" w:sz="2" w:space="0" w:color="auto"/>
              <w:bottom w:val="single" w:sz="2" w:space="0" w:color="auto"/>
            </w:tcBorders>
            <w:vAlign w:val="center"/>
          </w:tcPr>
          <w:p w14:paraId="6D0C39A6" w14:textId="77777777" w:rsidR="00C03693" w:rsidRPr="009E7AEE" w:rsidRDefault="00C03693" w:rsidP="002E343F">
            <w:pPr>
              <w:rPr>
                <w:rFonts w:ascii="Arial" w:hAnsi="Arial" w:cs="Arial"/>
              </w:rPr>
            </w:pPr>
          </w:p>
        </w:tc>
      </w:tr>
      <w:tr w:rsidR="00C03693" w14:paraId="5A031C0C"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nil"/>
              <w:bottom w:val="single" w:sz="18" w:space="0" w:color="000000" w:themeColor="text1"/>
            </w:tcBorders>
            <w:vAlign w:val="bottom"/>
          </w:tcPr>
          <w:p w14:paraId="06F7584C" w14:textId="77777777" w:rsidR="00C03693" w:rsidRPr="002D4747" w:rsidRDefault="00C03693" w:rsidP="002E343F">
            <w:pPr>
              <w:spacing w:before="144" w:after="144"/>
              <w:rPr>
                <w:rFonts w:ascii="Arial" w:hAnsi="Arial" w:cs="Arial"/>
                <w:b/>
                <w:bCs/>
                <w:color w:val="DD941A"/>
              </w:rPr>
            </w:pPr>
            <w:r w:rsidRPr="002D4747">
              <w:rPr>
                <w:rFonts w:ascii="Arial" w:hAnsi="Arial" w:cs="Arial"/>
                <w:b/>
                <w:bCs/>
                <w:color w:val="CC8A00"/>
              </w:rPr>
              <w:t>Topics discussed and feedback</w:t>
            </w:r>
          </w:p>
        </w:tc>
      </w:tr>
      <w:tr w:rsidR="00C03693" w14:paraId="795E323B"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4457DA4A" w14:textId="77777777" w:rsidR="00C03693" w:rsidRPr="008D2632" w:rsidRDefault="00C03693" w:rsidP="002E343F">
            <w:pPr>
              <w:jc w:val="both"/>
              <w:rPr>
                <w:rFonts w:ascii="Arial" w:hAnsi="Arial" w:cs="Arial"/>
                <w:i/>
                <w:sz w:val="18"/>
                <w:szCs w:val="18"/>
              </w:rPr>
            </w:pPr>
            <w:r w:rsidRPr="008D2632">
              <w:rPr>
                <w:rFonts w:ascii="Arial" w:hAnsi="Arial" w:cs="Arial"/>
                <w:i/>
                <w:sz w:val="18"/>
                <w:szCs w:val="18"/>
                <w:lang w:val="en-AU"/>
              </w:rPr>
              <w:t>(The following ar</w:t>
            </w:r>
            <w:r>
              <w:rPr>
                <w:rFonts w:ascii="Arial" w:hAnsi="Arial" w:cs="Arial"/>
                <w:i/>
                <w:sz w:val="18"/>
                <w:szCs w:val="18"/>
                <w:lang w:val="en-AU"/>
              </w:rPr>
              <w:t xml:space="preserve">e examples of potential subjects for a </w:t>
            </w:r>
            <w:proofErr w:type="gramStart"/>
            <w:r>
              <w:rPr>
                <w:rFonts w:ascii="Arial" w:hAnsi="Arial" w:cs="Arial"/>
                <w:i/>
                <w:sz w:val="18"/>
                <w:szCs w:val="18"/>
                <w:lang w:val="en-AU"/>
              </w:rPr>
              <w:t>tool box</w:t>
            </w:r>
            <w:proofErr w:type="gramEnd"/>
            <w:r>
              <w:rPr>
                <w:rFonts w:ascii="Arial" w:hAnsi="Arial" w:cs="Arial"/>
                <w:i/>
                <w:sz w:val="18"/>
                <w:szCs w:val="18"/>
                <w:lang w:val="en-AU"/>
              </w:rPr>
              <w:t xml:space="preserve"> talk</w:t>
            </w:r>
            <w:r w:rsidRPr="008D2632">
              <w:rPr>
                <w:rFonts w:ascii="Arial" w:hAnsi="Arial" w:cs="Arial"/>
                <w:i/>
                <w:sz w:val="18"/>
                <w:szCs w:val="18"/>
                <w:lang w:val="en-AU"/>
              </w:rPr>
              <w:t xml:space="preserve">: </w:t>
            </w:r>
            <w:r>
              <w:rPr>
                <w:rFonts w:ascii="Arial" w:hAnsi="Arial" w:cs="Arial"/>
                <w:i/>
                <w:sz w:val="18"/>
                <w:szCs w:val="18"/>
                <w:lang w:val="en-AU"/>
              </w:rPr>
              <w:t xml:space="preserve">workplace specific risks such as manual handling outcomes from risk assessments, review of safe procedures, emergency protocols or other relevant issues) </w:t>
            </w:r>
          </w:p>
        </w:tc>
      </w:tr>
      <w:tr w:rsidR="00C03693" w14:paraId="50570492"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2DB9EA1C" w14:textId="77777777" w:rsidR="00C03693" w:rsidRPr="009E7AEE" w:rsidRDefault="00C03693" w:rsidP="002E343F">
            <w:pPr>
              <w:rPr>
                <w:rFonts w:ascii="Arial" w:hAnsi="Arial" w:cs="Arial"/>
              </w:rPr>
            </w:pPr>
          </w:p>
        </w:tc>
      </w:tr>
      <w:tr w:rsidR="00C03693" w14:paraId="6C1BA601"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35572B0F" w14:textId="77777777" w:rsidR="00C03693" w:rsidRPr="009E7AEE" w:rsidRDefault="00C03693" w:rsidP="002E343F">
            <w:pPr>
              <w:rPr>
                <w:rFonts w:ascii="Arial" w:hAnsi="Arial" w:cs="Arial"/>
              </w:rPr>
            </w:pPr>
          </w:p>
        </w:tc>
      </w:tr>
      <w:tr w:rsidR="00C03693" w14:paraId="04BFF3CF"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7BBC601B" w14:textId="77777777" w:rsidR="00C03693" w:rsidRPr="009E7AEE" w:rsidRDefault="00C03693" w:rsidP="002E343F">
            <w:pPr>
              <w:rPr>
                <w:rFonts w:ascii="Arial" w:hAnsi="Arial" w:cs="Arial"/>
              </w:rPr>
            </w:pPr>
          </w:p>
        </w:tc>
      </w:tr>
      <w:tr w:rsidR="00C03693" w14:paraId="339DF6BB"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nil"/>
              <w:bottom w:val="single" w:sz="18" w:space="0" w:color="000000" w:themeColor="text1"/>
            </w:tcBorders>
            <w:vAlign w:val="bottom"/>
          </w:tcPr>
          <w:p w14:paraId="52F8F363" w14:textId="77777777" w:rsidR="00C03693" w:rsidRPr="002D4747" w:rsidRDefault="00C03693" w:rsidP="002E343F">
            <w:pPr>
              <w:spacing w:before="144" w:after="144"/>
              <w:rPr>
                <w:rFonts w:ascii="Arial" w:hAnsi="Arial" w:cs="Arial"/>
                <w:b/>
                <w:bCs/>
                <w:color w:val="DD941A"/>
              </w:rPr>
            </w:pPr>
            <w:r w:rsidRPr="002D4747">
              <w:rPr>
                <w:rFonts w:ascii="Arial" w:hAnsi="Arial" w:cs="Arial"/>
                <w:b/>
                <w:bCs/>
                <w:color w:val="CC8A00"/>
              </w:rPr>
              <w:t>Comments/Feedback</w:t>
            </w:r>
          </w:p>
        </w:tc>
      </w:tr>
      <w:tr w:rsidR="00C03693" w14:paraId="377D00BA"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4E0F2EA3" w14:textId="77777777" w:rsidR="00C03693" w:rsidRPr="009E7AEE" w:rsidRDefault="00C03693" w:rsidP="002E343F">
            <w:pPr>
              <w:rPr>
                <w:rFonts w:ascii="Arial" w:hAnsi="Arial" w:cs="Arial"/>
              </w:rPr>
            </w:pPr>
          </w:p>
        </w:tc>
      </w:tr>
      <w:tr w:rsidR="00C03693" w14:paraId="5CB6D782"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5191AD6C" w14:textId="77777777" w:rsidR="00C03693" w:rsidRPr="009E7AEE" w:rsidRDefault="00C03693" w:rsidP="002E343F">
            <w:pPr>
              <w:rPr>
                <w:rFonts w:ascii="Arial" w:hAnsi="Arial" w:cs="Arial"/>
              </w:rPr>
            </w:pPr>
          </w:p>
        </w:tc>
      </w:tr>
      <w:tr w:rsidR="00C03693" w14:paraId="74B8C235"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single" w:sz="4" w:space="0" w:color="A6A6A6" w:themeColor="background1" w:themeShade="A6"/>
              <w:bottom w:val="single" w:sz="4" w:space="0" w:color="A6A6A6" w:themeColor="background1" w:themeShade="A6"/>
            </w:tcBorders>
            <w:vAlign w:val="center"/>
          </w:tcPr>
          <w:p w14:paraId="6D7676CF" w14:textId="77777777" w:rsidR="00C03693" w:rsidRPr="009E7AEE" w:rsidRDefault="00C03693" w:rsidP="002E343F">
            <w:pPr>
              <w:rPr>
                <w:rFonts w:ascii="Arial" w:hAnsi="Arial" w:cs="Arial"/>
              </w:rPr>
            </w:pPr>
          </w:p>
        </w:tc>
      </w:tr>
      <w:tr w:rsidR="00C03693" w14:paraId="53E1E641" w14:textId="77777777" w:rsidTr="00855D2F">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35"/>
        </w:trPr>
        <w:tc>
          <w:tcPr>
            <w:tcW w:w="8736" w:type="dxa"/>
            <w:gridSpan w:val="8"/>
            <w:tcBorders>
              <w:top w:val="nil"/>
            </w:tcBorders>
            <w:vAlign w:val="bottom"/>
          </w:tcPr>
          <w:p w14:paraId="6EFF5161" w14:textId="77777777" w:rsidR="00C03693" w:rsidRPr="009E7AEE" w:rsidRDefault="00C03693" w:rsidP="002E343F">
            <w:pPr>
              <w:spacing w:before="144" w:after="144"/>
              <w:rPr>
                <w:rFonts w:ascii="Arial" w:hAnsi="Arial" w:cs="Arial"/>
                <w:color w:val="DD941A"/>
              </w:rPr>
            </w:pPr>
            <w:r w:rsidRPr="002D4747">
              <w:rPr>
                <w:rFonts w:ascii="Arial" w:hAnsi="Arial" w:cs="Arial"/>
                <w:b/>
                <w:bCs/>
                <w:color w:val="CC8A00"/>
              </w:rPr>
              <w:t>Corrective actions</w:t>
            </w:r>
            <w:r>
              <w:rPr>
                <w:rFonts w:ascii="Arial" w:hAnsi="Arial" w:cs="Arial"/>
                <w:color w:val="CC8A00"/>
              </w:rPr>
              <w:t xml:space="preserve"> </w:t>
            </w:r>
            <w:r w:rsidRPr="003A3A65">
              <w:rPr>
                <w:rFonts w:ascii="Arial" w:hAnsi="Arial" w:cs="Arial"/>
                <w:i/>
                <w:szCs w:val="18"/>
                <w:lang w:val="en-AU"/>
              </w:rPr>
              <w:t>(if any)</w:t>
            </w:r>
          </w:p>
        </w:tc>
      </w:tr>
      <w:tr w:rsidR="00C03693" w14:paraId="78B90AD2" w14:textId="77777777" w:rsidTr="005E7B53">
        <w:trPr>
          <w:trHeight w:val="335"/>
        </w:trPr>
        <w:tc>
          <w:tcPr>
            <w:tcW w:w="4226" w:type="dxa"/>
            <w:gridSpan w:val="4"/>
            <w:tcBorders>
              <w:top w:val="single" w:sz="18" w:space="0" w:color="auto"/>
              <w:bottom w:val="nil"/>
            </w:tcBorders>
            <w:vAlign w:val="center"/>
          </w:tcPr>
          <w:p w14:paraId="1C4B3ABC" w14:textId="77777777" w:rsidR="00C03693" w:rsidRPr="009E7AEE" w:rsidRDefault="00C03693" w:rsidP="002E343F">
            <w:pPr>
              <w:spacing w:before="144" w:after="144"/>
              <w:jc w:val="center"/>
              <w:rPr>
                <w:rFonts w:ascii="Arial" w:hAnsi="Arial" w:cs="Arial"/>
                <w:b/>
              </w:rPr>
            </w:pPr>
            <w:r>
              <w:rPr>
                <w:rFonts w:ascii="Arial" w:hAnsi="Arial" w:cs="Arial"/>
                <w:b/>
              </w:rPr>
              <w:t>Action</w:t>
            </w:r>
          </w:p>
        </w:tc>
        <w:tc>
          <w:tcPr>
            <w:tcW w:w="285" w:type="dxa"/>
            <w:tcBorders>
              <w:top w:val="single" w:sz="18" w:space="0" w:color="auto"/>
              <w:bottom w:val="nil"/>
            </w:tcBorders>
            <w:vAlign w:val="center"/>
          </w:tcPr>
          <w:p w14:paraId="0D190016" w14:textId="77777777" w:rsidR="00C03693" w:rsidRPr="009E7AEE" w:rsidRDefault="00C03693" w:rsidP="002E343F">
            <w:pPr>
              <w:spacing w:before="144" w:after="144"/>
              <w:jc w:val="center"/>
              <w:rPr>
                <w:rFonts w:ascii="Arial" w:hAnsi="Arial" w:cs="Arial"/>
                <w:b/>
              </w:rPr>
            </w:pPr>
          </w:p>
        </w:tc>
        <w:tc>
          <w:tcPr>
            <w:tcW w:w="1969" w:type="dxa"/>
            <w:tcBorders>
              <w:top w:val="single" w:sz="18" w:space="0" w:color="auto"/>
              <w:bottom w:val="nil"/>
            </w:tcBorders>
            <w:vAlign w:val="center"/>
          </w:tcPr>
          <w:p w14:paraId="132511E7" w14:textId="77777777" w:rsidR="00C03693" w:rsidRPr="009E7AEE" w:rsidRDefault="00C03693" w:rsidP="002E343F">
            <w:pPr>
              <w:spacing w:before="144" w:after="144"/>
              <w:jc w:val="center"/>
              <w:rPr>
                <w:rFonts w:ascii="Arial" w:hAnsi="Arial" w:cs="Arial"/>
                <w:b/>
              </w:rPr>
            </w:pPr>
            <w:r>
              <w:rPr>
                <w:rFonts w:ascii="Arial" w:hAnsi="Arial" w:cs="Arial"/>
                <w:b/>
              </w:rPr>
              <w:t>Responsible</w:t>
            </w:r>
          </w:p>
        </w:tc>
        <w:tc>
          <w:tcPr>
            <w:tcW w:w="285" w:type="dxa"/>
            <w:tcBorders>
              <w:top w:val="single" w:sz="18" w:space="0" w:color="auto"/>
              <w:bottom w:val="nil"/>
            </w:tcBorders>
            <w:vAlign w:val="center"/>
          </w:tcPr>
          <w:p w14:paraId="102C9074" w14:textId="77777777" w:rsidR="00C03693" w:rsidRPr="009E7AEE" w:rsidRDefault="00C03693" w:rsidP="002E343F">
            <w:pPr>
              <w:spacing w:before="144" w:after="144"/>
              <w:jc w:val="center"/>
              <w:rPr>
                <w:rFonts w:ascii="Arial" w:hAnsi="Arial" w:cs="Arial"/>
                <w:b/>
              </w:rPr>
            </w:pPr>
          </w:p>
        </w:tc>
        <w:tc>
          <w:tcPr>
            <w:tcW w:w="1971" w:type="dxa"/>
            <w:tcBorders>
              <w:top w:val="single" w:sz="18" w:space="0" w:color="auto"/>
              <w:bottom w:val="nil"/>
            </w:tcBorders>
            <w:vAlign w:val="center"/>
          </w:tcPr>
          <w:p w14:paraId="18AE7B33" w14:textId="77777777" w:rsidR="00C03693" w:rsidRPr="009E7AEE" w:rsidRDefault="00C03693" w:rsidP="002E343F">
            <w:pPr>
              <w:spacing w:before="144" w:after="144"/>
              <w:jc w:val="center"/>
              <w:rPr>
                <w:rFonts w:ascii="Arial" w:hAnsi="Arial" w:cs="Arial"/>
                <w:b/>
              </w:rPr>
            </w:pPr>
            <w:r>
              <w:rPr>
                <w:rFonts w:ascii="Arial" w:hAnsi="Arial" w:cs="Arial"/>
                <w:b/>
              </w:rPr>
              <w:t>Timeframe</w:t>
            </w:r>
          </w:p>
        </w:tc>
      </w:tr>
      <w:tr w:rsidR="00C03693" w14:paraId="387060AF" w14:textId="77777777" w:rsidTr="005E7B53">
        <w:trPr>
          <w:trHeight w:val="559"/>
        </w:trPr>
        <w:tc>
          <w:tcPr>
            <w:tcW w:w="4226" w:type="dxa"/>
            <w:gridSpan w:val="4"/>
            <w:tcBorders>
              <w:top w:val="nil"/>
              <w:bottom w:val="single" w:sz="4" w:space="0" w:color="auto"/>
            </w:tcBorders>
            <w:vAlign w:val="center"/>
          </w:tcPr>
          <w:p w14:paraId="6DE11C70" w14:textId="77777777" w:rsidR="00C03693" w:rsidRPr="009E7AEE" w:rsidRDefault="00C03693" w:rsidP="002D4747">
            <w:pPr>
              <w:rPr>
                <w:rFonts w:ascii="Arial" w:hAnsi="Arial" w:cs="Arial"/>
              </w:rPr>
            </w:pPr>
          </w:p>
        </w:tc>
        <w:tc>
          <w:tcPr>
            <w:tcW w:w="285" w:type="dxa"/>
            <w:tcBorders>
              <w:top w:val="nil"/>
              <w:bottom w:val="nil"/>
            </w:tcBorders>
            <w:vAlign w:val="center"/>
          </w:tcPr>
          <w:p w14:paraId="700CE228" w14:textId="77777777" w:rsidR="00C03693" w:rsidRPr="009E7AEE" w:rsidRDefault="00C03693" w:rsidP="002D4747">
            <w:pPr>
              <w:rPr>
                <w:rFonts w:ascii="Arial" w:hAnsi="Arial" w:cs="Arial"/>
              </w:rPr>
            </w:pPr>
          </w:p>
        </w:tc>
        <w:tc>
          <w:tcPr>
            <w:tcW w:w="1969" w:type="dxa"/>
            <w:tcBorders>
              <w:top w:val="nil"/>
              <w:bottom w:val="single" w:sz="4" w:space="0" w:color="auto"/>
            </w:tcBorders>
            <w:vAlign w:val="center"/>
          </w:tcPr>
          <w:p w14:paraId="394D00E8" w14:textId="77777777" w:rsidR="00C03693" w:rsidRPr="009E7AEE" w:rsidRDefault="00C03693" w:rsidP="002D4747">
            <w:pPr>
              <w:rPr>
                <w:rFonts w:ascii="Arial" w:hAnsi="Arial" w:cs="Arial"/>
              </w:rPr>
            </w:pPr>
          </w:p>
        </w:tc>
        <w:tc>
          <w:tcPr>
            <w:tcW w:w="285" w:type="dxa"/>
            <w:tcBorders>
              <w:top w:val="nil"/>
              <w:bottom w:val="nil"/>
            </w:tcBorders>
            <w:vAlign w:val="center"/>
          </w:tcPr>
          <w:p w14:paraId="5A289F2B" w14:textId="77777777" w:rsidR="00C03693" w:rsidRPr="009E7AEE" w:rsidRDefault="00C03693" w:rsidP="002D4747">
            <w:pPr>
              <w:rPr>
                <w:rFonts w:ascii="Arial" w:hAnsi="Arial" w:cs="Arial"/>
              </w:rPr>
            </w:pPr>
          </w:p>
        </w:tc>
        <w:tc>
          <w:tcPr>
            <w:tcW w:w="1971" w:type="dxa"/>
            <w:tcBorders>
              <w:top w:val="nil"/>
              <w:bottom w:val="single" w:sz="4" w:space="0" w:color="auto"/>
            </w:tcBorders>
            <w:vAlign w:val="center"/>
          </w:tcPr>
          <w:p w14:paraId="636F1B1F" w14:textId="77777777" w:rsidR="00C03693" w:rsidRPr="009E7AEE" w:rsidRDefault="00C03693" w:rsidP="002D4747">
            <w:pPr>
              <w:rPr>
                <w:rFonts w:ascii="Arial" w:hAnsi="Arial" w:cs="Arial"/>
              </w:rPr>
            </w:pPr>
          </w:p>
        </w:tc>
      </w:tr>
      <w:tr w:rsidR="00C03693" w14:paraId="75DECEF5" w14:textId="77777777" w:rsidTr="005E7B53">
        <w:trPr>
          <w:trHeight w:val="559"/>
        </w:trPr>
        <w:tc>
          <w:tcPr>
            <w:tcW w:w="4226" w:type="dxa"/>
            <w:gridSpan w:val="4"/>
            <w:tcBorders>
              <w:top w:val="single" w:sz="4" w:space="0" w:color="auto"/>
              <w:bottom w:val="single" w:sz="2" w:space="0" w:color="auto"/>
            </w:tcBorders>
            <w:vAlign w:val="center"/>
          </w:tcPr>
          <w:p w14:paraId="4A39ED0B" w14:textId="77777777" w:rsidR="00C03693" w:rsidRPr="009E7AEE" w:rsidRDefault="00C03693" w:rsidP="002D4747">
            <w:pPr>
              <w:rPr>
                <w:rFonts w:ascii="Arial" w:hAnsi="Arial" w:cs="Arial"/>
              </w:rPr>
            </w:pPr>
          </w:p>
        </w:tc>
        <w:tc>
          <w:tcPr>
            <w:tcW w:w="285" w:type="dxa"/>
            <w:tcBorders>
              <w:top w:val="nil"/>
              <w:bottom w:val="nil"/>
            </w:tcBorders>
            <w:vAlign w:val="center"/>
          </w:tcPr>
          <w:p w14:paraId="2B47A62D" w14:textId="77777777" w:rsidR="00C03693" w:rsidRPr="009E7AEE" w:rsidRDefault="00C03693" w:rsidP="002D4747">
            <w:pPr>
              <w:rPr>
                <w:rFonts w:ascii="Arial" w:hAnsi="Arial" w:cs="Arial"/>
              </w:rPr>
            </w:pPr>
          </w:p>
        </w:tc>
        <w:tc>
          <w:tcPr>
            <w:tcW w:w="1969" w:type="dxa"/>
            <w:tcBorders>
              <w:top w:val="single" w:sz="4" w:space="0" w:color="auto"/>
              <w:bottom w:val="single" w:sz="2" w:space="0" w:color="auto"/>
            </w:tcBorders>
            <w:vAlign w:val="center"/>
          </w:tcPr>
          <w:p w14:paraId="76BEC464" w14:textId="77777777" w:rsidR="00C03693" w:rsidRPr="009E7AEE" w:rsidRDefault="00C03693" w:rsidP="002D4747">
            <w:pPr>
              <w:rPr>
                <w:rFonts w:ascii="Arial" w:hAnsi="Arial" w:cs="Arial"/>
              </w:rPr>
            </w:pPr>
          </w:p>
        </w:tc>
        <w:tc>
          <w:tcPr>
            <w:tcW w:w="285" w:type="dxa"/>
            <w:tcBorders>
              <w:top w:val="nil"/>
              <w:bottom w:val="nil"/>
            </w:tcBorders>
            <w:vAlign w:val="center"/>
          </w:tcPr>
          <w:p w14:paraId="0F812B70" w14:textId="77777777" w:rsidR="00C03693" w:rsidRPr="009E7AEE" w:rsidRDefault="00C03693" w:rsidP="002D4747">
            <w:pPr>
              <w:rPr>
                <w:rFonts w:ascii="Arial" w:hAnsi="Arial" w:cs="Arial"/>
              </w:rPr>
            </w:pPr>
          </w:p>
        </w:tc>
        <w:tc>
          <w:tcPr>
            <w:tcW w:w="1971" w:type="dxa"/>
            <w:tcBorders>
              <w:top w:val="single" w:sz="4" w:space="0" w:color="auto"/>
              <w:bottom w:val="single" w:sz="2" w:space="0" w:color="auto"/>
            </w:tcBorders>
            <w:vAlign w:val="center"/>
          </w:tcPr>
          <w:p w14:paraId="696C2BF2" w14:textId="77777777" w:rsidR="00C03693" w:rsidRPr="009E7AEE" w:rsidRDefault="00C03693" w:rsidP="002D4747">
            <w:pPr>
              <w:rPr>
                <w:rFonts w:ascii="Arial" w:hAnsi="Arial" w:cs="Arial"/>
              </w:rPr>
            </w:pPr>
          </w:p>
        </w:tc>
      </w:tr>
    </w:tbl>
    <w:p w14:paraId="5D6A815D" w14:textId="77777777" w:rsidR="00BB6CBD" w:rsidRDefault="00BB6CBD">
      <w:pPr>
        <w:sectPr w:rsidR="00BB6CBD" w:rsidSect="001971FE">
          <w:headerReference w:type="default" r:id="rId95"/>
          <w:pgSz w:w="11906" w:h="16838"/>
          <w:pgMar w:top="1440" w:right="1440" w:bottom="1440" w:left="1440" w:header="708" w:footer="708" w:gutter="0"/>
          <w:cols w:space="708"/>
          <w:docGrid w:linePitch="360"/>
        </w:sectPr>
      </w:pPr>
    </w:p>
    <w:p w14:paraId="52251A33" w14:textId="60A3C586" w:rsidR="003D439E" w:rsidRPr="004C1B6C" w:rsidRDefault="003D439E" w:rsidP="003D439E">
      <w:pPr>
        <w:pStyle w:val="Heading3"/>
        <w:rPr>
          <w:color w:val="75A238"/>
        </w:rPr>
      </w:pPr>
      <w:bookmarkStart w:id="54" w:name="_Toc164775713"/>
      <w:r w:rsidRPr="004C1B6C">
        <w:rPr>
          <w:color w:val="75A238"/>
        </w:rPr>
        <w:lastRenderedPageBreak/>
        <w:t>Planting Day Toolbox and Site Induction</w:t>
      </w:r>
      <w:bookmarkEnd w:id="54"/>
    </w:p>
    <w:p w14:paraId="3555F2A9" w14:textId="77777777" w:rsidR="003D439E" w:rsidRDefault="003D439E" w:rsidP="00163B4F">
      <w:pPr>
        <w:jc w:val="center"/>
        <w:rPr>
          <w:b/>
          <w:bCs/>
          <w:color w:val="70AD47"/>
          <w:sz w:val="96"/>
          <w:szCs w:val="96"/>
        </w:rPr>
      </w:pPr>
      <w:r w:rsidRPr="00163B4F">
        <w:rPr>
          <w:b/>
          <w:bCs/>
          <w:color w:val="70AD47"/>
          <w:sz w:val="96"/>
          <w:szCs w:val="96"/>
        </w:rPr>
        <w:t>Planting Day Toolbox and Site Induction</w:t>
      </w:r>
    </w:p>
    <w:p w14:paraId="3D4B137D" w14:textId="77777777" w:rsidR="003D439E" w:rsidRDefault="003D439E" w:rsidP="00163B4F"/>
    <w:p w14:paraId="043770F0" w14:textId="77777777" w:rsidR="003D439E" w:rsidRDefault="003D439E" w:rsidP="003C7DC1">
      <w:pPr>
        <w:spacing w:line="360" w:lineRule="auto"/>
        <w:rPr>
          <w:sz w:val="24"/>
          <w:szCs w:val="24"/>
        </w:rPr>
      </w:pPr>
      <w:r w:rsidRPr="00CF36DB">
        <w:rPr>
          <w:sz w:val="24"/>
          <w:szCs w:val="24"/>
        </w:rPr>
        <w:t>Site</w:t>
      </w:r>
      <w:r>
        <w:rPr>
          <w:sz w:val="24"/>
          <w:szCs w:val="24"/>
        </w:rPr>
        <w:t xml:space="preserve"> Name</w:t>
      </w:r>
      <w:r w:rsidRPr="00CF36DB">
        <w:rPr>
          <w:sz w:val="24"/>
          <w:szCs w:val="24"/>
        </w:rPr>
        <w:t>:</w:t>
      </w:r>
      <w:r>
        <w:rPr>
          <w:sz w:val="24"/>
          <w:szCs w:val="24"/>
        </w:rPr>
        <w:t xml:space="preserve"> _</w:t>
      </w:r>
      <w:r w:rsidRPr="00CF36DB">
        <w:rPr>
          <w:sz w:val="24"/>
          <w:szCs w:val="24"/>
        </w:rPr>
        <w:t>_________________________________________________________________</w:t>
      </w:r>
    </w:p>
    <w:p w14:paraId="5DF46873" w14:textId="77777777" w:rsidR="003D439E" w:rsidRDefault="003D439E" w:rsidP="003C7DC1">
      <w:pPr>
        <w:spacing w:line="360" w:lineRule="auto"/>
        <w:rPr>
          <w:sz w:val="24"/>
          <w:szCs w:val="24"/>
        </w:rPr>
      </w:pPr>
      <w:r w:rsidRPr="00CF36DB">
        <w:rPr>
          <w:sz w:val="24"/>
          <w:szCs w:val="24"/>
        </w:rPr>
        <w:t>Code:</w:t>
      </w:r>
      <w:r>
        <w:rPr>
          <w:sz w:val="24"/>
          <w:szCs w:val="24"/>
        </w:rPr>
        <w:t xml:space="preserve"> </w:t>
      </w:r>
      <w:r w:rsidRPr="00CF36DB">
        <w:rPr>
          <w:sz w:val="24"/>
          <w:szCs w:val="24"/>
        </w:rPr>
        <w:t>______________________________________________________________________</w:t>
      </w:r>
    </w:p>
    <w:p w14:paraId="0457E5A3" w14:textId="77777777" w:rsidR="003D439E" w:rsidRDefault="003D439E" w:rsidP="003C7DC1">
      <w:pPr>
        <w:spacing w:line="360" w:lineRule="auto"/>
        <w:rPr>
          <w:sz w:val="24"/>
          <w:szCs w:val="24"/>
        </w:rPr>
      </w:pPr>
      <w:r>
        <w:rPr>
          <w:sz w:val="24"/>
          <w:szCs w:val="24"/>
        </w:rPr>
        <w:t>LGA: _______________________________________________________________________</w:t>
      </w:r>
    </w:p>
    <w:p w14:paraId="3B115A3C" w14:textId="77777777" w:rsidR="003D439E" w:rsidRDefault="003D439E" w:rsidP="003C7DC1">
      <w:pPr>
        <w:spacing w:line="360" w:lineRule="auto"/>
        <w:rPr>
          <w:sz w:val="24"/>
          <w:szCs w:val="24"/>
        </w:rPr>
      </w:pPr>
      <w:r>
        <w:rPr>
          <w:sz w:val="24"/>
          <w:szCs w:val="24"/>
        </w:rPr>
        <w:t xml:space="preserve">Date: </w:t>
      </w:r>
      <w:r>
        <w:rPr>
          <w:sz w:val="24"/>
          <w:szCs w:val="24"/>
        </w:rPr>
        <w:softHyphen/>
      </w:r>
      <w:r>
        <w:rPr>
          <w:sz w:val="24"/>
          <w:szCs w:val="24"/>
        </w:rPr>
        <w:softHyphen/>
        <w:t>____________</w:t>
      </w:r>
    </w:p>
    <w:p w14:paraId="23BF763B" w14:textId="77777777" w:rsidR="003D439E" w:rsidRDefault="003D439E" w:rsidP="003C7DC1">
      <w:pPr>
        <w:spacing w:line="360" w:lineRule="auto"/>
        <w:rPr>
          <w:sz w:val="24"/>
          <w:szCs w:val="24"/>
        </w:rPr>
      </w:pPr>
    </w:p>
    <w:p w14:paraId="03278563" w14:textId="77777777" w:rsidR="003D439E" w:rsidRDefault="003D439E" w:rsidP="003C7DC1">
      <w:pPr>
        <w:spacing w:line="360" w:lineRule="auto"/>
        <w:rPr>
          <w:b/>
          <w:bCs/>
          <w:sz w:val="24"/>
          <w:szCs w:val="24"/>
        </w:rPr>
      </w:pPr>
    </w:p>
    <w:p w14:paraId="1E34D32D" w14:textId="77777777" w:rsidR="003D439E" w:rsidRPr="007A0485" w:rsidRDefault="003D439E" w:rsidP="003C7DC1">
      <w:pPr>
        <w:spacing w:line="360" w:lineRule="auto"/>
        <w:rPr>
          <w:b/>
          <w:bCs/>
          <w:sz w:val="24"/>
          <w:szCs w:val="24"/>
        </w:rPr>
      </w:pPr>
      <w:r>
        <w:rPr>
          <w:b/>
          <w:bCs/>
          <w:sz w:val="24"/>
          <w:szCs w:val="24"/>
        </w:rPr>
        <w:t>Site Introduction</w:t>
      </w:r>
    </w:p>
    <w:p w14:paraId="6B961F44" w14:textId="77777777" w:rsidR="003D439E" w:rsidRDefault="003D439E" w:rsidP="003C7DC1">
      <w:pPr>
        <w:spacing w:line="360" w:lineRule="auto"/>
        <w:rPr>
          <w:sz w:val="24"/>
          <w:szCs w:val="24"/>
        </w:rPr>
      </w:pPr>
      <w:r>
        <w:rPr>
          <w:sz w:val="24"/>
          <w:szCs w:val="24"/>
        </w:rPr>
        <w:t>Project host: _____________________</w:t>
      </w:r>
    </w:p>
    <w:p w14:paraId="793A7434" w14:textId="77777777" w:rsidR="003D439E" w:rsidRDefault="003D439E" w:rsidP="003C7DC1">
      <w:pPr>
        <w:spacing w:line="360" w:lineRule="auto"/>
        <w:rPr>
          <w:sz w:val="24"/>
          <w:szCs w:val="24"/>
        </w:rPr>
      </w:pPr>
      <w:r>
        <w:rPr>
          <w:sz w:val="24"/>
          <w:szCs w:val="24"/>
        </w:rPr>
        <w:t>Name: ____________________________________________________________________</w:t>
      </w:r>
    </w:p>
    <w:p w14:paraId="5288DC83" w14:textId="77777777" w:rsidR="003D439E" w:rsidRDefault="003D439E" w:rsidP="003C7DC1">
      <w:pPr>
        <w:spacing w:line="360" w:lineRule="auto"/>
        <w:rPr>
          <w:sz w:val="24"/>
          <w:szCs w:val="24"/>
        </w:rPr>
      </w:pPr>
    </w:p>
    <w:p w14:paraId="67805D89" w14:textId="77777777" w:rsidR="003D439E" w:rsidRDefault="003D439E" w:rsidP="003C7DC1">
      <w:pPr>
        <w:spacing w:line="360" w:lineRule="auto"/>
        <w:rPr>
          <w:sz w:val="24"/>
          <w:szCs w:val="24"/>
        </w:rPr>
      </w:pPr>
      <w:r>
        <w:rPr>
          <w:sz w:val="24"/>
          <w:szCs w:val="24"/>
        </w:rPr>
        <w:t>Trees to be planted: ________</w:t>
      </w:r>
    </w:p>
    <w:p w14:paraId="429149B4" w14:textId="77777777" w:rsidR="003D439E" w:rsidRDefault="003D439E" w:rsidP="003C7DC1">
      <w:pPr>
        <w:spacing w:line="360" w:lineRule="auto"/>
        <w:rPr>
          <w:sz w:val="24"/>
          <w:szCs w:val="24"/>
        </w:rPr>
      </w:pPr>
      <w:r>
        <w:rPr>
          <w:sz w:val="24"/>
          <w:szCs w:val="24"/>
        </w:rPr>
        <w:t>Number of work areas/zones: ________</w:t>
      </w:r>
    </w:p>
    <w:p w14:paraId="5AC55EAC" w14:textId="77777777" w:rsidR="003D439E" w:rsidRDefault="003D439E" w:rsidP="003C7DC1">
      <w:pPr>
        <w:spacing w:line="360" w:lineRule="auto"/>
        <w:rPr>
          <w:sz w:val="24"/>
          <w:szCs w:val="24"/>
        </w:rPr>
      </w:pPr>
      <w:r>
        <w:rPr>
          <w:sz w:val="24"/>
          <w:szCs w:val="24"/>
        </w:rPr>
        <w:t xml:space="preserve">Comments: </w:t>
      </w:r>
    </w:p>
    <w:p w14:paraId="60CDD5FB" w14:textId="77777777" w:rsidR="003D439E" w:rsidRDefault="003D439E" w:rsidP="003C7DC1">
      <w:pPr>
        <w:spacing w:line="360" w:lineRule="auto"/>
        <w:rPr>
          <w:sz w:val="24"/>
          <w:szCs w:val="24"/>
        </w:rPr>
      </w:pPr>
    </w:p>
    <w:p w14:paraId="5396F4CB" w14:textId="77777777" w:rsidR="003D439E" w:rsidRDefault="003D439E" w:rsidP="003C7DC1">
      <w:pPr>
        <w:spacing w:line="360" w:lineRule="auto"/>
        <w:rPr>
          <w:sz w:val="24"/>
          <w:szCs w:val="24"/>
        </w:rPr>
      </w:pPr>
    </w:p>
    <w:p w14:paraId="6139FE30" w14:textId="77777777" w:rsidR="003D439E" w:rsidRDefault="003D439E" w:rsidP="003C7DC1">
      <w:pPr>
        <w:spacing w:line="360" w:lineRule="auto"/>
        <w:rPr>
          <w:sz w:val="24"/>
          <w:szCs w:val="24"/>
        </w:rPr>
      </w:pPr>
    </w:p>
    <w:p w14:paraId="08D96D9A" w14:textId="77777777" w:rsidR="003D439E" w:rsidRDefault="003D439E" w:rsidP="003C7DC1">
      <w:pPr>
        <w:spacing w:line="360" w:lineRule="auto"/>
        <w:rPr>
          <w:sz w:val="24"/>
          <w:szCs w:val="24"/>
        </w:rPr>
      </w:pPr>
      <w:r>
        <w:rPr>
          <w:sz w:val="24"/>
          <w:szCs w:val="24"/>
        </w:rPr>
        <w:t>Water crystals to be used: _____________</w:t>
      </w:r>
    </w:p>
    <w:p w14:paraId="184E7195" w14:textId="77777777" w:rsidR="003D439E" w:rsidRDefault="003D439E" w:rsidP="003C7DC1">
      <w:pPr>
        <w:spacing w:line="360" w:lineRule="auto"/>
        <w:rPr>
          <w:sz w:val="24"/>
          <w:szCs w:val="24"/>
        </w:rPr>
      </w:pPr>
      <w:r>
        <w:rPr>
          <w:sz w:val="24"/>
          <w:szCs w:val="24"/>
        </w:rPr>
        <w:lastRenderedPageBreak/>
        <w:t>Stakes and Guards to be used: _____________</w:t>
      </w:r>
    </w:p>
    <w:p w14:paraId="1468234B" w14:textId="77777777" w:rsidR="003D439E" w:rsidRDefault="003D439E" w:rsidP="003C7DC1">
      <w:pPr>
        <w:spacing w:line="360" w:lineRule="auto"/>
        <w:rPr>
          <w:sz w:val="24"/>
          <w:szCs w:val="24"/>
        </w:rPr>
      </w:pPr>
      <w:r>
        <w:rPr>
          <w:sz w:val="24"/>
          <w:szCs w:val="24"/>
        </w:rPr>
        <w:t>Any other activities to be carried out? _____________________</w:t>
      </w:r>
    </w:p>
    <w:p w14:paraId="7A1EB6A1" w14:textId="77777777" w:rsidR="003D439E" w:rsidRDefault="003D439E" w:rsidP="003C7DC1">
      <w:pPr>
        <w:spacing w:line="360" w:lineRule="auto"/>
        <w:rPr>
          <w:sz w:val="24"/>
          <w:szCs w:val="24"/>
        </w:rPr>
      </w:pPr>
      <w:r>
        <w:rPr>
          <w:sz w:val="24"/>
          <w:szCs w:val="24"/>
        </w:rPr>
        <w:t xml:space="preserve">Comments: </w:t>
      </w:r>
    </w:p>
    <w:p w14:paraId="07513C26" w14:textId="77777777" w:rsidR="003D439E" w:rsidRDefault="003D439E" w:rsidP="003C7DC1">
      <w:pPr>
        <w:spacing w:line="360" w:lineRule="auto"/>
        <w:rPr>
          <w:sz w:val="24"/>
          <w:szCs w:val="24"/>
        </w:rPr>
      </w:pPr>
    </w:p>
    <w:p w14:paraId="527D2272" w14:textId="77777777" w:rsidR="003D439E" w:rsidRDefault="003D439E" w:rsidP="003C7DC1">
      <w:pPr>
        <w:spacing w:line="360" w:lineRule="auto"/>
        <w:rPr>
          <w:sz w:val="24"/>
          <w:szCs w:val="24"/>
        </w:rPr>
      </w:pPr>
    </w:p>
    <w:p w14:paraId="259F4270" w14:textId="77777777" w:rsidR="003D439E" w:rsidRDefault="003D439E" w:rsidP="003C7DC1">
      <w:pPr>
        <w:spacing w:line="360" w:lineRule="auto"/>
        <w:rPr>
          <w:sz w:val="24"/>
          <w:szCs w:val="24"/>
        </w:rPr>
      </w:pPr>
    </w:p>
    <w:p w14:paraId="69C4800D" w14:textId="77777777" w:rsidR="003D439E" w:rsidRDefault="003D439E" w:rsidP="003C7DC1">
      <w:pPr>
        <w:spacing w:line="360" w:lineRule="auto"/>
        <w:rPr>
          <w:sz w:val="24"/>
          <w:szCs w:val="24"/>
        </w:rPr>
      </w:pPr>
      <w:r>
        <w:rPr>
          <w:sz w:val="24"/>
          <w:szCs w:val="24"/>
        </w:rPr>
        <w:t>Any other activities to be carried out? _____________________</w:t>
      </w:r>
    </w:p>
    <w:p w14:paraId="327169DC" w14:textId="77777777" w:rsidR="003D439E" w:rsidRDefault="003D439E" w:rsidP="003C7DC1">
      <w:pPr>
        <w:spacing w:line="360" w:lineRule="auto"/>
        <w:rPr>
          <w:sz w:val="24"/>
          <w:szCs w:val="24"/>
        </w:rPr>
      </w:pPr>
      <w:r>
        <w:rPr>
          <w:sz w:val="24"/>
          <w:szCs w:val="24"/>
        </w:rPr>
        <w:t xml:space="preserve">Comments: </w:t>
      </w:r>
    </w:p>
    <w:p w14:paraId="43F6EF6B" w14:textId="77777777" w:rsidR="003D439E" w:rsidRDefault="003D439E" w:rsidP="003C7DC1">
      <w:pPr>
        <w:spacing w:line="360" w:lineRule="auto"/>
        <w:rPr>
          <w:sz w:val="24"/>
          <w:szCs w:val="24"/>
        </w:rPr>
      </w:pPr>
    </w:p>
    <w:p w14:paraId="734BB52F" w14:textId="77777777" w:rsidR="003D439E" w:rsidRDefault="003D439E" w:rsidP="003C7DC1">
      <w:pPr>
        <w:spacing w:line="360" w:lineRule="auto"/>
        <w:rPr>
          <w:sz w:val="24"/>
          <w:szCs w:val="24"/>
        </w:rPr>
      </w:pPr>
    </w:p>
    <w:p w14:paraId="3A72B9B2" w14:textId="77777777" w:rsidR="003D439E" w:rsidRDefault="003D439E" w:rsidP="003C7DC1">
      <w:pPr>
        <w:spacing w:line="360" w:lineRule="auto"/>
        <w:rPr>
          <w:b/>
          <w:bCs/>
          <w:sz w:val="24"/>
          <w:szCs w:val="24"/>
        </w:rPr>
      </w:pPr>
    </w:p>
    <w:p w14:paraId="5E4AB19C" w14:textId="77777777" w:rsidR="003D439E" w:rsidRPr="007A0485" w:rsidRDefault="003D439E" w:rsidP="003C7DC1">
      <w:pPr>
        <w:spacing w:line="360" w:lineRule="auto"/>
        <w:rPr>
          <w:b/>
          <w:bCs/>
          <w:sz w:val="24"/>
          <w:szCs w:val="24"/>
        </w:rPr>
      </w:pPr>
      <w:r w:rsidRPr="007A0485">
        <w:rPr>
          <w:b/>
          <w:bCs/>
          <w:sz w:val="24"/>
          <w:szCs w:val="24"/>
        </w:rPr>
        <w:t>Safety</w:t>
      </w:r>
    </w:p>
    <w:p w14:paraId="728CA69A" w14:textId="77777777" w:rsidR="003D439E" w:rsidRDefault="003D439E" w:rsidP="003C7DC1">
      <w:pPr>
        <w:spacing w:line="360" w:lineRule="auto"/>
        <w:rPr>
          <w:sz w:val="24"/>
          <w:szCs w:val="24"/>
        </w:rPr>
      </w:pPr>
      <w:r>
        <w:rPr>
          <w:sz w:val="24"/>
          <w:szCs w:val="24"/>
        </w:rPr>
        <w:t xml:space="preserve">First aid kit location: </w:t>
      </w:r>
    </w:p>
    <w:p w14:paraId="18E06898" w14:textId="77777777" w:rsidR="003D439E" w:rsidRDefault="003D439E" w:rsidP="003C7DC1">
      <w:pPr>
        <w:spacing w:line="360" w:lineRule="auto"/>
        <w:rPr>
          <w:sz w:val="24"/>
          <w:szCs w:val="24"/>
        </w:rPr>
      </w:pPr>
    </w:p>
    <w:p w14:paraId="7419526D" w14:textId="77777777" w:rsidR="003D439E" w:rsidRDefault="003D439E" w:rsidP="003C7DC1">
      <w:pPr>
        <w:spacing w:line="360" w:lineRule="auto"/>
        <w:rPr>
          <w:sz w:val="24"/>
          <w:szCs w:val="24"/>
        </w:rPr>
      </w:pPr>
    </w:p>
    <w:p w14:paraId="0A7C1D2E" w14:textId="77777777" w:rsidR="003D439E" w:rsidRDefault="003D439E" w:rsidP="003C7DC1">
      <w:pPr>
        <w:spacing w:line="360" w:lineRule="auto"/>
        <w:rPr>
          <w:sz w:val="24"/>
          <w:szCs w:val="24"/>
        </w:rPr>
      </w:pPr>
      <w:r>
        <w:rPr>
          <w:sz w:val="24"/>
          <w:szCs w:val="24"/>
        </w:rPr>
        <w:t xml:space="preserve">Closest amenities: </w:t>
      </w:r>
    </w:p>
    <w:p w14:paraId="567831AB" w14:textId="77777777" w:rsidR="003D439E" w:rsidRDefault="003D439E" w:rsidP="003C7DC1">
      <w:pPr>
        <w:spacing w:line="360" w:lineRule="auto"/>
        <w:rPr>
          <w:sz w:val="24"/>
          <w:szCs w:val="24"/>
        </w:rPr>
      </w:pPr>
    </w:p>
    <w:p w14:paraId="5C1663A8" w14:textId="77777777" w:rsidR="003D439E" w:rsidRDefault="003D439E" w:rsidP="003C7DC1">
      <w:pPr>
        <w:spacing w:line="360" w:lineRule="auto"/>
        <w:rPr>
          <w:sz w:val="24"/>
          <w:szCs w:val="24"/>
        </w:rPr>
      </w:pPr>
    </w:p>
    <w:p w14:paraId="61FA0B81" w14:textId="77777777" w:rsidR="003D439E" w:rsidRDefault="003D439E" w:rsidP="003C7DC1">
      <w:pPr>
        <w:spacing w:line="360" w:lineRule="auto"/>
        <w:rPr>
          <w:sz w:val="24"/>
          <w:szCs w:val="24"/>
        </w:rPr>
      </w:pPr>
      <w:r>
        <w:rPr>
          <w:sz w:val="24"/>
          <w:szCs w:val="24"/>
        </w:rPr>
        <w:t xml:space="preserve">Emergency meeting point: </w:t>
      </w:r>
    </w:p>
    <w:p w14:paraId="50984E25" w14:textId="77777777" w:rsidR="003D439E" w:rsidRDefault="003D439E" w:rsidP="003C7DC1">
      <w:pPr>
        <w:spacing w:line="360" w:lineRule="auto"/>
        <w:rPr>
          <w:sz w:val="24"/>
          <w:szCs w:val="24"/>
        </w:rPr>
      </w:pPr>
    </w:p>
    <w:p w14:paraId="7DFACC10" w14:textId="77777777" w:rsidR="003D439E" w:rsidRDefault="003D439E" w:rsidP="003C7DC1">
      <w:pPr>
        <w:spacing w:line="360" w:lineRule="auto"/>
        <w:rPr>
          <w:sz w:val="24"/>
          <w:szCs w:val="24"/>
        </w:rPr>
      </w:pPr>
    </w:p>
    <w:p w14:paraId="19736DDD" w14:textId="6E37E03E" w:rsidR="003D439E" w:rsidRPr="003C7DC1" w:rsidRDefault="003D439E" w:rsidP="003C7DC1">
      <w:pPr>
        <w:spacing w:line="360" w:lineRule="auto"/>
        <w:rPr>
          <w:b/>
          <w:bCs/>
          <w:sz w:val="24"/>
          <w:szCs w:val="24"/>
        </w:rPr>
      </w:pPr>
      <w:r w:rsidRPr="003C7DC1">
        <w:rPr>
          <w:b/>
          <w:bCs/>
          <w:sz w:val="24"/>
          <w:szCs w:val="24"/>
        </w:rPr>
        <w:t xml:space="preserve">Emergency Contact:  </w:t>
      </w:r>
    </w:p>
    <w:p w14:paraId="7C4A680F" w14:textId="77777777" w:rsidR="003D439E" w:rsidRDefault="003D439E" w:rsidP="003C7DC1">
      <w:pPr>
        <w:spacing w:line="360" w:lineRule="auto"/>
        <w:rPr>
          <w:sz w:val="24"/>
          <w:szCs w:val="24"/>
        </w:rPr>
      </w:pPr>
    </w:p>
    <w:p w14:paraId="4D87112B" w14:textId="77777777" w:rsidR="003D439E" w:rsidRDefault="003D439E" w:rsidP="003C7DC1">
      <w:pPr>
        <w:spacing w:line="360" w:lineRule="auto"/>
        <w:rPr>
          <w:b/>
          <w:bCs/>
          <w:sz w:val="24"/>
          <w:szCs w:val="24"/>
        </w:rPr>
      </w:pPr>
    </w:p>
    <w:p w14:paraId="51AA7311" w14:textId="77777777" w:rsidR="003D439E" w:rsidRPr="007A0485" w:rsidRDefault="003D439E" w:rsidP="003C7DC1">
      <w:pPr>
        <w:spacing w:line="360" w:lineRule="auto"/>
        <w:rPr>
          <w:b/>
          <w:bCs/>
          <w:sz w:val="24"/>
          <w:szCs w:val="24"/>
        </w:rPr>
      </w:pPr>
      <w:r w:rsidRPr="007A0485">
        <w:rPr>
          <w:b/>
          <w:bCs/>
          <w:sz w:val="24"/>
          <w:szCs w:val="24"/>
        </w:rPr>
        <w:t>Hazards</w:t>
      </w:r>
      <w:r>
        <w:rPr>
          <w:b/>
          <w:bCs/>
          <w:sz w:val="24"/>
          <w:szCs w:val="24"/>
        </w:rPr>
        <w:t xml:space="preserve"> (as identified in risk assessment)</w:t>
      </w:r>
    </w:p>
    <w:tbl>
      <w:tblPr>
        <w:tblStyle w:val="TableGrid"/>
        <w:tblW w:w="9351" w:type="dxa"/>
        <w:tblLayout w:type="fixed"/>
        <w:tblLook w:val="04A0" w:firstRow="1" w:lastRow="0" w:firstColumn="1" w:lastColumn="0" w:noHBand="0" w:noVBand="1"/>
      </w:tblPr>
      <w:tblGrid>
        <w:gridCol w:w="3256"/>
        <w:gridCol w:w="567"/>
        <w:gridCol w:w="567"/>
        <w:gridCol w:w="3827"/>
        <w:gridCol w:w="550"/>
        <w:gridCol w:w="584"/>
      </w:tblGrid>
      <w:tr w:rsidR="003D439E" w14:paraId="2598E033" w14:textId="77777777" w:rsidTr="004C3615">
        <w:tc>
          <w:tcPr>
            <w:tcW w:w="3256" w:type="dxa"/>
            <w:shd w:val="clear" w:color="auto" w:fill="BFDDAB"/>
            <w:vAlign w:val="center"/>
          </w:tcPr>
          <w:p w14:paraId="130D21DB" w14:textId="77777777" w:rsidR="003D439E" w:rsidRPr="00655AB8" w:rsidRDefault="003D439E" w:rsidP="004C3615">
            <w:pPr>
              <w:rPr>
                <w:b/>
                <w:bCs/>
              </w:rPr>
            </w:pPr>
            <w:r w:rsidRPr="00655AB8">
              <w:rPr>
                <w:b/>
                <w:bCs/>
              </w:rPr>
              <w:t>Hazard</w:t>
            </w:r>
          </w:p>
        </w:tc>
        <w:tc>
          <w:tcPr>
            <w:tcW w:w="567" w:type="dxa"/>
            <w:shd w:val="clear" w:color="auto" w:fill="BFDDAB"/>
            <w:vAlign w:val="center"/>
          </w:tcPr>
          <w:p w14:paraId="79D87764" w14:textId="77777777" w:rsidR="003D439E" w:rsidRPr="00655AB8" w:rsidRDefault="003D439E" w:rsidP="004C3615">
            <w:pPr>
              <w:rPr>
                <w:b/>
                <w:bCs/>
              </w:rPr>
            </w:pPr>
            <w:r w:rsidRPr="00655AB8">
              <w:rPr>
                <w:b/>
                <w:bCs/>
              </w:rPr>
              <w:t>Yes</w:t>
            </w:r>
          </w:p>
        </w:tc>
        <w:tc>
          <w:tcPr>
            <w:tcW w:w="567" w:type="dxa"/>
            <w:shd w:val="clear" w:color="auto" w:fill="BFDDAB"/>
            <w:vAlign w:val="center"/>
          </w:tcPr>
          <w:p w14:paraId="0069374F" w14:textId="77777777" w:rsidR="003D439E" w:rsidRPr="00655AB8" w:rsidRDefault="003D439E" w:rsidP="004C3615">
            <w:pPr>
              <w:rPr>
                <w:b/>
                <w:bCs/>
              </w:rPr>
            </w:pPr>
            <w:r w:rsidRPr="00655AB8">
              <w:rPr>
                <w:b/>
                <w:bCs/>
              </w:rPr>
              <w:t>No</w:t>
            </w:r>
          </w:p>
        </w:tc>
        <w:tc>
          <w:tcPr>
            <w:tcW w:w="3827" w:type="dxa"/>
            <w:shd w:val="clear" w:color="auto" w:fill="BFDDAB"/>
            <w:vAlign w:val="center"/>
          </w:tcPr>
          <w:p w14:paraId="5F7B8E77" w14:textId="77777777" w:rsidR="003D439E" w:rsidRPr="00655AB8" w:rsidRDefault="003D439E" w:rsidP="004C3615">
            <w:pPr>
              <w:rPr>
                <w:b/>
                <w:bCs/>
              </w:rPr>
            </w:pPr>
            <w:r w:rsidRPr="00655AB8">
              <w:rPr>
                <w:b/>
                <w:bCs/>
              </w:rPr>
              <w:t xml:space="preserve">Can be Mitigated, avoided, </w:t>
            </w:r>
            <w:proofErr w:type="gramStart"/>
            <w:r w:rsidRPr="00655AB8">
              <w:rPr>
                <w:b/>
                <w:bCs/>
              </w:rPr>
              <w:t>removed</w:t>
            </w:r>
            <w:proofErr w:type="gramEnd"/>
            <w:r w:rsidRPr="00655AB8">
              <w:rPr>
                <w:b/>
                <w:bCs/>
              </w:rPr>
              <w:t xml:space="preserve"> or controlled?</w:t>
            </w:r>
          </w:p>
          <w:p w14:paraId="221550FD" w14:textId="77777777" w:rsidR="003D439E" w:rsidRPr="00655AB8" w:rsidRDefault="003D439E" w:rsidP="004C3615">
            <w:pPr>
              <w:rPr>
                <w:b/>
                <w:bCs/>
              </w:rPr>
            </w:pPr>
            <w:r w:rsidRPr="00655AB8">
              <w:rPr>
                <w:b/>
                <w:bCs/>
              </w:rPr>
              <w:t>Please comment:</w:t>
            </w:r>
          </w:p>
        </w:tc>
        <w:tc>
          <w:tcPr>
            <w:tcW w:w="550" w:type="dxa"/>
            <w:shd w:val="clear" w:color="auto" w:fill="BFDDAB"/>
            <w:vAlign w:val="center"/>
          </w:tcPr>
          <w:p w14:paraId="26D0AF09" w14:textId="77777777" w:rsidR="003D439E" w:rsidRPr="00655AB8" w:rsidRDefault="003D439E" w:rsidP="004C3615">
            <w:pPr>
              <w:rPr>
                <w:b/>
                <w:bCs/>
              </w:rPr>
            </w:pPr>
            <w:r w:rsidRPr="00655AB8">
              <w:rPr>
                <w:b/>
                <w:bCs/>
              </w:rPr>
              <w:t>Yes</w:t>
            </w:r>
          </w:p>
        </w:tc>
        <w:tc>
          <w:tcPr>
            <w:tcW w:w="584" w:type="dxa"/>
            <w:shd w:val="clear" w:color="auto" w:fill="BFDDAB"/>
            <w:vAlign w:val="center"/>
          </w:tcPr>
          <w:p w14:paraId="2ED7BDCB" w14:textId="77777777" w:rsidR="003D439E" w:rsidRPr="00655AB8" w:rsidRDefault="003D439E" w:rsidP="004C3615">
            <w:pPr>
              <w:rPr>
                <w:b/>
                <w:bCs/>
              </w:rPr>
            </w:pPr>
            <w:r w:rsidRPr="00655AB8">
              <w:rPr>
                <w:b/>
                <w:bCs/>
              </w:rPr>
              <w:t>No</w:t>
            </w:r>
          </w:p>
        </w:tc>
      </w:tr>
      <w:tr w:rsidR="003D439E" w14:paraId="3047800C" w14:textId="77777777" w:rsidTr="004C3615">
        <w:tc>
          <w:tcPr>
            <w:tcW w:w="3256" w:type="dxa"/>
            <w:vAlign w:val="center"/>
          </w:tcPr>
          <w:p w14:paraId="74DDDAFE" w14:textId="77777777" w:rsidR="003D439E" w:rsidRDefault="003D439E" w:rsidP="004C3615">
            <w:r>
              <w:t>Falling branches</w:t>
            </w:r>
          </w:p>
        </w:tc>
        <w:tc>
          <w:tcPr>
            <w:tcW w:w="567" w:type="dxa"/>
            <w:vAlign w:val="center"/>
          </w:tcPr>
          <w:p w14:paraId="7E2733A3" w14:textId="77777777" w:rsidR="003D439E" w:rsidRDefault="003D439E" w:rsidP="004C3615">
            <w:pPr>
              <w:jc w:val="center"/>
            </w:pPr>
          </w:p>
        </w:tc>
        <w:tc>
          <w:tcPr>
            <w:tcW w:w="567" w:type="dxa"/>
            <w:vAlign w:val="center"/>
          </w:tcPr>
          <w:p w14:paraId="40F4EDAD" w14:textId="77777777" w:rsidR="003D439E" w:rsidRDefault="003D439E" w:rsidP="004C3615">
            <w:pPr>
              <w:jc w:val="center"/>
            </w:pPr>
          </w:p>
        </w:tc>
        <w:tc>
          <w:tcPr>
            <w:tcW w:w="3827" w:type="dxa"/>
            <w:vAlign w:val="center"/>
          </w:tcPr>
          <w:p w14:paraId="0F4ECA43" w14:textId="77777777" w:rsidR="003D439E" w:rsidRDefault="003D439E" w:rsidP="004C3615"/>
        </w:tc>
        <w:tc>
          <w:tcPr>
            <w:tcW w:w="550" w:type="dxa"/>
            <w:vAlign w:val="center"/>
          </w:tcPr>
          <w:p w14:paraId="5CB21998" w14:textId="77777777" w:rsidR="003D439E" w:rsidRDefault="003D439E" w:rsidP="004C3615">
            <w:pPr>
              <w:jc w:val="center"/>
            </w:pPr>
          </w:p>
        </w:tc>
        <w:tc>
          <w:tcPr>
            <w:tcW w:w="584" w:type="dxa"/>
            <w:vAlign w:val="center"/>
          </w:tcPr>
          <w:p w14:paraId="378CD155" w14:textId="77777777" w:rsidR="003D439E" w:rsidRDefault="003D439E" w:rsidP="004C3615">
            <w:pPr>
              <w:jc w:val="center"/>
            </w:pPr>
          </w:p>
        </w:tc>
      </w:tr>
      <w:tr w:rsidR="003D439E" w14:paraId="5773AA44" w14:textId="77777777" w:rsidTr="004C3615">
        <w:tc>
          <w:tcPr>
            <w:tcW w:w="3256" w:type="dxa"/>
            <w:vAlign w:val="center"/>
          </w:tcPr>
          <w:p w14:paraId="420821DA" w14:textId="77777777" w:rsidR="003D439E" w:rsidRDefault="003D439E" w:rsidP="004C3615">
            <w:r>
              <w:t>Steep terrain</w:t>
            </w:r>
          </w:p>
        </w:tc>
        <w:tc>
          <w:tcPr>
            <w:tcW w:w="567" w:type="dxa"/>
            <w:vAlign w:val="center"/>
          </w:tcPr>
          <w:p w14:paraId="4D078BB3" w14:textId="77777777" w:rsidR="003D439E" w:rsidRDefault="003D439E" w:rsidP="004C3615">
            <w:pPr>
              <w:jc w:val="center"/>
            </w:pPr>
          </w:p>
        </w:tc>
        <w:tc>
          <w:tcPr>
            <w:tcW w:w="567" w:type="dxa"/>
            <w:vAlign w:val="center"/>
          </w:tcPr>
          <w:p w14:paraId="35873442" w14:textId="77777777" w:rsidR="003D439E" w:rsidRDefault="003D439E" w:rsidP="004C3615">
            <w:pPr>
              <w:jc w:val="center"/>
            </w:pPr>
          </w:p>
        </w:tc>
        <w:tc>
          <w:tcPr>
            <w:tcW w:w="3827" w:type="dxa"/>
            <w:vAlign w:val="center"/>
          </w:tcPr>
          <w:p w14:paraId="1EECA6D7" w14:textId="77777777" w:rsidR="003D439E" w:rsidRDefault="003D439E" w:rsidP="004C3615"/>
        </w:tc>
        <w:tc>
          <w:tcPr>
            <w:tcW w:w="550" w:type="dxa"/>
            <w:vAlign w:val="center"/>
          </w:tcPr>
          <w:p w14:paraId="77C937EE" w14:textId="77777777" w:rsidR="003D439E" w:rsidRDefault="003D439E" w:rsidP="004C3615">
            <w:pPr>
              <w:jc w:val="center"/>
            </w:pPr>
          </w:p>
        </w:tc>
        <w:tc>
          <w:tcPr>
            <w:tcW w:w="584" w:type="dxa"/>
            <w:vAlign w:val="center"/>
          </w:tcPr>
          <w:p w14:paraId="7D739DA4" w14:textId="77777777" w:rsidR="003D439E" w:rsidRDefault="003D439E" w:rsidP="004C3615">
            <w:pPr>
              <w:jc w:val="center"/>
            </w:pPr>
          </w:p>
        </w:tc>
      </w:tr>
      <w:tr w:rsidR="003D439E" w14:paraId="61EAF7FF" w14:textId="77777777" w:rsidTr="004C3615">
        <w:tc>
          <w:tcPr>
            <w:tcW w:w="3256" w:type="dxa"/>
            <w:vAlign w:val="center"/>
          </w:tcPr>
          <w:p w14:paraId="0B57DF21" w14:textId="77777777" w:rsidR="003D439E" w:rsidRDefault="003D439E" w:rsidP="004C3615">
            <w:r>
              <w:t>Uneven terrain</w:t>
            </w:r>
          </w:p>
        </w:tc>
        <w:tc>
          <w:tcPr>
            <w:tcW w:w="567" w:type="dxa"/>
            <w:vAlign w:val="center"/>
          </w:tcPr>
          <w:p w14:paraId="4517A218" w14:textId="77777777" w:rsidR="003D439E" w:rsidRDefault="003D439E" w:rsidP="004C3615">
            <w:pPr>
              <w:jc w:val="center"/>
            </w:pPr>
          </w:p>
        </w:tc>
        <w:tc>
          <w:tcPr>
            <w:tcW w:w="567" w:type="dxa"/>
            <w:vAlign w:val="center"/>
          </w:tcPr>
          <w:p w14:paraId="36B259E5" w14:textId="77777777" w:rsidR="003D439E" w:rsidRDefault="003D439E" w:rsidP="004C3615">
            <w:pPr>
              <w:jc w:val="center"/>
            </w:pPr>
          </w:p>
        </w:tc>
        <w:tc>
          <w:tcPr>
            <w:tcW w:w="3827" w:type="dxa"/>
            <w:vAlign w:val="center"/>
          </w:tcPr>
          <w:p w14:paraId="732F8499" w14:textId="77777777" w:rsidR="003D439E" w:rsidRDefault="003D439E" w:rsidP="004C3615"/>
        </w:tc>
        <w:tc>
          <w:tcPr>
            <w:tcW w:w="550" w:type="dxa"/>
            <w:vAlign w:val="center"/>
          </w:tcPr>
          <w:p w14:paraId="00FEDCB2" w14:textId="77777777" w:rsidR="003D439E" w:rsidRDefault="003D439E" w:rsidP="004C3615">
            <w:pPr>
              <w:jc w:val="center"/>
            </w:pPr>
          </w:p>
        </w:tc>
        <w:tc>
          <w:tcPr>
            <w:tcW w:w="584" w:type="dxa"/>
            <w:vAlign w:val="center"/>
          </w:tcPr>
          <w:p w14:paraId="4C65368F" w14:textId="77777777" w:rsidR="003D439E" w:rsidRDefault="003D439E" w:rsidP="004C3615">
            <w:pPr>
              <w:jc w:val="center"/>
            </w:pPr>
          </w:p>
        </w:tc>
      </w:tr>
      <w:tr w:rsidR="003D439E" w14:paraId="6D6658EB" w14:textId="77777777" w:rsidTr="004C3615">
        <w:tc>
          <w:tcPr>
            <w:tcW w:w="3256" w:type="dxa"/>
            <w:vAlign w:val="center"/>
          </w:tcPr>
          <w:p w14:paraId="0E38D419" w14:textId="77777777" w:rsidR="003D439E" w:rsidRDefault="003D439E" w:rsidP="004C3615">
            <w:r>
              <w:t>Slips, trips, and falls</w:t>
            </w:r>
          </w:p>
        </w:tc>
        <w:tc>
          <w:tcPr>
            <w:tcW w:w="567" w:type="dxa"/>
            <w:vAlign w:val="center"/>
          </w:tcPr>
          <w:p w14:paraId="352D6A1F" w14:textId="77777777" w:rsidR="003D439E" w:rsidRDefault="003D439E" w:rsidP="004C3615">
            <w:pPr>
              <w:jc w:val="center"/>
            </w:pPr>
          </w:p>
        </w:tc>
        <w:tc>
          <w:tcPr>
            <w:tcW w:w="567" w:type="dxa"/>
            <w:vAlign w:val="center"/>
          </w:tcPr>
          <w:p w14:paraId="2A4CF317" w14:textId="77777777" w:rsidR="003D439E" w:rsidRDefault="003D439E" w:rsidP="004C3615">
            <w:pPr>
              <w:jc w:val="center"/>
            </w:pPr>
          </w:p>
        </w:tc>
        <w:tc>
          <w:tcPr>
            <w:tcW w:w="3827" w:type="dxa"/>
            <w:vAlign w:val="center"/>
          </w:tcPr>
          <w:p w14:paraId="65168C4D" w14:textId="77777777" w:rsidR="003D439E" w:rsidRDefault="003D439E" w:rsidP="004C3615"/>
        </w:tc>
        <w:tc>
          <w:tcPr>
            <w:tcW w:w="550" w:type="dxa"/>
            <w:vAlign w:val="center"/>
          </w:tcPr>
          <w:p w14:paraId="2D1142BC" w14:textId="77777777" w:rsidR="003D439E" w:rsidRDefault="003D439E" w:rsidP="004C3615">
            <w:pPr>
              <w:jc w:val="center"/>
            </w:pPr>
          </w:p>
        </w:tc>
        <w:tc>
          <w:tcPr>
            <w:tcW w:w="584" w:type="dxa"/>
            <w:vAlign w:val="center"/>
          </w:tcPr>
          <w:p w14:paraId="0A39FB32" w14:textId="77777777" w:rsidR="003D439E" w:rsidRDefault="003D439E" w:rsidP="004C3615">
            <w:pPr>
              <w:jc w:val="center"/>
            </w:pPr>
          </w:p>
        </w:tc>
      </w:tr>
      <w:tr w:rsidR="003D439E" w14:paraId="0486D095" w14:textId="77777777" w:rsidTr="004C3615">
        <w:tc>
          <w:tcPr>
            <w:tcW w:w="3256" w:type="dxa"/>
            <w:vAlign w:val="center"/>
          </w:tcPr>
          <w:p w14:paraId="0A6E3293" w14:textId="77777777" w:rsidR="003D439E" w:rsidRDefault="003D439E" w:rsidP="004C3615">
            <w:r>
              <w:t>Bites and stings</w:t>
            </w:r>
          </w:p>
        </w:tc>
        <w:tc>
          <w:tcPr>
            <w:tcW w:w="567" w:type="dxa"/>
            <w:vAlign w:val="center"/>
          </w:tcPr>
          <w:p w14:paraId="4096E6FA" w14:textId="77777777" w:rsidR="003D439E" w:rsidRDefault="003D439E" w:rsidP="004C3615">
            <w:pPr>
              <w:jc w:val="center"/>
            </w:pPr>
          </w:p>
        </w:tc>
        <w:tc>
          <w:tcPr>
            <w:tcW w:w="567" w:type="dxa"/>
            <w:vAlign w:val="center"/>
          </w:tcPr>
          <w:p w14:paraId="7827D9C9" w14:textId="77777777" w:rsidR="003D439E" w:rsidRDefault="003D439E" w:rsidP="004C3615">
            <w:pPr>
              <w:jc w:val="center"/>
            </w:pPr>
          </w:p>
        </w:tc>
        <w:tc>
          <w:tcPr>
            <w:tcW w:w="3827" w:type="dxa"/>
            <w:vAlign w:val="center"/>
          </w:tcPr>
          <w:p w14:paraId="2BDAF379" w14:textId="77777777" w:rsidR="003D439E" w:rsidRDefault="003D439E" w:rsidP="004C3615"/>
        </w:tc>
        <w:tc>
          <w:tcPr>
            <w:tcW w:w="550" w:type="dxa"/>
            <w:vAlign w:val="center"/>
          </w:tcPr>
          <w:p w14:paraId="09BB41C0" w14:textId="77777777" w:rsidR="003D439E" w:rsidRDefault="003D439E" w:rsidP="004C3615">
            <w:pPr>
              <w:jc w:val="center"/>
            </w:pPr>
          </w:p>
        </w:tc>
        <w:tc>
          <w:tcPr>
            <w:tcW w:w="584" w:type="dxa"/>
            <w:vAlign w:val="center"/>
          </w:tcPr>
          <w:p w14:paraId="6FD61F97" w14:textId="77777777" w:rsidR="003D439E" w:rsidRDefault="003D439E" w:rsidP="004C3615">
            <w:pPr>
              <w:jc w:val="center"/>
            </w:pPr>
          </w:p>
        </w:tc>
      </w:tr>
      <w:tr w:rsidR="003D439E" w14:paraId="0A56F411" w14:textId="77777777" w:rsidTr="004C3615">
        <w:tc>
          <w:tcPr>
            <w:tcW w:w="3256" w:type="dxa"/>
            <w:vAlign w:val="center"/>
          </w:tcPr>
          <w:p w14:paraId="42FC86D2" w14:textId="77777777" w:rsidR="003D439E" w:rsidRDefault="003D439E" w:rsidP="004C3615">
            <w:r>
              <w:t>Sharp/scratching/stinging plants</w:t>
            </w:r>
          </w:p>
        </w:tc>
        <w:tc>
          <w:tcPr>
            <w:tcW w:w="567" w:type="dxa"/>
            <w:vAlign w:val="center"/>
          </w:tcPr>
          <w:p w14:paraId="6CCD03F2" w14:textId="77777777" w:rsidR="003D439E" w:rsidRDefault="003D439E" w:rsidP="004C3615">
            <w:pPr>
              <w:jc w:val="center"/>
            </w:pPr>
          </w:p>
        </w:tc>
        <w:tc>
          <w:tcPr>
            <w:tcW w:w="567" w:type="dxa"/>
            <w:vAlign w:val="center"/>
          </w:tcPr>
          <w:p w14:paraId="101D5D11" w14:textId="77777777" w:rsidR="003D439E" w:rsidRDefault="003D439E" w:rsidP="004C3615">
            <w:pPr>
              <w:jc w:val="center"/>
            </w:pPr>
          </w:p>
        </w:tc>
        <w:tc>
          <w:tcPr>
            <w:tcW w:w="3827" w:type="dxa"/>
            <w:vAlign w:val="center"/>
          </w:tcPr>
          <w:p w14:paraId="51881C48" w14:textId="77777777" w:rsidR="003D439E" w:rsidRDefault="003D439E" w:rsidP="004C3615"/>
        </w:tc>
        <w:tc>
          <w:tcPr>
            <w:tcW w:w="550" w:type="dxa"/>
            <w:vAlign w:val="center"/>
          </w:tcPr>
          <w:p w14:paraId="6DB1DE74" w14:textId="77777777" w:rsidR="003D439E" w:rsidRDefault="003D439E" w:rsidP="004C3615">
            <w:pPr>
              <w:jc w:val="center"/>
            </w:pPr>
          </w:p>
        </w:tc>
        <w:tc>
          <w:tcPr>
            <w:tcW w:w="584" w:type="dxa"/>
            <w:vAlign w:val="center"/>
          </w:tcPr>
          <w:p w14:paraId="5BB00259" w14:textId="77777777" w:rsidR="003D439E" w:rsidRDefault="003D439E" w:rsidP="004C3615">
            <w:pPr>
              <w:jc w:val="center"/>
            </w:pPr>
          </w:p>
        </w:tc>
      </w:tr>
      <w:tr w:rsidR="003D439E" w14:paraId="5B6FE0AE" w14:textId="77777777" w:rsidTr="004C3615">
        <w:tc>
          <w:tcPr>
            <w:tcW w:w="3256" w:type="dxa"/>
            <w:vAlign w:val="center"/>
          </w:tcPr>
          <w:p w14:paraId="44DDDA96" w14:textId="77777777" w:rsidR="003D439E" w:rsidRDefault="003D439E" w:rsidP="004C3615">
            <w:r>
              <w:t>Water bodies (creek/river)</w:t>
            </w:r>
          </w:p>
        </w:tc>
        <w:tc>
          <w:tcPr>
            <w:tcW w:w="567" w:type="dxa"/>
            <w:vAlign w:val="center"/>
          </w:tcPr>
          <w:p w14:paraId="0E177EFE" w14:textId="77777777" w:rsidR="003D439E" w:rsidRDefault="003D439E" w:rsidP="004C3615">
            <w:pPr>
              <w:jc w:val="center"/>
            </w:pPr>
          </w:p>
        </w:tc>
        <w:tc>
          <w:tcPr>
            <w:tcW w:w="567" w:type="dxa"/>
            <w:vAlign w:val="center"/>
          </w:tcPr>
          <w:p w14:paraId="366F893A" w14:textId="77777777" w:rsidR="003D439E" w:rsidRDefault="003D439E" w:rsidP="004C3615">
            <w:pPr>
              <w:jc w:val="center"/>
            </w:pPr>
          </w:p>
        </w:tc>
        <w:tc>
          <w:tcPr>
            <w:tcW w:w="3827" w:type="dxa"/>
            <w:vAlign w:val="center"/>
          </w:tcPr>
          <w:p w14:paraId="6FF03D53" w14:textId="77777777" w:rsidR="003D439E" w:rsidRDefault="003D439E" w:rsidP="004C3615"/>
        </w:tc>
        <w:tc>
          <w:tcPr>
            <w:tcW w:w="550" w:type="dxa"/>
            <w:vAlign w:val="center"/>
          </w:tcPr>
          <w:p w14:paraId="6E6D8F63" w14:textId="77777777" w:rsidR="003D439E" w:rsidRDefault="003D439E" w:rsidP="004C3615">
            <w:pPr>
              <w:jc w:val="center"/>
            </w:pPr>
          </w:p>
        </w:tc>
        <w:tc>
          <w:tcPr>
            <w:tcW w:w="584" w:type="dxa"/>
            <w:vAlign w:val="center"/>
          </w:tcPr>
          <w:p w14:paraId="7C22BB14" w14:textId="77777777" w:rsidR="003D439E" w:rsidRDefault="003D439E" w:rsidP="004C3615">
            <w:pPr>
              <w:jc w:val="center"/>
            </w:pPr>
          </w:p>
        </w:tc>
      </w:tr>
      <w:tr w:rsidR="003D439E" w14:paraId="6DC7EA4A" w14:textId="77777777" w:rsidTr="004C3615">
        <w:tc>
          <w:tcPr>
            <w:tcW w:w="3256" w:type="dxa"/>
            <w:vAlign w:val="center"/>
          </w:tcPr>
          <w:p w14:paraId="6E0B5B22" w14:textId="77777777" w:rsidR="003D439E" w:rsidRDefault="003D439E" w:rsidP="004C3615">
            <w:r>
              <w:t>Ticks</w:t>
            </w:r>
          </w:p>
        </w:tc>
        <w:tc>
          <w:tcPr>
            <w:tcW w:w="567" w:type="dxa"/>
            <w:vAlign w:val="center"/>
          </w:tcPr>
          <w:p w14:paraId="44B42515" w14:textId="77777777" w:rsidR="003D439E" w:rsidRDefault="003D439E" w:rsidP="004C3615">
            <w:pPr>
              <w:jc w:val="center"/>
            </w:pPr>
          </w:p>
        </w:tc>
        <w:tc>
          <w:tcPr>
            <w:tcW w:w="567" w:type="dxa"/>
            <w:vAlign w:val="center"/>
          </w:tcPr>
          <w:p w14:paraId="4DFF68AD" w14:textId="77777777" w:rsidR="003D439E" w:rsidRDefault="003D439E" w:rsidP="004C3615">
            <w:pPr>
              <w:jc w:val="center"/>
            </w:pPr>
          </w:p>
        </w:tc>
        <w:tc>
          <w:tcPr>
            <w:tcW w:w="3827" w:type="dxa"/>
            <w:vAlign w:val="center"/>
          </w:tcPr>
          <w:p w14:paraId="5A5F8AB7" w14:textId="77777777" w:rsidR="003D439E" w:rsidRDefault="003D439E" w:rsidP="004C3615"/>
        </w:tc>
        <w:tc>
          <w:tcPr>
            <w:tcW w:w="550" w:type="dxa"/>
            <w:vAlign w:val="center"/>
          </w:tcPr>
          <w:p w14:paraId="1E596E77" w14:textId="77777777" w:rsidR="003D439E" w:rsidRDefault="003D439E" w:rsidP="004C3615">
            <w:pPr>
              <w:jc w:val="center"/>
            </w:pPr>
          </w:p>
        </w:tc>
        <w:tc>
          <w:tcPr>
            <w:tcW w:w="584" w:type="dxa"/>
            <w:vAlign w:val="center"/>
          </w:tcPr>
          <w:p w14:paraId="67EF98DB" w14:textId="77777777" w:rsidR="003D439E" w:rsidRDefault="003D439E" w:rsidP="004C3615">
            <w:pPr>
              <w:jc w:val="center"/>
            </w:pPr>
          </w:p>
        </w:tc>
      </w:tr>
      <w:tr w:rsidR="003D439E" w14:paraId="1DF0F984" w14:textId="77777777" w:rsidTr="004C3615">
        <w:tc>
          <w:tcPr>
            <w:tcW w:w="3256" w:type="dxa"/>
            <w:vAlign w:val="center"/>
          </w:tcPr>
          <w:p w14:paraId="297405D5" w14:textId="77777777" w:rsidR="003D439E" w:rsidRDefault="003D439E" w:rsidP="004C3615">
            <w:r>
              <w:t>Leeches</w:t>
            </w:r>
          </w:p>
        </w:tc>
        <w:tc>
          <w:tcPr>
            <w:tcW w:w="567" w:type="dxa"/>
            <w:vAlign w:val="center"/>
          </w:tcPr>
          <w:p w14:paraId="6310740C" w14:textId="77777777" w:rsidR="003D439E" w:rsidRDefault="003D439E" w:rsidP="004C3615">
            <w:pPr>
              <w:jc w:val="center"/>
            </w:pPr>
          </w:p>
        </w:tc>
        <w:tc>
          <w:tcPr>
            <w:tcW w:w="567" w:type="dxa"/>
            <w:vAlign w:val="center"/>
          </w:tcPr>
          <w:p w14:paraId="0940EEFE" w14:textId="77777777" w:rsidR="003D439E" w:rsidRDefault="003D439E" w:rsidP="004C3615">
            <w:pPr>
              <w:jc w:val="center"/>
            </w:pPr>
          </w:p>
        </w:tc>
        <w:tc>
          <w:tcPr>
            <w:tcW w:w="3827" w:type="dxa"/>
            <w:vAlign w:val="center"/>
          </w:tcPr>
          <w:p w14:paraId="1B1D38B4" w14:textId="77777777" w:rsidR="003D439E" w:rsidRDefault="003D439E" w:rsidP="004C3615"/>
        </w:tc>
        <w:tc>
          <w:tcPr>
            <w:tcW w:w="550" w:type="dxa"/>
            <w:vAlign w:val="center"/>
          </w:tcPr>
          <w:p w14:paraId="4B150E3B" w14:textId="77777777" w:rsidR="003D439E" w:rsidRDefault="003D439E" w:rsidP="004C3615">
            <w:pPr>
              <w:jc w:val="center"/>
            </w:pPr>
          </w:p>
        </w:tc>
        <w:tc>
          <w:tcPr>
            <w:tcW w:w="584" w:type="dxa"/>
            <w:vAlign w:val="center"/>
          </w:tcPr>
          <w:p w14:paraId="01CFDA29" w14:textId="77777777" w:rsidR="003D439E" w:rsidRDefault="003D439E" w:rsidP="004C3615">
            <w:pPr>
              <w:jc w:val="center"/>
            </w:pPr>
          </w:p>
        </w:tc>
      </w:tr>
      <w:tr w:rsidR="003D439E" w14:paraId="77DD392E" w14:textId="77777777" w:rsidTr="004C3615">
        <w:tc>
          <w:tcPr>
            <w:tcW w:w="3256" w:type="dxa"/>
            <w:vAlign w:val="center"/>
          </w:tcPr>
          <w:p w14:paraId="40A0ED49" w14:textId="77777777" w:rsidR="003D439E" w:rsidRDefault="003D439E" w:rsidP="004C3615">
            <w:r>
              <w:t>Sharp Objects (barbed wire/glass/syringes)</w:t>
            </w:r>
          </w:p>
        </w:tc>
        <w:tc>
          <w:tcPr>
            <w:tcW w:w="567" w:type="dxa"/>
            <w:vAlign w:val="center"/>
          </w:tcPr>
          <w:p w14:paraId="78BBDA10" w14:textId="77777777" w:rsidR="003D439E" w:rsidRDefault="003D439E" w:rsidP="004C3615">
            <w:pPr>
              <w:jc w:val="center"/>
            </w:pPr>
          </w:p>
        </w:tc>
        <w:tc>
          <w:tcPr>
            <w:tcW w:w="567" w:type="dxa"/>
            <w:vAlign w:val="center"/>
          </w:tcPr>
          <w:p w14:paraId="59A9A221" w14:textId="77777777" w:rsidR="003D439E" w:rsidRDefault="003D439E" w:rsidP="004C3615">
            <w:pPr>
              <w:jc w:val="center"/>
            </w:pPr>
          </w:p>
        </w:tc>
        <w:tc>
          <w:tcPr>
            <w:tcW w:w="3827" w:type="dxa"/>
            <w:vAlign w:val="center"/>
          </w:tcPr>
          <w:p w14:paraId="5BBDB1D1" w14:textId="77777777" w:rsidR="003D439E" w:rsidRDefault="003D439E" w:rsidP="004C3615"/>
        </w:tc>
        <w:tc>
          <w:tcPr>
            <w:tcW w:w="550" w:type="dxa"/>
            <w:vAlign w:val="center"/>
          </w:tcPr>
          <w:p w14:paraId="175B7300" w14:textId="77777777" w:rsidR="003D439E" w:rsidRDefault="003D439E" w:rsidP="004C3615">
            <w:pPr>
              <w:jc w:val="center"/>
            </w:pPr>
          </w:p>
        </w:tc>
        <w:tc>
          <w:tcPr>
            <w:tcW w:w="584" w:type="dxa"/>
            <w:vAlign w:val="center"/>
          </w:tcPr>
          <w:p w14:paraId="2A5772D6" w14:textId="77777777" w:rsidR="003D439E" w:rsidRDefault="003D439E" w:rsidP="004C3615">
            <w:pPr>
              <w:jc w:val="center"/>
            </w:pPr>
          </w:p>
        </w:tc>
      </w:tr>
      <w:tr w:rsidR="003D439E" w14:paraId="52D3460C" w14:textId="77777777" w:rsidTr="004C3615">
        <w:tc>
          <w:tcPr>
            <w:tcW w:w="3256" w:type="dxa"/>
            <w:vAlign w:val="center"/>
          </w:tcPr>
          <w:p w14:paraId="7CE797D0" w14:textId="77777777" w:rsidR="003D439E" w:rsidRDefault="003D439E" w:rsidP="004C3615">
            <w:r>
              <w:t>Anti-social behaviour (angry residents)</w:t>
            </w:r>
          </w:p>
        </w:tc>
        <w:tc>
          <w:tcPr>
            <w:tcW w:w="567" w:type="dxa"/>
            <w:vAlign w:val="center"/>
          </w:tcPr>
          <w:p w14:paraId="5BB7FB60" w14:textId="77777777" w:rsidR="003D439E" w:rsidRDefault="003D439E" w:rsidP="004C3615">
            <w:pPr>
              <w:jc w:val="center"/>
            </w:pPr>
          </w:p>
        </w:tc>
        <w:tc>
          <w:tcPr>
            <w:tcW w:w="567" w:type="dxa"/>
            <w:vAlign w:val="center"/>
          </w:tcPr>
          <w:p w14:paraId="3C33729C" w14:textId="77777777" w:rsidR="003D439E" w:rsidRDefault="003D439E" w:rsidP="004C3615">
            <w:pPr>
              <w:jc w:val="center"/>
            </w:pPr>
          </w:p>
        </w:tc>
        <w:tc>
          <w:tcPr>
            <w:tcW w:w="3827" w:type="dxa"/>
            <w:vAlign w:val="center"/>
          </w:tcPr>
          <w:p w14:paraId="1CC09142" w14:textId="77777777" w:rsidR="003D439E" w:rsidRDefault="003D439E" w:rsidP="004C3615"/>
        </w:tc>
        <w:tc>
          <w:tcPr>
            <w:tcW w:w="550" w:type="dxa"/>
            <w:vAlign w:val="center"/>
          </w:tcPr>
          <w:p w14:paraId="22914880" w14:textId="77777777" w:rsidR="003D439E" w:rsidRDefault="003D439E" w:rsidP="004C3615">
            <w:pPr>
              <w:jc w:val="center"/>
            </w:pPr>
          </w:p>
        </w:tc>
        <w:tc>
          <w:tcPr>
            <w:tcW w:w="584" w:type="dxa"/>
            <w:vAlign w:val="center"/>
          </w:tcPr>
          <w:p w14:paraId="3A9720D4" w14:textId="77777777" w:rsidR="003D439E" w:rsidRDefault="003D439E" w:rsidP="004C3615">
            <w:pPr>
              <w:jc w:val="center"/>
            </w:pPr>
          </w:p>
        </w:tc>
      </w:tr>
      <w:tr w:rsidR="003D439E" w14:paraId="7C0AC2FC" w14:textId="77777777" w:rsidTr="004C3615">
        <w:tc>
          <w:tcPr>
            <w:tcW w:w="3256" w:type="dxa"/>
            <w:vAlign w:val="center"/>
          </w:tcPr>
          <w:p w14:paraId="0E331CD2" w14:textId="77777777" w:rsidR="003D439E" w:rsidRDefault="003D439E" w:rsidP="004C3615">
            <w:r>
              <w:t>Debris (rubbish or burn piles)</w:t>
            </w:r>
          </w:p>
        </w:tc>
        <w:tc>
          <w:tcPr>
            <w:tcW w:w="567" w:type="dxa"/>
            <w:vAlign w:val="center"/>
          </w:tcPr>
          <w:p w14:paraId="59E54B53" w14:textId="77777777" w:rsidR="003D439E" w:rsidRDefault="003D439E" w:rsidP="004C3615">
            <w:pPr>
              <w:jc w:val="center"/>
            </w:pPr>
          </w:p>
        </w:tc>
        <w:tc>
          <w:tcPr>
            <w:tcW w:w="567" w:type="dxa"/>
            <w:vAlign w:val="center"/>
          </w:tcPr>
          <w:p w14:paraId="4C87A158" w14:textId="77777777" w:rsidR="003D439E" w:rsidRDefault="003D439E" w:rsidP="004C3615">
            <w:pPr>
              <w:jc w:val="center"/>
            </w:pPr>
          </w:p>
        </w:tc>
        <w:tc>
          <w:tcPr>
            <w:tcW w:w="3827" w:type="dxa"/>
            <w:vAlign w:val="center"/>
          </w:tcPr>
          <w:p w14:paraId="0A457FEB" w14:textId="77777777" w:rsidR="003D439E" w:rsidRDefault="003D439E" w:rsidP="004C3615"/>
        </w:tc>
        <w:tc>
          <w:tcPr>
            <w:tcW w:w="550" w:type="dxa"/>
            <w:vAlign w:val="center"/>
          </w:tcPr>
          <w:p w14:paraId="274910C5" w14:textId="77777777" w:rsidR="003D439E" w:rsidRDefault="003D439E" w:rsidP="004C3615">
            <w:pPr>
              <w:jc w:val="center"/>
            </w:pPr>
          </w:p>
        </w:tc>
        <w:tc>
          <w:tcPr>
            <w:tcW w:w="584" w:type="dxa"/>
            <w:vAlign w:val="center"/>
          </w:tcPr>
          <w:p w14:paraId="39152A76" w14:textId="77777777" w:rsidR="003D439E" w:rsidRDefault="003D439E" w:rsidP="004C3615">
            <w:pPr>
              <w:jc w:val="center"/>
            </w:pPr>
          </w:p>
        </w:tc>
      </w:tr>
      <w:tr w:rsidR="003D439E" w14:paraId="363EC2F9" w14:textId="77777777" w:rsidTr="004C3615">
        <w:tc>
          <w:tcPr>
            <w:tcW w:w="3256" w:type="dxa"/>
            <w:vAlign w:val="center"/>
          </w:tcPr>
          <w:p w14:paraId="43E740BF" w14:textId="77777777" w:rsidR="003D439E" w:rsidRDefault="003D439E" w:rsidP="004C3615">
            <w:r>
              <w:t>Roadsides or cycle paths</w:t>
            </w:r>
          </w:p>
        </w:tc>
        <w:tc>
          <w:tcPr>
            <w:tcW w:w="567" w:type="dxa"/>
            <w:vAlign w:val="center"/>
          </w:tcPr>
          <w:p w14:paraId="19ABBB54" w14:textId="77777777" w:rsidR="003D439E" w:rsidRDefault="003D439E" w:rsidP="004C3615">
            <w:pPr>
              <w:jc w:val="center"/>
            </w:pPr>
          </w:p>
        </w:tc>
        <w:tc>
          <w:tcPr>
            <w:tcW w:w="567" w:type="dxa"/>
            <w:vAlign w:val="center"/>
          </w:tcPr>
          <w:p w14:paraId="6C3E341E" w14:textId="77777777" w:rsidR="003D439E" w:rsidRDefault="003D439E" w:rsidP="004C3615">
            <w:pPr>
              <w:jc w:val="center"/>
            </w:pPr>
          </w:p>
        </w:tc>
        <w:tc>
          <w:tcPr>
            <w:tcW w:w="3827" w:type="dxa"/>
            <w:vAlign w:val="center"/>
          </w:tcPr>
          <w:p w14:paraId="2962625A" w14:textId="77777777" w:rsidR="003D439E" w:rsidRDefault="003D439E" w:rsidP="004C3615"/>
        </w:tc>
        <w:tc>
          <w:tcPr>
            <w:tcW w:w="550" w:type="dxa"/>
            <w:vAlign w:val="center"/>
          </w:tcPr>
          <w:p w14:paraId="3E63EF7C" w14:textId="77777777" w:rsidR="003D439E" w:rsidRDefault="003D439E" w:rsidP="004C3615">
            <w:pPr>
              <w:jc w:val="center"/>
            </w:pPr>
          </w:p>
        </w:tc>
        <w:tc>
          <w:tcPr>
            <w:tcW w:w="584" w:type="dxa"/>
            <w:vAlign w:val="center"/>
          </w:tcPr>
          <w:p w14:paraId="1AE74B41" w14:textId="77777777" w:rsidR="003D439E" w:rsidRDefault="003D439E" w:rsidP="004C3615">
            <w:pPr>
              <w:jc w:val="center"/>
            </w:pPr>
          </w:p>
        </w:tc>
      </w:tr>
      <w:tr w:rsidR="003D439E" w14:paraId="4359F0EA" w14:textId="77777777" w:rsidTr="004C3615">
        <w:tc>
          <w:tcPr>
            <w:tcW w:w="3256" w:type="dxa"/>
            <w:vAlign w:val="center"/>
          </w:tcPr>
          <w:p w14:paraId="20CA9370" w14:textId="77777777" w:rsidR="003D439E" w:rsidRDefault="003D439E" w:rsidP="004C3615">
            <w:r>
              <w:t>Use of power tools</w:t>
            </w:r>
          </w:p>
        </w:tc>
        <w:tc>
          <w:tcPr>
            <w:tcW w:w="567" w:type="dxa"/>
            <w:vAlign w:val="center"/>
          </w:tcPr>
          <w:p w14:paraId="16870662" w14:textId="77777777" w:rsidR="003D439E" w:rsidRDefault="003D439E" w:rsidP="004C3615">
            <w:pPr>
              <w:jc w:val="center"/>
            </w:pPr>
          </w:p>
        </w:tc>
        <w:tc>
          <w:tcPr>
            <w:tcW w:w="567" w:type="dxa"/>
            <w:vAlign w:val="center"/>
          </w:tcPr>
          <w:p w14:paraId="550C9725" w14:textId="77777777" w:rsidR="003D439E" w:rsidRDefault="003D439E" w:rsidP="004C3615">
            <w:pPr>
              <w:jc w:val="center"/>
            </w:pPr>
          </w:p>
        </w:tc>
        <w:tc>
          <w:tcPr>
            <w:tcW w:w="3827" w:type="dxa"/>
            <w:vAlign w:val="center"/>
          </w:tcPr>
          <w:p w14:paraId="5F0F5376" w14:textId="77777777" w:rsidR="003D439E" w:rsidRDefault="003D439E" w:rsidP="004C3615"/>
        </w:tc>
        <w:tc>
          <w:tcPr>
            <w:tcW w:w="550" w:type="dxa"/>
            <w:vAlign w:val="center"/>
          </w:tcPr>
          <w:p w14:paraId="6A01BAB8" w14:textId="77777777" w:rsidR="003D439E" w:rsidRDefault="003D439E" w:rsidP="004C3615">
            <w:pPr>
              <w:jc w:val="center"/>
            </w:pPr>
          </w:p>
        </w:tc>
        <w:tc>
          <w:tcPr>
            <w:tcW w:w="584" w:type="dxa"/>
            <w:vAlign w:val="center"/>
          </w:tcPr>
          <w:p w14:paraId="5F65116A" w14:textId="77777777" w:rsidR="003D439E" w:rsidRDefault="003D439E" w:rsidP="004C3615">
            <w:pPr>
              <w:jc w:val="center"/>
            </w:pPr>
          </w:p>
        </w:tc>
      </w:tr>
      <w:tr w:rsidR="003D439E" w14:paraId="3A9000E2" w14:textId="77777777" w:rsidTr="004C3615">
        <w:tc>
          <w:tcPr>
            <w:tcW w:w="3256" w:type="dxa"/>
            <w:vAlign w:val="center"/>
          </w:tcPr>
          <w:p w14:paraId="6C7C1FF1" w14:textId="77777777" w:rsidR="003D439E" w:rsidRDefault="003D439E" w:rsidP="004C3615">
            <w:r>
              <w:t>Mulching</w:t>
            </w:r>
          </w:p>
        </w:tc>
        <w:tc>
          <w:tcPr>
            <w:tcW w:w="567" w:type="dxa"/>
            <w:vAlign w:val="center"/>
          </w:tcPr>
          <w:p w14:paraId="70E23FB5" w14:textId="77777777" w:rsidR="003D439E" w:rsidRDefault="003D439E" w:rsidP="004C3615">
            <w:pPr>
              <w:jc w:val="center"/>
            </w:pPr>
          </w:p>
        </w:tc>
        <w:tc>
          <w:tcPr>
            <w:tcW w:w="567" w:type="dxa"/>
            <w:vAlign w:val="center"/>
          </w:tcPr>
          <w:p w14:paraId="32B2F6F8" w14:textId="77777777" w:rsidR="003D439E" w:rsidRDefault="003D439E" w:rsidP="004C3615">
            <w:pPr>
              <w:jc w:val="center"/>
            </w:pPr>
          </w:p>
        </w:tc>
        <w:tc>
          <w:tcPr>
            <w:tcW w:w="3827" w:type="dxa"/>
            <w:vAlign w:val="center"/>
          </w:tcPr>
          <w:p w14:paraId="16B95772" w14:textId="77777777" w:rsidR="003D439E" w:rsidRDefault="003D439E" w:rsidP="004C3615"/>
        </w:tc>
        <w:tc>
          <w:tcPr>
            <w:tcW w:w="550" w:type="dxa"/>
            <w:vAlign w:val="center"/>
          </w:tcPr>
          <w:p w14:paraId="5F5C719A" w14:textId="77777777" w:rsidR="003D439E" w:rsidRDefault="003D439E" w:rsidP="004C3615">
            <w:pPr>
              <w:jc w:val="center"/>
            </w:pPr>
          </w:p>
        </w:tc>
        <w:tc>
          <w:tcPr>
            <w:tcW w:w="584" w:type="dxa"/>
            <w:vAlign w:val="center"/>
          </w:tcPr>
          <w:p w14:paraId="787EFBD5" w14:textId="77777777" w:rsidR="003D439E" w:rsidRDefault="003D439E" w:rsidP="004C3615">
            <w:pPr>
              <w:jc w:val="center"/>
            </w:pPr>
          </w:p>
        </w:tc>
      </w:tr>
      <w:tr w:rsidR="003D439E" w14:paraId="3575A601" w14:textId="77777777" w:rsidTr="004C3615">
        <w:tc>
          <w:tcPr>
            <w:tcW w:w="3256" w:type="dxa"/>
            <w:vAlign w:val="center"/>
          </w:tcPr>
          <w:p w14:paraId="417EA429" w14:textId="77777777" w:rsidR="003D439E" w:rsidRDefault="003D439E" w:rsidP="004C3615">
            <w:r>
              <w:t>Lifting heavy objects</w:t>
            </w:r>
          </w:p>
        </w:tc>
        <w:tc>
          <w:tcPr>
            <w:tcW w:w="567" w:type="dxa"/>
            <w:vAlign w:val="center"/>
          </w:tcPr>
          <w:p w14:paraId="326C8C5E" w14:textId="77777777" w:rsidR="003D439E" w:rsidRDefault="003D439E" w:rsidP="004C3615">
            <w:pPr>
              <w:jc w:val="center"/>
            </w:pPr>
          </w:p>
        </w:tc>
        <w:tc>
          <w:tcPr>
            <w:tcW w:w="567" w:type="dxa"/>
            <w:vAlign w:val="center"/>
          </w:tcPr>
          <w:p w14:paraId="0951B2F7" w14:textId="77777777" w:rsidR="003D439E" w:rsidRDefault="003D439E" w:rsidP="004C3615">
            <w:pPr>
              <w:jc w:val="center"/>
            </w:pPr>
          </w:p>
        </w:tc>
        <w:tc>
          <w:tcPr>
            <w:tcW w:w="3827" w:type="dxa"/>
            <w:vAlign w:val="center"/>
          </w:tcPr>
          <w:p w14:paraId="1E4B65C7" w14:textId="77777777" w:rsidR="003D439E" w:rsidRDefault="003D439E" w:rsidP="004C3615"/>
        </w:tc>
        <w:tc>
          <w:tcPr>
            <w:tcW w:w="550" w:type="dxa"/>
            <w:vAlign w:val="center"/>
          </w:tcPr>
          <w:p w14:paraId="4D8C5809" w14:textId="77777777" w:rsidR="003D439E" w:rsidRDefault="003D439E" w:rsidP="004C3615">
            <w:pPr>
              <w:jc w:val="center"/>
            </w:pPr>
          </w:p>
        </w:tc>
        <w:tc>
          <w:tcPr>
            <w:tcW w:w="584" w:type="dxa"/>
            <w:vAlign w:val="center"/>
          </w:tcPr>
          <w:p w14:paraId="1C1A3BD2" w14:textId="77777777" w:rsidR="003D439E" w:rsidRDefault="003D439E" w:rsidP="004C3615">
            <w:pPr>
              <w:jc w:val="center"/>
            </w:pPr>
          </w:p>
        </w:tc>
      </w:tr>
      <w:tr w:rsidR="003D439E" w14:paraId="2BB5591A" w14:textId="77777777" w:rsidTr="004C3615">
        <w:tc>
          <w:tcPr>
            <w:tcW w:w="3256" w:type="dxa"/>
            <w:vAlign w:val="center"/>
          </w:tcPr>
          <w:p w14:paraId="7D6E4F79" w14:textId="77777777" w:rsidR="003D439E" w:rsidRDefault="003D439E" w:rsidP="004C3615">
            <w:r>
              <w:t>Asbestos (</w:t>
            </w:r>
            <w:proofErr w:type="spellStart"/>
            <w:r>
              <w:t>eg.</w:t>
            </w:r>
            <w:proofErr w:type="spellEnd"/>
            <w:r>
              <w:t xml:space="preserve"> filled and capped)</w:t>
            </w:r>
          </w:p>
        </w:tc>
        <w:tc>
          <w:tcPr>
            <w:tcW w:w="567" w:type="dxa"/>
            <w:vAlign w:val="center"/>
          </w:tcPr>
          <w:p w14:paraId="0BEBD05E" w14:textId="77777777" w:rsidR="003D439E" w:rsidRDefault="003D439E" w:rsidP="004C3615">
            <w:pPr>
              <w:jc w:val="center"/>
            </w:pPr>
          </w:p>
        </w:tc>
        <w:tc>
          <w:tcPr>
            <w:tcW w:w="567" w:type="dxa"/>
            <w:vAlign w:val="center"/>
          </w:tcPr>
          <w:p w14:paraId="70A55FEA" w14:textId="77777777" w:rsidR="003D439E" w:rsidRDefault="003D439E" w:rsidP="004C3615">
            <w:pPr>
              <w:jc w:val="center"/>
            </w:pPr>
          </w:p>
        </w:tc>
        <w:tc>
          <w:tcPr>
            <w:tcW w:w="3827" w:type="dxa"/>
            <w:vAlign w:val="center"/>
          </w:tcPr>
          <w:p w14:paraId="135D95F0" w14:textId="77777777" w:rsidR="003D439E" w:rsidRDefault="003D439E" w:rsidP="004C3615"/>
        </w:tc>
        <w:tc>
          <w:tcPr>
            <w:tcW w:w="550" w:type="dxa"/>
            <w:vAlign w:val="center"/>
          </w:tcPr>
          <w:p w14:paraId="084DCA78" w14:textId="77777777" w:rsidR="003D439E" w:rsidRDefault="003D439E" w:rsidP="004C3615">
            <w:pPr>
              <w:jc w:val="center"/>
            </w:pPr>
          </w:p>
        </w:tc>
        <w:tc>
          <w:tcPr>
            <w:tcW w:w="584" w:type="dxa"/>
            <w:vAlign w:val="center"/>
          </w:tcPr>
          <w:p w14:paraId="2B5D0C80" w14:textId="77777777" w:rsidR="003D439E" w:rsidRDefault="003D439E" w:rsidP="004C3615">
            <w:pPr>
              <w:jc w:val="center"/>
            </w:pPr>
          </w:p>
        </w:tc>
      </w:tr>
      <w:tr w:rsidR="003D439E" w14:paraId="0918EF15" w14:textId="77777777" w:rsidTr="004C3615">
        <w:tc>
          <w:tcPr>
            <w:tcW w:w="3256" w:type="dxa"/>
            <w:vAlign w:val="center"/>
          </w:tcPr>
          <w:p w14:paraId="672802AD" w14:textId="77777777" w:rsidR="003D439E" w:rsidRDefault="003D439E" w:rsidP="004C3615"/>
        </w:tc>
        <w:tc>
          <w:tcPr>
            <w:tcW w:w="567" w:type="dxa"/>
            <w:vAlign w:val="center"/>
          </w:tcPr>
          <w:p w14:paraId="04FB8496" w14:textId="77777777" w:rsidR="003D439E" w:rsidRDefault="003D439E" w:rsidP="004C3615">
            <w:pPr>
              <w:jc w:val="center"/>
            </w:pPr>
          </w:p>
        </w:tc>
        <w:tc>
          <w:tcPr>
            <w:tcW w:w="567" w:type="dxa"/>
            <w:vAlign w:val="center"/>
          </w:tcPr>
          <w:p w14:paraId="401A2AE2" w14:textId="77777777" w:rsidR="003D439E" w:rsidRDefault="003D439E" w:rsidP="004C3615">
            <w:pPr>
              <w:jc w:val="center"/>
            </w:pPr>
          </w:p>
        </w:tc>
        <w:tc>
          <w:tcPr>
            <w:tcW w:w="3827" w:type="dxa"/>
            <w:vAlign w:val="center"/>
          </w:tcPr>
          <w:p w14:paraId="46EC0960" w14:textId="77777777" w:rsidR="003D439E" w:rsidRDefault="003D439E" w:rsidP="004C3615"/>
        </w:tc>
        <w:tc>
          <w:tcPr>
            <w:tcW w:w="550" w:type="dxa"/>
            <w:vAlign w:val="center"/>
          </w:tcPr>
          <w:p w14:paraId="68308994" w14:textId="77777777" w:rsidR="003D439E" w:rsidRDefault="003D439E" w:rsidP="004C3615">
            <w:pPr>
              <w:jc w:val="center"/>
            </w:pPr>
          </w:p>
        </w:tc>
        <w:tc>
          <w:tcPr>
            <w:tcW w:w="584" w:type="dxa"/>
            <w:vAlign w:val="center"/>
          </w:tcPr>
          <w:p w14:paraId="291AED93" w14:textId="77777777" w:rsidR="003D439E" w:rsidRDefault="003D439E" w:rsidP="004C3615">
            <w:pPr>
              <w:jc w:val="center"/>
            </w:pPr>
          </w:p>
        </w:tc>
      </w:tr>
      <w:tr w:rsidR="003D439E" w14:paraId="2B1910D2" w14:textId="77777777" w:rsidTr="004C3615">
        <w:tc>
          <w:tcPr>
            <w:tcW w:w="3256" w:type="dxa"/>
            <w:vAlign w:val="center"/>
          </w:tcPr>
          <w:p w14:paraId="1C98A178" w14:textId="77777777" w:rsidR="003D439E" w:rsidRDefault="003D439E" w:rsidP="004C3615"/>
        </w:tc>
        <w:tc>
          <w:tcPr>
            <w:tcW w:w="567" w:type="dxa"/>
            <w:vAlign w:val="center"/>
          </w:tcPr>
          <w:p w14:paraId="26772BD9" w14:textId="77777777" w:rsidR="003D439E" w:rsidRDefault="003D439E" w:rsidP="004C3615">
            <w:pPr>
              <w:jc w:val="center"/>
            </w:pPr>
          </w:p>
        </w:tc>
        <w:tc>
          <w:tcPr>
            <w:tcW w:w="567" w:type="dxa"/>
            <w:vAlign w:val="center"/>
          </w:tcPr>
          <w:p w14:paraId="44D9E099" w14:textId="77777777" w:rsidR="003D439E" w:rsidRDefault="003D439E" w:rsidP="004C3615">
            <w:pPr>
              <w:jc w:val="center"/>
            </w:pPr>
          </w:p>
        </w:tc>
        <w:tc>
          <w:tcPr>
            <w:tcW w:w="3827" w:type="dxa"/>
            <w:vAlign w:val="center"/>
          </w:tcPr>
          <w:p w14:paraId="758A3355" w14:textId="77777777" w:rsidR="003D439E" w:rsidRDefault="003D439E" w:rsidP="004C3615"/>
        </w:tc>
        <w:tc>
          <w:tcPr>
            <w:tcW w:w="550" w:type="dxa"/>
            <w:vAlign w:val="center"/>
          </w:tcPr>
          <w:p w14:paraId="51E03758" w14:textId="77777777" w:rsidR="003D439E" w:rsidRDefault="003D439E" w:rsidP="004C3615">
            <w:pPr>
              <w:jc w:val="center"/>
            </w:pPr>
          </w:p>
        </w:tc>
        <w:tc>
          <w:tcPr>
            <w:tcW w:w="584" w:type="dxa"/>
            <w:vAlign w:val="center"/>
          </w:tcPr>
          <w:p w14:paraId="21B8015D" w14:textId="77777777" w:rsidR="003D439E" w:rsidRDefault="003D439E" w:rsidP="004C3615">
            <w:pPr>
              <w:jc w:val="center"/>
            </w:pPr>
          </w:p>
        </w:tc>
      </w:tr>
      <w:tr w:rsidR="003D439E" w14:paraId="505BD6A5" w14:textId="77777777" w:rsidTr="004C3615">
        <w:tc>
          <w:tcPr>
            <w:tcW w:w="3256" w:type="dxa"/>
            <w:vAlign w:val="center"/>
          </w:tcPr>
          <w:p w14:paraId="7BA71F6D" w14:textId="77777777" w:rsidR="003D439E" w:rsidRDefault="003D439E" w:rsidP="004C3615"/>
        </w:tc>
        <w:tc>
          <w:tcPr>
            <w:tcW w:w="567" w:type="dxa"/>
            <w:vAlign w:val="center"/>
          </w:tcPr>
          <w:p w14:paraId="556DA251" w14:textId="77777777" w:rsidR="003D439E" w:rsidRDefault="003D439E" w:rsidP="004C3615">
            <w:pPr>
              <w:jc w:val="center"/>
            </w:pPr>
          </w:p>
        </w:tc>
        <w:tc>
          <w:tcPr>
            <w:tcW w:w="567" w:type="dxa"/>
            <w:vAlign w:val="center"/>
          </w:tcPr>
          <w:p w14:paraId="69F8D1DE" w14:textId="77777777" w:rsidR="003D439E" w:rsidRDefault="003D439E" w:rsidP="004C3615">
            <w:pPr>
              <w:jc w:val="center"/>
            </w:pPr>
          </w:p>
        </w:tc>
        <w:tc>
          <w:tcPr>
            <w:tcW w:w="3827" w:type="dxa"/>
            <w:vAlign w:val="center"/>
          </w:tcPr>
          <w:p w14:paraId="099826B1" w14:textId="77777777" w:rsidR="003D439E" w:rsidRDefault="003D439E" w:rsidP="004C3615"/>
        </w:tc>
        <w:tc>
          <w:tcPr>
            <w:tcW w:w="550" w:type="dxa"/>
            <w:vAlign w:val="center"/>
          </w:tcPr>
          <w:p w14:paraId="2D10FD23" w14:textId="77777777" w:rsidR="003D439E" w:rsidRDefault="003D439E" w:rsidP="004C3615">
            <w:pPr>
              <w:jc w:val="center"/>
            </w:pPr>
          </w:p>
        </w:tc>
        <w:tc>
          <w:tcPr>
            <w:tcW w:w="584" w:type="dxa"/>
            <w:vAlign w:val="center"/>
          </w:tcPr>
          <w:p w14:paraId="7FCC0153" w14:textId="77777777" w:rsidR="003D439E" w:rsidRDefault="003D439E" w:rsidP="004C3615">
            <w:pPr>
              <w:jc w:val="center"/>
            </w:pPr>
          </w:p>
        </w:tc>
      </w:tr>
      <w:tr w:rsidR="003D439E" w14:paraId="6A454C3A" w14:textId="77777777" w:rsidTr="004C3615">
        <w:tc>
          <w:tcPr>
            <w:tcW w:w="3256" w:type="dxa"/>
            <w:vAlign w:val="center"/>
          </w:tcPr>
          <w:p w14:paraId="6E465DC4" w14:textId="77777777" w:rsidR="003D439E" w:rsidRDefault="003D439E" w:rsidP="004C3615"/>
        </w:tc>
        <w:tc>
          <w:tcPr>
            <w:tcW w:w="567" w:type="dxa"/>
            <w:vAlign w:val="center"/>
          </w:tcPr>
          <w:p w14:paraId="1C8822A3" w14:textId="77777777" w:rsidR="003D439E" w:rsidRDefault="003D439E" w:rsidP="004C3615">
            <w:pPr>
              <w:jc w:val="center"/>
            </w:pPr>
          </w:p>
        </w:tc>
        <w:tc>
          <w:tcPr>
            <w:tcW w:w="567" w:type="dxa"/>
            <w:vAlign w:val="center"/>
          </w:tcPr>
          <w:p w14:paraId="2DA59990" w14:textId="77777777" w:rsidR="003D439E" w:rsidRDefault="003D439E" w:rsidP="004C3615">
            <w:pPr>
              <w:jc w:val="center"/>
            </w:pPr>
          </w:p>
        </w:tc>
        <w:tc>
          <w:tcPr>
            <w:tcW w:w="3827" w:type="dxa"/>
            <w:vAlign w:val="center"/>
          </w:tcPr>
          <w:p w14:paraId="4500F4B1" w14:textId="77777777" w:rsidR="003D439E" w:rsidRDefault="003D439E" w:rsidP="004C3615"/>
        </w:tc>
        <w:tc>
          <w:tcPr>
            <w:tcW w:w="550" w:type="dxa"/>
            <w:vAlign w:val="center"/>
          </w:tcPr>
          <w:p w14:paraId="50B7F9CD" w14:textId="77777777" w:rsidR="003D439E" w:rsidRDefault="003D439E" w:rsidP="004C3615">
            <w:pPr>
              <w:jc w:val="center"/>
            </w:pPr>
          </w:p>
        </w:tc>
        <w:tc>
          <w:tcPr>
            <w:tcW w:w="584" w:type="dxa"/>
            <w:vAlign w:val="center"/>
          </w:tcPr>
          <w:p w14:paraId="3CF6FC99" w14:textId="77777777" w:rsidR="003D439E" w:rsidRDefault="003D439E" w:rsidP="004C3615">
            <w:pPr>
              <w:jc w:val="center"/>
            </w:pPr>
          </w:p>
        </w:tc>
      </w:tr>
    </w:tbl>
    <w:p w14:paraId="7F8A3451" w14:textId="77777777" w:rsidR="003D439E" w:rsidRDefault="003D439E" w:rsidP="007A0485">
      <w:pPr>
        <w:rPr>
          <w:sz w:val="24"/>
          <w:szCs w:val="24"/>
        </w:rPr>
      </w:pPr>
    </w:p>
    <w:p w14:paraId="7406132A" w14:textId="77777777" w:rsidR="003D439E" w:rsidRPr="00F52627" w:rsidRDefault="003D439E" w:rsidP="003C7DC1">
      <w:pPr>
        <w:spacing w:line="240" w:lineRule="auto"/>
        <w:rPr>
          <w:b/>
          <w:bCs/>
          <w:sz w:val="24"/>
          <w:szCs w:val="24"/>
        </w:rPr>
      </w:pPr>
      <w:r w:rsidRPr="00F52627">
        <w:rPr>
          <w:b/>
          <w:bCs/>
          <w:sz w:val="24"/>
          <w:szCs w:val="24"/>
        </w:rPr>
        <w:t>Skills, Fitness, Limitations of Participants</w:t>
      </w:r>
    </w:p>
    <w:p w14:paraId="0EAFFA65" w14:textId="34C6F2B0" w:rsidR="003D439E" w:rsidRPr="003C7DC1" w:rsidRDefault="003D439E" w:rsidP="003C7DC1">
      <w:pPr>
        <w:spacing w:line="240" w:lineRule="auto"/>
        <w:rPr>
          <w:sz w:val="24"/>
          <w:szCs w:val="24"/>
        </w:rPr>
      </w:pPr>
      <w:r>
        <w:rPr>
          <w:sz w:val="24"/>
          <w:szCs w:val="24"/>
        </w:rPr>
        <w:t xml:space="preserve">Volunteers will be required to bend and kneel to plant trees. Some fitness may be required to traverse the site both during access and planting. </w:t>
      </w:r>
    </w:p>
    <w:p w14:paraId="1025B2BC" w14:textId="77777777" w:rsidR="003D439E" w:rsidRPr="00F52627" w:rsidRDefault="003D439E" w:rsidP="003C7DC1">
      <w:pPr>
        <w:spacing w:line="240" w:lineRule="auto"/>
        <w:rPr>
          <w:b/>
          <w:bCs/>
          <w:sz w:val="24"/>
          <w:szCs w:val="24"/>
        </w:rPr>
      </w:pPr>
      <w:r w:rsidRPr="00F52627">
        <w:rPr>
          <w:b/>
          <w:bCs/>
          <w:sz w:val="24"/>
          <w:szCs w:val="24"/>
        </w:rPr>
        <w:t>PPE and Safety Equipment</w:t>
      </w:r>
    </w:p>
    <w:p w14:paraId="11469910" w14:textId="77777777" w:rsidR="003D439E" w:rsidRDefault="003D439E" w:rsidP="003C7DC1">
      <w:pPr>
        <w:spacing w:line="240" w:lineRule="auto"/>
        <w:rPr>
          <w:sz w:val="24"/>
          <w:szCs w:val="24"/>
        </w:rPr>
      </w:pPr>
      <w:r>
        <w:rPr>
          <w:sz w:val="24"/>
          <w:szCs w:val="24"/>
        </w:rPr>
        <w:t>All volunteers must be wearing:</w:t>
      </w:r>
    </w:p>
    <w:p w14:paraId="5C6AA838" w14:textId="77777777" w:rsidR="003D439E" w:rsidRDefault="003D439E" w:rsidP="003D439E">
      <w:pPr>
        <w:pStyle w:val="ListParagraph"/>
        <w:numPr>
          <w:ilvl w:val="0"/>
          <w:numId w:val="66"/>
        </w:numPr>
        <w:spacing w:line="240" w:lineRule="auto"/>
        <w:rPr>
          <w:sz w:val="24"/>
          <w:szCs w:val="24"/>
        </w:rPr>
      </w:pPr>
      <w:r>
        <w:rPr>
          <w:sz w:val="24"/>
          <w:szCs w:val="24"/>
        </w:rPr>
        <w:t>Appropriate enclosed footwear such as boots</w:t>
      </w:r>
    </w:p>
    <w:p w14:paraId="02C44909" w14:textId="77777777" w:rsidR="003D439E" w:rsidRDefault="003D439E" w:rsidP="003D439E">
      <w:pPr>
        <w:pStyle w:val="ListParagraph"/>
        <w:numPr>
          <w:ilvl w:val="0"/>
          <w:numId w:val="66"/>
        </w:numPr>
        <w:spacing w:line="240" w:lineRule="auto"/>
        <w:rPr>
          <w:sz w:val="24"/>
          <w:szCs w:val="24"/>
        </w:rPr>
      </w:pPr>
      <w:r>
        <w:rPr>
          <w:sz w:val="24"/>
          <w:szCs w:val="24"/>
        </w:rPr>
        <w:t>Long pants</w:t>
      </w:r>
    </w:p>
    <w:p w14:paraId="3F3285D5" w14:textId="77777777" w:rsidR="003D439E" w:rsidRDefault="003D439E" w:rsidP="003D439E">
      <w:pPr>
        <w:pStyle w:val="ListParagraph"/>
        <w:numPr>
          <w:ilvl w:val="0"/>
          <w:numId w:val="66"/>
        </w:numPr>
        <w:spacing w:line="240" w:lineRule="auto"/>
        <w:rPr>
          <w:sz w:val="24"/>
          <w:szCs w:val="24"/>
        </w:rPr>
      </w:pPr>
      <w:r>
        <w:rPr>
          <w:sz w:val="24"/>
          <w:szCs w:val="24"/>
        </w:rPr>
        <w:t>Long sleeved, collared shirt</w:t>
      </w:r>
    </w:p>
    <w:p w14:paraId="104512A0" w14:textId="77777777" w:rsidR="003D439E" w:rsidRDefault="003D439E" w:rsidP="003D439E">
      <w:pPr>
        <w:pStyle w:val="ListParagraph"/>
        <w:numPr>
          <w:ilvl w:val="0"/>
          <w:numId w:val="66"/>
        </w:numPr>
        <w:spacing w:line="240" w:lineRule="auto"/>
        <w:rPr>
          <w:sz w:val="24"/>
          <w:szCs w:val="24"/>
        </w:rPr>
      </w:pPr>
      <w:r>
        <w:rPr>
          <w:sz w:val="24"/>
          <w:szCs w:val="24"/>
        </w:rPr>
        <w:t>Hat</w:t>
      </w:r>
    </w:p>
    <w:p w14:paraId="44E8513A" w14:textId="77777777" w:rsidR="003D439E" w:rsidRDefault="003D439E" w:rsidP="003D439E">
      <w:pPr>
        <w:pStyle w:val="ListParagraph"/>
        <w:numPr>
          <w:ilvl w:val="0"/>
          <w:numId w:val="66"/>
        </w:numPr>
        <w:spacing w:line="240" w:lineRule="auto"/>
        <w:rPr>
          <w:sz w:val="24"/>
          <w:szCs w:val="24"/>
        </w:rPr>
      </w:pPr>
      <w:r>
        <w:rPr>
          <w:sz w:val="24"/>
          <w:szCs w:val="24"/>
        </w:rPr>
        <w:t xml:space="preserve">Gloves </w:t>
      </w:r>
    </w:p>
    <w:p w14:paraId="1F80F464" w14:textId="77777777" w:rsidR="003D439E" w:rsidRDefault="003D439E" w:rsidP="003D439E">
      <w:pPr>
        <w:pStyle w:val="ListParagraph"/>
        <w:numPr>
          <w:ilvl w:val="0"/>
          <w:numId w:val="66"/>
        </w:numPr>
        <w:spacing w:line="240" w:lineRule="auto"/>
        <w:rPr>
          <w:sz w:val="24"/>
          <w:szCs w:val="24"/>
        </w:rPr>
      </w:pPr>
      <w:r>
        <w:rPr>
          <w:sz w:val="24"/>
          <w:szCs w:val="24"/>
        </w:rPr>
        <w:t>Glasses/sunglasses (where needed)</w:t>
      </w:r>
    </w:p>
    <w:p w14:paraId="312C5D65" w14:textId="77777777" w:rsidR="003D439E" w:rsidRDefault="003D439E" w:rsidP="003D439E">
      <w:pPr>
        <w:pStyle w:val="ListParagraph"/>
        <w:numPr>
          <w:ilvl w:val="0"/>
          <w:numId w:val="66"/>
        </w:numPr>
        <w:spacing w:line="240" w:lineRule="auto"/>
        <w:rPr>
          <w:sz w:val="24"/>
          <w:szCs w:val="24"/>
        </w:rPr>
      </w:pPr>
      <w:r>
        <w:rPr>
          <w:sz w:val="24"/>
          <w:szCs w:val="24"/>
        </w:rPr>
        <w:t>Sunscreen and insect repellent</w:t>
      </w:r>
    </w:p>
    <w:p w14:paraId="0E07C6F5" w14:textId="70A29B5D" w:rsidR="003D439E" w:rsidRDefault="003D439E" w:rsidP="003C7DC1">
      <w:pPr>
        <w:spacing w:line="240" w:lineRule="auto"/>
        <w:rPr>
          <w:sz w:val="24"/>
          <w:szCs w:val="24"/>
        </w:rPr>
      </w:pPr>
      <w:r>
        <w:rPr>
          <w:sz w:val="24"/>
          <w:szCs w:val="24"/>
        </w:rPr>
        <w:lastRenderedPageBreak/>
        <w:t xml:space="preserve">There is some sunscreen and insect repellent available if required by volunteers. Tools where required will be provided by </w:t>
      </w:r>
    </w:p>
    <w:p w14:paraId="5B68619F" w14:textId="77777777" w:rsidR="003D439E" w:rsidRPr="00F52627" w:rsidRDefault="003D439E" w:rsidP="003C7DC1">
      <w:pPr>
        <w:spacing w:line="360" w:lineRule="auto"/>
        <w:rPr>
          <w:b/>
          <w:bCs/>
          <w:sz w:val="24"/>
          <w:szCs w:val="24"/>
        </w:rPr>
      </w:pPr>
      <w:r w:rsidRPr="00F52627">
        <w:rPr>
          <w:b/>
          <w:bCs/>
          <w:sz w:val="24"/>
          <w:szCs w:val="24"/>
        </w:rPr>
        <w:t>Itinerary</w:t>
      </w:r>
    </w:p>
    <w:p w14:paraId="4E75E894" w14:textId="77777777" w:rsidR="003D439E" w:rsidRDefault="003D439E" w:rsidP="003C7DC1">
      <w:pPr>
        <w:spacing w:line="360" w:lineRule="auto"/>
        <w:rPr>
          <w:sz w:val="24"/>
          <w:szCs w:val="24"/>
        </w:rPr>
      </w:pPr>
      <w:r>
        <w:rPr>
          <w:sz w:val="24"/>
          <w:szCs w:val="24"/>
        </w:rPr>
        <w:t>Start Time: _____________</w:t>
      </w:r>
    </w:p>
    <w:p w14:paraId="1C684B1D" w14:textId="77777777" w:rsidR="003D439E"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681646BD" w14:textId="77777777" w:rsidR="003D439E" w:rsidRPr="00F52627"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39A4AB22" w14:textId="77777777" w:rsidR="003D439E"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7D461575" w14:textId="77777777" w:rsidR="003D439E" w:rsidRPr="00F52627"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04B22F1B" w14:textId="77777777" w:rsidR="003D439E"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42C5CD30" w14:textId="77777777" w:rsidR="003D439E" w:rsidRPr="00F52627"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395D94FC" w14:textId="77777777" w:rsidR="003D439E"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56296CA0" w14:textId="77777777" w:rsidR="003D439E" w:rsidRPr="00F52627"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0E39113E" w14:textId="77777777" w:rsidR="003D439E"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3E572634" w14:textId="77777777" w:rsidR="003D439E" w:rsidRPr="00F52627" w:rsidRDefault="003D439E" w:rsidP="003C7DC1">
      <w:pPr>
        <w:spacing w:line="360" w:lineRule="auto"/>
        <w:rPr>
          <w:sz w:val="24"/>
          <w:szCs w:val="24"/>
        </w:rPr>
      </w:pPr>
      <w:r>
        <w:rPr>
          <w:sz w:val="24"/>
          <w:szCs w:val="24"/>
        </w:rPr>
        <w:t>________</w:t>
      </w:r>
      <w:r>
        <w:rPr>
          <w:sz w:val="24"/>
          <w:szCs w:val="24"/>
        </w:rPr>
        <w:tab/>
        <w:t>_______________________________________________________________</w:t>
      </w:r>
    </w:p>
    <w:p w14:paraId="306178F3" w14:textId="77777777" w:rsidR="003D439E" w:rsidRPr="007A0485" w:rsidRDefault="003D439E" w:rsidP="003C7DC1">
      <w:pPr>
        <w:spacing w:line="360" w:lineRule="auto"/>
        <w:rPr>
          <w:sz w:val="24"/>
          <w:szCs w:val="24"/>
        </w:rPr>
      </w:pPr>
      <w:r>
        <w:rPr>
          <w:sz w:val="24"/>
          <w:szCs w:val="24"/>
        </w:rPr>
        <w:t>Finish Time: _____________</w:t>
      </w:r>
    </w:p>
    <w:p w14:paraId="6B8937E3" w14:textId="77777777" w:rsidR="00910B89" w:rsidRDefault="00910B89">
      <w:pPr>
        <w:rPr>
          <w:sz w:val="24"/>
          <w:szCs w:val="24"/>
        </w:rPr>
        <w:sectPr w:rsidR="00910B89" w:rsidSect="001971FE">
          <w:headerReference w:type="default" r:id="rId96"/>
          <w:pgSz w:w="11906" w:h="16838"/>
          <w:pgMar w:top="1440" w:right="1440" w:bottom="1440" w:left="1440" w:header="708" w:footer="708" w:gutter="0"/>
          <w:cols w:space="708"/>
          <w:docGrid w:linePitch="360"/>
        </w:sectPr>
      </w:pPr>
    </w:p>
    <w:p w14:paraId="2669D6E0" w14:textId="0A31E333" w:rsidR="003D439E" w:rsidRDefault="003D439E">
      <w:pPr>
        <w:rPr>
          <w:sz w:val="24"/>
          <w:szCs w:val="24"/>
        </w:rPr>
      </w:pPr>
    </w:p>
    <w:p w14:paraId="224A998C" w14:textId="784632A0" w:rsidR="000E4699" w:rsidRPr="006C7846" w:rsidRDefault="000E4699" w:rsidP="000E4699">
      <w:pPr>
        <w:pStyle w:val="Heading3"/>
        <w:rPr>
          <w:noProof/>
          <w:color w:val="75A238"/>
          <w:lang w:eastAsia="en-NZ"/>
        </w:rPr>
      </w:pPr>
      <w:bookmarkStart w:id="55" w:name="_Toc164775714"/>
      <w:r w:rsidRPr="006C7846">
        <w:rPr>
          <w:noProof/>
          <w:color w:val="75A238"/>
          <w:lang w:eastAsia="en-NZ"/>
        </w:rPr>
        <w:t>Risk Assessment Form</w:t>
      </w:r>
      <w:bookmarkEnd w:id="55"/>
    </w:p>
    <w:p w14:paraId="01B77E34" w14:textId="77777777" w:rsidR="000E4699" w:rsidRDefault="000E4699" w:rsidP="000E4699">
      <w:pPr>
        <w:rPr>
          <w:noProof/>
          <w:lang w:eastAsia="en-NZ"/>
        </w:rPr>
      </w:pPr>
    </w:p>
    <w:p w14:paraId="22F15AA4" w14:textId="77777777" w:rsidR="000E4699" w:rsidRDefault="000E4699" w:rsidP="001F15CE">
      <w:pPr>
        <w:pStyle w:val="LargeUCHeading"/>
      </w:pPr>
      <w:r>
        <w:rPr>
          <w:noProof/>
          <w:lang w:eastAsia="en-NZ"/>
        </w:rPr>
        <w:t>RISK Assessment FORM</w:t>
      </w:r>
    </w:p>
    <w:tbl>
      <w:tblPr>
        <w:tblStyle w:val="Employsure1"/>
        <w:tblW w:w="8647" w:type="dxa"/>
        <w:tblLayout w:type="fixed"/>
        <w:tblLook w:val="04A0" w:firstRow="1" w:lastRow="0" w:firstColumn="1" w:lastColumn="0" w:noHBand="0" w:noVBand="1"/>
      </w:tblPr>
      <w:tblGrid>
        <w:gridCol w:w="2339"/>
        <w:gridCol w:w="2102"/>
        <w:gridCol w:w="2103"/>
        <w:gridCol w:w="2103"/>
      </w:tblGrid>
      <w:tr w:rsidR="000E4699" w14:paraId="46AD8D65" w14:textId="77777777" w:rsidTr="338858E1">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Pr>
          <w:p w14:paraId="202F03B2" w14:textId="77777777" w:rsidR="000E4699" w:rsidRPr="00394467" w:rsidRDefault="000E4699" w:rsidP="00C64D80">
            <w:pPr>
              <w:spacing w:before="144" w:after="144"/>
              <w:rPr>
                <w:rFonts w:cstheme="minorHAnsi"/>
                <w:color w:val="CC8A00"/>
              </w:rPr>
            </w:pPr>
            <w:r w:rsidRPr="00394467">
              <w:rPr>
                <w:rFonts w:cstheme="minorHAnsi"/>
                <w:color w:val="CC8A00"/>
                <w:sz w:val="19"/>
              </w:rPr>
              <w:t xml:space="preserve">Task </w:t>
            </w:r>
            <w:r w:rsidRPr="0036198E">
              <w:rPr>
                <w:rFonts w:cstheme="minorHAnsi"/>
                <w:color w:val="CC8A00"/>
                <w:sz w:val="19"/>
              </w:rPr>
              <w:t>identified</w:t>
            </w:r>
            <w:r w:rsidRPr="00394467">
              <w:rPr>
                <w:rFonts w:cstheme="minorHAnsi"/>
                <w:color w:val="CC8A00"/>
                <w:sz w:val="19"/>
              </w:rPr>
              <w:t xml:space="preserve"> for risk assessment</w:t>
            </w:r>
          </w:p>
        </w:tc>
      </w:tr>
      <w:tr w:rsidR="000E4699" w14:paraId="6C8985AA" w14:textId="77777777" w:rsidTr="338858E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0B162B58" w14:textId="77777777" w:rsidR="000E4699" w:rsidRPr="004317DE" w:rsidRDefault="000E4699" w:rsidP="338858E1">
            <w:r w:rsidRPr="338858E1">
              <w:t xml:space="preserve">Date: </w:t>
            </w:r>
          </w:p>
        </w:tc>
      </w:tr>
      <w:tr w:rsidR="000E4699" w14:paraId="25FBEBC2" w14:textId="77777777" w:rsidTr="338858E1">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72D9BB86" w14:textId="77777777" w:rsidR="000E4699" w:rsidRPr="004317DE" w:rsidRDefault="000E4699" w:rsidP="00C64D80">
            <w:pPr>
              <w:rPr>
                <w:rFonts w:cstheme="minorHAnsi"/>
              </w:rPr>
            </w:pPr>
          </w:p>
        </w:tc>
      </w:tr>
      <w:tr w:rsidR="000E4699" w14:paraId="162234BB" w14:textId="77777777" w:rsidTr="338858E1">
        <w:trPr>
          <w:trHeight w:val="340"/>
        </w:trPr>
        <w:tc>
          <w:tcPr>
            <w:tcW w:w="2339" w:type="dxa"/>
            <w:tcBorders>
              <w:top w:val="single" w:sz="4" w:space="0" w:color="A6A6A6" w:themeColor="background1" w:themeShade="A6"/>
              <w:bottom w:val="single" w:sz="4" w:space="0" w:color="A6A6A6" w:themeColor="background1" w:themeShade="A6"/>
            </w:tcBorders>
            <w:vAlign w:val="center"/>
          </w:tcPr>
          <w:p w14:paraId="4C90307E" w14:textId="77777777" w:rsidR="000E4699" w:rsidRPr="00E521EE" w:rsidRDefault="000E4699" w:rsidP="00C64D80">
            <w:pPr>
              <w:rPr>
                <w:rFonts w:cstheme="minorHAnsi"/>
                <w:sz w:val="18"/>
                <w:szCs w:val="18"/>
              </w:rPr>
            </w:pPr>
            <w:r w:rsidRPr="00E521EE">
              <w:rPr>
                <w:rFonts w:cstheme="minorHAnsi"/>
                <w:sz w:val="18"/>
                <w:szCs w:val="18"/>
              </w:rPr>
              <w:t>Priority</w:t>
            </w:r>
          </w:p>
        </w:tc>
        <w:tc>
          <w:tcPr>
            <w:tcW w:w="2102" w:type="dxa"/>
            <w:tcBorders>
              <w:top w:val="single" w:sz="4" w:space="0" w:color="A6A6A6" w:themeColor="background1" w:themeShade="A6"/>
              <w:bottom w:val="single" w:sz="4" w:space="0" w:color="A6A6A6" w:themeColor="background1" w:themeShade="A6"/>
            </w:tcBorders>
            <w:vAlign w:val="center"/>
          </w:tcPr>
          <w:p w14:paraId="52A12265"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Low</w:t>
            </w:r>
          </w:p>
        </w:tc>
        <w:tc>
          <w:tcPr>
            <w:tcW w:w="2103" w:type="dxa"/>
            <w:tcBorders>
              <w:top w:val="single" w:sz="4" w:space="0" w:color="A6A6A6" w:themeColor="background1" w:themeShade="A6"/>
              <w:bottom w:val="single" w:sz="4" w:space="0" w:color="A6A6A6" w:themeColor="background1" w:themeShade="A6"/>
            </w:tcBorders>
            <w:vAlign w:val="center"/>
          </w:tcPr>
          <w:p w14:paraId="0AB1679E"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Medium</w:t>
            </w:r>
          </w:p>
        </w:tc>
        <w:tc>
          <w:tcPr>
            <w:tcW w:w="2103" w:type="dxa"/>
            <w:tcBorders>
              <w:top w:val="single" w:sz="4" w:space="0" w:color="A6A6A6" w:themeColor="background1" w:themeShade="A6"/>
              <w:bottom w:val="single" w:sz="4" w:space="0" w:color="A6A6A6" w:themeColor="background1" w:themeShade="A6"/>
            </w:tcBorders>
            <w:vAlign w:val="center"/>
          </w:tcPr>
          <w:p w14:paraId="52E0D397"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High</w:t>
            </w:r>
          </w:p>
        </w:tc>
      </w:tr>
      <w:tr w:rsidR="000E4699" w14:paraId="712C7BDB" w14:textId="77777777" w:rsidTr="338858E1">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394D9A7D" w14:textId="77777777" w:rsidR="000E4699" w:rsidRPr="00E521EE" w:rsidRDefault="000E4699" w:rsidP="00C64D80">
            <w:pPr>
              <w:rPr>
                <w:rFonts w:cstheme="minorHAnsi"/>
                <w:sz w:val="18"/>
                <w:szCs w:val="18"/>
              </w:rPr>
            </w:pPr>
            <w:r w:rsidRPr="00E521EE">
              <w:rPr>
                <w:rFonts w:cstheme="minorHAnsi"/>
                <w:sz w:val="18"/>
                <w:szCs w:val="18"/>
              </w:rPr>
              <w:t>Assessor name:</w:t>
            </w:r>
          </w:p>
        </w:tc>
      </w:tr>
      <w:tr w:rsidR="000E4699" w14:paraId="40961EE5" w14:textId="77777777" w:rsidTr="338858E1">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52988794" w14:textId="77777777" w:rsidR="000E4699" w:rsidRPr="00E521EE" w:rsidRDefault="000E4699" w:rsidP="00C64D80">
            <w:pPr>
              <w:rPr>
                <w:rFonts w:cstheme="minorHAnsi"/>
                <w:sz w:val="18"/>
                <w:szCs w:val="18"/>
              </w:rPr>
            </w:pPr>
            <w:r>
              <w:rPr>
                <w:rFonts w:cstheme="minorHAnsi"/>
                <w:sz w:val="18"/>
                <w:szCs w:val="18"/>
              </w:rPr>
              <w:t>Workers</w:t>
            </w:r>
            <w:r w:rsidRPr="00E521EE">
              <w:rPr>
                <w:rFonts w:cstheme="minorHAnsi"/>
                <w:sz w:val="18"/>
                <w:szCs w:val="18"/>
              </w:rPr>
              <w:t xml:space="preserve"> consulted:</w:t>
            </w:r>
          </w:p>
        </w:tc>
      </w:tr>
    </w:tbl>
    <w:p w14:paraId="5A2C00C5" w14:textId="77777777" w:rsidR="000E4699" w:rsidRDefault="000E4699" w:rsidP="001F15CE">
      <w:pPr>
        <w:rPr>
          <w:rFonts w:cstheme="minorHAnsi"/>
        </w:rPr>
      </w:pPr>
    </w:p>
    <w:tbl>
      <w:tblPr>
        <w:tblStyle w:val="Employsure1"/>
        <w:tblW w:w="8647" w:type="dxa"/>
        <w:tblLayout w:type="fixed"/>
        <w:tblLook w:val="04A0" w:firstRow="1" w:lastRow="0" w:firstColumn="1" w:lastColumn="0" w:noHBand="0" w:noVBand="1"/>
      </w:tblPr>
      <w:tblGrid>
        <w:gridCol w:w="2339"/>
        <w:gridCol w:w="2102"/>
        <w:gridCol w:w="2103"/>
        <w:gridCol w:w="2103"/>
      </w:tblGrid>
      <w:tr w:rsidR="000E4699" w14:paraId="0E4911E2"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Pr>
          <w:p w14:paraId="65266DA4" w14:textId="77777777" w:rsidR="000E4699" w:rsidRPr="00394467" w:rsidRDefault="000E4699" w:rsidP="00C64D80">
            <w:pPr>
              <w:spacing w:before="144" w:after="144"/>
              <w:rPr>
                <w:rFonts w:cstheme="minorHAnsi"/>
                <w:color w:val="CC8A00"/>
              </w:rPr>
            </w:pPr>
            <w:r>
              <w:rPr>
                <w:rFonts w:cstheme="minorHAnsi"/>
                <w:color w:val="CC8A00"/>
                <w:sz w:val="19"/>
              </w:rPr>
              <w:t>Risk factors present</w:t>
            </w:r>
          </w:p>
        </w:tc>
      </w:tr>
      <w:tr w:rsidR="000E4699" w14:paraId="3FD1DF28"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243FD4C2" w14:textId="77777777" w:rsidR="000E4699" w:rsidRPr="004317DE" w:rsidRDefault="000E4699" w:rsidP="00C64D80">
            <w:pPr>
              <w:rPr>
                <w:rFonts w:cstheme="minorHAnsi"/>
              </w:rPr>
            </w:pPr>
          </w:p>
        </w:tc>
      </w:tr>
      <w:tr w:rsidR="000E4699" w14:paraId="2C885083"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4"/>
            <w:tcBorders>
              <w:top w:val="single" w:sz="4" w:space="0" w:color="A6A6A6" w:themeColor="background1" w:themeShade="A6"/>
              <w:bottom w:val="single" w:sz="4" w:space="0" w:color="A6A6A6" w:themeColor="background1" w:themeShade="A6"/>
            </w:tcBorders>
            <w:vAlign w:val="center"/>
          </w:tcPr>
          <w:p w14:paraId="716AE2B6" w14:textId="77777777" w:rsidR="000E4699" w:rsidRPr="004317DE" w:rsidRDefault="000E4699" w:rsidP="00C64D80">
            <w:pPr>
              <w:rPr>
                <w:rFonts w:cstheme="minorHAnsi"/>
              </w:rPr>
            </w:pPr>
          </w:p>
        </w:tc>
      </w:tr>
      <w:tr w:rsidR="000E4699" w14:paraId="5BCC33A9" w14:textId="77777777" w:rsidTr="00A12CA9">
        <w:trPr>
          <w:trHeight w:val="340"/>
        </w:trPr>
        <w:tc>
          <w:tcPr>
            <w:tcW w:w="2339" w:type="dxa"/>
            <w:tcBorders>
              <w:top w:val="single" w:sz="4" w:space="0" w:color="A6A6A6" w:themeColor="background1" w:themeShade="A6"/>
              <w:bottom w:val="single" w:sz="4" w:space="0" w:color="A6A6A6" w:themeColor="background1" w:themeShade="A6"/>
            </w:tcBorders>
            <w:vAlign w:val="center"/>
          </w:tcPr>
          <w:p w14:paraId="048576C1" w14:textId="77777777" w:rsidR="000E4699" w:rsidRPr="00E521EE" w:rsidRDefault="000E4699" w:rsidP="00C64D80">
            <w:pPr>
              <w:rPr>
                <w:rFonts w:cstheme="minorHAnsi"/>
                <w:sz w:val="18"/>
                <w:szCs w:val="18"/>
              </w:rPr>
            </w:pPr>
          </w:p>
        </w:tc>
        <w:tc>
          <w:tcPr>
            <w:tcW w:w="2102" w:type="dxa"/>
            <w:tcBorders>
              <w:top w:val="single" w:sz="4" w:space="0" w:color="A6A6A6" w:themeColor="background1" w:themeShade="A6"/>
              <w:bottom w:val="single" w:sz="4" w:space="0" w:color="A6A6A6" w:themeColor="background1" w:themeShade="A6"/>
            </w:tcBorders>
            <w:vAlign w:val="center"/>
          </w:tcPr>
          <w:p w14:paraId="0F297054" w14:textId="77777777" w:rsidR="000E4699" w:rsidRPr="00E521EE" w:rsidRDefault="000E4699" w:rsidP="00C64D80">
            <w:pPr>
              <w:rPr>
                <w:rFonts w:cstheme="minorHAnsi"/>
                <w:sz w:val="18"/>
                <w:szCs w:val="18"/>
              </w:rPr>
            </w:pPr>
          </w:p>
        </w:tc>
        <w:tc>
          <w:tcPr>
            <w:tcW w:w="2103" w:type="dxa"/>
            <w:tcBorders>
              <w:top w:val="single" w:sz="4" w:space="0" w:color="A6A6A6" w:themeColor="background1" w:themeShade="A6"/>
              <w:bottom w:val="single" w:sz="4" w:space="0" w:color="A6A6A6" w:themeColor="background1" w:themeShade="A6"/>
            </w:tcBorders>
            <w:vAlign w:val="center"/>
          </w:tcPr>
          <w:p w14:paraId="43C7126B" w14:textId="77777777" w:rsidR="000E4699" w:rsidRPr="00E521EE" w:rsidRDefault="000E4699" w:rsidP="00C64D80">
            <w:pPr>
              <w:rPr>
                <w:rFonts w:cstheme="minorHAnsi"/>
                <w:sz w:val="18"/>
                <w:szCs w:val="18"/>
              </w:rPr>
            </w:pPr>
          </w:p>
        </w:tc>
        <w:tc>
          <w:tcPr>
            <w:tcW w:w="2103" w:type="dxa"/>
            <w:tcBorders>
              <w:top w:val="single" w:sz="4" w:space="0" w:color="A6A6A6" w:themeColor="background1" w:themeShade="A6"/>
              <w:bottom w:val="single" w:sz="4" w:space="0" w:color="A6A6A6" w:themeColor="background1" w:themeShade="A6"/>
            </w:tcBorders>
            <w:vAlign w:val="center"/>
          </w:tcPr>
          <w:p w14:paraId="471A6CC9" w14:textId="77777777" w:rsidR="000E4699" w:rsidRPr="00E521EE" w:rsidRDefault="000E4699" w:rsidP="00C64D80">
            <w:pPr>
              <w:rPr>
                <w:rFonts w:cstheme="minorHAnsi"/>
                <w:sz w:val="18"/>
                <w:szCs w:val="18"/>
              </w:rPr>
            </w:pPr>
          </w:p>
        </w:tc>
      </w:tr>
    </w:tbl>
    <w:p w14:paraId="43E6AFAA" w14:textId="77777777" w:rsidR="000E4699" w:rsidRDefault="000E4699" w:rsidP="001F15CE">
      <w:pPr>
        <w:rPr>
          <w:rFonts w:cstheme="minorHAnsi"/>
        </w:rPr>
      </w:pPr>
    </w:p>
    <w:tbl>
      <w:tblPr>
        <w:tblStyle w:val="Employsure1"/>
        <w:tblW w:w="8647" w:type="dxa"/>
        <w:tblLayout w:type="fixed"/>
        <w:tblLook w:val="04A0" w:firstRow="1" w:lastRow="0" w:firstColumn="1" w:lastColumn="0" w:noHBand="0" w:noVBand="1"/>
      </w:tblPr>
      <w:tblGrid>
        <w:gridCol w:w="2339"/>
        <w:gridCol w:w="2102"/>
        <w:gridCol w:w="2103"/>
        <w:gridCol w:w="2103"/>
      </w:tblGrid>
      <w:tr w:rsidR="000E4699" w14:paraId="570520A7"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Pr>
          <w:p w14:paraId="03EDDB5D" w14:textId="77777777" w:rsidR="000E4699" w:rsidRPr="004317DE" w:rsidRDefault="000E4699" w:rsidP="00C64D80">
            <w:pPr>
              <w:spacing w:before="144" w:after="144"/>
              <w:rPr>
                <w:rFonts w:cstheme="minorHAnsi"/>
                <w:color w:val="DD941A"/>
              </w:rPr>
            </w:pPr>
            <w:r>
              <w:rPr>
                <w:rFonts w:cstheme="minorHAnsi"/>
                <w:color w:val="CC8A00"/>
                <w:sz w:val="19"/>
              </w:rPr>
              <w:t>Current r</w:t>
            </w:r>
            <w:r w:rsidRPr="00394467">
              <w:rPr>
                <w:rFonts w:cstheme="minorHAnsi"/>
                <w:color w:val="CC8A00"/>
                <w:sz w:val="19"/>
              </w:rPr>
              <w:t xml:space="preserve">isk </w:t>
            </w:r>
            <w:r>
              <w:rPr>
                <w:rFonts w:cstheme="minorHAnsi"/>
                <w:color w:val="CC8A00"/>
                <w:sz w:val="19"/>
              </w:rPr>
              <w:t>r</w:t>
            </w:r>
            <w:r w:rsidRPr="00394467">
              <w:rPr>
                <w:rFonts w:cstheme="minorHAnsi"/>
                <w:color w:val="CC8A00"/>
                <w:sz w:val="19"/>
              </w:rPr>
              <w:t>ating</w:t>
            </w:r>
          </w:p>
        </w:tc>
      </w:tr>
      <w:tr w:rsidR="000E4699" w14:paraId="514C19CD" w14:textId="77777777" w:rsidTr="00A12CA9">
        <w:trPr>
          <w:trHeight w:val="340"/>
        </w:trPr>
        <w:tc>
          <w:tcPr>
            <w:tcW w:w="2339" w:type="dxa"/>
            <w:tcBorders>
              <w:top w:val="single" w:sz="4" w:space="0" w:color="A6A6A6" w:themeColor="background1" w:themeShade="A6"/>
              <w:bottom w:val="single" w:sz="4" w:space="0" w:color="A6A6A6" w:themeColor="background1" w:themeShade="A6"/>
            </w:tcBorders>
            <w:vAlign w:val="center"/>
          </w:tcPr>
          <w:p w14:paraId="7AC28466" w14:textId="77777777" w:rsidR="000E4699" w:rsidRPr="00E521EE" w:rsidRDefault="000E4699" w:rsidP="00C64D80">
            <w:pPr>
              <w:rPr>
                <w:rFonts w:cstheme="minorHAnsi"/>
                <w:sz w:val="18"/>
                <w:szCs w:val="18"/>
              </w:rPr>
            </w:pPr>
            <w:r w:rsidRPr="00E521EE">
              <w:rPr>
                <w:rFonts w:cstheme="minorHAnsi"/>
                <w:sz w:val="18"/>
                <w:szCs w:val="18"/>
              </w:rPr>
              <w:t>Level</w:t>
            </w:r>
          </w:p>
        </w:tc>
        <w:tc>
          <w:tcPr>
            <w:tcW w:w="2102" w:type="dxa"/>
            <w:tcBorders>
              <w:top w:val="single" w:sz="4" w:space="0" w:color="A6A6A6" w:themeColor="background1" w:themeShade="A6"/>
              <w:bottom w:val="single" w:sz="4" w:space="0" w:color="A6A6A6" w:themeColor="background1" w:themeShade="A6"/>
            </w:tcBorders>
            <w:vAlign w:val="center"/>
          </w:tcPr>
          <w:p w14:paraId="135E462D"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Low</w:t>
            </w:r>
          </w:p>
        </w:tc>
        <w:tc>
          <w:tcPr>
            <w:tcW w:w="2103" w:type="dxa"/>
            <w:tcBorders>
              <w:top w:val="single" w:sz="4" w:space="0" w:color="A6A6A6" w:themeColor="background1" w:themeShade="A6"/>
              <w:bottom w:val="single" w:sz="4" w:space="0" w:color="A6A6A6" w:themeColor="background1" w:themeShade="A6"/>
            </w:tcBorders>
            <w:vAlign w:val="center"/>
          </w:tcPr>
          <w:p w14:paraId="22B6EF69"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Medium</w:t>
            </w:r>
          </w:p>
        </w:tc>
        <w:tc>
          <w:tcPr>
            <w:tcW w:w="2103" w:type="dxa"/>
            <w:tcBorders>
              <w:top w:val="single" w:sz="4" w:space="0" w:color="A6A6A6" w:themeColor="background1" w:themeShade="A6"/>
              <w:bottom w:val="single" w:sz="4" w:space="0" w:color="A6A6A6" w:themeColor="background1" w:themeShade="A6"/>
            </w:tcBorders>
            <w:vAlign w:val="center"/>
          </w:tcPr>
          <w:p w14:paraId="5F0B586C"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High</w:t>
            </w:r>
          </w:p>
        </w:tc>
      </w:tr>
    </w:tbl>
    <w:p w14:paraId="6F869CE5" w14:textId="77777777" w:rsidR="000E4699" w:rsidRDefault="000E4699" w:rsidP="001F15CE">
      <w:pPr>
        <w:spacing w:line="220" w:lineRule="atLeast"/>
        <w:jc w:val="both"/>
        <w:rPr>
          <w:rFonts w:cstheme="minorHAnsi"/>
        </w:rPr>
      </w:pPr>
    </w:p>
    <w:tbl>
      <w:tblPr>
        <w:tblStyle w:val="Employsure1"/>
        <w:tblpPr w:leftFromText="180" w:rightFromText="180" w:vertAnchor="text" w:horzAnchor="margin" w:tblpY="173"/>
        <w:tblW w:w="8647" w:type="dxa"/>
        <w:tblLayout w:type="fixed"/>
        <w:tblLook w:val="04A0" w:firstRow="1" w:lastRow="0" w:firstColumn="1" w:lastColumn="0" w:noHBand="0" w:noVBand="1"/>
      </w:tblPr>
      <w:tblGrid>
        <w:gridCol w:w="6804"/>
        <w:gridCol w:w="851"/>
        <w:gridCol w:w="992"/>
      </w:tblGrid>
      <w:tr w:rsidR="000E4699" w14:paraId="54887BF5"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3"/>
          </w:tcPr>
          <w:p w14:paraId="1A3DEBB7" w14:textId="77777777" w:rsidR="000E4699" w:rsidRPr="004317DE" w:rsidRDefault="000E4699" w:rsidP="00C64D80">
            <w:pPr>
              <w:spacing w:before="144" w:after="144"/>
              <w:rPr>
                <w:rFonts w:cstheme="minorHAnsi"/>
                <w:color w:val="DD941A"/>
              </w:rPr>
            </w:pPr>
            <w:r w:rsidRPr="00394467">
              <w:rPr>
                <w:rFonts w:cstheme="minorHAnsi"/>
                <w:color w:val="CC8A00"/>
                <w:sz w:val="19"/>
              </w:rPr>
              <w:t>Controls currently in place</w:t>
            </w:r>
          </w:p>
        </w:tc>
      </w:tr>
      <w:tr w:rsidR="000E4699" w14:paraId="4185909C"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130853DA" w14:textId="77777777" w:rsidR="000E4699" w:rsidRPr="00394467" w:rsidRDefault="000E4699" w:rsidP="00C64D80">
            <w:pPr>
              <w:rPr>
                <w:rFonts w:cstheme="minorHAnsi"/>
                <w:sz w:val="18"/>
                <w:szCs w:val="18"/>
              </w:rPr>
            </w:pPr>
          </w:p>
        </w:tc>
      </w:tr>
      <w:tr w:rsidR="000E4699" w14:paraId="56D6E0F5"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3C099646" w14:textId="77777777" w:rsidR="000E4699" w:rsidRPr="00394467" w:rsidRDefault="000E4699" w:rsidP="00C64D80">
            <w:pPr>
              <w:rPr>
                <w:rFonts w:cstheme="minorHAnsi"/>
                <w:sz w:val="18"/>
                <w:szCs w:val="18"/>
              </w:rPr>
            </w:pPr>
          </w:p>
        </w:tc>
      </w:tr>
      <w:tr w:rsidR="000E4699" w14:paraId="4A5977FE"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0C80F591" w14:textId="77777777" w:rsidR="000E4699" w:rsidRPr="00394467" w:rsidRDefault="000E4699" w:rsidP="00C64D80">
            <w:pPr>
              <w:rPr>
                <w:rFonts w:cstheme="minorHAnsi"/>
                <w:sz w:val="18"/>
                <w:szCs w:val="18"/>
              </w:rPr>
            </w:pPr>
          </w:p>
        </w:tc>
      </w:tr>
      <w:tr w:rsidR="000E4699" w14:paraId="7D940413" w14:textId="77777777" w:rsidTr="00A12CA9">
        <w:trPr>
          <w:trHeight w:val="340"/>
        </w:trPr>
        <w:tc>
          <w:tcPr>
            <w:tcW w:w="6804" w:type="dxa"/>
            <w:tcBorders>
              <w:top w:val="single" w:sz="4" w:space="0" w:color="A6A6A6" w:themeColor="background1" w:themeShade="A6"/>
              <w:bottom w:val="single" w:sz="4" w:space="0" w:color="A6A6A6" w:themeColor="background1" w:themeShade="A6"/>
            </w:tcBorders>
          </w:tcPr>
          <w:p w14:paraId="655D2D94" w14:textId="77777777" w:rsidR="000E4699" w:rsidRPr="00394467" w:rsidRDefault="000E4699" w:rsidP="00C64D80">
            <w:pPr>
              <w:rPr>
                <w:rFonts w:cstheme="minorHAnsi"/>
                <w:sz w:val="18"/>
                <w:szCs w:val="18"/>
              </w:rPr>
            </w:pPr>
            <w:r w:rsidRPr="00394467">
              <w:rPr>
                <w:rFonts w:cstheme="minorHAnsi"/>
                <w:sz w:val="18"/>
                <w:szCs w:val="18"/>
              </w:rPr>
              <w:t>Is further risk reduction possible?</w:t>
            </w:r>
          </w:p>
        </w:tc>
        <w:tc>
          <w:tcPr>
            <w:tcW w:w="851" w:type="dxa"/>
            <w:tcBorders>
              <w:top w:val="single" w:sz="4" w:space="0" w:color="A6A6A6" w:themeColor="background1" w:themeShade="A6"/>
              <w:bottom w:val="single" w:sz="4" w:space="0" w:color="A6A6A6" w:themeColor="background1" w:themeShade="A6"/>
            </w:tcBorders>
          </w:tcPr>
          <w:p w14:paraId="42AA6C98" w14:textId="77777777" w:rsidR="000E4699" w:rsidRPr="00394467" w:rsidRDefault="000E4699" w:rsidP="00C64D80">
            <w:pPr>
              <w:rPr>
                <w:rFonts w:cstheme="minorHAnsi"/>
                <w:sz w:val="18"/>
                <w:szCs w:val="18"/>
              </w:rPr>
            </w:pPr>
            <w:r w:rsidRPr="00394467">
              <w:rPr>
                <w:rFonts w:cstheme="minorHAnsi"/>
                <w:sz w:val="18"/>
                <w:szCs w:val="18"/>
              </w:rPr>
              <w:fldChar w:fldCharType="begin"/>
            </w:r>
            <w:r w:rsidRPr="00394467">
              <w:rPr>
                <w:rFonts w:cstheme="minorHAnsi"/>
                <w:sz w:val="18"/>
                <w:szCs w:val="18"/>
              </w:rPr>
              <w:instrText xml:space="preserve"> macrobutton OptionButtonYes </w:instrText>
            </w:r>
            <w:r w:rsidRPr="00394467">
              <w:rPr>
                <w:rFonts w:ascii="Wingdings 2" w:eastAsia="Wingdings 2" w:hAnsi="Wingdings 2" w:cstheme="minorHAnsi"/>
                <w:sz w:val="18"/>
                <w:szCs w:val="18"/>
              </w:rPr>
              <w:instrText>□</w:instrText>
            </w:r>
            <w:r w:rsidRPr="00394467">
              <w:rPr>
                <w:rFonts w:cstheme="minorHAnsi"/>
                <w:sz w:val="18"/>
                <w:szCs w:val="18"/>
              </w:rPr>
              <w:instrText xml:space="preserve"> </w:instrText>
            </w:r>
            <w:r w:rsidRPr="00394467">
              <w:rPr>
                <w:rFonts w:cstheme="minorHAnsi"/>
                <w:sz w:val="18"/>
                <w:szCs w:val="18"/>
              </w:rPr>
              <w:fldChar w:fldCharType="end"/>
            </w:r>
            <w:r w:rsidRPr="00394467">
              <w:rPr>
                <w:rFonts w:cstheme="minorHAnsi"/>
                <w:sz w:val="18"/>
                <w:szCs w:val="18"/>
              </w:rPr>
              <w:t>Yes</w:t>
            </w:r>
          </w:p>
        </w:tc>
        <w:tc>
          <w:tcPr>
            <w:tcW w:w="992" w:type="dxa"/>
            <w:tcBorders>
              <w:top w:val="single" w:sz="4" w:space="0" w:color="A6A6A6" w:themeColor="background1" w:themeShade="A6"/>
              <w:bottom w:val="single" w:sz="4" w:space="0" w:color="A6A6A6" w:themeColor="background1" w:themeShade="A6"/>
            </w:tcBorders>
          </w:tcPr>
          <w:p w14:paraId="1F14D74A" w14:textId="77777777" w:rsidR="000E4699" w:rsidRPr="00394467" w:rsidRDefault="000E4699" w:rsidP="00C64D80">
            <w:pPr>
              <w:rPr>
                <w:rFonts w:cstheme="minorHAnsi"/>
                <w:sz w:val="18"/>
                <w:szCs w:val="18"/>
              </w:rPr>
            </w:pPr>
            <w:r w:rsidRPr="00394467">
              <w:rPr>
                <w:rFonts w:cstheme="minorHAnsi"/>
                <w:sz w:val="18"/>
                <w:szCs w:val="18"/>
              </w:rPr>
              <w:fldChar w:fldCharType="begin"/>
            </w:r>
            <w:r w:rsidRPr="00394467">
              <w:rPr>
                <w:rFonts w:cstheme="minorHAnsi"/>
                <w:sz w:val="18"/>
                <w:szCs w:val="18"/>
              </w:rPr>
              <w:instrText xml:space="preserve"> macrobutton OptionButtonYes </w:instrText>
            </w:r>
            <w:r w:rsidRPr="00394467">
              <w:rPr>
                <w:rFonts w:ascii="Wingdings 2" w:eastAsia="Wingdings 2" w:hAnsi="Wingdings 2" w:cstheme="minorHAnsi"/>
                <w:sz w:val="18"/>
                <w:szCs w:val="18"/>
              </w:rPr>
              <w:instrText>□</w:instrText>
            </w:r>
            <w:r w:rsidRPr="00394467">
              <w:rPr>
                <w:rFonts w:cstheme="minorHAnsi"/>
                <w:sz w:val="18"/>
                <w:szCs w:val="18"/>
              </w:rPr>
              <w:instrText xml:space="preserve"> </w:instrText>
            </w:r>
            <w:r w:rsidRPr="00394467">
              <w:rPr>
                <w:rFonts w:cstheme="minorHAnsi"/>
                <w:sz w:val="18"/>
                <w:szCs w:val="18"/>
              </w:rPr>
              <w:fldChar w:fldCharType="end"/>
            </w:r>
            <w:r w:rsidRPr="00394467">
              <w:rPr>
                <w:rFonts w:cstheme="minorHAnsi"/>
                <w:sz w:val="18"/>
                <w:szCs w:val="18"/>
              </w:rPr>
              <w:t>No</w:t>
            </w:r>
          </w:p>
        </w:tc>
      </w:tr>
    </w:tbl>
    <w:p w14:paraId="326D5712" w14:textId="77777777" w:rsidR="000E4699" w:rsidRPr="004317DE" w:rsidRDefault="000E4699" w:rsidP="001F15CE">
      <w:pPr>
        <w:spacing w:line="220" w:lineRule="atLeast"/>
        <w:jc w:val="both"/>
        <w:rPr>
          <w:rFonts w:cstheme="minorHAnsi"/>
        </w:rPr>
      </w:pPr>
    </w:p>
    <w:tbl>
      <w:tblPr>
        <w:tblStyle w:val="Employsure1"/>
        <w:tblpPr w:leftFromText="180" w:rightFromText="180" w:vertAnchor="text" w:horzAnchor="margin" w:tblpY="173"/>
        <w:tblW w:w="8647" w:type="dxa"/>
        <w:tblLayout w:type="fixed"/>
        <w:tblLook w:val="04A0" w:firstRow="1" w:lastRow="0" w:firstColumn="1" w:lastColumn="0" w:noHBand="0" w:noVBand="1"/>
      </w:tblPr>
      <w:tblGrid>
        <w:gridCol w:w="8647"/>
      </w:tblGrid>
      <w:tr w:rsidR="000E4699" w14:paraId="784D0987"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tcPr>
          <w:p w14:paraId="27B22548" w14:textId="77777777" w:rsidR="000E4699" w:rsidRPr="004317DE" w:rsidRDefault="000E4699" w:rsidP="00C64D80">
            <w:pPr>
              <w:spacing w:before="144" w:after="144"/>
              <w:rPr>
                <w:rFonts w:cstheme="minorHAnsi"/>
                <w:color w:val="DD941A"/>
              </w:rPr>
            </w:pPr>
            <w:r w:rsidRPr="0036198E">
              <w:rPr>
                <w:rFonts w:cstheme="minorHAnsi"/>
                <w:color w:val="CC8A00"/>
                <w:sz w:val="19"/>
              </w:rPr>
              <w:t>Proposed controls to reduce risk</w:t>
            </w:r>
          </w:p>
        </w:tc>
      </w:tr>
      <w:tr w:rsidR="000E4699" w14:paraId="700602E4"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E738019" w14:textId="77777777" w:rsidR="000E4699" w:rsidRPr="00394467" w:rsidRDefault="000E4699" w:rsidP="00C64D80">
            <w:pPr>
              <w:rPr>
                <w:rFonts w:cstheme="minorHAnsi"/>
                <w:sz w:val="18"/>
                <w:szCs w:val="18"/>
              </w:rPr>
            </w:pPr>
          </w:p>
        </w:tc>
      </w:tr>
      <w:tr w:rsidR="000E4699" w14:paraId="5A3ABE51"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31A9CD6E" w14:textId="77777777" w:rsidR="000E4699" w:rsidRPr="00394467" w:rsidRDefault="000E4699" w:rsidP="00C64D80">
            <w:pPr>
              <w:rPr>
                <w:rFonts w:cstheme="minorHAnsi"/>
                <w:sz w:val="18"/>
                <w:szCs w:val="18"/>
              </w:rPr>
            </w:pPr>
          </w:p>
        </w:tc>
      </w:tr>
      <w:tr w:rsidR="000E4699" w14:paraId="201E44E3"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1AA3FC99" w14:textId="77777777" w:rsidR="000E4699" w:rsidRPr="00394467" w:rsidRDefault="000E4699" w:rsidP="00C64D80">
            <w:pPr>
              <w:rPr>
                <w:rFonts w:cstheme="minorHAnsi"/>
                <w:sz w:val="18"/>
                <w:szCs w:val="18"/>
              </w:rPr>
            </w:pPr>
          </w:p>
        </w:tc>
      </w:tr>
      <w:tr w:rsidR="000E4699" w14:paraId="397289E2"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444580FF" w14:textId="77777777" w:rsidR="000E4699" w:rsidRPr="00394467" w:rsidRDefault="000E4699" w:rsidP="00C64D80">
            <w:pPr>
              <w:rPr>
                <w:rFonts w:cstheme="minorHAnsi"/>
                <w:sz w:val="18"/>
                <w:szCs w:val="18"/>
              </w:rPr>
            </w:pPr>
          </w:p>
        </w:tc>
      </w:tr>
      <w:tr w:rsidR="000E4699" w14:paraId="4A43A849" w14:textId="77777777" w:rsidTr="00A12CA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tcBorders>
              <w:top w:val="single" w:sz="4" w:space="0" w:color="A6A6A6" w:themeColor="background1" w:themeShade="A6"/>
              <w:bottom w:val="single" w:sz="4" w:space="0" w:color="A6A6A6" w:themeColor="background1" w:themeShade="A6"/>
            </w:tcBorders>
            <w:vAlign w:val="center"/>
          </w:tcPr>
          <w:p w14:paraId="7A20755F" w14:textId="77777777" w:rsidR="000E4699" w:rsidRPr="00394467" w:rsidRDefault="000E4699" w:rsidP="00C64D80">
            <w:pPr>
              <w:rPr>
                <w:rFonts w:cstheme="minorHAnsi"/>
                <w:sz w:val="18"/>
                <w:szCs w:val="18"/>
              </w:rPr>
            </w:pPr>
          </w:p>
        </w:tc>
      </w:tr>
    </w:tbl>
    <w:p w14:paraId="209BCC37" w14:textId="77777777" w:rsidR="000E4699" w:rsidRDefault="000E4699" w:rsidP="001F15CE">
      <w:pPr>
        <w:tabs>
          <w:tab w:val="left" w:pos="4850"/>
        </w:tabs>
        <w:rPr>
          <w:rFonts w:cstheme="minorHAnsi"/>
        </w:rPr>
        <w:sectPr w:rsidR="000E4699" w:rsidSect="001971FE">
          <w:headerReference w:type="default" r:id="rId97"/>
          <w:pgSz w:w="11906" w:h="16838"/>
          <w:pgMar w:top="1440" w:right="1440" w:bottom="1440" w:left="1440" w:header="708" w:footer="708" w:gutter="0"/>
          <w:cols w:space="708"/>
          <w:docGrid w:linePitch="360"/>
        </w:sect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3543"/>
        <w:gridCol w:w="283"/>
        <w:gridCol w:w="1417"/>
        <w:gridCol w:w="283"/>
        <w:gridCol w:w="1417"/>
        <w:gridCol w:w="283"/>
        <w:gridCol w:w="1421"/>
      </w:tblGrid>
      <w:tr w:rsidR="000E4699" w14:paraId="6690B812"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7"/>
            <w:tcBorders>
              <w:top w:val="nil"/>
              <w:bottom w:val="single" w:sz="18" w:space="0" w:color="000000" w:themeColor="text1"/>
            </w:tcBorders>
            <w:vAlign w:val="bottom"/>
          </w:tcPr>
          <w:p w14:paraId="13F62FB4" w14:textId="77777777" w:rsidR="000E4699" w:rsidRPr="004317DE" w:rsidRDefault="000E4699" w:rsidP="00C64D80">
            <w:pPr>
              <w:spacing w:before="144" w:after="144"/>
              <w:rPr>
                <w:rFonts w:cstheme="minorHAnsi"/>
                <w:color w:val="DD941A"/>
              </w:rPr>
            </w:pPr>
            <w:r w:rsidRPr="00394467">
              <w:rPr>
                <w:rFonts w:cstheme="minorHAnsi"/>
                <w:color w:val="CC8A00"/>
                <w:sz w:val="19"/>
              </w:rPr>
              <w:lastRenderedPageBreak/>
              <w:t>What actions are required to reduce the risk?</w:t>
            </w:r>
          </w:p>
        </w:tc>
      </w:tr>
      <w:tr w:rsidR="000E4699" w14:paraId="416A43F0"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18" w:space="0" w:color="000000" w:themeColor="text1"/>
              <w:bottom w:val="single" w:sz="2" w:space="0" w:color="A6A6A6" w:themeColor="background1" w:themeShade="A6"/>
            </w:tcBorders>
            <w:vAlign w:val="center"/>
          </w:tcPr>
          <w:p w14:paraId="58F286C5" w14:textId="77777777" w:rsidR="000E4699" w:rsidRPr="00394467" w:rsidRDefault="000E4699" w:rsidP="00C64D80">
            <w:pPr>
              <w:rPr>
                <w:rFonts w:cstheme="minorHAnsi"/>
                <w:b/>
                <w:sz w:val="18"/>
                <w:szCs w:val="18"/>
              </w:rPr>
            </w:pPr>
            <w:r w:rsidRPr="00394467">
              <w:rPr>
                <w:rFonts w:cstheme="minorHAnsi"/>
                <w:b/>
                <w:sz w:val="18"/>
                <w:szCs w:val="18"/>
              </w:rPr>
              <w:t>Action required</w:t>
            </w:r>
          </w:p>
        </w:tc>
        <w:tc>
          <w:tcPr>
            <w:tcW w:w="283" w:type="dxa"/>
            <w:tcBorders>
              <w:top w:val="nil"/>
              <w:bottom w:val="nil"/>
            </w:tcBorders>
            <w:vAlign w:val="center"/>
          </w:tcPr>
          <w:p w14:paraId="6B29138C" w14:textId="77777777" w:rsidR="000E4699" w:rsidRPr="00394467" w:rsidRDefault="000E4699" w:rsidP="00C64D80">
            <w:pPr>
              <w:rPr>
                <w:rFonts w:cstheme="minorHAnsi"/>
                <w:b/>
                <w:sz w:val="18"/>
                <w:szCs w:val="18"/>
              </w:rPr>
            </w:pPr>
          </w:p>
        </w:tc>
        <w:tc>
          <w:tcPr>
            <w:tcW w:w="1417" w:type="dxa"/>
            <w:tcBorders>
              <w:top w:val="single" w:sz="18" w:space="0" w:color="000000" w:themeColor="text1"/>
              <w:bottom w:val="single" w:sz="4" w:space="0" w:color="A6A6A6" w:themeColor="background1" w:themeShade="A6"/>
            </w:tcBorders>
            <w:vAlign w:val="center"/>
          </w:tcPr>
          <w:p w14:paraId="21DFD5DA" w14:textId="77777777" w:rsidR="000E4699" w:rsidRPr="00394467" w:rsidRDefault="000E4699" w:rsidP="00C64D80">
            <w:pPr>
              <w:jc w:val="center"/>
              <w:rPr>
                <w:rFonts w:cstheme="minorHAnsi"/>
                <w:b/>
                <w:sz w:val="18"/>
                <w:szCs w:val="18"/>
              </w:rPr>
            </w:pPr>
            <w:r>
              <w:rPr>
                <w:rFonts w:cstheme="minorHAnsi"/>
                <w:b/>
                <w:sz w:val="18"/>
                <w:szCs w:val="18"/>
              </w:rPr>
              <w:t>Person/s responsible</w:t>
            </w:r>
          </w:p>
        </w:tc>
        <w:tc>
          <w:tcPr>
            <w:tcW w:w="283" w:type="dxa"/>
            <w:tcBorders>
              <w:top w:val="nil"/>
              <w:bottom w:val="nil"/>
            </w:tcBorders>
            <w:vAlign w:val="center"/>
          </w:tcPr>
          <w:p w14:paraId="231BC691" w14:textId="77777777" w:rsidR="000E4699" w:rsidRPr="00394467" w:rsidRDefault="000E4699" w:rsidP="00C64D80">
            <w:pPr>
              <w:jc w:val="center"/>
              <w:rPr>
                <w:rFonts w:cstheme="minorHAnsi"/>
                <w:b/>
                <w:sz w:val="18"/>
                <w:szCs w:val="18"/>
              </w:rPr>
            </w:pPr>
          </w:p>
        </w:tc>
        <w:tc>
          <w:tcPr>
            <w:tcW w:w="1417" w:type="dxa"/>
            <w:tcBorders>
              <w:top w:val="single" w:sz="18" w:space="0" w:color="000000" w:themeColor="text1"/>
              <w:bottom w:val="single" w:sz="4" w:space="0" w:color="A6A6A6" w:themeColor="background1" w:themeShade="A6"/>
            </w:tcBorders>
            <w:vAlign w:val="center"/>
          </w:tcPr>
          <w:p w14:paraId="7B9D6F41" w14:textId="77777777" w:rsidR="000E4699" w:rsidRPr="00394467" w:rsidRDefault="000E4699" w:rsidP="00C64D80">
            <w:pPr>
              <w:jc w:val="center"/>
              <w:rPr>
                <w:rFonts w:cstheme="minorHAnsi"/>
                <w:b/>
                <w:sz w:val="18"/>
                <w:szCs w:val="18"/>
              </w:rPr>
            </w:pPr>
            <w:r>
              <w:rPr>
                <w:rFonts w:cstheme="minorHAnsi"/>
                <w:b/>
                <w:sz w:val="18"/>
                <w:szCs w:val="18"/>
              </w:rPr>
              <w:t>By w</w:t>
            </w:r>
            <w:r w:rsidRPr="00394467">
              <w:rPr>
                <w:rFonts w:cstheme="minorHAnsi"/>
                <w:b/>
                <w:sz w:val="18"/>
                <w:szCs w:val="18"/>
              </w:rPr>
              <w:t>hen</w:t>
            </w:r>
          </w:p>
        </w:tc>
        <w:tc>
          <w:tcPr>
            <w:tcW w:w="283" w:type="dxa"/>
            <w:tcBorders>
              <w:top w:val="nil"/>
              <w:bottom w:val="nil"/>
            </w:tcBorders>
            <w:vAlign w:val="center"/>
          </w:tcPr>
          <w:p w14:paraId="61C214DC" w14:textId="77777777" w:rsidR="000E4699" w:rsidRPr="00394467" w:rsidRDefault="000E4699" w:rsidP="00C64D80">
            <w:pPr>
              <w:jc w:val="center"/>
              <w:rPr>
                <w:rFonts w:cstheme="minorHAnsi"/>
                <w:b/>
                <w:sz w:val="18"/>
                <w:szCs w:val="18"/>
              </w:rPr>
            </w:pPr>
          </w:p>
        </w:tc>
        <w:tc>
          <w:tcPr>
            <w:tcW w:w="1421" w:type="dxa"/>
            <w:tcBorders>
              <w:top w:val="single" w:sz="18" w:space="0" w:color="000000" w:themeColor="text1"/>
              <w:bottom w:val="single" w:sz="2" w:space="0" w:color="A6A6A6" w:themeColor="background1" w:themeShade="A6"/>
            </w:tcBorders>
            <w:vAlign w:val="center"/>
          </w:tcPr>
          <w:p w14:paraId="6DA72CB0" w14:textId="77777777" w:rsidR="000E4699" w:rsidRPr="00394467" w:rsidRDefault="000E4699" w:rsidP="00C64D80">
            <w:pPr>
              <w:jc w:val="center"/>
              <w:rPr>
                <w:rFonts w:cstheme="minorHAnsi"/>
                <w:b/>
                <w:sz w:val="18"/>
                <w:szCs w:val="18"/>
              </w:rPr>
            </w:pPr>
            <w:r w:rsidRPr="00394467">
              <w:rPr>
                <w:rFonts w:cstheme="minorHAnsi"/>
                <w:b/>
                <w:sz w:val="18"/>
                <w:szCs w:val="18"/>
              </w:rPr>
              <w:t>Date completed</w:t>
            </w:r>
          </w:p>
        </w:tc>
      </w:tr>
      <w:tr w:rsidR="000E4699" w14:paraId="65447020"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2" w:space="0" w:color="A6A6A6" w:themeColor="background1" w:themeShade="A6"/>
              <w:bottom w:val="single" w:sz="2" w:space="0" w:color="A6A6A6" w:themeColor="background1" w:themeShade="A6"/>
            </w:tcBorders>
            <w:vAlign w:val="center"/>
          </w:tcPr>
          <w:p w14:paraId="24BD2C86"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0861DE75"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2D9FF6D0"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6CCC47E7"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73EF478D"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3D98D5F2" w14:textId="77777777" w:rsidR="000E4699" w:rsidRPr="00394467" w:rsidRDefault="000E4699" w:rsidP="00C64D80">
            <w:pPr>
              <w:rPr>
                <w:rFonts w:cstheme="minorHAnsi"/>
                <w:sz w:val="18"/>
                <w:szCs w:val="18"/>
              </w:rPr>
            </w:pPr>
          </w:p>
        </w:tc>
        <w:tc>
          <w:tcPr>
            <w:tcW w:w="1421" w:type="dxa"/>
            <w:tcBorders>
              <w:top w:val="single" w:sz="2" w:space="0" w:color="A6A6A6" w:themeColor="background1" w:themeShade="A6"/>
              <w:bottom w:val="single" w:sz="2" w:space="0" w:color="A6A6A6" w:themeColor="background1" w:themeShade="A6"/>
            </w:tcBorders>
            <w:vAlign w:val="center"/>
          </w:tcPr>
          <w:p w14:paraId="2B548A25" w14:textId="77777777" w:rsidR="000E4699" w:rsidRPr="00394467" w:rsidRDefault="000E4699" w:rsidP="00C64D80">
            <w:pPr>
              <w:rPr>
                <w:rFonts w:cstheme="minorHAnsi"/>
                <w:sz w:val="18"/>
                <w:szCs w:val="18"/>
              </w:rPr>
            </w:pPr>
          </w:p>
        </w:tc>
      </w:tr>
      <w:tr w:rsidR="000E4699" w14:paraId="482F392D"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2" w:space="0" w:color="A6A6A6" w:themeColor="background1" w:themeShade="A6"/>
              <w:bottom w:val="single" w:sz="2" w:space="0" w:color="A6A6A6" w:themeColor="background1" w:themeShade="A6"/>
            </w:tcBorders>
            <w:vAlign w:val="center"/>
          </w:tcPr>
          <w:p w14:paraId="0D8E6ECB"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2C3D1C31"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3F6F515A"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2C90C376"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48A75092"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55CACE8C" w14:textId="77777777" w:rsidR="000E4699" w:rsidRPr="00394467" w:rsidRDefault="000E4699" w:rsidP="00C64D80">
            <w:pPr>
              <w:rPr>
                <w:rFonts w:cstheme="minorHAnsi"/>
                <w:sz w:val="18"/>
                <w:szCs w:val="18"/>
              </w:rPr>
            </w:pPr>
          </w:p>
        </w:tc>
        <w:tc>
          <w:tcPr>
            <w:tcW w:w="1421" w:type="dxa"/>
            <w:tcBorders>
              <w:top w:val="single" w:sz="2" w:space="0" w:color="A6A6A6" w:themeColor="background1" w:themeShade="A6"/>
              <w:bottom w:val="single" w:sz="2" w:space="0" w:color="A6A6A6" w:themeColor="background1" w:themeShade="A6"/>
            </w:tcBorders>
            <w:vAlign w:val="center"/>
          </w:tcPr>
          <w:p w14:paraId="6062C512" w14:textId="77777777" w:rsidR="000E4699" w:rsidRPr="00394467" w:rsidRDefault="000E4699" w:rsidP="00C64D80">
            <w:pPr>
              <w:rPr>
                <w:rFonts w:cstheme="minorHAnsi"/>
                <w:sz w:val="18"/>
                <w:szCs w:val="18"/>
              </w:rPr>
            </w:pPr>
          </w:p>
        </w:tc>
      </w:tr>
      <w:tr w:rsidR="000E4699" w14:paraId="5F70F4CA"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2" w:space="0" w:color="A6A6A6" w:themeColor="background1" w:themeShade="A6"/>
              <w:bottom w:val="single" w:sz="2" w:space="0" w:color="A6A6A6" w:themeColor="background1" w:themeShade="A6"/>
            </w:tcBorders>
            <w:vAlign w:val="center"/>
          </w:tcPr>
          <w:p w14:paraId="56B153EE"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6BEDB078"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1897D1B9"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13556FDD"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4FB139F7"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5D0999E9" w14:textId="77777777" w:rsidR="000E4699" w:rsidRPr="00394467" w:rsidRDefault="000E4699" w:rsidP="00C64D80">
            <w:pPr>
              <w:rPr>
                <w:rFonts w:cstheme="minorHAnsi"/>
                <w:sz w:val="18"/>
                <w:szCs w:val="18"/>
              </w:rPr>
            </w:pPr>
          </w:p>
        </w:tc>
        <w:tc>
          <w:tcPr>
            <w:tcW w:w="1421" w:type="dxa"/>
            <w:tcBorders>
              <w:top w:val="single" w:sz="2" w:space="0" w:color="A6A6A6" w:themeColor="background1" w:themeShade="A6"/>
              <w:bottom w:val="single" w:sz="2" w:space="0" w:color="A6A6A6" w:themeColor="background1" w:themeShade="A6"/>
            </w:tcBorders>
            <w:vAlign w:val="center"/>
          </w:tcPr>
          <w:p w14:paraId="54627009" w14:textId="77777777" w:rsidR="000E4699" w:rsidRPr="00394467" w:rsidRDefault="000E4699" w:rsidP="00C64D80">
            <w:pPr>
              <w:rPr>
                <w:rFonts w:cstheme="minorHAnsi"/>
                <w:sz w:val="18"/>
                <w:szCs w:val="18"/>
              </w:rPr>
            </w:pPr>
          </w:p>
        </w:tc>
      </w:tr>
      <w:tr w:rsidR="000E4699" w14:paraId="0555619A"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2" w:space="0" w:color="A6A6A6" w:themeColor="background1" w:themeShade="A6"/>
              <w:bottom w:val="single" w:sz="2" w:space="0" w:color="A6A6A6" w:themeColor="background1" w:themeShade="A6"/>
            </w:tcBorders>
            <w:vAlign w:val="center"/>
          </w:tcPr>
          <w:p w14:paraId="0B6BDC54"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43F0280E"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6F3D7AFF"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24A487A4"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56F473EC"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7B0FFA4D" w14:textId="77777777" w:rsidR="000E4699" w:rsidRPr="00394467" w:rsidRDefault="000E4699" w:rsidP="00C64D80">
            <w:pPr>
              <w:rPr>
                <w:rFonts w:cstheme="minorHAnsi"/>
                <w:sz w:val="18"/>
                <w:szCs w:val="18"/>
              </w:rPr>
            </w:pPr>
          </w:p>
        </w:tc>
        <w:tc>
          <w:tcPr>
            <w:tcW w:w="1421" w:type="dxa"/>
            <w:tcBorders>
              <w:top w:val="single" w:sz="2" w:space="0" w:color="A6A6A6" w:themeColor="background1" w:themeShade="A6"/>
              <w:bottom w:val="single" w:sz="2" w:space="0" w:color="A6A6A6" w:themeColor="background1" w:themeShade="A6"/>
            </w:tcBorders>
            <w:vAlign w:val="center"/>
          </w:tcPr>
          <w:p w14:paraId="2F024672" w14:textId="77777777" w:rsidR="000E4699" w:rsidRPr="00394467" w:rsidRDefault="000E4699" w:rsidP="00C64D80">
            <w:pPr>
              <w:rPr>
                <w:rFonts w:cstheme="minorHAnsi"/>
                <w:sz w:val="18"/>
                <w:szCs w:val="18"/>
              </w:rPr>
            </w:pPr>
          </w:p>
        </w:tc>
      </w:tr>
      <w:tr w:rsidR="000E4699" w14:paraId="1F0E5294" w14:textId="77777777" w:rsidTr="00A12CA9">
        <w:tblPrEx>
          <w:tblBorders>
            <w:top w:val="none" w:sz="0" w:space="0" w:color="auto"/>
            <w:bottom w:val="single" w:sz="4" w:space="0" w:color="auto"/>
            <w:insideH w:val="single" w:sz="4" w:space="0" w:color="auto"/>
          </w:tblBorders>
        </w:tblPrEx>
        <w:trPr>
          <w:trHeight w:val="340"/>
        </w:trPr>
        <w:tc>
          <w:tcPr>
            <w:tcW w:w="3543" w:type="dxa"/>
            <w:tcBorders>
              <w:top w:val="single" w:sz="2" w:space="0" w:color="A6A6A6" w:themeColor="background1" w:themeShade="A6"/>
              <w:bottom w:val="single" w:sz="2" w:space="0" w:color="A6A6A6" w:themeColor="background1" w:themeShade="A6"/>
            </w:tcBorders>
            <w:vAlign w:val="center"/>
          </w:tcPr>
          <w:p w14:paraId="378E10C9"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6026BF91"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499001A1"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349B632B" w14:textId="77777777" w:rsidR="000E4699" w:rsidRPr="00394467" w:rsidRDefault="000E4699" w:rsidP="00C64D80">
            <w:pPr>
              <w:rPr>
                <w:rFonts w:cstheme="minorHAnsi"/>
                <w:sz w:val="18"/>
                <w:szCs w:val="18"/>
              </w:rPr>
            </w:pPr>
          </w:p>
        </w:tc>
        <w:tc>
          <w:tcPr>
            <w:tcW w:w="1417" w:type="dxa"/>
            <w:tcBorders>
              <w:top w:val="single" w:sz="4" w:space="0" w:color="A6A6A6" w:themeColor="background1" w:themeShade="A6"/>
              <w:bottom w:val="single" w:sz="4" w:space="0" w:color="A6A6A6" w:themeColor="background1" w:themeShade="A6"/>
            </w:tcBorders>
            <w:vAlign w:val="center"/>
          </w:tcPr>
          <w:p w14:paraId="48382EC1" w14:textId="77777777" w:rsidR="000E4699" w:rsidRPr="00394467" w:rsidRDefault="000E4699" w:rsidP="00C64D80">
            <w:pPr>
              <w:rPr>
                <w:rFonts w:cstheme="minorHAnsi"/>
                <w:sz w:val="18"/>
                <w:szCs w:val="18"/>
              </w:rPr>
            </w:pPr>
          </w:p>
        </w:tc>
        <w:tc>
          <w:tcPr>
            <w:tcW w:w="283" w:type="dxa"/>
            <w:tcBorders>
              <w:top w:val="nil"/>
              <w:bottom w:val="nil"/>
            </w:tcBorders>
            <w:vAlign w:val="center"/>
          </w:tcPr>
          <w:p w14:paraId="2E667C8E" w14:textId="77777777" w:rsidR="000E4699" w:rsidRPr="00394467" w:rsidRDefault="000E4699" w:rsidP="00C64D80">
            <w:pPr>
              <w:rPr>
                <w:rFonts w:cstheme="minorHAnsi"/>
                <w:sz w:val="18"/>
                <w:szCs w:val="18"/>
              </w:rPr>
            </w:pPr>
          </w:p>
        </w:tc>
        <w:tc>
          <w:tcPr>
            <w:tcW w:w="1421" w:type="dxa"/>
            <w:tcBorders>
              <w:top w:val="single" w:sz="2" w:space="0" w:color="A6A6A6" w:themeColor="background1" w:themeShade="A6"/>
              <w:bottom w:val="single" w:sz="2" w:space="0" w:color="A6A6A6" w:themeColor="background1" w:themeShade="A6"/>
            </w:tcBorders>
            <w:vAlign w:val="center"/>
          </w:tcPr>
          <w:p w14:paraId="2CC51048" w14:textId="77777777" w:rsidR="000E4699" w:rsidRPr="00394467" w:rsidRDefault="000E4699" w:rsidP="00C64D80">
            <w:pPr>
              <w:rPr>
                <w:rFonts w:cstheme="minorHAnsi"/>
                <w:sz w:val="18"/>
                <w:szCs w:val="18"/>
              </w:rPr>
            </w:pPr>
          </w:p>
        </w:tc>
      </w:tr>
    </w:tbl>
    <w:p w14:paraId="0382C8FE" w14:textId="77777777" w:rsidR="000E4699" w:rsidRPr="004317DE" w:rsidRDefault="000E4699" w:rsidP="001F15CE">
      <w:pPr>
        <w:rPr>
          <w:rFonts w:cstheme="minorHAnsi"/>
        </w:rPr>
      </w:pPr>
    </w:p>
    <w:tbl>
      <w:tblPr>
        <w:tblStyle w:val="Employsure1"/>
        <w:tblW w:w="8647" w:type="dxa"/>
        <w:tblLayout w:type="fixed"/>
        <w:tblLook w:val="04A0" w:firstRow="1" w:lastRow="0" w:firstColumn="1" w:lastColumn="0" w:noHBand="0" w:noVBand="1"/>
      </w:tblPr>
      <w:tblGrid>
        <w:gridCol w:w="2339"/>
        <w:gridCol w:w="2102"/>
        <w:gridCol w:w="2103"/>
        <w:gridCol w:w="2103"/>
      </w:tblGrid>
      <w:tr w:rsidR="000E4699" w14:paraId="0C4DFD26"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Pr>
          <w:p w14:paraId="4B6567DA" w14:textId="77777777" w:rsidR="000E4699" w:rsidRPr="004317DE" w:rsidRDefault="000E4699" w:rsidP="00C64D80">
            <w:pPr>
              <w:spacing w:before="144" w:after="144"/>
              <w:rPr>
                <w:rFonts w:cstheme="minorHAnsi"/>
                <w:color w:val="DD941A"/>
              </w:rPr>
            </w:pPr>
            <w:r>
              <w:rPr>
                <w:rFonts w:cstheme="minorHAnsi"/>
                <w:color w:val="CC8A00"/>
                <w:sz w:val="19"/>
              </w:rPr>
              <w:t>Residual r</w:t>
            </w:r>
            <w:r w:rsidRPr="00394467">
              <w:rPr>
                <w:rFonts w:cstheme="minorHAnsi"/>
                <w:color w:val="CC8A00"/>
                <w:sz w:val="19"/>
              </w:rPr>
              <w:t xml:space="preserve">isk </w:t>
            </w:r>
            <w:r>
              <w:rPr>
                <w:rFonts w:cstheme="minorHAnsi"/>
                <w:color w:val="CC8A00"/>
                <w:sz w:val="19"/>
              </w:rPr>
              <w:t>r</w:t>
            </w:r>
            <w:r w:rsidRPr="00394467">
              <w:rPr>
                <w:rFonts w:cstheme="minorHAnsi"/>
                <w:color w:val="CC8A00"/>
                <w:sz w:val="19"/>
              </w:rPr>
              <w:t>ating</w:t>
            </w:r>
          </w:p>
        </w:tc>
      </w:tr>
      <w:tr w:rsidR="000E4699" w14:paraId="6ACF861D" w14:textId="77777777" w:rsidTr="00A12CA9">
        <w:trPr>
          <w:trHeight w:val="340"/>
        </w:trPr>
        <w:tc>
          <w:tcPr>
            <w:tcW w:w="2339" w:type="dxa"/>
            <w:tcBorders>
              <w:top w:val="single" w:sz="4" w:space="0" w:color="A6A6A6" w:themeColor="background1" w:themeShade="A6"/>
              <w:bottom w:val="single" w:sz="4" w:space="0" w:color="A6A6A6" w:themeColor="background1" w:themeShade="A6"/>
            </w:tcBorders>
            <w:vAlign w:val="center"/>
          </w:tcPr>
          <w:p w14:paraId="26F56450" w14:textId="77777777" w:rsidR="000E4699" w:rsidRPr="00E521EE" w:rsidRDefault="000E4699" w:rsidP="00C64D80">
            <w:pPr>
              <w:rPr>
                <w:rFonts w:cstheme="minorHAnsi"/>
                <w:sz w:val="18"/>
                <w:szCs w:val="18"/>
              </w:rPr>
            </w:pPr>
            <w:r w:rsidRPr="00E521EE">
              <w:rPr>
                <w:rFonts w:cstheme="minorHAnsi"/>
                <w:sz w:val="18"/>
                <w:szCs w:val="18"/>
              </w:rPr>
              <w:t>Level</w:t>
            </w:r>
          </w:p>
        </w:tc>
        <w:tc>
          <w:tcPr>
            <w:tcW w:w="2102" w:type="dxa"/>
            <w:tcBorders>
              <w:top w:val="single" w:sz="4" w:space="0" w:color="A6A6A6" w:themeColor="background1" w:themeShade="A6"/>
              <w:bottom w:val="single" w:sz="4" w:space="0" w:color="A6A6A6" w:themeColor="background1" w:themeShade="A6"/>
            </w:tcBorders>
            <w:vAlign w:val="center"/>
          </w:tcPr>
          <w:p w14:paraId="2F160BCF"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Low</w:t>
            </w:r>
          </w:p>
        </w:tc>
        <w:tc>
          <w:tcPr>
            <w:tcW w:w="2103" w:type="dxa"/>
            <w:tcBorders>
              <w:top w:val="single" w:sz="4" w:space="0" w:color="A6A6A6" w:themeColor="background1" w:themeShade="A6"/>
              <w:bottom w:val="single" w:sz="4" w:space="0" w:color="A6A6A6" w:themeColor="background1" w:themeShade="A6"/>
            </w:tcBorders>
            <w:vAlign w:val="center"/>
          </w:tcPr>
          <w:p w14:paraId="7BCFC742"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Medium</w:t>
            </w:r>
          </w:p>
        </w:tc>
        <w:tc>
          <w:tcPr>
            <w:tcW w:w="2103" w:type="dxa"/>
            <w:tcBorders>
              <w:top w:val="single" w:sz="4" w:space="0" w:color="A6A6A6" w:themeColor="background1" w:themeShade="A6"/>
              <w:bottom w:val="single" w:sz="4" w:space="0" w:color="A6A6A6" w:themeColor="background1" w:themeShade="A6"/>
            </w:tcBorders>
            <w:vAlign w:val="center"/>
          </w:tcPr>
          <w:p w14:paraId="6D1C1E9E" w14:textId="77777777" w:rsidR="000E4699" w:rsidRPr="00E521EE" w:rsidRDefault="000E4699" w:rsidP="00C64D80">
            <w:pPr>
              <w:rPr>
                <w:rFonts w:cstheme="minorHAnsi"/>
                <w:sz w:val="18"/>
                <w:szCs w:val="18"/>
              </w:rPr>
            </w:pPr>
            <w:r w:rsidRPr="00E521EE">
              <w:rPr>
                <w:rFonts w:cstheme="minorHAnsi"/>
                <w:sz w:val="18"/>
                <w:szCs w:val="18"/>
              </w:rPr>
              <w:fldChar w:fldCharType="begin"/>
            </w:r>
            <w:r w:rsidRPr="00E521EE">
              <w:rPr>
                <w:rFonts w:cstheme="minorHAnsi"/>
                <w:sz w:val="18"/>
                <w:szCs w:val="18"/>
              </w:rPr>
              <w:instrText xml:space="preserve"> macrobutton OptionButtonYes </w:instrText>
            </w:r>
            <w:r w:rsidRPr="00E521EE">
              <w:rPr>
                <w:rFonts w:ascii="Wingdings 2" w:eastAsia="Wingdings 2" w:hAnsi="Wingdings 2" w:cstheme="minorHAnsi"/>
                <w:sz w:val="18"/>
                <w:szCs w:val="18"/>
              </w:rPr>
              <w:instrText>□</w:instrText>
            </w:r>
            <w:r w:rsidRPr="00E521EE">
              <w:rPr>
                <w:rFonts w:cstheme="minorHAnsi"/>
                <w:sz w:val="18"/>
                <w:szCs w:val="18"/>
              </w:rPr>
              <w:instrText xml:space="preserve"> </w:instrText>
            </w:r>
            <w:r w:rsidRPr="00E521EE">
              <w:rPr>
                <w:rFonts w:cstheme="minorHAnsi"/>
                <w:sz w:val="18"/>
                <w:szCs w:val="18"/>
              </w:rPr>
              <w:fldChar w:fldCharType="end"/>
            </w:r>
            <w:r w:rsidRPr="00E521EE">
              <w:rPr>
                <w:rFonts w:cstheme="minorHAnsi"/>
                <w:sz w:val="18"/>
                <w:szCs w:val="18"/>
              </w:rPr>
              <w:t>High</w:t>
            </w:r>
          </w:p>
        </w:tc>
      </w:tr>
    </w:tbl>
    <w:p w14:paraId="3658E3F9" w14:textId="77777777" w:rsidR="000E4699" w:rsidRPr="004317DE" w:rsidRDefault="000E4699" w:rsidP="001F15CE">
      <w:pPr>
        <w:rPr>
          <w:rFonts w:cstheme="minorHAnsi"/>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693"/>
        <w:gridCol w:w="283"/>
        <w:gridCol w:w="2693"/>
        <w:gridCol w:w="283"/>
        <w:gridCol w:w="2695"/>
      </w:tblGrid>
      <w:tr w:rsidR="000E4699" w14:paraId="141A52E0" w14:textId="77777777" w:rsidTr="00A12CA9">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tcBorders>
            <w:vAlign w:val="bottom"/>
          </w:tcPr>
          <w:p w14:paraId="0B2E8E6B" w14:textId="77777777" w:rsidR="000E4699" w:rsidRPr="004317DE" w:rsidRDefault="000E4699" w:rsidP="00C64D80">
            <w:pPr>
              <w:spacing w:before="144" w:after="144"/>
              <w:rPr>
                <w:rFonts w:cstheme="minorHAnsi"/>
                <w:color w:val="DD941A"/>
              </w:rPr>
            </w:pPr>
            <w:r w:rsidRPr="00394467">
              <w:rPr>
                <w:rFonts w:cstheme="minorHAnsi"/>
                <w:color w:val="CC8A00"/>
                <w:sz w:val="19"/>
              </w:rPr>
              <w:t>Supervisor</w:t>
            </w:r>
          </w:p>
        </w:tc>
      </w:tr>
      <w:tr w:rsidR="000E4699" w14:paraId="172163C3" w14:textId="77777777" w:rsidTr="00A12CA9">
        <w:tblPrEx>
          <w:tblBorders>
            <w:top w:val="none" w:sz="0" w:space="0" w:color="auto"/>
            <w:bottom w:val="single" w:sz="4" w:space="0" w:color="auto"/>
            <w:insideH w:val="single" w:sz="4" w:space="0" w:color="auto"/>
          </w:tblBorders>
        </w:tblPrEx>
        <w:trPr>
          <w:trHeight w:val="340"/>
        </w:trPr>
        <w:tc>
          <w:tcPr>
            <w:tcW w:w="2693" w:type="dxa"/>
            <w:tcBorders>
              <w:top w:val="single" w:sz="18" w:space="0" w:color="auto"/>
              <w:bottom w:val="nil"/>
            </w:tcBorders>
            <w:vAlign w:val="center"/>
          </w:tcPr>
          <w:p w14:paraId="50EA1119" w14:textId="77777777" w:rsidR="000E4699" w:rsidRPr="00394467" w:rsidRDefault="000E4699" w:rsidP="00C64D80">
            <w:pPr>
              <w:rPr>
                <w:rFonts w:cstheme="minorHAnsi"/>
                <w:b/>
                <w:sz w:val="18"/>
                <w:szCs w:val="18"/>
              </w:rPr>
            </w:pPr>
            <w:r w:rsidRPr="00394467">
              <w:rPr>
                <w:rFonts w:cstheme="minorHAnsi"/>
                <w:b/>
                <w:sz w:val="18"/>
                <w:szCs w:val="18"/>
              </w:rPr>
              <w:t>Name</w:t>
            </w:r>
          </w:p>
        </w:tc>
        <w:tc>
          <w:tcPr>
            <w:tcW w:w="283" w:type="dxa"/>
            <w:tcBorders>
              <w:top w:val="single" w:sz="18" w:space="0" w:color="auto"/>
              <w:bottom w:val="nil"/>
            </w:tcBorders>
            <w:vAlign w:val="center"/>
          </w:tcPr>
          <w:p w14:paraId="3E9ECEFD" w14:textId="77777777" w:rsidR="000E4699" w:rsidRPr="00394467" w:rsidRDefault="000E4699" w:rsidP="00C64D80">
            <w:pPr>
              <w:rPr>
                <w:rFonts w:cstheme="minorHAnsi"/>
                <w:b/>
                <w:sz w:val="18"/>
                <w:szCs w:val="18"/>
              </w:rPr>
            </w:pPr>
          </w:p>
        </w:tc>
        <w:tc>
          <w:tcPr>
            <w:tcW w:w="2693" w:type="dxa"/>
            <w:tcBorders>
              <w:top w:val="single" w:sz="18" w:space="0" w:color="auto"/>
              <w:bottom w:val="nil"/>
            </w:tcBorders>
            <w:vAlign w:val="center"/>
          </w:tcPr>
          <w:p w14:paraId="6D7790C1" w14:textId="77777777" w:rsidR="000E4699" w:rsidRPr="00394467" w:rsidRDefault="000E4699" w:rsidP="00C64D80">
            <w:pPr>
              <w:rPr>
                <w:rFonts w:cstheme="minorHAnsi"/>
                <w:b/>
                <w:sz w:val="18"/>
                <w:szCs w:val="18"/>
              </w:rPr>
            </w:pPr>
            <w:r w:rsidRPr="00394467">
              <w:rPr>
                <w:rFonts w:cstheme="minorHAnsi"/>
                <w:b/>
                <w:sz w:val="18"/>
                <w:szCs w:val="18"/>
              </w:rPr>
              <w:t>Signature</w:t>
            </w:r>
          </w:p>
        </w:tc>
        <w:tc>
          <w:tcPr>
            <w:tcW w:w="283" w:type="dxa"/>
            <w:tcBorders>
              <w:top w:val="single" w:sz="18" w:space="0" w:color="auto"/>
              <w:bottom w:val="nil"/>
            </w:tcBorders>
            <w:vAlign w:val="center"/>
          </w:tcPr>
          <w:p w14:paraId="1EF93BF1" w14:textId="77777777" w:rsidR="000E4699" w:rsidRPr="00394467" w:rsidRDefault="000E4699" w:rsidP="00C64D80">
            <w:pPr>
              <w:rPr>
                <w:rFonts w:cstheme="minorHAnsi"/>
                <w:b/>
                <w:sz w:val="18"/>
                <w:szCs w:val="18"/>
              </w:rPr>
            </w:pPr>
          </w:p>
        </w:tc>
        <w:tc>
          <w:tcPr>
            <w:tcW w:w="2695" w:type="dxa"/>
            <w:tcBorders>
              <w:top w:val="single" w:sz="18" w:space="0" w:color="auto"/>
              <w:bottom w:val="nil"/>
            </w:tcBorders>
            <w:vAlign w:val="center"/>
          </w:tcPr>
          <w:p w14:paraId="5A7D61E5" w14:textId="77777777" w:rsidR="000E4699" w:rsidRPr="00394467" w:rsidRDefault="000E4699" w:rsidP="00C64D80">
            <w:pPr>
              <w:rPr>
                <w:rFonts w:cstheme="minorHAnsi"/>
                <w:b/>
                <w:sz w:val="18"/>
                <w:szCs w:val="18"/>
              </w:rPr>
            </w:pPr>
            <w:r w:rsidRPr="00394467">
              <w:rPr>
                <w:rFonts w:cstheme="minorHAnsi"/>
                <w:b/>
                <w:sz w:val="18"/>
                <w:szCs w:val="18"/>
              </w:rPr>
              <w:t>Date of assessment</w:t>
            </w:r>
          </w:p>
        </w:tc>
      </w:tr>
      <w:tr w:rsidR="000E4699" w14:paraId="1725E83A" w14:textId="77777777" w:rsidTr="00A12CA9">
        <w:tblPrEx>
          <w:tblBorders>
            <w:top w:val="none" w:sz="0" w:space="0" w:color="auto"/>
            <w:bottom w:val="single" w:sz="4" w:space="0" w:color="auto"/>
            <w:insideH w:val="single" w:sz="4" w:space="0" w:color="auto"/>
          </w:tblBorders>
        </w:tblPrEx>
        <w:trPr>
          <w:trHeight w:val="417"/>
        </w:trPr>
        <w:tc>
          <w:tcPr>
            <w:tcW w:w="2693" w:type="dxa"/>
            <w:tcBorders>
              <w:top w:val="nil"/>
              <w:bottom w:val="single" w:sz="4" w:space="0" w:color="A6A6A6" w:themeColor="background1" w:themeShade="A6"/>
            </w:tcBorders>
            <w:vAlign w:val="center"/>
          </w:tcPr>
          <w:p w14:paraId="76FCF3F2" w14:textId="77777777" w:rsidR="000E4699" w:rsidRPr="004317DE" w:rsidRDefault="000E4699" w:rsidP="00C64D80">
            <w:pPr>
              <w:spacing w:before="0"/>
              <w:rPr>
                <w:rFonts w:cstheme="minorHAnsi"/>
              </w:rPr>
            </w:pPr>
          </w:p>
        </w:tc>
        <w:tc>
          <w:tcPr>
            <w:tcW w:w="283" w:type="dxa"/>
            <w:tcBorders>
              <w:top w:val="nil"/>
              <w:bottom w:val="nil"/>
            </w:tcBorders>
            <w:vAlign w:val="center"/>
          </w:tcPr>
          <w:p w14:paraId="61278F63" w14:textId="77777777" w:rsidR="000E4699" w:rsidRPr="004317DE" w:rsidRDefault="000E4699" w:rsidP="00C64D80">
            <w:pPr>
              <w:spacing w:before="0"/>
              <w:rPr>
                <w:rFonts w:cstheme="minorHAnsi"/>
              </w:rPr>
            </w:pPr>
          </w:p>
        </w:tc>
        <w:tc>
          <w:tcPr>
            <w:tcW w:w="2693" w:type="dxa"/>
            <w:tcBorders>
              <w:top w:val="nil"/>
              <w:bottom w:val="single" w:sz="4" w:space="0" w:color="A6A6A6" w:themeColor="background1" w:themeShade="A6"/>
            </w:tcBorders>
            <w:vAlign w:val="center"/>
          </w:tcPr>
          <w:p w14:paraId="45B4A833" w14:textId="77777777" w:rsidR="000E4699" w:rsidRPr="004317DE" w:rsidRDefault="000E4699" w:rsidP="00C64D80">
            <w:pPr>
              <w:spacing w:before="0"/>
              <w:rPr>
                <w:rFonts w:cstheme="minorHAnsi"/>
              </w:rPr>
            </w:pPr>
          </w:p>
        </w:tc>
        <w:tc>
          <w:tcPr>
            <w:tcW w:w="283" w:type="dxa"/>
            <w:tcBorders>
              <w:top w:val="nil"/>
              <w:bottom w:val="nil"/>
            </w:tcBorders>
            <w:vAlign w:val="center"/>
          </w:tcPr>
          <w:p w14:paraId="3EA58132" w14:textId="77777777" w:rsidR="000E4699" w:rsidRPr="004317DE" w:rsidRDefault="000E4699" w:rsidP="00C64D80">
            <w:pPr>
              <w:spacing w:before="0"/>
              <w:rPr>
                <w:rFonts w:cstheme="minorHAnsi"/>
              </w:rPr>
            </w:pPr>
          </w:p>
        </w:tc>
        <w:tc>
          <w:tcPr>
            <w:tcW w:w="2695" w:type="dxa"/>
            <w:tcBorders>
              <w:top w:val="nil"/>
              <w:bottom w:val="single" w:sz="4" w:space="0" w:color="A6A6A6" w:themeColor="background1" w:themeShade="A6"/>
            </w:tcBorders>
            <w:vAlign w:val="center"/>
          </w:tcPr>
          <w:p w14:paraId="6E5A3EBE" w14:textId="77777777" w:rsidR="000E4699" w:rsidRPr="004317DE" w:rsidRDefault="000E4699" w:rsidP="00C64D80">
            <w:pPr>
              <w:spacing w:before="0"/>
              <w:rPr>
                <w:rFonts w:cstheme="minorHAnsi"/>
              </w:rPr>
            </w:pPr>
          </w:p>
        </w:tc>
      </w:tr>
    </w:tbl>
    <w:p w14:paraId="244AAD72" w14:textId="77777777" w:rsidR="000E4699" w:rsidRPr="004317DE" w:rsidRDefault="000E4699" w:rsidP="001F15CE">
      <w:pPr>
        <w:rPr>
          <w:rFonts w:cstheme="minorHAnsi"/>
        </w:rPr>
      </w:pPr>
    </w:p>
    <w:p w14:paraId="5FECC6FA" w14:textId="77777777" w:rsidR="000E4699" w:rsidRDefault="000E4699" w:rsidP="001F15CE">
      <w:pPr>
        <w:jc w:val="both"/>
        <w:rPr>
          <w:b/>
          <w:color w:val="CC8A00"/>
        </w:rPr>
      </w:pPr>
      <w:r w:rsidRPr="00935565">
        <w:rPr>
          <w:b/>
          <w:color w:val="CC8A00"/>
        </w:rPr>
        <w:t xml:space="preserve">Where </w:t>
      </w:r>
      <w:r>
        <w:rPr>
          <w:b/>
          <w:color w:val="CC8A00"/>
        </w:rPr>
        <w:t xml:space="preserve">completed, </w:t>
      </w:r>
      <w:r w:rsidRPr="00935565">
        <w:rPr>
          <w:b/>
          <w:color w:val="CC8A00"/>
        </w:rPr>
        <w:t xml:space="preserve">checklists and inspection forms </w:t>
      </w:r>
      <w:r>
        <w:rPr>
          <w:b/>
          <w:color w:val="CC8A00"/>
        </w:rPr>
        <w:t xml:space="preserve">should be </w:t>
      </w:r>
      <w:r w:rsidRPr="00935565">
        <w:rPr>
          <w:b/>
          <w:color w:val="CC8A00"/>
        </w:rPr>
        <w:t>attach</w:t>
      </w:r>
      <w:r>
        <w:rPr>
          <w:b/>
          <w:color w:val="CC8A00"/>
        </w:rPr>
        <w:t>ed</w:t>
      </w:r>
      <w:r w:rsidRPr="00935565">
        <w:rPr>
          <w:b/>
          <w:color w:val="CC8A00"/>
        </w:rPr>
        <w:t xml:space="preserve"> to the completed risk assessment.</w:t>
      </w:r>
    </w:p>
    <w:p w14:paraId="199A597D" w14:textId="77777777" w:rsidR="000E4699" w:rsidRDefault="000E4699" w:rsidP="001F15CE">
      <w:pPr>
        <w:jc w:val="both"/>
        <w:rPr>
          <w:b/>
          <w:color w:val="CC8A00"/>
        </w:rPr>
      </w:pPr>
    </w:p>
    <w:p w14:paraId="5167BCC4" w14:textId="77777777" w:rsidR="000E4699" w:rsidRDefault="000E4699" w:rsidP="001F15CE">
      <w:pPr>
        <w:jc w:val="both"/>
        <w:rPr>
          <w:b/>
          <w:color w:val="CC8A00"/>
        </w:rPr>
      </w:pPr>
    </w:p>
    <w:tbl>
      <w:tblPr>
        <w:tblW w:w="880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2"/>
        <w:gridCol w:w="1586"/>
        <w:gridCol w:w="1334"/>
        <w:gridCol w:w="1334"/>
        <w:gridCol w:w="1335"/>
        <w:gridCol w:w="1402"/>
        <w:gridCol w:w="1354"/>
      </w:tblGrid>
      <w:tr w:rsidR="000E4699" w14:paraId="5D04A3C5" w14:textId="77777777" w:rsidTr="001F15CE">
        <w:trPr>
          <w:trHeight w:val="251"/>
          <w:jc w:val="center"/>
        </w:trPr>
        <w:tc>
          <w:tcPr>
            <w:tcW w:w="2048" w:type="dxa"/>
            <w:gridSpan w:val="2"/>
            <w:vMerge w:val="restart"/>
            <w:shd w:val="clear" w:color="auto" w:fill="auto"/>
            <w:vAlign w:val="center"/>
          </w:tcPr>
          <w:p w14:paraId="13C1996D" w14:textId="77777777" w:rsidR="000E4699" w:rsidRPr="004D0359" w:rsidRDefault="000E4699" w:rsidP="00C64D80">
            <w:pPr>
              <w:rPr>
                <w:rFonts w:cstheme="minorHAnsi"/>
                <w:b/>
                <w:bCs/>
              </w:rPr>
            </w:pPr>
            <w:r w:rsidRPr="004D0359">
              <w:rPr>
                <w:b/>
                <w:bCs/>
              </w:rPr>
              <w:t xml:space="preserve">RISK RANK </w:t>
            </w:r>
            <w:r w:rsidRPr="004D0359">
              <w:rPr>
                <w:rFonts w:cstheme="minorHAnsi"/>
                <w:b/>
                <w:bCs/>
              </w:rPr>
              <w:t>MATRIX</w:t>
            </w:r>
          </w:p>
        </w:tc>
        <w:tc>
          <w:tcPr>
            <w:tcW w:w="6759" w:type="dxa"/>
            <w:gridSpan w:val="5"/>
            <w:shd w:val="clear" w:color="auto" w:fill="ADADAD" w:themeFill="background2" w:themeFillShade="BF"/>
            <w:vAlign w:val="center"/>
          </w:tcPr>
          <w:p w14:paraId="0527A57F" w14:textId="77777777" w:rsidR="000E4699" w:rsidRPr="002A081C" w:rsidRDefault="000E4699" w:rsidP="00C64D80">
            <w:pPr>
              <w:pStyle w:val="Umbrellas"/>
              <w:numPr>
                <w:ilvl w:val="0"/>
                <w:numId w:val="0"/>
              </w:numPr>
              <w:ind w:left="567"/>
              <w:jc w:val="center"/>
              <w:rPr>
                <w:rFonts w:asciiTheme="minorHAnsi" w:hAnsiTheme="minorHAnsi" w:cstheme="minorHAnsi"/>
                <w:b/>
              </w:rPr>
            </w:pPr>
            <w:r w:rsidRPr="002A081C">
              <w:rPr>
                <w:rFonts w:asciiTheme="minorHAnsi" w:hAnsiTheme="minorHAnsi" w:cstheme="minorHAnsi"/>
                <w:b/>
              </w:rPr>
              <w:t>CONSEQUENCES</w:t>
            </w:r>
          </w:p>
        </w:tc>
      </w:tr>
      <w:tr w:rsidR="000E4699" w14:paraId="46DD145C" w14:textId="77777777" w:rsidTr="001F15CE">
        <w:trPr>
          <w:trHeight w:val="421"/>
          <w:jc w:val="center"/>
        </w:trPr>
        <w:tc>
          <w:tcPr>
            <w:tcW w:w="2048" w:type="dxa"/>
            <w:gridSpan w:val="2"/>
            <w:vMerge/>
            <w:shd w:val="clear" w:color="auto" w:fill="auto"/>
          </w:tcPr>
          <w:p w14:paraId="160BA3F8" w14:textId="77777777" w:rsidR="000E4699" w:rsidRPr="005C7B89" w:rsidRDefault="000E4699" w:rsidP="00C64D80">
            <w:pPr>
              <w:pStyle w:val="Umbrellas"/>
              <w:numPr>
                <w:ilvl w:val="0"/>
                <w:numId w:val="0"/>
              </w:numPr>
              <w:rPr>
                <w:rFonts w:asciiTheme="minorHAnsi" w:hAnsiTheme="minorHAnsi" w:cstheme="minorHAnsi"/>
              </w:rPr>
            </w:pPr>
          </w:p>
        </w:tc>
        <w:tc>
          <w:tcPr>
            <w:tcW w:w="1334" w:type="dxa"/>
            <w:shd w:val="clear" w:color="auto" w:fill="auto"/>
            <w:vAlign w:val="center"/>
          </w:tcPr>
          <w:p w14:paraId="579E2E0B" w14:textId="77777777" w:rsidR="000E4699" w:rsidRPr="002A081C" w:rsidRDefault="000E4699" w:rsidP="00C64D80">
            <w:pPr>
              <w:jc w:val="center"/>
              <w:rPr>
                <w:sz w:val="18"/>
                <w:szCs w:val="18"/>
              </w:rPr>
            </w:pPr>
            <w:r w:rsidRPr="002A081C">
              <w:rPr>
                <w:sz w:val="18"/>
                <w:szCs w:val="18"/>
              </w:rPr>
              <w:t>Marginal</w:t>
            </w:r>
          </w:p>
        </w:tc>
        <w:tc>
          <w:tcPr>
            <w:tcW w:w="1334" w:type="dxa"/>
            <w:shd w:val="clear" w:color="auto" w:fill="auto"/>
            <w:vAlign w:val="center"/>
          </w:tcPr>
          <w:p w14:paraId="6A594ABD" w14:textId="77777777" w:rsidR="000E4699" w:rsidRPr="002A081C" w:rsidRDefault="000E4699" w:rsidP="00C64D80">
            <w:pPr>
              <w:jc w:val="center"/>
              <w:rPr>
                <w:sz w:val="18"/>
                <w:szCs w:val="18"/>
              </w:rPr>
            </w:pPr>
            <w:r w:rsidRPr="002A081C">
              <w:rPr>
                <w:sz w:val="18"/>
                <w:szCs w:val="18"/>
              </w:rPr>
              <w:t>Minor</w:t>
            </w:r>
          </w:p>
        </w:tc>
        <w:tc>
          <w:tcPr>
            <w:tcW w:w="1335" w:type="dxa"/>
            <w:shd w:val="clear" w:color="auto" w:fill="auto"/>
            <w:vAlign w:val="center"/>
          </w:tcPr>
          <w:p w14:paraId="7E952054" w14:textId="77777777" w:rsidR="000E4699" w:rsidRPr="002A081C" w:rsidRDefault="000E4699" w:rsidP="00C64D80">
            <w:pPr>
              <w:jc w:val="center"/>
              <w:rPr>
                <w:sz w:val="18"/>
                <w:szCs w:val="18"/>
              </w:rPr>
            </w:pPr>
            <w:r w:rsidRPr="002A081C">
              <w:rPr>
                <w:sz w:val="18"/>
                <w:szCs w:val="18"/>
              </w:rPr>
              <w:t>Moderate</w:t>
            </w:r>
          </w:p>
        </w:tc>
        <w:tc>
          <w:tcPr>
            <w:tcW w:w="1402" w:type="dxa"/>
            <w:shd w:val="clear" w:color="auto" w:fill="auto"/>
            <w:vAlign w:val="center"/>
          </w:tcPr>
          <w:p w14:paraId="3A063765" w14:textId="77777777" w:rsidR="000E4699" w:rsidRPr="002A081C" w:rsidRDefault="000E4699" w:rsidP="00C64D80">
            <w:pPr>
              <w:jc w:val="center"/>
              <w:rPr>
                <w:sz w:val="18"/>
                <w:szCs w:val="18"/>
              </w:rPr>
            </w:pPr>
            <w:r w:rsidRPr="002A081C">
              <w:rPr>
                <w:sz w:val="18"/>
                <w:szCs w:val="18"/>
              </w:rPr>
              <w:t>Major</w:t>
            </w:r>
          </w:p>
        </w:tc>
        <w:tc>
          <w:tcPr>
            <w:tcW w:w="1354" w:type="dxa"/>
            <w:shd w:val="clear" w:color="auto" w:fill="auto"/>
            <w:vAlign w:val="center"/>
          </w:tcPr>
          <w:p w14:paraId="1B87E15B" w14:textId="77777777" w:rsidR="000E4699" w:rsidRPr="002A081C" w:rsidRDefault="000E4699" w:rsidP="00C64D80">
            <w:pPr>
              <w:jc w:val="center"/>
              <w:rPr>
                <w:sz w:val="18"/>
                <w:szCs w:val="18"/>
              </w:rPr>
            </w:pPr>
            <w:r w:rsidRPr="002A081C">
              <w:rPr>
                <w:sz w:val="18"/>
                <w:szCs w:val="18"/>
              </w:rPr>
              <w:t>Severe</w:t>
            </w:r>
          </w:p>
        </w:tc>
      </w:tr>
      <w:tr w:rsidR="000E4699" w14:paraId="752E855C" w14:textId="77777777" w:rsidTr="001F15CE">
        <w:trPr>
          <w:cantSplit/>
          <w:trHeight w:val="421"/>
          <w:jc w:val="center"/>
        </w:trPr>
        <w:tc>
          <w:tcPr>
            <w:tcW w:w="462" w:type="dxa"/>
            <w:vMerge w:val="restart"/>
            <w:shd w:val="clear" w:color="auto" w:fill="ADADAD" w:themeFill="background2" w:themeFillShade="BF"/>
            <w:textDirection w:val="btLr"/>
            <w:vAlign w:val="center"/>
          </w:tcPr>
          <w:p w14:paraId="2A62DF05" w14:textId="77777777" w:rsidR="000E4699" w:rsidRPr="004D0359" w:rsidRDefault="000E4699" w:rsidP="00C64D80">
            <w:pPr>
              <w:pStyle w:val="Umbrellas"/>
              <w:numPr>
                <w:ilvl w:val="0"/>
                <w:numId w:val="0"/>
              </w:numPr>
              <w:ind w:left="680" w:hanging="567"/>
              <w:jc w:val="center"/>
              <w:rPr>
                <w:rFonts w:asciiTheme="minorHAnsi" w:hAnsiTheme="minorHAnsi" w:cstheme="minorHAnsi"/>
                <w:b/>
                <w:bCs/>
              </w:rPr>
            </w:pPr>
            <w:r w:rsidRPr="004D0359">
              <w:rPr>
                <w:rFonts w:asciiTheme="minorHAnsi" w:hAnsiTheme="minorHAnsi" w:cstheme="minorHAnsi"/>
                <w:b/>
                <w:bCs/>
              </w:rPr>
              <w:t>LIKELIHOOD</w:t>
            </w:r>
          </w:p>
        </w:tc>
        <w:tc>
          <w:tcPr>
            <w:tcW w:w="1586" w:type="dxa"/>
            <w:shd w:val="clear" w:color="auto" w:fill="auto"/>
            <w:vAlign w:val="center"/>
          </w:tcPr>
          <w:p w14:paraId="2E12953D" w14:textId="77777777" w:rsidR="000E4699" w:rsidRPr="005C7B89" w:rsidRDefault="000E4699" w:rsidP="00C64D80">
            <w:pPr>
              <w:jc w:val="center"/>
              <w:rPr>
                <w:sz w:val="18"/>
                <w:szCs w:val="18"/>
              </w:rPr>
            </w:pPr>
            <w:r w:rsidRPr="005C7B89">
              <w:rPr>
                <w:sz w:val="18"/>
                <w:szCs w:val="18"/>
              </w:rPr>
              <w:t>Almost Certain</w:t>
            </w:r>
          </w:p>
        </w:tc>
        <w:tc>
          <w:tcPr>
            <w:tcW w:w="1334" w:type="dxa"/>
            <w:shd w:val="clear" w:color="auto" w:fill="E97132" w:themeFill="accent2"/>
            <w:vAlign w:val="center"/>
          </w:tcPr>
          <w:p w14:paraId="19F41782" w14:textId="77777777" w:rsidR="000E4699" w:rsidRPr="002A081C" w:rsidRDefault="000E4699" w:rsidP="00C64D80">
            <w:pPr>
              <w:jc w:val="center"/>
              <w:rPr>
                <w:sz w:val="18"/>
                <w:szCs w:val="18"/>
              </w:rPr>
            </w:pPr>
            <w:r w:rsidRPr="002A081C">
              <w:rPr>
                <w:sz w:val="18"/>
                <w:szCs w:val="18"/>
              </w:rPr>
              <w:t>Medium</w:t>
            </w:r>
          </w:p>
        </w:tc>
        <w:tc>
          <w:tcPr>
            <w:tcW w:w="1334" w:type="dxa"/>
            <w:shd w:val="clear" w:color="auto" w:fill="E97132" w:themeFill="accent2"/>
            <w:vAlign w:val="center"/>
          </w:tcPr>
          <w:p w14:paraId="4436A19B" w14:textId="77777777" w:rsidR="000E4699" w:rsidRPr="002A081C" w:rsidRDefault="000E4699" w:rsidP="00C64D80">
            <w:pPr>
              <w:jc w:val="center"/>
              <w:rPr>
                <w:sz w:val="18"/>
                <w:szCs w:val="18"/>
              </w:rPr>
            </w:pPr>
            <w:r w:rsidRPr="002A081C">
              <w:rPr>
                <w:sz w:val="18"/>
                <w:szCs w:val="18"/>
              </w:rPr>
              <w:t>Medium</w:t>
            </w:r>
          </w:p>
        </w:tc>
        <w:tc>
          <w:tcPr>
            <w:tcW w:w="1335" w:type="dxa"/>
            <w:shd w:val="clear" w:color="auto" w:fill="FF0000"/>
            <w:vAlign w:val="center"/>
          </w:tcPr>
          <w:p w14:paraId="7EE286CE" w14:textId="77777777" w:rsidR="000E4699" w:rsidRPr="002A081C" w:rsidRDefault="000E4699" w:rsidP="00C64D80">
            <w:pPr>
              <w:jc w:val="center"/>
              <w:rPr>
                <w:sz w:val="18"/>
                <w:szCs w:val="18"/>
              </w:rPr>
            </w:pPr>
            <w:r w:rsidRPr="002A081C">
              <w:rPr>
                <w:sz w:val="18"/>
                <w:szCs w:val="18"/>
              </w:rPr>
              <w:t>High</w:t>
            </w:r>
          </w:p>
        </w:tc>
        <w:tc>
          <w:tcPr>
            <w:tcW w:w="1402" w:type="dxa"/>
            <w:shd w:val="clear" w:color="auto" w:fill="FF0000"/>
            <w:vAlign w:val="center"/>
          </w:tcPr>
          <w:p w14:paraId="535A8253" w14:textId="77777777" w:rsidR="000E4699" w:rsidRPr="002A081C" w:rsidRDefault="000E4699" w:rsidP="00C64D80">
            <w:pPr>
              <w:jc w:val="center"/>
              <w:rPr>
                <w:sz w:val="18"/>
                <w:szCs w:val="18"/>
              </w:rPr>
            </w:pPr>
            <w:r w:rsidRPr="002A081C">
              <w:rPr>
                <w:sz w:val="18"/>
                <w:szCs w:val="18"/>
              </w:rPr>
              <w:t>High</w:t>
            </w:r>
          </w:p>
        </w:tc>
        <w:tc>
          <w:tcPr>
            <w:tcW w:w="1354" w:type="dxa"/>
            <w:shd w:val="clear" w:color="auto" w:fill="FF0000"/>
            <w:vAlign w:val="center"/>
          </w:tcPr>
          <w:p w14:paraId="52467CCC" w14:textId="77777777" w:rsidR="000E4699" w:rsidRPr="002A081C" w:rsidRDefault="000E4699" w:rsidP="00C64D80">
            <w:pPr>
              <w:jc w:val="center"/>
              <w:rPr>
                <w:sz w:val="18"/>
                <w:szCs w:val="18"/>
              </w:rPr>
            </w:pPr>
            <w:r w:rsidRPr="002A081C">
              <w:rPr>
                <w:sz w:val="18"/>
                <w:szCs w:val="18"/>
              </w:rPr>
              <w:t>High</w:t>
            </w:r>
          </w:p>
        </w:tc>
      </w:tr>
      <w:tr w:rsidR="000E4699" w14:paraId="7D49FA6A" w14:textId="77777777" w:rsidTr="001F15CE">
        <w:trPr>
          <w:cantSplit/>
          <w:trHeight w:val="421"/>
          <w:jc w:val="center"/>
        </w:trPr>
        <w:tc>
          <w:tcPr>
            <w:tcW w:w="462" w:type="dxa"/>
            <w:vMerge/>
            <w:shd w:val="clear" w:color="auto" w:fill="ADADAD" w:themeFill="background2" w:themeFillShade="BF"/>
          </w:tcPr>
          <w:p w14:paraId="14BEFFCE" w14:textId="77777777" w:rsidR="000E4699" w:rsidRPr="005C7B89" w:rsidRDefault="000E4699" w:rsidP="00C64D80">
            <w:pPr>
              <w:pStyle w:val="Umbrellas"/>
              <w:numPr>
                <w:ilvl w:val="0"/>
                <w:numId w:val="0"/>
              </w:numPr>
              <w:rPr>
                <w:rFonts w:asciiTheme="minorHAnsi" w:hAnsiTheme="minorHAnsi" w:cstheme="minorHAnsi"/>
              </w:rPr>
            </w:pPr>
          </w:p>
        </w:tc>
        <w:tc>
          <w:tcPr>
            <w:tcW w:w="1586" w:type="dxa"/>
            <w:shd w:val="clear" w:color="auto" w:fill="auto"/>
            <w:vAlign w:val="center"/>
          </w:tcPr>
          <w:p w14:paraId="7E682C2B" w14:textId="77777777" w:rsidR="000E4699" w:rsidRPr="005C7B89" w:rsidRDefault="000E4699" w:rsidP="00C64D80">
            <w:pPr>
              <w:jc w:val="center"/>
              <w:rPr>
                <w:sz w:val="18"/>
                <w:szCs w:val="18"/>
              </w:rPr>
            </w:pPr>
            <w:r w:rsidRPr="005C7B89">
              <w:rPr>
                <w:sz w:val="18"/>
                <w:szCs w:val="18"/>
              </w:rPr>
              <w:t>Likely</w:t>
            </w:r>
          </w:p>
        </w:tc>
        <w:tc>
          <w:tcPr>
            <w:tcW w:w="1334" w:type="dxa"/>
            <w:shd w:val="clear" w:color="auto" w:fill="FFFF00"/>
            <w:vAlign w:val="center"/>
          </w:tcPr>
          <w:p w14:paraId="7D735F82" w14:textId="77777777" w:rsidR="000E4699" w:rsidRPr="002A081C" w:rsidRDefault="000E4699" w:rsidP="00C64D80">
            <w:pPr>
              <w:jc w:val="center"/>
              <w:rPr>
                <w:sz w:val="18"/>
                <w:szCs w:val="18"/>
              </w:rPr>
            </w:pPr>
            <w:r w:rsidRPr="002A081C">
              <w:rPr>
                <w:sz w:val="18"/>
                <w:szCs w:val="18"/>
              </w:rPr>
              <w:t>Low</w:t>
            </w:r>
          </w:p>
        </w:tc>
        <w:tc>
          <w:tcPr>
            <w:tcW w:w="1334" w:type="dxa"/>
            <w:shd w:val="clear" w:color="auto" w:fill="E97132" w:themeFill="accent2"/>
            <w:vAlign w:val="center"/>
          </w:tcPr>
          <w:p w14:paraId="4E240206" w14:textId="77777777" w:rsidR="000E4699" w:rsidRPr="002A081C" w:rsidRDefault="000E4699" w:rsidP="00C64D80">
            <w:pPr>
              <w:jc w:val="center"/>
              <w:rPr>
                <w:sz w:val="18"/>
                <w:szCs w:val="18"/>
              </w:rPr>
            </w:pPr>
            <w:r w:rsidRPr="002A081C">
              <w:rPr>
                <w:sz w:val="18"/>
                <w:szCs w:val="18"/>
              </w:rPr>
              <w:t>Medium</w:t>
            </w:r>
          </w:p>
        </w:tc>
        <w:tc>
          <w:tcPr>
            <w:tcW w:w="1335" w:type="dxa"/>
            <w:shd w:val="clear" w:color="auto" w:fill="E97132" w:themeFill="accent2"/>
            <w:vAlign w:val="center"/>
          </w:tcPr>
          <w:p w14:paraId="566E8D80" w14:textId="77777777" w:rsidR="000E4699" w:rsidRPr="002A081C" w:rsidRDefault="000E4699" w:rsidP="00C64D80">
            <w:pPr>
              <w:jc w:val="center"/>
              <w:rPr>
                <w:sz w:val="18"/>
                <w:szCs w:val="18"/>
              </w:rPr>
            </w:pPr>
            <w:r w:rsidRPr="002A081C">
              <w:rPr>
                <w:sz w:val="18"/>
                <w:szCs w:val="18"/>
              </w:rPr>
              <w:t>Medium</w:t>
            </w:r>
          </w:p>
        </w:tc>
        <w:tc>
          <w:tcPr>
            <w:tcW w:w="1402" w:type="dxa"/>
            <w:shd w:val="clear" w:color="auto" w:fill="FF0000"/>
            <w:vAlign w:val="center"/>
          </w:tcPr>
          <w:p w14:paraId="6A3741DC" w14:textId="77777777" w:rsidR="000E4699" w:rsidRPr="002A081C" w:rsidRDefault="000E4699" w:rsidP="00C64D80">
            <w:pPr>
              <w:jc w:val="center"/>
              <w:rPr>
                <w:sz w:val="18"/>
                <w:szCs w:val="18"/>
              </w:rPr>
            </w:pPr>
            <w:r w:rsidRPr="002A081C">
              <w:rPr>
                <w:sz w:val="18"/>
                <w:szCs w:val="18"/>
              </w:rPr>
              <w:t>High</w:t>
            </w:r>
          </w:p>
        </w:tc>
        <w:tc>
          <w:tcPr>
            <w:tcW w:w="1354" w:type="dxa"/>
            <w:shd w:val="clear" w:color="auto" w:fill="FF0000"/>
            <w:vAlign w:val="center"/>
          </w:tcPr>
          <w:p w14:paraId="64E6975F" w14:textId="77777777" w:rsidR="000E4699" w:rsidRPr="002A081C" w:rsidRDefault="000E4699" w:rsidP="00C64D80">
            <w:pPr>
              <w:jc w:val="center"/>
              <w:rPr>
                <w:sz w:val="18"/>
                <w:szCs w:val="18"/>
              </w:rPr>
            </w:pPr>
            <w:r w:rsidRPr="002A081C">
              <w:rPr>
                <w:sz w:val="18"/>
                <w:szCs w:val="18"/>
              </w:rPr>
              <w:t>High</w:t>
            </w:r>
          </w:p>
        </w:tc>
      </w:tr>
      <w:tr w:rsidR="000E4699" w14:paraId="6DE95403" w14:textId="77777777" w:rsidTr="001F15CE">
        <w:trPr>
          <w:cantSplit/>
          <w:trHeight w:val="421"/>
          <w:jc w:val="center"/>
        </w:trPr>
        <w:tc>
          <w:tcPr>
            <w:tcW w:w="462" w:type="dxa"/>
            <w:vMerge/>
            <w:shd w:val="clear" w:color="auto" w:fill="ADADAD" w:themeFill="background2" w:themeFillShade="BF"/>
          </w:tcPr>
          <w:p w14:paraId="1A18ABB9" w14:textId="77777777" w:rsidR="000E4699" w:rsidRPr="005C7B89" w:rsidRDefault="000E4699" w:rsidP="00C64D80">
            <w:pPr>
              <w:pStyle w:val="Umbrellas"/>
              <w:numPr>
                <w:ilvl w:val="0"/>
                <w:numId w:val="0"/>
              </w:numPr>
              <w:rPr>
                <w:rFonts w:asciiTheme="minorHAnsi" w:hAnsiTheme="minorHAnsi" w:cstheme="minorHAnsi"/>
              </w:rPr>
            </w:pPr>
          </w:p>
        </w:tc>
        <w:tc>
          <w:tcPr>
            <w:tcW w:w="1586" w:type="dxa"/>
            <w:shd w:val="clear" w:color="auto" w:fill="auto"/>
            <w:vAlign w:val="center"/>
          </w:tcPr>
          <w:p w14:paraId="3F808B62" w14:textId="77777777" w:rsidR="000E4699" w:rsidRPr="005C7B89" w:rsidRDefault="000E4699" w:rsidP="00C64D80">
            <w:pPr>
              <w:jc w:val="center"/>
              <w:rPr>
                <w:sz w:val="18"/>
                <w:szCs w:val="18"/>
              </w:rPr>
            </w:pPr>
            <w:r w:rsidRPr="005C7B89">
              <w:rPr>
                <w:sz w:val="18"/>
                <w:szCs w:val="18"/>
              </w:rPr>
              <w:t>Possible</w:t>
            </w:r>
          </w:p>
        </w:tc>
        <w:tc>
          <w:tcPr>
            <w:tcW w:w="1334" w:type="dxa"/>
            <w:shd w:val="clear" w:color="auto" w:fill="FFFF00"/>
            <w:vAlign w:val="center"/>
          </w:tcPr>
          <w:p w14:paraId="41700AC3" w14:textId="77777777" w:rsidR="000E4699" w:rsidRPr="002A081C" w:rsidRDefault="000E4699" w:rsidP="00C64D80">
            <w:pPr>
              <w:jc w:val="center"/>
              <w:rPr>
                <w:sz w:val="18"/>
                <w:szCs w:val="18"/>
              </w:rPr>
            </w:pPr>
            <w:r w:rsidRPr="002A081C">
              <w:rPr>
                <w:sz w:val="18"/>
                <w:szCs w:val="18"/>
              </w:rPr>
              <w:t>Low</w:t>
            </w:r>
          </w:p>
        </w:tc>
        <w:tc>
          <w:tcPr>
            <w:tcW w:w="1334" w:type="dxa"/>
            <w:shd w:val="clear" w:color="auto" w:fill="FFFF00"/>
            <w:vAlign w:val="center"/>
          </w:tcPr>
          <w:p w14:paraId="0259C4B8" w14:textId="77777777" w:rsidR="000E4699" w:rsidRPr="002A081C" w:rsidRDefault="000E4699" w:rsidP="00C64D80">
            <w:pPr>
              <w:jc w:val="center"/>
              <w:rPr>
                <w:sz w:val="18"/>
                <w:szCs w:val="18"/>
              </w:rPr>
            </w:pPr>
            <w:r w:rsidRPr="002A081C">
              <w:rPr>
                <w:sz w:val="18"/>
                <w:szCs w:val="18"/>
              </w:rPr>
              <w:t>Low</w:t>
            </w:r>
          </w:p>
        </w:tc>
        <w:tc>
          <w:tcPr>
            <w:tcW w:w="1335" w:type="dxa"/>
            <w:shd w:val="clear" w:color="auto" w:fill="E97132" w:themeFill="accent2"/>
            <w:vAlign w:val="center"/>
          </w:tcPr>
          <w:p w14:paraId="48DC6D35" w14:textId="77777777" w:rsidR="000E4699" w:rsidRPr="002A081C" w:rsidRDefault="000E4699" w:rsidP="00C64D80">
            <w:pPr>
              <w:jc w:val="center"/>
              <w:rPr>
                <w:sz w:val="18"/>
                <w:szCs w:val="18"/>
              </w:rPr>
            </w:pPr>
            <w:r w:rsidRPr="002A081C">
              <w:rPr>
                <w:sz w:val="18"/>
                <w:szCs w:val="18"/>
              </w:rPr>
              <w:t>Medium</w:t>
            </w:r>
          </w:p>
        </w:tc>
        <w:tc>
          <w:tcPr>
            <w:tcW w:w="1402" w:type="dxa"/>
            <w:shd w:val="clear" w:color="auto" w:fill="E97132" w:themeFill="accent2"/>
            <w:vAlign w:val="center"/>
          </w:tcPr>
          <w:p w14:paraId="4B566418" w14:textId="77777777" w:rsidR="000E4699" w:rsidRPr="002A081C" w:rsidRDefault="000E4699" w:rsidP="00C64D80">
            <w:pPr>
              <w:jc w:val="center"/>
              <w:rPr>
                <w:sz w:val="18"/>
                <w:szCs w:val="18"/>
              </w:rPr>
            </w:pPr>
            <w:r w:rsidRPr="002A081C">
              <w:rPr>
                <w:sz w:val="18"/>
                <w:szCs w:val="18"/>
              </w:rPr>
              <w:t>Medium</w:t>
            </w:r>
          </w:p>
        </w:tc>
        <w:tc>
          <w:tcPr>
            <w:tcW w:w="1354" w:type="dxa"/>
            <w:shd w:val="clear" w:color="auto" w:fill="FF0000"/>
            <w:vAlign w:val="center"/>
          </w:tcPr>
          <w:p w14:paraId="4C4AD565" w14:textId="77777777" w:rsidR="000E4699" w:rsidRPr="002A081C" w:rsidRDefault="000E4699" w:rsidP="00C64D80">
            <w:pPr>
              <w:jc w:val="center"/>
              <w:rPr>
                <w:sz w:val="18"/>
                <w:szCs w:val="18"/>
              </w:rPr>
            </w:pPr>
            <w:r w:rsidRPr="002A081C">
              <w:rPr>
                <w:sz w:val="18"/>
                <w:szCs w:val="18"/>
              </w:rPr>
              <w:t>High</w:t>
            </w:r>
          </w:p>
        </w:tc>
      </w:tr>
      <w:tr w:rsidR="000E4699" w14:paraId="560016EF" w14:textId="77777777" w:rsidTr="001F15CE">
        <w:trPr>
          <w:cantSplit/>
          <w:trHeight w:val="421"/>
          <w:jc w:val="center"/>
        </w:trPr>
        <w:tc>
          <w:tcPr>
            <w:tcW w:w="462" w:type="dxa"/>
            <w:vMerge/>
            <w:shd w:val="clear" w:color="auto" w:fill="ADADAD" w:themeFill="background2" w:themeFillShade="BF"/>
          </w:tcPr>
          <w:p w14:paraId="2B48EC81" w14:textId="77777777" w:rsidR="000E4699" w:rsidRPr="005C7B89" w:rsidRDefault="000E4699" w:rsidP="00C64D80">
            <w:pPr>
              <w:pStyle w:val="Umbrellas"/>
              <w:numPr>
                <w:ilvl w:val="0"/>
                <w:numId w:val="0"/>
              </w:numPr>
              <w:rPr>
                <w:rFonts w:asciiTheme="minorHAnsi" w:hAnsiTheme="minorHAnsi" w:cstheme="minorHAnsi"/>
              </w:rPr>
            </w:pPr>
          </w:p>
        </w:tc>
        <w:tc>
          <w:tcPr>
            <w:tcW w:w="1586" w:type="dxa"/>
            <w:shd w:val="clear" w:color="auto" w:fill="auto"/>
            <w:vAlign w:val="center"/>
          </w:tcPr>
          <w:p w14:paraId="27A5DC9E" w14:textId="77777777" w:rsidR="000E4699" w:rsidRPr="005C7B89" w:rsidRDefault="000E4699" w:rsidP="00C64D80">
            <w:pPr>
              <w:jc w:val="center"/>
              <w:rPr>
                <w:sz w:val="18"/>
                <w:szCs w:val="18"/>
              </w:rPr>
            </w:pPr>
            <w:r w:rsidRPr="005C7B89">
              <w:rPr>
                <w:sz w:val="18"/>
                <w:szCs w:val="18"/>
              </w:rPr>
              <w:t>Unlikely</w:t>
            </w:r>
          </w:p>
        </w:tc>
        <w:tc>
          <w:tcPr>
            <w:tcW w:w="1334" w:type="dxa"/>
            <w:shd w:val="clear" w:color="auto" w:fill="FFFF00"/>
            <w:vAlign w:val="center"/>
          </w:tcPr>
          <w:p w14:paraId="210D6561" w14:textId="77777777" w:rsidR="000E4699" w:rsidRPr="002A081C" w:rsidRDefault="000E4699" w:rsidP="00C64D80">
            <w:pPr>
              <w:jc w:val="center"/>
              <w:rPr>
                <w:sz w:val="18"/>
                <w:szCs w:val="18"/>
              </w:rPr>
            </w:pPr>
            <w:r w:rsidRPr="002A081C">
              <w:rPr>
                <w:sz w:val="18"/>
                <w:szCs w:val="18"/>
              </w:rPr>
              <w:t>Low</w:t>
            </w:r>
          </w:p>
        </w:tc>
        <w:tc>
          <w:tcPr>
            <w:tcW w:w="1334" w:type="dxa"/>
            <w:shd w:val="clear" w:color="auto" w:fill="FFFF00"/>
            <w:vAlign w:val="center"/>
          </w:tcPr>
          <w:p w14:paraId="19F6F4C3" w14:textId="77777777" w:rsidR="000E4699" w:rsidRPr="002A081C" w:rsidRDefault="000E4699" w:rsidP="00C64D80">
            <w:pPr>
              <w:jc w:val="center"/>
              <w:rPr>
                <w:sz w:val="18"/>
                <w:szCs w:val="18"/>
              </w:rPr>
            </w:pPr>
            <w:r w:rsidRPr="002A081C">
              <w:rPr>
                <w:sz w:val="18"/>
                <w:szCs w:val="18"/>
              </w:rPr>
              <w:t>Low</w:t>
            </w:r>
          </w:p>
        </w:tc>
        <w:tc>
          <w:tcPr>
            <w:tcW w:w="1335" w:type="dxa"/>
            <w:shd w:val="clear" w:color="auto" w:fill="FFFF00"/>
            <w:vAlign w:val="center"/>
          </w:tcPr>
          <w:p w14:paraId="32188AFF" w14:textId="77777777" w:rsidR="000E4699" w:rsidRPr="002A081C" w:rsidRDefault="000E4699" w:rsidP="00C64D80">
            <w:pPr>
              <w:jc w:val="center"/>
              <w:rPr>
                <w:sz w:val="18"/>
                <w:szCs w:val="18"/>
              </w:rPr>
            </w:pPr>
            <w:r w:rsidRPr="002A081C">
              <w:rPr>
                <w:sz w:val="18"/>
                <w:szCs w:val="18"/>
              </w:rPr>
              <w:t>Low</w:t>
            </w:r>
          </w:p>
        </w:tc>
        <w:tc>
          <w:tcPr>
            <w:tcW w:w="1402" w:type="dxa"/>
            <w:shd w:val="clear" w:color="auto" w:fill="E97132" w:themeFill="accent2"/>
            <w:vAlign w:val="center"/>
          </w:tcPr>
          <w:p w14:paraId="72992E47" w14:textId="77777777" w:rsidR="000E4699" w:rsidRPr="002A081C" w:rsidRDefault="000E4699" w:rsidP="00C64D80">
            <w:pPr>
              <w:jc w:val="center"/>
              <w:rPr>
                <w:sz w:val="18"/>
                <w:szCs w:val="18"/>
              </w:rPr>
            </w:pPr>
            <w:r w:rsidRPr="002A081C">
              <w:rPr>
                <w:sz w:val="18"/>
                <w:szCs w:val="18"/>
              </w:rPr>
              <w:t>Medium</w:t>
            </w:r>
          </w:p>
        </w:tc>
        <w:tc>
          <w:tcPr>
            <w:tcW w:w="1354" w:type="dxa"/>
            <w:shd w:val="clear" w:color="auto" w:fill="E97132" w:themeFill="accent2"/>
            <w:vAlign w:val="center"/>
          </w:tcPr>
          <w:p w14:paraId="79914B3B" w14:textId="77777777" w:rsidR="000E4699" w:rsidRPr="002A081C" w:rsidRDefault="000E4699" w:rsidP="00C64D80">
            <w:pPr>
              <w:jc w:val="center"/>
              <w:rPr>
                <w:sz w:val="18"/>
                <w:szCs w:val="18"/>
              </w:rPr>
            </w:pPr>
            <w:r w:rsidRPr="002A081C">
              <w:rPr>
                <w:sz w:val="18"/>
                <w:szCs w:val="18"/>
              </w:rPr>
              <w:t>Medium</w:t>
            </w:r>
          </w:p>
        </w:tc>
      </w:tr>
      <w:tr w:rsidR="000E4699" w14:paraId="4DAA16E3" w14:textId="77777777" w:rsidTr="001F15CE">
        <w:trPr>
          <w:cantSplit/>
          <w:trHeight w:val="421"/>
          <w:jc w:val="center"/>
        </w:trPr>
        <w:tc>
          <w:tcPr>
            <w:tcW w:w="462" w:type="dxa"/>
            <w:vMerge/>
            <w:shd w:val="clear" w:color="auto" w:fill="ADADAD" w:themeFill="background2" w:themeFillShade="BF"/>
          </w:tcPr>
          <w:p w14:paraId="5C7CBC71" w14:textId="77777777" w:rsidR="000E4699" w:rsidRPr="005C7B89" w:rsidRDefault="000E4699" w:rsidP="00C64D80">
            <w:pPr>
              <w:pStyle w:val="Umbrellas"/>
              <w:numPr>
                <w:ilvl w:val="0"/>
                <w:numId w:val="0"/>
              </w:numPr>
              <w:rPr>
                <w:rFonts w:asciiTheme="minorHAnsi" w:hAnsiTheme="minorHAnsi" w:cstheme="minorHAnsi"/>
              </w:rPr>
            </w:pPr>
          </w:p>
        </w:tc>
        <w:tc>
          <w:tcPr>
            <w:tcW w:w="1586" w:type="dxa"/>
            <w:shd w:val="clear" w:color="auto" w:fill="auto"/>
            <w:vAlign w:val="center"/>
          </w:tcPr>
          <w:p w14:paraId="3856314A" w14:textId="77777777" w:rsidR="000E4699" w:rsidRPr="005C7B89" w:rsidRDefault="000E4699" w:rsidP="00C64D80">
            <w:pPr>
              <w:jc w:val="center"/>
              <w:rPr>
                <w:sz w:val="18"/>
                <w:szCs w:val="18"/>
              </w:rPr>
            </w:pPr>
            <w:r w:rsidRPr="005C7B89">
              <w:rPr>
                <w:sz w:val="18"/>
                <w:szCs w:val="18"/>
              </w:rPr>
              <w:t>Rare</w:t>
            </w:r>
          </w:p>
        </w:tc>
        <w:tc>
          <w:tcPr>
            <w:tcW w:w="1334" w:type="dxa"/>
            <w:shd w:val="clear" w:color="auto" w:fill="FFFF00"/>
            <w:vAlign w:val="center"/>
          </w:tcPr>
          <w:p w14:paraId="5DADAF7C" w14:textId="77777777" w:rsidR="000E4699" w:rsidRPr="002A081C" w:rsidRDefault="000E4699" w:rsidP="00C64D80">
            <w:pPr>
              <w:jc w:val="center"/>
              <w:rPr>
                <w:sz w:val="18"/>
                <w:szCs w:val="18"/>
              </w:rPr>
            </w:pPr>
            <w:r w:rsidRPr="002A081C">
              <w:rPr>
                <w:sz w:val="18"/>
                <w:szCs w:val="18"/>
              </w:rPr>
              <w:t>Low</w:t>
            </w:r>
          </w:p>
        </w:tc>
        <w:tc>
          <w:tcPr>
            <w:tcW w:w="1334" w:type="dxa"/>
            <w:shd w:val="clear" w:color="auto" w:fill="FFFF00"/>
            <w:vAlign w:val="center"/>
          </w:tcPr>
          <w:p w14:paraId="6B320C73" w14:textId="77777777" w:rsidR="000E4699" w:rsidRPr="002A081C" w:rsidRDefault="000E4699" w:rsidP="00C64D80">
            <w:pPr>
              <w:jc w:val="center"/>
              <w:rPr>
                <w:sz w:val="18"/>
                <w:szCs w:val="18"/>
              </w:rPr>
            </w:pPr>
            <w:r w:rsidRPr="002A081C">
              <w:rPr>
                <w:sz w:val="18"/>
                <w:szCs w:val="18"/>
              </w:rPr>
              <w:t>Low</w:t>
            </w:r>
          </w:p>
        </w:tc>
        <w:tc>
          <w:tcPr>
            <w:tcW w:w="1335" w:type="dxa"/>
            <w:shd w:val="clear" w:color="auto" w:fill="FFFF00"/>
            <w:vAlign w:val="center"/>
          </w:tcPr>
          <w:p w14:paraId="7A1480E6" w14:textId="77777777" w:rsidR="000E4699" w:rsidRPr="002A081C" w:rsidRDefault="000E4699" w:rsidP="00C64D80">
            <w:pPr>
              <w:jc w:val="center"/>
              <w:rPr>
                <w:sz w:val="18"/>
                <w:szCs w:val="18"/>
              </w:rPr>
            </w:pPr>
            <w:r w:rsidRPr="002A081C">
              <w:rPr>
                <w:sz w:val="18"/>
                <w:szCs w:val="18"/>
              </w:rPr>
              <w:t>Low</w:t>
            </w:r>
          </w:p>
        </w:tc>
        <w:tc>
          <w:tcPr>
            <w:tcW w:w="1402" w:type="dxa"/>
            <w:shd w:val="clear" w:color="auto" w:fill="FFFF00"/>
            <w:vAlign w:val="center"/>
          </w:tcPr>
          <w:p w14:paraId="7FA1F1C2" w14:textId="77777777" w:rsidR="000E4699" w:rsidRPr="002A081C" w:rsidRDefault="000E4699" w:rsidP="00C64D80">
            <w:pPr>
              <w:jc w:val="center"/>
              <w:rPr>
                <w:sz w:val="18"/>
                <w:szCs w:val="18"/>
              </w:rPr>
            </w:pPr>
            <w:r w:rsidRPr="002A081C">
              <w:rPr>
                <w:sz w:val="18"/>
                <w:szCs w:val="18"/>
              </w:rPr>
              <w:t>Low</w:t>
            </w:r>
          </w:p>
        </w:tc>
        <w:tc>
          <w:tcPr>
            <w:tcW w:w="1354" w:type="dxa"/>
            <w:shd w:val="clear" w:color="auto" w:fill="E97132" w:themeFill="accent2"/>
            <w:vAlign w:val="center"/>
          </w:tcPr>
          <w:p w14:paraId="02C4A993" w14:textId="77777777" w:rsidR="000E4699" w:rsidRPr="002A081C" w:rsidRDefault="000E4699" w:rsidP="00C64D80">
            <w:pPr>
              <w:jc w:val="center"/>
              <w:rPr>
                <w:sz w:val="18"/>
                <w:szCs w:val="18"/>
              </w:rPr>
            </w:pPr>
            <w:r w:rsidRPr="002A081C">
              <w:rPr>
                <w:sz w:val="18"/>
                <w:szCs w:val="18"/>
              </w:rPr>
              <w:t>Medium</w:t>
            </w:r>
          </w:p>
        </w:tc>
      </w:tr>
    </w:tbl>
    <w:p w14:paraId="113CDBEF" w14:textId="77777777" w:rsidR="000E4699" w:rsidRDefault="000E4699" w:rsidP="001F15CE">
      <w:pPr>
        <w:jc w:val="both"/>
        <w:rPr>
          <w:b/>
          <w:color w:val="CC8A00"/>
        </w:rPr>
      </w:pPr>
    </w:p>
    <w:p w14:paraId="66CE25A8" w14:textId="18E449EB" w:rsidR="000E4699" w:rsidRDefault="00324CCA" w:rsidP="001F15CE">
      <w:pPr>
        <w:jc w:val="both"/>
        <w:rPr>
          <w:b/>
          <w:color w:val="CC8A00"/>
        </w:rPr>
      </w:pPr>
      <w:r>
        <w:rPr>
          <w:b/>
          <w:color w:val="CC8A00"/>
        </w:rPr>
        <w:br/>
      </w:r>
      <w:r>
        <w:rPr>
          <w:b/>
          <w:color w:val="CC8A00"/>
        </w:rPr>
        <w:br/>
      </w:r>
      <w:r>
        <w:rPr>
          <w:b/>
          <w:color w:val="CC8A00"/>
        </w:rPr>
        <w:br/>
      </w:r>
      <w:r>
        <w:rPr>
          <w:b/>
          <w:color w:val="CC8A00"/>
        </w:rPr>
        <w:br/>
      </w:r>
      <w:r>
        <w:rPr>
          <w:b/>
          <w:color w:val="CC8A00"/>
        </w:rPr>
        <w:br/>
      </w:r>
    </w:p>
    <w:p w14:paraId="475D5ACF" w14:textId="77777777" w:rsidR="00403D63" w:rsidRDefault="00403D63" w:rsidP="001F15CE">
      <w:pPr>
        <w:jc w:val="both"/>
        <w:rPr>
          <w:b/>
          <w:color w:val="CC8A00"/>
        </w:rPr>
      </w:pPr>
    </w:p>
    <w:tbl>
      <w:tblPr>
        <w:tblStyle w:val="Employsure1"/>
        <w:tblW w:w="8667" w:type="dxa"/>
        <w:tblBorders>
          <w:bottom w:val="none" w:sz="0" w:space="0" w:color="auto"/>
          <w:insideH w:val="none" w:sz="0" w:space="0" w:color="auto"/>
        </w:tblBorders>
        <w:tblLayout w:type="fixed"/>
        <w:tblLook w:val="04A0" w:firstRow="1" w:lastRow="0" w:firstColumn="1" w:lastColumn="0" w:noHBand="0" w:noVBand="1"/>
      </w:tblPr>
      <w:tblGrid>
        <w:gridCol w:w="2977"/>
        <w:gridCol w:w="2855"/>
        <w:gridCol w:w="2835"/>
      </w:tblGrid>
      <w:tr w:rsidR="000E4699" w14:paraId="186428F8" w14:textId="77777777" w:rsidTr="00A12CA9">
        <w:trPr>
          <w:cnfStyle w:val="100000000000" w:firstRow="1" w:lastRow="0" w:firstColumn="0" w:lastColumn="0" w:oddVBand="0" w:evenVBand="0" w:oddHBand="0" w:evenHBand="0" w:firstRowFirstColumn="0" w:firstRowLastColumn="0" w:lastRowFirstColumn="0" w:lastRowLastColumn="0"/>
          <w:trHeight w:val="28"/>
        </w:trPr>
        <w:tc>
          <w:tcPr>
            <w:tcW w:w="2977" w:type="dxa"/>
            <w:tcBorders>
              <w:top w:val="single" w:sz="4" w:space="0" w:color="BFBFBF" w:themeColor="background1" w:themeShade="BF"/>
              <w:bottom w:val="none" w:sz="0" w:space="0" w:color="auto"/>
              <w:right w:val="single" w:sz="4" w:space="0" w:color="A6A6A6" w:themeColor="background1" w:themeShade="A6"/>
            </w:tcBorders>
            <w:vAlign w:val="bottom"/>
            <w:hideMark/>
          </w:tcPr>
          <w:p w14:paraId="0D8782F7" w14:textId="77777777" w:rsidR="000E4699" w:rsidRPr="00DC18DE" w:rsidRDefault="000E4699" w:rsidP="00C64D80">
            <w:pPr>
              <w:spacing w:before="144" w:after="144"/>
              <w:ind w:left="85" w:right="85"/>
              <w:rPr>
                <w:szCs w:val="18"/>
              </w:rPr>
            </w:pPr>
            <w:r w:rsidRPr="00DC18DE">
              <w:rPr>
                <w:rFonts w:ascii="Wingdings 2" w:eastAsia="Wingdings 2" w:hAnsi="Wingdings 2" w:cs="Wingdings 2"/>
                <w:color w:val="FF0000"/>
                <w:szCs w:val="18"/>
              </w:rPr>
              <w:t>¢</w:t>
            </w:r>
            <w:r w:rsidRPr="00DC18DE">
              <w:rPr>
                <w:color w:val="3A3A3A" w:themeColor="background2" w:themeShade="40"/>
                <w:szCs w:val="18"/>
              </w:rPr>
              <w:t xml:space="preserve"> </w:t>
            </w:r>
            <w:r w:rsidRPr="00DC18DE">
              <w:rPr>
                <w:szCs w:val="18"/>
              </w:rPr>
              <w:t xml:space="preserve">HIGH Risk </w:t>
            </w:r>
          </w:p>
        </w:tc>
        <w:tc>
          <w:tcPr>
            <w:tcW w:w="2855" w:type="dxa"/>
            <w:tcBorders>
              <w:top w:val="single" w:sz="4" w:space="0" w:color="BFBFBF" w:themeColor="background1" w:themeShade="BF"/>
              <w:left w:val="single" w:sz="4" w:space="0" w:color="A6A6A6" w:themeColor="background1" w:themeShade="A6"/>
              <w:bottom w:val="none" w:sz="0" w:space="0" w:color="auto"/>
              <w:right w:val="single" w:sz="4" w:space="0" w:color="A6A6A6" w:themeColor="background1" w:themeShade="A6"/>
            </w:tcBorders>
            <w:vAlign w:val="bottom"/>
            <w:hideMark/>
          </w:tcPr>
          <w:p w14:paraId="22B7E48C" w14:textId="77777777" w:rsidR="000E4699" w:rsidRPr="00DC18DE" w:rsidRDefault="000E4699" w:rsidP="00C64D80">
            <w:pPr>
              <w:spacing w:before="144" w:after="144"/>
              <w:ind w:left="-135" w:right="85" w:hanging="7"/>
              <w:rPr>
                <w:szCs w:val="18"/>
              </w:rPr>
            </w:pPr>
            <w:r>
              <w:rPr>
                <w:rFonts w:ascii="Wingdings 2" w:eastAsia="Arial" w:hAnsi="Wingdings 2" w:cs="Times New Roman"/>
                <w:color w:val="FBB040"/>
                <w:szCs w:val="18"/>
              </w:rPr>
              <w:t xml:space="preserve"> </w:t>
            </w:r>
            <w:r w:rsidRPr="004E432E">
              <w:rPr>
                <w:rFonts w:ascii="Wingdings 2" w:eastAsia="Wingdings 2" w:hAnsi="Wingdings 2" w:cs="Wingdings 2"/>
                <w:color w:val="FBB040"/>
                <w:szCs w:val="18"/>
              </w:rPr>
              <w:t>¢</w:t>
            </w:r>
            <w:r w:rsidRPr="004E432E">
              <w:rPr>
                <w:rFonts w:eastAsia="Arial" w:cs="Times New Roman"/>
                <w:szCs w:val="18"/>
              </w:rPr>
              <w:t xml:space="preserve"> MEDIUM </w:t>
            </w:r>
            <w:r>
              <w:rPr>
                <w:szCs w:val="18"/>
              </w:rPr>
              <w:t>Risk</w:t>
            </w:r>
          </w:p>
        </w:tc>
        <w:tc>
          <w:tcPr>
            <w:tcW w:w="2835" w:type="dxa"/>
            <w:tcBorders>
              <w:top w:val="single" w:sz="4" w:space="0" w:color="BFBFBF" w:themeColor="background1" w:themeShade="BF"/>
              <w:left w:val="single" w:sz="4" w:space="0" w:color="A6A6A6" w:themeColor="background1" w:themeShade="A6"/>
              <w:bottom w:val="none" w:sz="0" w:space="0" w:color="auto"/>
            </w:tcBorders>
            <w:vAlign w:val="bottom"/>
            <w:hideMark/>
          </w:tcPr>
          <w:p w14:paraId="03C785C9" w14:textId="77777777" w:rsidR="000E4699" w:rsidRPr="00DC18DE" w:rsidRDefault="000E4699" w:rsidP="00C64D80">
            <w:pPr>
              <w:spacing w:before="144" w:after="144"/>
              <w:ind w:left="85" w:right="85"/>
              <w:rPr>
                <w:szCs w:val="18"/>
              </w:rPr>
            </w:pPr>
            <w:r w:rsidRPr="00DC18DE">
              <w:rPr>
                <w:rFonts w:ascii="Wingdings 2" w:eastAsia="Wingdings 2" w:hAnsi="Wingdings 2" w:cs="Wingdings 2"/>
                <w:color w:val="FFFF00"/>
                <w:szCs w:val="18"/>
              </w:rPr>
              <w:t>¢</w:t>
            </w:r>
            <w:r w:rsidRPr="00DC18DE">
              <w:rPr>
                <w:szCs w:val="18"/>
              </w:rPr>
              <w:t xml:space="preserve"> LOW Risk </w:t>
            </w:r>
          </w:p>
        </w:tc>
      </w:tr>
      <w:tr w:rsidR="000E4699" w14:paraId="4F9ACC51" w14:textId="77777777" w:rsidTr="00A12CA9">
        <w:trPr>
          <w:trHeight w:val="268"/>
        </w:trPr>
        <w:tc>
          <w:tcPr>
            <w:tcW w:w="2977" w:type="dxa"/>
            <w:tcBorders>
              <w:right w:val="single" w:sz="4" w:space="0" w:color="A6A6A6" w:themeColor="background1" w:themeShade="A6"/>
            </w:tcBorders>
            <w:hideMark/>
          </w:tcPr>
          <w:p w14:paraId="5584675E" w14:textId="77777777" w:rsidR="000E4699" w:rsidRPr="00DC18DE" w:rsidRDefault="000E4699" w:rsidP="00C64D80">
            <w:pPr>
              <w:ind w:left="85" w:right="-7"/>
              <w:rPr>
                <w:sz w:val="18"/>
                <w:szCs w:val="18"/>
              </w:rPr>
            </w:pPr>
            <w:r w:rsidRPr="00DC18DE">
              <w:rPr>
                <w:sz w:val="18"/>
                <w:szCs w:val="18"/>
              </w:rPr>
              <w:t>Immediate attention, response and treatment required to eliminate or control the risk prior to commencement or continuation of work. Do not recommence until effective controls are implemented and workers demonstrate competencies in new control measures</w:t>
            </w:r>
          </w:p>
        </w:tc>
        <w:tc>
          <w:tcPr>
            <w:tcW w:w="2855" w:type="dxa"/>
            <w:tcBorders>
              <w:left w:val="single" w:sz="4" w:space="0" w:color="A6A6A6" w:themeColor="background1" w:themeShade="A6"/>
              <w:right w:val="single" w:sz="4" w:space="0" w:color="A6A6A6" w:themeColor="background1" w:themeShade="A6"/>
            </w:tcBorders>
            <w:hideMark/>
          </w:tcPr>
          <w:p w14:paraId="537E609B" w14:textId="77777777" w:rsidR="000E4699" w:rsidRPr="00DC18DE" w:rsidRDefault="000E4699" w:rsidP="00C64D80">
            <w:pPr>
              <w:ind w:left="85" w:right="0"/>
              <w:rPr>
                <w:sz w:val="18"/>
                <w:szCs w:val="18"/>
              </w:rPr>
            </w:pPr>
            <w:r w:rsidRPr="00DC18DE">
              <w:rPr>
                <w:sz w:val="18"/>
                <w:szCs w:val="18"/>
              </w:rPr>
              <w:t xml:space="preserve">Only proceed with great care and only if essential. Current controls must be reviewed, </w:t>
            </w:r>
            <w:proofErr w:type="gramStart"/>
            <w:r w:rsidRPr="00DC18DE">
              <w:rPr>
                <w:sz w:val="18"/>
                <w:szCs w:val="18"/>
              </w:rPr>
              <w:t>revised</w:t>
            </w:r>
            <w:proofErr w:type="gramEnd"/>
            <w:r w:rsidRPr="00DC18DE">
              <w:rPr>
                <w:sz w:val="18"/>
                <w:szCs w:val="18"/>
              </w:rPr>
              <w:t xml:space="preserve"> and documented as necessary to reduce the risk level before work recommences and workers have demonstrated competency in new control measures</w:t>
            </w:r>
          </w:p>
        </w:tc>
        <w:tc>
          <w:tcPr>
            <w:tcW w:w="2835" w:type="dxa"/>
            <w:tcBorders>
              <w:left w:val="single" w:sz="4" w:space="0" w:color="A6A6A6" w:themeColor="background1" w:themeShade="A6"/>
            </w:tcBorders>
            <w:hideMark/>
          </w:tcPr>
          <w:p w14:paraId="324D03E2" w14:textId="77777777" w:rsidR="000E4699" w:rsidRPr="00DC18DE" w:rsidRDefault="000E4699" w:rsidP="00C64D80">
            <w:pPr>
              <w:ind w:left="85" w:right="85"/>
              <w:rPr>
                <w:sz w:val="18"/>
                <w:szCs w:val="18"/>
              </w:rPr>
            </w:pPr>
            <w:r w:rsidRPr="00DC18DE">
              <w:rPr>
                <w:sz w:val="18"/>
                <w:szCs w:val="18"/>
              </w:rPr>
              <w:t>Manage by routine procedures and/or existing controls. Controls require a regular monitor and review process to ensure continued effectiveness. Further control measures should be implemented to reduce the risk to as low as reasonably practicable. Ensure all workers are effectively trained to undertake their job safely</w:t>
            </w:r>
          </w:p>
        </w:tc>
      </w:tr>
    </w:tbl>
    <w:p w14:paraId="009D29C1" w14:textId="77777777" w:rsidR="000E4699" w:rsidRDefault="000E4699" w:rsidP="001F15CE">
      <w:pPr>
        <w:jc w:val="both"/>
        <w:rPr>
          <w:b/>
          <w:color w:val="CC8A00"/>
        </w:rPr>
      </w:pPr>
    </w:p>
    <w:p w14:paraId="28577AED" w14:textId="77777777" w:rsidR="000E4699" w:rsidRDefault="000E4699" w:rsidP="001F15CE">
      <w:pPr>
        <w:jc w:val="both"/>
        <w:rPr>
          <w:b/>
          <w:color w:val="CC8A00"/>
        </w:rPr>
      </w:pPr>
    </w:p>
    <w:p w14:paraId="3F139736" w14:textId="77777777" w:rsidR="000E4699" w:rsidRDefault="000E4699" w:rsidP="001F15CE">
      <w:pPr>
        <w:jc w:val="both"/>
        <w:rPr>
          <w:b/>
          <w:color w:val="CC8A00"/>
        </w:rPr>
      </w:pPr>
    </w:p>
    <w:tbl>
      <w:tblPr>
        <w:tblStyle w:val="TableGrid"/>
        <w:tblpPr w:leftFromText="181" w:rightFromText="181" w:vertAnchor="text" w:horzAnchor="margin" w:tblpY="153"/>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12"/>
        <w:gridCol w:w="3201"/>
        <w:gridCol w:w="1252"/>
        <w:gridCol w:w="3124"/>
      </w:tblGrid>
      <w:tr w:rsidR="000E4699" w14:paraId="14AAD6CF" w14:textId="77777777" w:rsidTr="00C64D80">
        <w:trPr>
          <w:trHeight w:val="527"/>
        </w:trPr>
        <w:tc>
          <w:tcPr>
            <w:tcW w:w="4413" w:type="dxa"/>
            <w:gridSpan w:val="2"/>
            <w:tcBorders>
              <w:left w:val="nil"/>
            </w:tcBorders>
            <w:shd w:val="clear" w:color="auto" w:fill="auto"/>
          </w:tcPr>
          <w:p w14:paraId="6D9CD209" w14:textId="77777777" w:rsidR="000E4699" w:rsidRPr="00E6211F" w:rsidRDefault="000E4699" w:rsidP="00C64D80">
            <w:pPr>
              <w:jc w:val="center"/>
              <w:rPr>
                <w:rFonts w:cs="Arial"/>
                <w:b/>
                <w:sz w:val="18"/>
                <w:szCs w:val="18"/>
              </w:rPr>
            </w:pPr>
            <w:bookmarkStart w:id="56" w:name="_Hlk1116668"/>
            <w:r w:rsidRPr="00E6211F">
              <w:rPr>
                <w:rFonts w:cs="Arial"/>
                <w:b/>
                <w:sz w:val="18"/>
                <w:szCs w:val="18"/>
              </w:rPr>
              <w:t>Likelihood</w:t>
            </w:r>
          </w:p>
        </w:tc>
        <w:tc>
          <w:tcPr>
            <w:tcW w:w="4376" w:type="dxa"/>
            <w:gridSpan w:val="2"/>
            <w:tcBorders>
              <w:right w:val="nil"/>
            </w:tcBorders>
          </w:tcPr>
          <w:p w14:paraId="34329C81" w14:textId="77777777" w:rsidR="000E4699" w:rsidRPr="00E6211F" w:rsidRDefault="000E4699" w:rsidP="00C64D80">
            <w:pPr>
              <w:jc w:val="center"/>
              <w:rPr>
                <w:rFonts w:cs="Arial"/>
                <w:b/>
                <w:sz w:val="18"/>
                <w:szCs w:val="18"/>
              </w:rPr>
            </w:pPr>
            <w:r w:rsidRPr="00E6211F">
              <w:rPr>
                <w:rFonts w:cs="Arial"/>
                <w:b/>
                <w:sz w:val="18"/>
                <w:szCs w:val="18"/>
              </w:rPr>
              <w:t>Consequences</w:t>
            </w:r>
          </w:p>
        </w:tc>
      </w:tr>
      <w:tr w:rsidR="000E4699" w14:paraId="0C005046" w14:textId="77777777" w:rsidTr="00C64D80">
        <w:trPr>
          <w:trHeight w:val="527"/>
        </w:trPr>
        <w:tc>
          <w:tcPr>
            <w:tcW w:w="1212" w:type="dxa"/>
            <w:tcBorders>
              <w:left w:val="nil"/>
            </w:tcBorders>
            <w:shd w:val="clear" w:color="auto" w:fill="auto"/>
          </w:tcPr>
          <w:p w14:paraId="78FF83C9" w14:textId="77777777" w:rsidR="000E4699" w:rsidRPr="00E6211F" w:rsidRDefault="000E4699" w:rsidP="00C64D80">
            <w:pPr>
              <w:rPr>
                <w:rFonts w:cs="Arial"/>
                <w:b/>
                <w:sz w:val="18"/>
                <w:szCs w:val="18"/>
              </w:rPr>
            </w:pPr>
            <w:r w:rsidRPr="00E6211F">
              <w:rPr>
                <w:rFonts w:cs="Arial"/>
                <w:b/>
                <w:sz w:val="18"/>
                <w:szCs w:val="18"/>
              </w:rPr>
              <w:t>Almost Certain</w:t>
            </w:r>
          </w:p>
        </w:tc>
        <w:tc>
          <w:tcPr>
            <w:tcW w:w="3201" w:type="dxa"/>
          </w:tcPr>
          <w:p w14:paraId="7D6FA5E2" w14:textId="77777777" w:rsidR="000E4699" w:rsidRPr="00E6211F" w:rsidRDefault="000E4699" w:rsidP="00C64D80">
            <w:pPr>
              <w:rPr>
                <w:rFonts w:cs="Arial"/>
                <w:bCs/>
                <w:sz w:val="18"/>
                <w:szCs w:val="18"/>
              </w:rPr>
            </w:pPr>
            <w:r w:rsidRPr="00E6211F">
              <w:rPr>
                <w:rFonts w:cs="Arial"/>
                <w:bCs/>
                <w:sz w:val="18"/>
                <w:szCs w:val="18"/>
              </w:rPr>
              <w:t>Expected to occur in most circumstances</w:t>
            </w:r>
          </w:p>
        </w:tc>
        <w:tc>
          <w:tcPr>
            <w:tcW w:w="1252" w:type="dxa"/>
          </w:tcPr>
          <w:p w14:paraId="3F3BD6A6" w14:textId="77777777" w:rsidR="000E4699" w:rsidRPr="00E6211F" w:rsidRDefault="000E4699" w:rsidP="00C64D80">
            <w:pPr>
              <w:rPr>
                <w:rFonts w:cs="Arial"/>
                <w:b/>
                <w:sz w:val="18"/>
                <w:szCs w:val="18"/>
              </w:rPr>
            </w:pPr>
            <w:r w:rsidRPr="00E6211F">
              <w:rPr>
                <w:rFonts w:cs="Arial"/>
                <w:b/>
                <w:sz w:val="18"/>
                <w:szCs w:val="18"/>
              </w:rPr>
              <w:t>Marginal</w:t>
            </w:r>
          </w:p>
        </w:tc>
        <w:tc>
          <w:tcPr>
            <w:tcW w:w="3124" w:type="dxa"/>
            <w:tcBorders>
              <w:right w:val="nil"/>
            </w:tcBorders>
          </w:tcPr>
          <w:p w14:paraId="75A66868" w14:textId="77777777" w:rsidR="000E4699" w:rsidRPr="00E6211F" w:rsidRDefault="000E4699" w:rsidP="00C64D80">
            <w:pPr>
              <w:rPr>
                <w:rFonts w:cs="Arial"/>
                <w:bCs/>
                <w:sz w:val="18"/>
                <w:szCs w:val="18"/>
              </w:rPr>
            </w:pPr>
            <w:r w:rsidRPr="00E6211F">
              <w:rPr>
                <w:rFonts w:cs="Arial"/>
                <w:bCs/>
                <w:sz w:val="18"/>
                <w:szCs w:val="18"/>
              </w:rPr>
              <w:t>No injury or minor first aid treatment only</w:t>
            </w:r>
          </w:p>
        </w:tc>
      </w:tr>
      <w:tr w:rsidR="000E4699" w14:paraId="5E58ABB8" w14:textId="77777777" w:rsidTr="00C64D80">
        <w:trPr>
          <w:trHeight w:val="800"/>
        </w:trPr>
        <w:tc>
          <w:tcPr>
            <w:tcW w:w="1212" w:type="dxa"/>
            <w:tcBorders>
              <w:left w:val="nil"/>
            </w:tcBorders>
            <w:shd w:val="clear" w:color="auto" w:fill="auto"/>
          </w:tcPr>
          <w:p w14:paraId="031455E4" w14:textId="77777777" w:rsidR="000E4699" w:rsidRPr="00E6211F" w:rsidRDefault="000E4699" w:rsidP="00C64D80">
            <w:pPr>
              <w:rPr>
                <w:rFonts w:cs="Arial"/>
                <w:b/>
                <w:sz w:val="18"/>
                <w:szCs w:val="18"/>
              </w:rPr>
            </w:pPr>
            <w:r w:rsidRPr="00E6211F">
              <w:rPr>
                <w:rFonts w:cs="Arial"/>
                <w:b/>
                <w:sz w:val="18"/>
                <w:szCs w:val="18"/>
              </w:rPr>
              <w:t>Likely</w:t>
            </w:r>
          </w:p>
        </w:tc>
        <w:tc>
          <w:tcPr>
            <w:tcW w:w="3201" w:type="dxa"/>
          </w:tcPr>
          <w:p w14:paraId="3E2FB1BE" w14:textId="77777777" w:rsidR="000E4699" w:rsidRPr="00E6211F" w:rsidRDefault="000E4699" w:rsidP="00C64D80">
            <w:pPr>
              <w:rPr>
                <w:rFonts w:cs="Arial"/>
                <w:bCs/>
                <w:sz w:val="18"/>
                <w:szCs w:val="18"/>
              </w:rPr>
            </w:pPr>
            <w:r w:rsidRPr="00E6211F">
              <w:rPr>
                <w:rFonts w:cs="Arial"/>
                <w:bCs/>
                <w:sz w:val="18"/>
                <w:szCs w:val="18"/>
              </w:rPr>
              <w:t>Has occurred before and will probably occur in most circumstances</w:t>
            </w:r>
          </w:p>
        </w:tc>
        <w:tc>
          <w:tcPr>
            <w:tcW w:w="1252" w:type="dxa"/>
          </w:tcPr>
          <w:p w14:paraId="46C29C6B" w14:textId="77777777" w:rsidR="000E4699" w:rsidRPr="00E6211F" w:rsidRDefault="000E4699" w:rsidP="00C64D80">
            <w:pPr>
              <w:rPr>
                <w:rFonts w:cs="Arial"/>
                <w:bCs/>
                <w:sz w:val="18"/>
                <w:szCs w:val="18"/>
              </w:rPr>
            </w:pPr>
            <w:r w:rsidRPr="00E6211F">
              <w:rPr>
                <w:rFonts w:cs="Arial"/>
                <w:b/>
                <w:sz w:val="18"/>
                <w:szCs w:val="18"/>
              </w:rPr>
              <w:t>Minor</w:t>
            </w:r>
          </w:p>
        </w:tc>
        <w:tc>
          <w:tcPr>
            <w:tcW w:w="3124" w:type="dxa"/>
            <w:tcBorders>
              <w:right w:val="nil"/>
            </w:tcBorders>
          </w:tcPr>
          <w:p w14:paraId="32F78FE9" w14:textId="77777777" w:rsidR="000E4699" w:rsidRPr="00E6211F" w:rsidRDefault="000E4699" w:rsidP="00C64D80">
            <w:pPr>
              <w:tabs>
                <w:tab w:val="left" w:pos="2590"/>
              </w:tabs>
              <w:rPr>
                <w:rFonts w:cs="Arial"/>
                <w:bCs/>
                <w:sz w:val="18"/>
                <w:szCs w:val="18"/>
              </w:rPr>
            </w:pPr>
            <w:r w:rsidRPr="00E6211F">
              <w:rPr>
                <w:rFonts w:cs="Arial"/>
                <w:bCs/>
                <w:sz w:val="18"/>
                <w:szCs w:val="18"/>
              </w:rPr>
              <w:t>First aid treatment or precautionary medical attention only, and person likely to immediately resume normal duties</w:t>
            </w:r>
          </w:p>
        </w:tc>
      </w:tr>
      <w:tr w:rsidR="000E4699" w14:paraId="27CDDA7F" w14:textId="77777777" w:rsidTr="00C64D80">
        <w:trPr>
          <w:trHeight w:val="527"/>
        </w:trPr>
        <w:tc>
          <w:tcPr>
            <w:tcW w:w="1212" w:type="dxa"/>
            <w:tcBorders>
              <w:left w:val="nil"/>
            </w:tcBorders>
            <w:shd w:val="clear" w:color="auto" w:fill="auto"/>
          </w:tcPr>
          <w:p w14:paraId="0AC09607" w14:textId="77777777" w:rsidR="000E4699" w:rsidRPr="00E6211F" w:rsidRDefault="000E4699" w:rsidP="00C64D80">
            <w:pPr>
              <w:rPr>
                <w:rFonts w:cs="Arial"/>
                <w:b/>
                <w:sz w:val="18"/>
                <w:szCs w:val="18"/>
              </w:rPr>
            </w:pPr>
            <w:r w:rsidRPr="00E6211F">
              <w:rPr>
                <w:rFonts w:cs="Arial"/>
                <w:b/>
                <w:sz w:val="18"/>
                <w:szCs w:val="18"/>
              </w:rPr>
              <w:t>Possible</w:t>
            </w:r>
          </w:p>
        </w:tc>
        <w:tc>
          <w:tcPr>
            <w:tcW w:w="3201" w:type="dxa"/>
          </w:tcPr>
          <w:p w14:paraId="19483867" w14:textId="77777777" w:rsidR="000E4699" w:rsidRPr="00E6211F" w:rsidRDefault="000E4699" w:rsidP="00C64D80">
            <w:pPr>
              <w:rPr>
                <w:rFonts w:cs="Arial"/>
                <w:bCs/>
                <w:sz w:val="18"/>
                <w:szCs w:val="18"/>
              </w:rPr>
            </w:pPr>
            <w:r w:rsidRPr="00E6211F">
              <w:rPr>
                <w:rFonts w:cs="Arial"/>
                <w:bCs/>
                <w:sz w:val="18"/>
                <w:szCs w:val="18"/>
              </w:rPr>
              <w:t>Might occur occasionally and could happen</w:t>
            </w:r>
          </w:p>
        </w:tc>
        <w:tc>
          <w:tcPr>
            <w:tcW w:w="1252" w:type="dxa"/>
          </w:tcPr>
          <w:p w14:paraId="02A88131" w14:textId="77777777" w:rsidR="000E4699" w:rsidRPr="00E6211F" w:rsidRDefault="000E4699" w:rsidP="00C64D80">
            <w:pPr>
              <w:rPr>
                <w:rFonts w:cs="Arial"/>
                <w:bCs/>
                <w:sz w:val="18"/>
                <w:szCs w:val="18"/>
              </w:rPr>
            </w:pPr>
            <w:r w:rsidRPr="00E6211F">
              <w:rPr>
                <w:rFonts w:cs="Arial"/>
                <w:b/>
                <w:sz w:val="18"/>
                <w:szCs w:val="18"/>
              </w:rPr>
              <w:t>Moderate</w:t>
            </w:r>
          </w:p>
        </w:tc>
        <w:tc>
          <w:tcPr>
            <w:tcW w:w="3124" w:type="dxa"/>
            <w:tcBorders>
              <w:right w:val="nil"/>
            </w:tcBorders>
          </w:tcPr>
          <w:p w14:paraId="1570EA01" w14:textId="77777777" w:rsidR="000E4699" w:rsidRPr="00E6211F" w:rsidRDefault="000E4699" w:rsidP="00C64D80">
            <w:pPr>
              <w:rPr>
                <w:rFonts w:cs="Arial"/>
                <w:bCs/>
                <w:sz w:val="18"/>
                <w:szCs w:val="18"/>
              </w:rPr>
            </w:pPr>
            <w:r w:rsidRPr="00E6211F">
              <w:rPr>
                <w:rFonts w:cs="Arial"/>
                <w:bCs/>
                <w:sz w:val="18"/>
                <w:szCs w:val="18"/>
              </w:rPr>
              <w:t>Multiple injuries, and person unable to resume normal duties in the short-medium term</w:t>
            </w:r>
          </w:p>
        </w:tc>
      </w:tr>
      <w:tr w:rsidR="000E4699" w14:paraId="4335F103" w14:textId="77777777" w:rsidTr="00C64D80">
        <w:trPr>
          <w:trHeight w:val="512"/>
        </w:trPr>
        <w:tc>
          <w:tcPr>
            <w:tcW w:w="1212" w:type="dxa"/>
            <w:tcBorders>
              <w:left w:val="nil"/>
            </w:tcBorders>
            <w:shd w:val="clear" w:color="auto" w:fill="auto"/>
          </w:tcPr>
          <w:p w14:paraId="1F43F21C" w14:textId="77777777" w:rsidR="000E4699" w:rsidRPr="00E6211F" w:rsidRDefault="000E4699" w:rsidP="00C64D80">
            <w:pPr>
              <w:rPr>
                <w:rFonts w:cs="Arial"/>
                <w:b/>
                <w:sz w:val="18"/>
                <w:szCs w:val="18"/>
              </w:rPr>
            </w:pPr>
            <w:r w:rsidRPr="00E6211F">
              <w:rPr>
                <w:rFonts w:cs="Arial"/>
                <w:b/>
                <w:sz w:val="18"/>
                <w:szCs w:val="18"/>
              </w:rPr>
              <w:t>Unlikely</w:t>
            </w:r>
          </w:p>
        </w:tc>
        <w:tc>
          <w:tcPr>
            <w:tcW w:w="3201" w:type="dxa"/>
          </w:tcPr>
          <w:p w14:paraId="0CABE9F3" w14:textId="77777777" w:rsidR="000E4699" w:rsidRPr="00E6211F" w:rsidRDefault="000E4699" w:rsidP="00C64D80">
            <w:pPr>
              <w:shd w:val="clear" w:color="auto" w:fill="FFFFFF"/>
              <w:jc w:val="both"/>
              <w:textAlignment w:val="baseline"/>
              <w:rPr>
                <w:rFonts w:cs="Arial"/>
                <w:bCs/>
                <w:sz w:val="18"/>
                <w:szCs w:val="18"/>
              </w:rPr>
            </w:pPr>
            <w:r w:rsidRPr="00E6211F">
              <w:rPr>
                <w:rFonts w:cs="Arial"/>
                <w:bCs/>
                <w:sz w:val="18"/>
                <w:szCs w:val="18"/>
              </w:rPr>
              <w:t>Could possibly occur at some time</w:t>
            </w:r>
          </w:p>
        </w:tc>
        <w:tc>
          <w:tcPr>
            <w:tcW w:w="1252" w:type="dxa"/>
          </w:tcPr>
          <w:p w14:paraId="3A3AD795" w14:textId="77777777" w:rsidR="000E4699" w:rsidRPr="00E6211F" w:rsidRDefault="000E4699" w:rsidP="00C64D80">
            <w:pPr>
              <w:shd w:val="clear" w:color="auto" w:fill="FFFFFF"/>
              <w:jc w:val="both"/>
              <w:textAlignment w:val="baseline"/>
              <w:rPr>
                <w:rFonts w:cs="Arial"/>
                <w:bCs/>
                <w:sz w:val="18"/>
                <w:szCs w:val="18"/>
              </w:rPr>
            </w:pPr>
            <w:r w:rsidRPr="00E6211F">
              <w:rPr>
                <w:rFonts w:cs="Arial"/>
                <w:b/>
                <w:sz w:val="18"/>
                <w:szCs w:val="18"/>
              </w:rPr>
              <w:t>Major</w:t>
            </w:r>
          </w:p>
        </w:tc>
        <w:tc>
          <w:tcPr>
            <w:tcW w:w="3124" w:type="dxa"/>
            <w:tcBorders>
              <w:right w:val="nil"/>
            </w:tcBorders>
          </w:tcPr>
          <w:p w14:paraId="7E6D53D4" w14:textId="77777777" w:rsidR="000E4699" w:rsidRPr="00E6211F" w:rsidRDefault="000E4699" w:rsidP="00C64D80">
            <w:pPr>
              <w:shd w:val="clear" w:color="auto" w:fill="FFFFFF"/>
              <w:jc w:val="both"/>
              <w:textAlignment w:val="baseline"/>
              <w:rPr>
                <w:rFonts w:cs="Arial"/>
                <w:bCs/>
                <w:sz w:val="18"/>
                <w:szCs w:val="18"/>
              </w:rPr>
            </w:pPr>
            <w:r w:rsidRPr="00E6211F">
              <w:rPr>
                <w:rFonts w:cs="Arial"/>
                <w:bCs/>
                <w:sz w:val="18"/>
                <w:szCs w:val="18"/>
              </w:rPr>
              <w:t>Hospitalisation with potential to result in permanent impairment</w:t>
            </w:r>
          </w:p>
        </w:tc>
      </w:tr>
      <w:tr w:rsidR="000E4699" w14:paraId="1602563C" w14:textId="77777777" w:rsidTr="00C64D80">
        <w:trPr>
          <w:trHeight w:val="511"/>
        </w:trPr>
        <w:tc>
          <w:tcPr>
            <w:tcW w:w="1212" w:type="dxa"/>
            <w:tcBorders>
              <w:left w:val="nil"/>
            </w:tcBorders>
            <w:shd w:val="clear" w:color="auto" w:fill="auto"/>
          </w:tcPr>
          <w:p w14:paraId="076BE9D1" w14:textId="77777777" w:rsidR="000E4699" w:rsidRPr="00E6211F" w:rsidRDefault="000E4699" w:rsidP="00C64D80">
            <w:pPr>
              <w:rPr>
                <w:rFonts w:cs="Arial"/>
                <w:b/>
                <w:sz w:val="18"/>
                <w:szCs w:val="18"/>
              </w:rPr>
            </w:pPr>
            <w:r w:rsidRPr="00E6211F">
              <w:rPr>
                <w:rFonts w:cs="Arial"/>
                <w:b/>
                <w:sz w:val="18"/>
                <w:szCs w:val="18"/>
              </w:rPr>
              <w:t>Rare</w:t>
            </w:r>
          </w:p>
        </w:tc>
        <w:tc>
          <w:tcPr>
            <w:tcW w:w="3201" w:type="dxa"/>
          </w:tcPr>
          <w:p w14:paraId="51F5B5B7" w14:textId="77777777" w:rsidR="000E4699" w:rsidRPr="00E6211F" w:rsidRDefault="000E4699" w:rsidP="00C64D80">
            <w:pPr>
              <w:rPr>
                <w:rFonts w:cs="Arial"/>
                <w:bCs/>
                <w:sz w:val="18"/>
                <w:szCs w:val="18"/>
              </w:rPr>
            </w:pPr>
            <w:r w:rsidRPr="00E6211F">
              <w:rPr>
                <w:rFonts w:cs="Arial"/>
                <w:bCs/>
                <w:sz w:val="18"/>
                <w:szCs w:val="18"/>
              </w:rPr>
              <w:t>Is practically impossible but may occur in exceptional circumstances</w:t>
            </w:r>
          </w:p>
        </w:tc>
        <w:tc>
          <w:tcPr>
            <w:tcW w:w="1252" w:type="dxa"/>
          </w:tcPr>
          <w:p w14:paraId="5A490F8F" w14:textId="77777777" w:rsidR="000E4699" w:rsidRPr="00E6211F" w:rsidRDefault="000E4699" w:rsidP="00C64D80">
            <w:pPr>
              <w:rPr>
                <w:rFonts w:cs="Arial"/>
                <w:bCs/>
                <w:sz w:val="18"/>
                <w:szCs w:val="18"/>
              </w:rPr>
            </w:pPr>
            <w:r w:rsidRPr="00E6211F">
              <w:rPr>
                <w:rFonts w:cs="Arial"/>
                <w:b/>
                <w:sz w:val="18"/>
                <w:szCs w:val="18"/>
              </w:rPr>
              <w:t>Severe</w:t>
            </w:r>
          </w:p>
        </w:tc>
        <w:tc>
          <w:tcPr>
            <w:tcW w:w="3124" w:type="dxa"/>
            <w:tcBorders>
              <w:right w:val="nil"/>
            </w:tcBorders>
          </w:tcPr>
          <w:p w14:paraId="3FE6D83C" w14:textId="77777777" w:rsidR="000E4699" w:rsidRPr="00E6211F" w:rsidRDefault="000E4699" w:rsidP="00C64D80">
            <w:pPr>
              <w:rPr>
                <w:rFonts w:cs="Arial"/>
                <w:bCs/>
                <w:sz w:val="18"/>
                <w:szCs w:val="18"/>
              </w:rPr>
            </w:pPr>
            <w:r w:rsidRPr="00E6211F">
              <w:rPr>
                <w:rFonts w:cs="Arial"/>
                <w:bCs/>
                <w:sz w:val="18"/>
                <w:szCs w:val="18"/>
              </w:rPr>
              <w:t>Fatality or permanent injury or illness</w:t>
            </w:r>
          </w:p>
        </w:tc>
      </w:tr>
    </w:tbl>
    <w:p w14:paraId="72B2E681" w14:textId="77777777" w:rsidR="000E4699" w:rsidRDefault="000E4699" w:rsidP="000E4699"/>
    <w:p w14:paraId="5EFA9BF9" w14:textId="77777777" w:rsidR="006C7846" w:rsidRDefault="006C7846">
      <w:pPr>
        <w:sectPr w:rsidR="006C7846" w:rsidSect="001971FE">
          <w:pgSz w:w="11906" w:h="16838"/>
          <w:pgMar w:top="1440" w:right="1440" w:bottom="1440" w:left="1440" w:header="708" w:footer="708" w:gutter="0"/>
          <w:cols w:space="708"/>
          <w:docGrid w:linePitch="360"/>
        </w:sectPr>
      </w:pPr>
    </w:p>
    <w:p w14:paraId="5441D13B" w14:textId="4F3E94F2" w:rsidR="000E4699" w:rsidRDefault="000E4699"/>
    <w:p w14:paraId="45FA44AC" w14:textId="526BBD47" w:rsidR="000E4699" w:rsidRPr="006C7846" w:rsidRDefault="000E4699" w:rsidP="000E4699">
      <w:pPr>
        <w:pStyle w:val="Heading3"/>
        <w:rPr>
          <w:color w:val="75A238"/>
        </w:rPr>
      </w:pPr>
      <w:bookmarkStart w:id="57" w:name="_Toc164775715"/>
      <w:r w:rsidRPr="006C7846">
        <w:rPr>
          <w:color w:val="75A238"/>
        </w:rPr>
        <w:t>Site Specific Risk Assessment</w:t>
      </w:r>
      <w:bookmarkEnd w:id="57"/>
    </w:p>
    <w:bookmarkEnd w:id="56"/>
    <w:p w14:paraId="4532CC90" w14:textId="77777777" w:rsidR="000E4699" w:rsidRPr="001F15CE" w:rsidRDefault="000E4699" w:rsidP="000E4699"/>
    <w:p w14:paraId="14F3642F" w14:textId="3D6B5545" w:rsidR="000E4699" w:rsidRPr="006C7846" w:rsidRDefault="000E4699" w:rsidP="006C7846">
      <w:pPr>
        <w:jc w:val="center"/>
        <w:rPr>
          <w:rFonts w:ascii="Arial" w:hAnsi="Arial" w:cs="Arial"/>
          <w:b/>
          <w:bCs/>
          <w:color w:val="70AD47"/>
          <w:sz w:val="44"/>
          <w:szCs w:val="44"/>
        </w:rPr>
      </w:pPr>
      <w:r w:rsidRPr="00165C5D">
        <w:rPr>
          <w:rFonts w:ascii="Arial" w:hAnsi="Arial" w:cs="Arial"/>
          <w:b/>
          <w:bCs/>
          <w:color w:val="70AD47"/>
          <w:sz w:val="44"/>
          <w:szCs w:val="44"/>
        </w:rPr>
        <w:t>Site Specific Risk Assessment</w:t>
      </w:r>
    </w:p>
    <w:p w14:paraId="58572CB3" w14:textId="77777777" w:rsidR="000E4699" w:rsidRDefault="000E4699" w:rsidP="008A10FC">
      <w:pPr>
        <w:jc w:val="right"/>
      </w:pPr>
      <w:r>
        <w:t>Date:</w:t>
      </w:r>
      <w:r>
        <w:rPr>
          <w:color w:val="D9D9D9" w:themeColor="background1" w:themeShade="D9"/>
        </w:rPr>
        <w:tab/>
      </w:r>
      <w:r>
        <w:rPr>
          <w:color w:val="D9D9D9" w:themeColor="background1" w:themeShade="D9"/>
        </w:rPr>
        <w:tab/>
      </w:r>
      <w:r>
        <w:tab/>
        <w:t xml:space="preserve">Time: </w:t>
      </w:r>
      <w:r>
        <w:rPr>
          <w:color w:val="D9D9D9" w:themeColor="background1" w:themeShade="D9"/>
        </w:rPr>
        <w:tab/>
      </w:r>
      <w:r>
        <w:rPr>
          <w:color w:val="D9D9D9" w:themeColor="background1" w:themeShade="D9"/>
        </w:rPr>
        <w:tab/>
      </w:r>
      <w:r>
        <w:rPr>
          <w:color w:val="D9D9D9" w:themeColor="background1" w:themeShade="D9"/>
        </w:rPr>
        <w:tab/>
      </w:r>
    </w:p>
    <w:p w14:paraId="235AAFC3" w14:textId="77777777" w:rsidR="000E4699" w:rsidRDefault="000E4699" w:rsidP="008A10FC"/>
    <w:p w14:paraId="6915926C" w14:textId="77777777" w:rsidR="000E4699" w:rsidRDefault="000E4699" w:rsidP="008A10FC">
      <w:r>
        <w:t>Site Name:</w:t>
      </w:r>
      <w:r w:rsidRPr="00CA1404">
        <w:rPr>
          <w:color w:val="D9D9D9" w:themeColor="background1" w:themeShade="D9"/>
        </w:rPr>
        <w:t xml:space="preserve"> _______________________________________________________________________</w:t>
      </w:r>
    </w:p>
    <w:p w14:paraId="7B9F171E" w14:textId="77777777" w:rsidR="000E4699" w:rsidRDefault="000E4699" w:rsidP="008A10FC">
      <w:proofErr w:type="gramStart"/>
      <w:r>
        <w:t>Address:</w:t>
      </w:r>
      <w:r w:rsidRPr="00CA1404">
        <w:rPr>
          <w:color w:val="D9D9D9" w:themeColor="background1" w:themeShade="D9"/>
        </w:rPr>
        <w:t>_</w:t>
      </w:r>
      <w:proofErr w:type="gramEnd"/>
      <w:r w:rsidRPr="00CA1404">
        <w:rPr>
          <w:color w:val="D9D9D9" w:themeColor="background1" w:themeShade="D9"/>
        </w:rPr>
        <w:t>_______________________________________________________________________</w:t>
      </w:r>
      <w:r>
        <w:rPr>
          <w:color w:val="D9D9D9" w:themeColor="background1" w:themeShade="D9"/>
        </w:rPr>
        <w:t>_</w:t>
      </w:r>
    </w:p>
    <w:p w14:paraId="2146CA98" w14:textId="77777777" w:rsidR="000E4699" w:rsidRDefault="000E4699" w:rsidP="008A10FC">
      <w:r>
        <w:t>Project Coordinator:</w:t>
      </w:r>
      <w:r w:rsidRPr="00CA1404">
        <w:rPr>
          <w:color w:val="D9D9D9" w:themeColor="background1" w:themeShade="D9"/>
        </w:rPr>
        <w:t xml:space="preserve"> _____________________</w:t>
      </w:r>
      <w:r>
        <w:tab/>
        <w:t>Assessor (if different</w:t>
      </w:r>
      <w:proofErr w:type="gramStart"/>
      <w:r>
        <w:t>) :</w:t>
      </w:r>
      <w:proofErr w:type="gramEnd"/>
      <w:r>
        <w:t xml:space="preserve"> </w:t>
      </w:r>
      <w:r w:rsidRPr="00CA1404">
        <w:rPr>
          <w:color w:val="D9D9D9" w:themeColor="background1" w:themeShade="D9"/>
        </w:rPr>
        <w:t>______________________</w:t>
      </w:r>
    </w:p>
    <w:p w14:paraId="33D6E3E4" w14:textId="77777777" w:rsidR="000E4699" w:rsidRDefault="000E4699"/>
    <w:p w14:paraId="55F15DEB" w14:textId="77777777" w:rsidR="000E4699" w:rsidRDefault="000E4699">
      <w:r>
        <w:t xml:space="preserve">Please confirm which hazards will apply to volunteers working on this site. The hazards only need apply to where the volunteers will be directly working or gaining access to the work area. </w:t>
      </w:r>
    </w:p>
    <w:tbl>
      <w:tblPr>
        <w:tblStyle w:val="TableGrid"/>
        <w:tblW w:w="9351" w:type="dxa"/>
        <w:tblLayout w:type="fixed"/>
        <w:tblLook w:val="04A0" w:firstRow="1" w:lastRow="0" w:firstColumn="1" w:lastColumn="0" w:noHBand="0" w:noVBand="1"/>
      </w:tblPr>
      <w:tblGrid>
        <w:gridCol w:w="3256"/>
        <w:gridCol w:w="567"/>
        <w:gridCol w:w="567"/>
        <w:gridCol w:w="3827"/>
        <w:gridCol w:w="550"/>
        <w:gridCol w:w="584"/>
      </w:tblGrid>
      <w:tr w:rsidR="000E4699" w14:paraId="6B497227" w14:textId="77777777" w:rsidTr="009C6CB8">
        <w:tc>
          <w:tcPr>
            <w:tcW w:w="3256" w:type="dxa"/>
            <w:shd w:val="clear" w:color="auto" w:fill="BFDDAB"/>
            <w:vAlign w:val="center"/>
          </w:tcPr>
          <w:p w14:paraId="27ACF423" w14:textId="77777777" w:rsidR="000E4699" w:rsidRPr="00655AB8" w:rsidRDefault="000E4699" w:rsidP="008A10FC">
            <w:pPr>
              <w:rPr>
                <w:b/>
                <w:bCs/>
              </w:rPr>
            </w:pPr>
            <w:r w:rsidRPr="00655AB8">
              <w:rPr>
                <w:b/>
                <w:bCs/>
              </w:rPr>
              <w:t>Hazard</w:t>
            </w:r>
          </w:p>
        </w:tc>
        <w:tc>
          <w:tcPr>
            <w:tcW w:w="567" w:type="dxa"/>
            <w:shd w:val="clear" w:color="auto" w:fill="BFDDAB"/>
            <w:vAlign w:val="center"/>
          </w:tcPr>
          <w:p w14:paraId="311EAE8B" w14:textId="77777777" w:rsidR="000E4699" w:rsidRPr="00655AB8" w:rsidRDefault="000E4699" w:rsidP="008A10FC">
            <w:pPr>
              <w:rPr>
                <w:b/>
                <w:bCs/>
              </w:rPr>
            </w:pPr>
            <w:r w:rsidRPr="00655AB8">
              <w:rPr>
                <w:b/>
                <w:bCs/>
              </w:rPr>
              <w:t>Yes</w:t>
            </w:r>
          </w:p>
        </w:tc>
        <w:tc>
          <w:tcPr>
            <w:tcW w:w="567" w:type="dxa"/>
            <w:shd w:val="clear" w:color="auto" w:fill="BFDDAB"/>
            <w:vAlign w:val="center"/>
          </w:tcPr>
          <w:p w14:paraId="011ADD72" w14:textId="77777777" w:rsidR="000E4699" w:rsidRPr="00655AB8" w:rsidRDefault="000E4699" w:rsidP="008A10FC">
            <w:pPr>
              <w:rPr>
                <w:b/>
                <w:bCs/>
              </w:rPr>
            </w:pPr>
            <w:r w:rsidRPr="00655AB8">
              <w:rPr>
                <w:b/>
                <w:bCs/>
              </w:rPr>
              <w:t>No</w:t>
            </w:r>
          </w:p>
        </w:tc>
        <w:tc>
          <w:tcPr>
            <w:tcW w:w="3827" w:type="dxa"/>
            <w:shd w:val="clear" w:color="auto" w:fill="BFDDAB"/>
            <w:vAlign w:val="center"/>
          </w:tcPr>
          <w:p w14:paraId="7EAE14CF" w14:textId="77777777" w:rsidR="000E4699" w:rsidRPr="00655AB8" w:rsidRDefault="000E4699" w:rsidP="008A10FC">
            <w:pPr>
              <w:rPr>
                <w:b/>
                <w:bCs/>
              </w:rPr>
            </w:pPr>
            <w:r w:rsidRPr="00655AB8">
              <w:rPr>
                <w:b/>
                <w:bCs/>
              </w:rPr>
              <w:t xml:space="preserve">Can be Mitigated, avoided, </w:t>
            </w:r>
            <w:proofErr w:type="gramStart"/>
            <w:r w:rsidRPr="00655AB8">
              <w:rPr>
                <w:b/>
                <w:bCs/>
              </w:rPr>
              <w:t>removed</w:t>
            </w:r>
            <w:proofErr w:type="gramEnd"/>
            <w:r w:rsidRPr="00655AB8">
              <w:rPr>
                <w:b/>
                <w:bCs/>
              </w:rPr>
              <w:t xml:space="preserve"> or controlled?</w:t>
            </w:r>
          </w:p>
          <w:p w14:paraId="77614474" w14:textId="77777777" w:rsidR="000E4699" w:rsidRPr="00655AB8" w:rsidRDefault="000E4699" w:rsidP="008A10FC">
            <w:pPr>
              <w:rPr>
                <w:b/>
                <w:bCs/>
              </w:rPr>
            </w:pPr>
            <w:r w:rsidRPr="00655AB8">
              <w:rPr>
                <w:b/>
                <w:bCs/>
              </w:rPr>
              <w:t>Please comment:</w:t>
            </w:r>
          </w:p>
        </w:tc>
        <w:tc>
          <w:tcPr>
            <w:tcW w:w="550" w:type="dxa"/>
            <w:shd w:val="clear" w:color="auto" w:fill="BFDDAB"/>
            <w:vAlign w:val="center"/>
          </w:tcPr>
          <w:p w14:paraId="698C1A3D" w14:textId="77777777" w:rsidR="000E4699" w:rsidRPr="00655AB8" w:rsidRDefault="000E4699" w:rsidP="008A10FC">
            <w:pPr>
              <w:rPr>
                <w:b/>
                <w:bCs/>
              </w:rPr>
            </w:pPr>
            <w:r w:rsidRPr="00655AB8">
              <w:rPr>
                <w:b/>
                <w:bCs/>
              </w:rPr>
              <w:t>Yes</w:t>
            </w:r>
          </w:p>
        </w:tc>
        <w:tc>
          <w:tcPr>
            <w:tcW w:w="584" w:type="dxa"/>
            <w:shd w:val="clear" w:color="auto" w:fill="BFDDAB"/>
            <w:vAlign w:val="center"/>
          </w:tcPr>
          <w:p w14:paraId="3ED778FE" w14:textId="77777777" w:rsidR="000E4699" w:rsidRPr="00655AB8" w:rsidRDefault="000E4699" w:rsidP="008A10FC">
            <w:pPr>
              <w:rPr>
                <w:b/>
                <w:bCs/>
              </w:rPr>
            </w:pPr>
            <w:r w:rsidRPr="00655AB8">
              <w:rPr>
                <w:b/>
                <w:bCs/>
              </w:rPr>
              <w:t>No</w:t>
            </w:r>
          </w:p>
        </w:tc>
      </w:tr>
      <w:tr w:rsidR="000E4699" w14:paraId="649B0670" w14:textId="77777777" w:rsidTr="00CD71FC">
        <w:trPr>
          <w:trHeight w:val="340"/>
        </w:trPr>
        <w:tc>
          <w:tcPr>
            <w:tcW w:w="3256" w:type="dxa"/>
            <w:vAlign w:val="center"/>
          </w:tcPr>
          <w:p w14:paraId="7BAD1FC0" w14:textId="77777777" w:rsidR="000E4699" w:rsidRDefault="000E4699" w:rsidP="009C6CB8">
            <w:r>
              <w:t>Falling branches</w:t>
            </w:r>
          </w:p>
        </w:tc>
        <w:tc>
          <w:tcPr>
            <w:tcW w:w="567" w:type="dxa"/>
            <w:vAlign w:val="center"/>
          </w:tcPr>
          <w:p w14:paraId="3BA80402" w14:textId="77777777" w:rsidR="000E4699" w:rsidRDefault="000E4699" w:rsidP="009C6CB8">
            <w:pPr>
              <w:jc w:val="center"/>
            </w:pPr>
          </w:p>
        </w:tc>
        <w:tc>
          <w:tcPr>
            <w:tcW w:w="567" w:type="dxa"/>
            <w:vAlign w:val="center"/>
          </w:tcPr>
          <w:p w14:paraId="37AE92EC" w14:textId="77777777" w:rsidR="000E4699" w:rsidRDefault="000E4699" w:rsidP="009C6CB8">
            <w:pPr>
              <w:jc w:val="center"/>
            </w:pPr>
          </w:p>
        </w:tc>
        <w:tc>
          <w:tcPr>
            <w:tcW w:w="3827" w:type="dxa"/>
            <w:vAlign w:val="center"/>
          </w:tcPr>
          <w:p w14:paraId="3F474B8A" w14:textId="77777777" w:rsidR="000E4699" w:rsidRDefault="000E4699" w:rsidP="009C6CB8"/>
        </w:tc>
        <w:tc>
          <w:tcPr>
            <w:tcW w:w="550" w:type="dxa"/>
            <w:vAlign w:val="center"/>
          </w:tcPr>
          <w:p w14:paraId="2D29C4E0" w14:textId="77777777" w:rsidR="000E4699" w:rsidRDefault="000E4699" w:rsidP="009C6CB8">
            <w:pPr>
              <w:jc w:val="center"/>
            </w:pPr>
          </w:p>
        </w:tc>
        <w:tc>
          <w:tcPr>
            <w:tcW w:w="584" w:type="dxa"/>
            <w:vAlign w:val="center"/>
          </w:tcPr>
          <w:p w14:paraId="367293C0" w14:textId="77777777" w:rsidR="000E4699" w:rsidRDefault="000E4699" w:rsidP="009C6CB8">
            <w:pPr>
              <w:jc w:val="center"/>
            </w:pPr>
          </w:p>
        </w:tc>
      </w:tr>
      <w:tr w:rsidR="000E4699" w14:paraId="5610F6F2" w14:textId="77777777" w:rsidTr="00CD71FC">
        <w:trPr>
          <w:trHeight w:val="340"/>
        </w:trPr>
        <w:tc>
          <w:tcPr>
            <w:tcW w:w="3256" w:type="dxa"/>
            <w:vAlign w:val="center"/>
          </w:tcPr>
          <w:p w14:paraId="2A52E0CA" w14:textId="77777777" w:rsidR="000E4699" w:rsidRDefault="000E4699" w:rsidP="009C6CB8">
            <w:r>
              <w:t>Steep terrain</w:t>
            </w:r>
          </w:p>
        </w:tc>
        <w:tc>
          <w:tcPr>
            <w:tcW w:w="567" w:type="dxa"/>
            <w:vAlign w:val="center"/>
          </w:tcPr>
          <w:p w14:paraId="488660A7" w14:textId="77777777" w:rsidR="000E4699" w:rsidRDefault="000E4699" w:rsidP="009C6CB8">
            <w:pPr>
              <w:jc w:val="center"/>
            </w:pPr>
          </w:p>
        </w:tc>
        <w:tc>
          <w:tcPr>
            <w:tcW w:w="567" w:type="dxa"/>
            <w:vAlign w:val="center"/>
          </w:tcPr>
          <w:p w14:paraId="6636B424" w14:textId="77777777" w:rsidR="000E4699" w:rsidRDefault="000E4699" w:rsidP="009C6CB8">
            <w:pPr>
              <w:jc w:val="center"/>
            </w:pPr>
          </w:p>
        </w:tc>
        <w:tc>
          <w:tcPr>
            <w:tcW w:w="3827" w:type="dxa"/>
            <w:vAlign w:val="center"/>
          </w:tcPr>
          <w:p w14:paraId="5BA9C23C" w14:textId="77777777" w:rsidR="000E4699" w:rsidRDefault="000E4699" w:rsidP="009C6CB8"/>
        </w:tc>
        <w:tc>
          <w:tcPr>
            <w:tcW w:w="550" w:type="dxa"/>
            <w:vAlign w:val="center"/>
          </w:tcPr>
          <w:p w14:paraId="1A8D6CFD" w14:textId="77777777" w:rsidR="000E4699" w:rsidRDefault="000E4699" w:rsidP="009C6CB8">
            <w:pPr>
              <w:jc w:val="center"/>
            </w:pPr>
          </w:p>
        </w:tc>
        <w:tc>
          <w:tcPr>
            <w:tcW w:w="584" w:type="dxa"/>
            <w:vAlign w:val="center"/>
          </w:tcPr>
          <w:p w14:paraId="3E9ADCAF" w14:textId="77777777" w:rsidR="000E4699" w:rsidRDefault="000E4699" w:rsidP="009C6CB8">
            <w:pPr>
              <w:jc w:val="center"/>
            </w:pPr>
          </w:p>
        </w:tc>
      </w:tr>
      <w:tr w:rsidR="000E4699" w14:paraId="353B82CB" w14:textId="77777777" w:rsidTr="00CD71FC">
        <w:trPr>
          <w:trHeight w:val="340"/>
        </w:trPr>
        <w:tc>
          <w:tcPr>
            <w:tcW w:w="3256" w:type="dxa"/>
            <w:vAlign w:val="center"/>
          </w:tcPr>
          <w:p w14:paraId="63DE85CB" w14:textId="77777777" w:rsidR="000E4699" w:rsidRDefault="000E4699" w:rsidP="009C6CB8">
            <w:r>
              <w:t>Uneven terrain</w:t>
            </w:r>
          </w:p>
        </w:tc>
        <w:tc>
          <w:tcPr>
            <w:tcW w:w="567" w:type="dxa"/>
            <w:vAlign w:val="center"/>
          </w:tcPr>
          <w:p w14:paraId="6ABF9B74" w14:textId="77777777" w:rsidR="000E4699" w:rsidRDefault="000E4699" w:rsidP="009C6CB8">
            <w:pPr>
              <w:jc w:val="center"/>
            </w:pPr>
          </w:p>
        </w:tc>
        <w:tc>
          <w:tcPr>
            <w:tcW w:w="567" w:type="dxa"/>
            <w:vAlign w:val="center"/>
          </w:tcPr>
          <w:p w14:paraId="53BBA1C2" w14:textId="77777777" w:rsidR="000E4699" w:rsidRDefault="000E4699" w:rsidP="009C6CB8">
            <w:pPr>
              <w:jc w:val="center"/>
            </w:pPr>
          </w:p>
        </w:tc>
        <w:tc>
          <w:tcPr>
            <w:tcW w:w="3827" w:type="dxa"/>
            <w:vAlign w:val="center"/>
          </w:tcPr>
          <w:p w14:paraId="6039698A" w14:textId="77777777" w:rsidR="000E4699" w:rsidRDefault="000E4699" w:rsidP="009C6CB8"/>
        </w:tc>
        <w:tc>
          <w:tcPr>
            <w:tcW w:w="550" w:type="dxa"/>
            <w:vAlign w:val="center"/>
          </w:tcPr>
          <w:p w14:paraId="1592B9B6" w14:textId="77777777" w:rsidR="000E4699" w:rsidRDefault="000E4699" w:rsidP="009C6CB8">
            <w:pPr>
              <w:jc w:val="center"/>
            </w:pPr>
          </w:p>
        </w:tc>
        <w:tc>
          <w:tcPr>
            <w:tcW w:w="584" w:type="dxa"/>
            <w:vAlign w:val="center"/>
          </w:tcPr>
          <w:p w14:paraId="38EB4825" w14:textId="77777777" w:rsidR="000E4699" w:rsidRDefault="000E4699" w:rsidP="009C6CB8">
            <w:pPr>
              <w:jc w:val="center"/>
            </w:pPr>
          </w:p>
        </w:tc>
      </w:tr>
      <w:tr w:rsidR="000E4699" w14:paraId="2622B4D7" w14:textId="77777777" w:rsidTr="00CD71FC">
        <w:trPr>
          <w:trHeight w:val="340"/>
        </w:trPr>
        <w:tc>
          <w:tcPr>
            <w:tcW w:w="3256" w:type="dxa"/>
            <w:vAlign w:val="center"/>
          </w:tcPr>
          <w:p w14:paraId="471566EF" w14:textId="77777777" w:rsidR="000E4699" w:rsidRDefault="000E4699" w:rsidP="009C6CB8">
            <w:r>
              <w:t xml:space="preserve">Slips, </w:t>
            </w:r>
            <w:proofErr w:type="gramStart"/>
            <w:r>
              <w:t>trips</w:t>
            </w:r>
            <w:proofErr w:type="gramEnd"/>
            <w:r>
              <w:t xml:space="preserve"> and falls</w:t>
            </w:r>
          </w:p>
        </w:tc>
        <w:tc>
          <w:tcPr>
            <w:tcW w:w="567" w:type="dxa"/>
            <w:vAlign w:val="center"/>
          </w:tcPr>
          <w:p w14:paraId="1B1AB9B7" w14:textId="77777777" w:rsidR="000E4699" w:rsidRDefault="000E4699" w:rsidP="009C6CB8">
            <w:pPr>
              <w:jc w:val="center"/>
            </w:pPr>
          </w:p>
        </w:tc>
        <w:tc>
          <w:tcPr>
            <w:tcW w:w="567" w:type="dxa"/>
            <w:vAlign w:val="center"/>
          </w:tcPr>
          <w:p w14:paraId="6B53619E" w14:textId="77777777" w:rsidR="000E4699" w:rsidRDefault="000E4699" w:rsidP="009C6CB8">
            <w:pPr>
              <w:jc w:val="center"/>
            </w:pPr>
          </w:p>
        </w:tc>
        <w:tc>
          <w:tcPr>
            <w:tcW w:w="3827" w:type="dxa"/>
            <w:vAlign w:val="center"/>
          </w:tcPr>
          <w:p w14:paraId="78D4D6D1" w14:textId="77777777" w:rsidR="000E4699" w:rsidRDefault="000E4699" w:rsidP="009C6CB8"/>
        </w:tc>
        <w:tc>
          <w:tcPr>
            <w:tcW w:w="550" w:type="dxa"/>
            <w:vAlign w:val="center"/>
          </w:tcPr>
          <w:p w14:paraId="184209D6" w14:textId="77777777" w:rsidR="000E4699" w:rsidRDefault="000E4699" w:rsidP="009C6CB8">
            <w:pPr>
              <w:jc w:val="center"/>
            </w:pPr>
          </w:p>
        </w:tc>
        <w:tc>
          <w:tcPr>
            <w:tcW w:w="584" w:type="dxa"/>
            <w:vAlign w:val="center"/>
          </w:tcPr>
          <w:p w14:paraId="38801E99" w14:textId="77777777" w:rsidR="000E4699" w:rsidRDefault="000E4699" w:rsidP="009C6CB8">
            <w:pPr>
              <w:jc w:val="center"/>
            </w:pPr>
          </w:p>
        </w:tc>
      </w:tr>
      <w:tr w:rsidR="000E4699" w14:paraId="13E96E96" w14:textId="77777777" w:rsidTr="00CD71FC">
        <w:trPr>
          <w:trHeight w:val="340"/>
        </w:trPr>
        <w:tc>
          <w:tcPr>
            <w:tcW w:w="3256" w:type="dxa"/>
            <w:vAlign w:val="center"/>
          </w:tcPr>
          <w:p w14:paraId="1C806D1B" w14:textId="77777777" w:rsidR="000E4699" w:rsidRDefault="000E4699" w:rsidP="009C6CB8">
            <w:r>
              <w:t>Bites and stings</w:t>
            </w:r>
          </w:p>
        </w:tc>
        <w:tc>
          <w:tcPr>
            <w:tcW w:w="567" w:type="dxa"/>
            <w:vAlign w:val="center"/>
          </w:tcPr>
          <w:p w14:paraId="05E665DA" w14:textId="77777777" w:rsidR="000E4699" w:rsidRDefault="000E4699" w:rsidP="009C6CB8">
            <w:pPr>
              <w:jc w:val="center"/>
            </w:pPr>
          </w:p>
        </w:tc>
        <w:tc>
          <w:tcPr>
            <w:tcW w:w="567" w:type="dxa"/>
            <w:vAlign w:val="center"/>
          </w:tcPr>
          <w:p w14:paraId="72DE02C8" w14:textId="77777777" w:rsidR="000E4699" w:rsidRDefault="000E4699" w:rsidP="009C6CB8">
            <w:pPr>
              <w:jc w:val="center"/>
            </w:pPr>
          </w:p>
        </w:tc>
        <w:tc>
          <w:tcPr>
            <w:tcW w:w="3827" w:type="dxa"/>
            <w:vAlign w:val="center"/>
          </w:tcPr>
          <w:p w14:paraId="4A1DA166" w14:textId="77777777" w:rsidR="000E4699" w:rsidRDefault="000E4699" w:rsidP="009C6CB8"/>
        </w:tc>
        <w:tc>
          <w:tcPr>
            <w:tcW w:w="550" w:type="dxa"/>
            <w:vAlign w:val="center"/>
          </w:tcPr>
          <w:p w14:paraId="6DC5B1E0" w14:textId="77777777" w:rsidR="000E4699" w:rsidRDefault="000E4699" w:rsidP="009C6CB8">
            <w:pPr>
              <w:jc w:val="center"/>
            </w:pPr>
          </w:p>
        </w:tc>
        <w:tc>
          <w:tcPr>
            <w:tcW w:w="584" w:type="dxa"/>
            <w:vAlign w:val="center"/>
          </w:tcPr>
          <w:p w14:paraId="5445C6D3" w14:textId="77777777" w:rsidR="000E4699" w:rsidRDefault="000E4699" w:rsidP="009C6CB8">
            <w:pPr>
              <w:jc w:val="center"/>
            </w:pPr>
          </w:p>
        </w:tc>
      </w:tr>
      <w:tr w:rsidR="000E4699" w14:paraId="20F722AE" w14:textId="77777777" w:rsidTr="00CD71FC">
        <w:trPr>
          <w:trHeight w:val="340"/>
        </w:trPr>
        <w:tc>
          <w:tcPr>
            <w:tcW w:w="3256" w:type="dxa"/>
            <w:vAlign w:val="center"/>
          </w:tcPr>
          <w:p w14:paraId="7D44337A" w14:textId="77777777" w:rsidR="000E4699" w:rsidRDefault="000E4699" w:rsidP="009C6CB8">
            <w:r>
              <w:t>Sharp/scratching/stinging plants</w:t>
            </w:r>
          </w:p>
        </w:tc>
        <w:tc>
          <w:tcPr>
            <w:tcW w:w="567" w:type="dxa"/>
            <w:vAlign w:val="center"/>
          </w:tcPr>
          <w:p w14:paraId="3C77B7FF" w14:textId="77777777" w:rsidR="000E4699" w:rsidRDefault="000E4699" w:rsidP="009C6CB8">
            <w:pPr>
              <w:jc w:val="center"/>
            </w:pPr>
          </w:p>
        </w:tc>
        <w:tc>
          <w:tcPr>
            <w:tcW w:w="567" w:type="dxa"/>
            <w:vAlign w:val="center"/>
          </w:tcPr>
          <w:p w14:paraId="57DA8209" w14:textId="77777777" w:rsidR="000E4699" w:rsidRDefault="000E4699" w:rsidP="009C6CB8">
            <w:pPr>
              <w:jc w:val="center"/>
            </w:pPr>
          </w:p>
        </w:tc>
        <w:tc>
          <w:tcPr>
            <w:tcW w:w="3827" w:type="dxa"/>
            <w:vAlign w:val="center"/>
          </w:tcPr>
          <w:p w14:paraId="74BB6949" w14:textId="77777777" w:rsidR="000E4699" w:rsidRDefault="000E4699" w:rsidP="009C6CB8"/>
        </w:tc>
        <w:tc>
          <w:tcPr>
            <w:tcW w:w="550" w:type="dxa"/>
            <w:vAlign w:val="center"/>
          </w:tcPr>
          <w:p w14:paraId="54C30370" w14:textId="77777777" w:rsidR="000E4699" w:rsidRDefault="000E4699" w:rsidP="009C6CB8">
            <w:pPr>
              <w:jc w:val="center"/>
            </w:pPr>
          </w:p>
        </w:tc>
        <w:tc>
          <w:tcPr>
            <w:tcW w:w="584" w:type="dxa"/>
            <w:vAlign w:val="center"/>
          </w:tcPr>
          <w:p w14:paraId="5867CB82" w14:textId="77777777" w:rsidR="000E4699" w:rsidRDefault="000E4699" w:rsidP="009C6CB8">
            <w:pPr>
              <w:jc w:val="center"/>
            </w:pPr>
          </w:p>
        </w:tc>
      </w:tr>
      <w:tr w:rsidR="000E4699" w14:paraId="3F231A15" w14:textId="77777777" w:rsidTr="00CD71FC">
        <w:trPr>
          <w:trHeight w:val="340"/>
        </w:trPr>
        <w:tc>
          <w:tcPr>
            <w:tcW w:w="3256" w:type="dxa"/>
            <w:vAlign w:val="center"/>
          </w:tcPr>
          <w:p w14:paraId="43FA28A1" w14:textId="77777777" w:rsidR="000E4699" w:rsidRDefault="000E4699" w:rsidP="009C6CB8">
            <w:r>
              <w:t>Water bodies (creek/river)</w:t>
            </w:r>
          </w:p>
        </w:tc>
        <w:tc>
          <w:tcPr>
            <w:tcW w:w="567" w:type="dxa"/>
            <w:vAlign w:val="center"/>
          </w:tcPr>
          <w:p w14:paraId="6EF583E6" w14:textId="77777777" w:rsidR="000E4699" w:rsidRDefault="000E4699" w:rsidP="009C6CB8">
            <w:pPr>
              <w:jc w:val="center"/>
            </w:pPr>
          </w:p>
        </w:tc>
        <w:tc>
          <w:tcPr>
            <w:tcW w:w="567" w:type="dxa"/>
            <w:vAlign w:val="center"/>
          </w:tcPr>
          <w:p w14:paraId="5BD1FF78" w14:textId="77777777" w:rsidR="000E4699" w:rsidRDefault="000E4699" w:rsidP="009C6CB8">
            <w:pPr>
              <w:jc w:val="center"/>
            </w:pPr>
          </w:p>
        </w:tc>
        <w:tc>
          <w:tcPr>
            <w:tcW w:w="3827" w:type="dxa"/>
            <w:vAlign w:val="center"/>
          </w:tcPr>
          <w:p w14:paraId="2242949C" w14:textId="77777777" w:rsidR="000E4699" w:rsidRDefault="000E4699" w:rsidP="009C6CB8"/>
        </w:tc>
        <w:tc>
          <w:tcPr>
            <w:tcW w:w="550" w:type="dxa"/>
            <w:vAlign w:val="center"/>
          </w:tcPr>
          <w:p w14:paraId="6F4BDB5E" w14:textId="77777777" w:rsidR="000E4699" w:rsidRDefault="000E4699" w:rsidP="009C6CB8">
            <w:pPr>
              <w:jc w:val="center"/>
            </w:pPr>
          </w:p>
        </w:tc>
        <w:tc>
          <w:tcPr>
            <w:tcW w:w="584" w:type="dxa"/>
            <w:vAlign w:val="center"/>
          </w:tcPr>
          <w:p w14:paraId="4C2B95EA" w14:textId="77777777" w:rsidR="000E4699" w:rsidRDefault="000E4699" w:rsidP="009C6CB8">
            <w:pPr>
              <w:jc w:val="center"/>
            </w:pPr>
          </w:p>
        </w:tc>
      </w:tr>
      <w:tr w:rsidR="000E4699" w14:paraId="3B9A74AC" w14:textId="77777777" w:rsidTr="00CD71FC">
        <w:trPr>
          <w:trHeight w:val="340"/>
        </w:trPr>
        <w:tc>
          <w:tcPr>
            <w:tcW w:w="3256" w:type="dxa"/>
            <w:vAlign w:val="center"/>
          </w:tcPr>
          <w:p w14:paraId="40AC7CEF" w14:textId="77777777" w:rsidR="000E4699" w:rsidRDefault="000E4699" w:rsidP="009C6CB8">
            <w:r>
              <w:t>Ticks</w:t>
            </w:r>
          </w:p>
        </w:tc>
        <w:tc>
          <w:tcPr>
            <w:tcW w:w="567" w:type="dxa"/>
            <w:vAlign w:val="center"/>
          </w:tcPr>
          <w:p w14:paraId="3441A67B" w14:textId="77777777" w:rsidR="000E4699" w:rsidRDefault="000E4699" w:rsidP="009C6CB8">
            <w:pPr>
              <w:jc w:val="center"/>
            </w:pPr>
          </w:p>
        </w:tc>
        <w:tc>
          <w:tcPr>
            <w:tcW w:w="567" w:type="dxa"/>
            <w:vAlign w:val="center"/>
          </w:tcPr>
          <w:p w14:paraId="559C855D" w14:textId="77777777" w:rsidR="000E4699" w:rsidRDefault="000E4699" w:rsidP="009C6CB8">
            <w:pPr>
              <w:jc w:val="center"/>
            </w:pPr>
          </w:p>
        </w:tc>
        <w:tc>
          <w:tcPr>
            <w:tcW w:w="3827" w:type="dxa"/>
            <w:vAlign w:val="center"/>
          </w:tcPr>
          <w:p w14:paraId="70B521F7" w14:textId="77777777" w:rsidR="000E4699" w:rsidRDefault="000E4699" w:rsidP="009C6CB8"/>
        </w:tc>
        <w:tc>
          <w:tcPr>
            <w:tcW w:w="550" w:type="dxa"/>
            <w:vAlign w:val="center"/>
          </w:tcPr>
          <w:p w14:paraId="6FE4F11F" w14:textId="77777777" w:rsidR="000E4699" w:rsidRDefault="000E4699" w:rsidP="009C6CB8">
            <w:pPr>
              <w:jc w:val="center"/>
            </w:pPr>
          </w:p>
        </w:tc>
        <w:tc>
          <w:tcPr>
            <w:tcW w:w="584" w:type="dxa"/>
            <w:vAlign w:val="center"/>
          </w:tcPr>
          <w:p w14:paraId="3D031DC9" w14:textId="77777777" w:rsidR="000E4699" w:rsidRDefault="000E4699" w:rsidP="009C6CB8">
            <w:pPr>
              <w:jc w:val="center"/>
            </w:pPr>
          </w:p>
        </w:tc>
      </w:tr>
      <w:tr w:rsidR="000E4699" w14:paraId="7AE8D5FC" w14:textId="77777777" w:rsidTr="00CD71FC">
        <w:trPr>
          <w:trHeight w:val="340"/>
        </w:trPr>
        <w:tc>
          <w:tcPr>
            <w:tcW w:w="3256" w:type="dxa"/>
            <w:vAlign w:val="center"/>
          </w:tcPr>
          <w:p w14:paraId="2F7ABD5B" w14:textId="77777777" w:rsidR="000E4699" w:rsidRDefault="000E4699" w:rsidP="009C6CB8">
            <w:r>
              <w:t>Leeches</w:t>
            </w:r>
          </w:p>
        </w:tc>
        <w:tc>
          <w:tcPr>
            <w:tcW w:w="567" w:type="dxa"/>
            <w:vAlign w:val="center"/>
          </w:tcPr>
          <w:p w14:paraId="12BF21DB" w14:textId="77777777" w:rsidR="000E4699" w:rsidRDefault="000E4699" w:rsidP="009C6CB8">
            <w:pPr>
              <w:jc w:val="center"/>
            </w:pPr>
          </w:p>
        </w:tc>
        <w:tc>
          <w:tcPr>
            <w:tcW w:w="567" w:type="dxa"/>
            <w:vAlign w:val="center"/>
          </w:tcPr>
          <w:p w14:paraId="49828136" w14:textId="77777777" w:rsidR="000E4699" w:rsidRDefault="000E4699" w:rsidP="009C6CB8">
            <w:pPr>
              <w:jc w:val="center"/>
            </w:pPr>
          </w:p>
        </w:tc>
        <w:tc>
          <w:tcPr>
            <w:tcW w:w="3827" w:type="dxa"/>
            <w:vAlign w:val="center"/>
          </w:tcPr>
          <w:p w14:paraId="2EA3C65E" w14:textId="77777777" w:rsidR="000E4699" w:rsidRDefault="000E4699" w:rsidP="009C6CB8"/>
        </w:tc>
        <w:tc>
          <w:tcPr>
            <w:tcW w:w="550" w:type="dxa"/>
            <w:vAlign w:val="center"/>
          </w:tcPr>
          <w:p w14:paraId="5BFDBE24" w14:textId="77777777" w:rsidR="000E4699" w:rsidRDefault="000E4699" w:rsidP="009C6CB8">
            <w:pPr>
              <w:jc w:val="center"/>
            </w:pPr>
          </w:p>
        </w:tc>
        <w:tc>
          <w:tcPr>
            <w:tcW w:w="584" w:type="dxa"/>
            <w:vAlign w:val="center"/>
          </w:tcPr>
          <w:p w14:paraId="30745B8C" w14:textId="77777777" w:rsidR="000E4699" w:rsidRDefault="000E4699" w:rsidP="009C6CB8">
            <w:pPr>
              <w:jc w:val="center"/>
            </w:pPr>
          </w:p>
        </w:tc>
      </w:tr>
      <w:tr w:rsidR="000E4699" w14:paraId="7200BE11" w14:textId="77777777" w:rsidTr="00CD71FC">
        <w:trPr>
          <w:trHeight w:val="340"/>
        </w:trPr>
        <w:tc>
          <w:tcPr>
            <w:tcW w:w="3256" w:type="dxa"/>
            <w:vAlign w:val="center"/>
          </w:tcPr>
          <w:p w14:paraId="5166135D" w14:textId="77777777" w:rsidR="000E4699" w:rsidRDefault="000E4699" w:rsidP="009C6CB8">
            <w:r>
              <w:t>Sharp Objects (barbed wire/glass/syringes)</w:t>
            </w:r>
          </w:p>
        </w:tc>
        <w:tc>
          <w:tcPr>
            <w:tcW w:w="567" w:type="dxa"/>
            <w:vAlign w:val="center"/>
          </w:tcPr>
          <w:p w14:paraId="5401C980" w14:textId="77777777" w:rsidR="000E4699" w:rsidRDefault="000E4699" w:rsidP="009C6CB8">
            <w:pPr>
              <w:jc w:val="center"/>
            </w:pPr>
          </w:p>
        </w:tc>
        <w:tc>
          <w:tcPr>
            <w:tcW w:w="567" w:type="dxa"/>
            <w:vAlign w:val="center"/>
          </w:tcPr>
          <w:p w14:paraId="639C10DC" w14:textId="77777777" w:rsidR="000E4699" w:rsidRDefault="000E4699" w:rsidP="009C6CB8">
            <w:pPr>
              <w:jc w:val="center"/>
            </w:pPr>
          </w:p>
        </w:tc>
        <w:tc>
          <w:tcPr>
            <w:tcW w:w="3827" w:type="dxa"/>
            <w:vAlign w:val="center"/>
          </w:tcPr>
          <w:p w14:paraId="753FAE32" w14:textId="77777777" w:rsidR="000E4699" w:rsidRDefault="000E4699" w:rsidP="009C6CB8"/>
        </w:tc>
        <w:tc>
          <w:tcPr>
            <w:tcW w:w="550" w:type="dxa"/>
            <w:vAlign w:val="center"/>
          </w:tcPr>
          <w:p w14:paraId="270AB20C" w14:textId="77777777" w:rsidR="000E4699" w:rsidRDefault="000E4699" w:rsidP="009C6CB8">
            <w:pPr>
              <w:jc w:val="center"/>
            </w:pPr>
          </w:p>
        </w:tc>
        <w:tc>
          <w:tcPr>
            <w:tcW w:w="584" w:type="dxa"/>
            <w:vAlign w:val="center"/>
          </w:tcPr>
          <w:p w14:paraId="605D2FD4" w14:textId="77777777" w:rsidR="000E4699" w:rsidRDefault="000E4699" w:rsidP="009C6CB8">
            <w:pPr>
              <w:jc w:val="center"/>
            </w:pPr>
          </w:p>
        </w:tc>
      </w:tr>
      <w:tr w:rsidR="000E4699" w14:paraId="7EC2B6BD" w14:textId="77777777" w:rsidTr="00CD71FC">
        <w:trPr>
          <w:trHeight w:val="340"/>
        </w:trPr>
        <w:tc>
          <w:tcPr>
            <w:tcW w:w="3256" w:type="dxa"/>
            <w:vAlign w:val="center"/>
          </w:tcPr>
          <w:p w14:paraId="21887B27" w14:textId="77777777" w:rsidR="000E4699" w:rsidRDefault="000E4699" w:rsidP="009C6CB8">
            <w:r>
              <w:t>Anti-social behaviour (angry residents)</w:t>
            </w:r>
          </w:p>
        </w:tc>
        <w:tc>
          <w:tcPr>
            <w:tcW w:w="567" w:type="dxa"/>
            <w:vAlign w:val="center"/>
          </w:tcPr>
          <w:p w14:paraId="0BE94D14" w14:textId="77777777" w:rsidR="000E4699" w:rsidRDefault="000E4699" w:rsidP="009C6CB8">
            <w:pPr>
              <w:jc w:val="center"/>
            </w:pPr>
          </w:p>
        </w:tc>
        <w:tc>
          <w:tcPr>
            <w:tcW w:w="567" w:type="dxa"/>
            <w:vAlign w:val="center"/>
          </w:tcPr>
          <w:p w14:paraId="103EBDCD" w14:textId="77777777" w:rsidR="000E4699" w:rsidRDefault="000E4699" w:rsidP="009C6CB8">
            <w:pPr>
              <w:jc w:val="center"/>
            </w:pPr>
          </w:p>
        </w:tc>
        <w:tc>
          <w:tcPr>
            <w:tcW w:w="3827" w:type="dxa"/>
            <w:vAlign w:val="center"/>
          </w:tcPr>
          <w:p w14:paraId="52042A87" w14:textId="77777777" w:rsidR="000E4699" w:rsidRDefault="000E4699" w:rsidP="009C6CB8"/>
        </w:tc>
        <w:tc>
          <w:tcPr>
            <w:tcW w:w="550" w:type="dxa"/>
            <w:vAlign w:val="center"/>
          </w:tcPr>
          <w:p w14:paraId="04E05AB5" w14:textId="77777777" w:rsidR="000E4699" w:rsidRDefault="000E4699" w:rsidP="009C6CB8">
            <w:pPr>
              <w:jc w:val="center"/>
            </w:pPr>
          </w:p>
        </w:tc>
        <w:tc>
          <w:tcPr>
            <w:tcW w:w="584" w:type="dxa"/>
            <w:vAlign w:val="center"/>
          </w:tcPr>
          <w:p w14:paraId="2E04872E" w14:textId="77777777" w:rsidR="000E4699" w:rsidRDefault="000E4699" w:rsidP="009C6CB8">
            <w:pPr>
              <w:jc w:val="center"/>
            </w:pPr>
          </w:p>
        </w:tc>
      </w:tr>
      <w:tr w:rsidR="000E4699" w14:paraId="55EB5A12" w14:textId="77777777" w:rsidTr="00CD71FC">
        <w:trPr>
          <w:trHeight w:val="340"/>
        </w:trPr>
        <w:tc>
          <w:tcPr>
            <w:tcW w:w="3256" w:type="dxa"/>
            <w:vAlign w:val="center"/>
          </w:tcPr>
          <w:p w14:paraId="0EE9785C" w14:textId="77777777" w:rsidR="000E4699" w:rsidRDefault="000E4699" w:rsidP="009C6CB8">
            <w:r>
              <w:t>Debris (rubbish or burn piles)</w:t>
            </w:r>
          </w:p>
        </w:tc>
        <w:tc>
          <w:tcPr>
            <w:tcW w:w="567" w:type="dxa"/>
            <w:vAlign w:val="center"/>
          </w:tcPr>
          <w:p w14:paraId="2DBB131A" w14:textId="77777777" w:rsidR="000E4699" w:rsidRDefault="000E4699" w:rsidP="009C6CB8">
            <w:pPr>
              <w:jc w:val="center"/>
            </w:pPr>
          </w:p>
        </w:tc>
        <w:tc>
          <w:tcPr>
            <w:tcW w:w="567" w:type="dxa"/>
            <w:vAlign w:val="center"/>
          </w:tcPr>
          <w:p w14:paraId="7CD89054" w14:textId="77777777" w:rsidR="000E4699" w:rsidRDefault="000E4699" w:rsidP="009C6CB8">
            <w:pPr>
              <w:jc w:val="center"/>
            </w:pPr>
          </w:p>
        </w:tc>
        <w:tc>
          <w:tcPr>
            <w:tcW w:w="3827" w:type="dxa"/>
            <w:vAlign w:val="center"/>
          </w:tcPr>
          <w:p w14:paraId="1B25D616" w14:textId="77777777" w:rsidR="000E4699" w:rsidRDefault="000E4699" w:rsidP="009C6CB8"/>
        </w:tc>
        <w:tc>
          <w:tcPr>
            <w:tcW w:w="550" w:type="dxa"/>
            <w:vAlign w:val="center"/>
          </w:tcPr>
          <w:p w14:paraId="1592CF4E" w14:textId="77777777" w:rsidR="000E4699" w:rsidRDefault="000E4699" w:rsidP="009C6CB8">
            <w:pPr>
              <w:jc w:val="center"/>
            </w:pPr>
          </w:p>
        </w:tc>
        <w:tc>
          <w:tcPr>
            <w:tcW w:w="584" w:type="dxa"/>
            <w:vAlign w:val="center"/>
          </w:tcPr>
          <w:p w14:paraId="3C27977D" w14:textId="77777777" w:rsidR="000E4699" w:rsidRDefault="000E4699" w:rsidP="009C6CB8">
            <w:pPr>
              <w:jc w:val="center"/>
            </w:pPr>
          </w:p>
        </w:tc>
      </w:tr>
      <w:tr w:rsidR="000E4699" w14:paraId="23C9F129" w14:textId="77777777" w:rsidTr="00CD71FC">
        <w:trPr>
          <w:trHeight w:val="340"/>
        </w:trPr>
        <w:tc>
          <w:tcPr>
            <w:tcW w:w="3256" w:type="dxa"/>
            <w:vAlign w:val="center"/>
          </w:tcPr>
          <w:p w14:paraId="40EB3F34" w14:textId="77777777" w:rsidR="000E4699" w:rsidRDefault="000E4699" w:rsidP="009C6CB8">
            <w:r>
              <w:t>Roadsides or cycle paths</w:t>
            </w:r>
          </w:p>
        </w:tc>
        <w:tc>
          <w:tcPr>
            <w:tcW w:w="567" w:type="dxa"/>
            <w:vAlign w:val="center"/>
          </w:tcPr>
          <w:p w14:paraId="1BE47F7D" w14:textId="77777777" w:rsidR="000E4699" w:rsidRDefault="000E4699" w:rsidP="009C6CB8">
            <w:pPr>
              <w:jc w:val="center"/>
            </w:pPr>
          </w:p>
        </w:tc>
        <w:tc>
          <w:tcPr>
            <w:tcW w:w="567" w:type="dxa"/>
            <w:vAlign w:val="center"/>
          </w:tcPr>
          <w:p w14:paraId="27FBB0D5" w14:textId="77777777" w:rsidR="000E4699" w:rsidRDefault="000E4699" w:rsidP="009C6CB8">
            <w:pPr>
              <w:jc w:val="center"/>
            </w:pPr>
          </w:p>
        </w:tc>
        <w:tc>
          <w:tcPr>
            <w:tcW w:w="3827" w:type="dxa"/>
            <w:vAlign w:val="center"/>
          </w:tcPr>
          <w:p w14:paraId="7DBBADB9" w14:textId="77777777" w:rsidR="000E4699" w:rsidRDefault="000E4699" w:rsidP="009C6CB8"/>
        </w:tc>
        <w:tc>
          <w:tcPr>
            <w:tcW w:w="550" w:type="dxa"/>
            <w:vAlign w:val="center"/>
          </w:tcPr>
          <w:p w14:paraId="240483F3" w14:textId="77777777" w:rsidR="000E4699" w:rsidRDefault="000E4699" w:rsidP="009C6CB8">
            <w:pPr>
              <w:jc w:val="center"/>
            </w:pPr>
          </w:p>
        </w:tc>
        <w:tc>
          <w:tcPr>
            <w:tcW w:w="584" w:type="dxa"/>
            <w:vAlign w:val="center"/>
          </w:tcPr>
          <w:p w14:paraId="5C46D0ED" w14:textId="77777777" w:rsidR="000E4699" w:rsidRDefault="000E4699" w:rsidP="009C6CB8">
            <w:pPr>
              <w:jc w:val="center"/>
            </w:pPr>
          </w:p>
        </w:tc>
      </w:tr>
      <w:tr w:rsidR="000E4699" w14:paraId="1D8FCDCA" w14:textId="77777777" w:rsidTr="00CD71FC">
        <w:trPr>
          <w:trHeight w:val="340"/>
        </w:trPr>
        <w:tc>
          <w:tcPr>
            <w:tcW w:w="3256" w:type="dxa"/>
            <w:vAlign w:val="center"/>
          </w:tcPr>
          <w:p w14:paraId="15357C4D" w14:textId="77777777" w:rsidR="000E4699" w:rsidRDefault="000E4699" w:rsidP="009C6CB8">
            <w:r>
              <w:t>Use of power tools</w:t>
            </w:r>
          </w:p>
        </w:tc>
        <w:tc>
          <w:tcPr>
            <w:tcW w:w="567" w:type="dxa"/>
            <w:vAlign w:val="center"/>
          </w:tcPr>
          <w:p w14:paraId="3FEE579C" w14:textId="77777777" w:rsidR="000E4699" w:rsidRDefault="000E4699" w:rsidP="009C6CB8">
            <w:pPr>
              <w:jc w:val="center"/>
            </w:pPr>
          </w:p>
        </w:tc>
        <w:tc>
          <w:tcPr>
            <w:tcW w:w="567" w:type="dxa"/>
            <w:vAlign w:val="center"/>
          </w:tcPr>
          <w:p w14:paraId="35A3DA02" w14:textId="77777777" w:rsidR="000E4699" w:rsidRDefault="000E4699" w:rsidP="009C6CB8">
            <w:pPr>
              <w:jc w:val="center"/>
            </w:pPr>
          </w:p>
        </w:tc>
        <w:tc>
          <w:tcPr>
            <w:tcW w:w="3827" w:type="dxa"/>
            <w:vAlign w:val="center"/>
          </w:tcPr>
          <w:p w14:paraId="69EF4C80" w14:textId="77777777" w:rsidR="000E4699" w:rsidRDefault="000E4699" w:rsidP="009C6CB8"/>
        </w:tc>
        <w:tc>
          <w:tcPr>
            <w:tcW w:w="550" w:type="dxa"/>
            <w:vAlign w:val="center"/>
          </w:tcPr>
          <w:p w14:paraId="1C56B92C" w14:textId="77777777" w:rsidR="000E4699" w:rsidRDefault="000E4699" w:rsidP="009C6CB8">
            <w:pPr>
              <w:jc w:val="center"/>
            </w:pPr>
          </w:p>
        </w:tc>
        <w:tc>
          <w:tcPr>
            <w:tcW w:w="584" w:type="dxa"/>
            <w:vAlign w:val="center"/>
          </w:tcPr>
          <w:p w14:paraId="460A8B53" w14:textId="77777777" w:rsidR="000E4699" w:rsidRDefault="000E4699" w:rsidP="009C6CB8">
            <w:pPr>
              <w:jc w:val="center"/>
            </w:pPr>
          </w:p>
        </w:tc>
      </w:tr>
      <w:tr w:rsidR="000E4699" w14:paraId="16AD4753" w14:textId="77777777" w:rsidTr="00CD71FC">
        <w:trPr>
          <w:trHeight w:val="340"/>
        </w:trPr>
        <w:tc>
          <w:tcPr>
            <w:tcW w:w="3256" w:type="dxa"/>
            <w:vAlign w:val="center"/>
          </w:tcPr>
          <w:p w14:paraId="30D681AB" w14:textId="77777777" w:rsidR="000E4699" w:rsidRDefault="000E4699" w:rsidP="009C6CB8">
            <w:r>
              <w:t>Mulching</w:t>
            </w:r>
          </w:p>
        </w:tc>
        <w:tc>
          <w:tcPr>
            <w:tcW w:w="567" w:type="dxa"/>
            <w:vAlign w:val="center"/>
          </w:tcPr>
          <w:p w14:paraId="30395B4F" w14:textId="77777777" w:rsidR="000E4699" w:rsidRDefault="000E4699" w:rsidP="009C6CB8">
            <w:pPr>
              <w:jc w:val="center"/>
            </w:pPr>
          </w:p>
        </w:tc>
        <w:tc>
          <w:tcPr>
            <w:tcW w:w="567" w:type="dxa"/>
            <w:vAlign w:val="center"/>
          </w:tcPr>
          <w:p w14:paraId="2370A58A" w14:textId="77777777" w:rsidR="000E4699" w:rsidRDefault="000E4699" w:rsidP="009C6CB8">
            <w:pPr>
              <w:jc w:val="center"/>
            </w:pPr>
          </w:p>
        </w:tc>
        <w:tc>
          <w:tcPr>
            <w:tcW w:w="3827" w:type="dxa"/>
            <w:vAlign w:val="center"/>
          </w:tcPr>
          <w:p w14:paraId="338B6FAF" w14:textId="77777777" w:rsidR="000E4699" w:rsidRDefault="000E4699" w:rsidP="009C6CB8"/>
        </w:tc>
        <w:tc>
          <w:tcPr>
            <w:tcW w:w="550" w:type="dxa"/>
            <w:vAlign w:val="center"/>
          </w:tcPr>
          <w:p w14:paraId="07484A2B" w14:textId="77777777" w:rsidR="000E4699" w:rsidRDefault="000E4699" w:rsidP="009C6CB8">
            <w:pPr>
              <w:jc w:val="center"/>
            </w:pPr>
          </w:p>
        </w:tc>
        <w:tc>
          <w:tcPr>
            <w:tcW w:w="584" w:type="dxa"/>
            <w:vAlign w:val="center"/>
          </w:tcPr>
          <w:p w14:paraId="7B5212EF" w14:textId="77777777" w:rsidR="000E4699" w:rsidRDefault="000E4699" w:rsidP="009C6CB8">
            <w:pPr>
              <w:jc w:val="center"/>
            </w:pPr>
          </w:p>
        </w:tc>
      </w:tr>
      <w:tr w:rsidR="000E4699" w14:paraId="3AA5275B" w14:textId="77777777" w:rsidTr="00CD71FC">
        <w:trPr>
          <w:trHeight w:val="340"/>
        </w:trPr>
        <w:tc>
          <w:tcPr>
            <w:tcW w:w="3256" w:type="dxa"/>
            <w:vAlign w:val="center"/>
          </w:tcPr>
          <w:p w14:paraId="1095EF3B" w14:textId="77777777" w:rsidR="000E4699" w:rsidRDefault="000E4699" w:rsidP="009C6CB8">
            <w:r>
              <w:t>Lifting heavy objects</w:t>
            </w:r>
          </w:p>
        </w:tc>
        <w:tc>
          <w:tcPr>
            <w:tcW w:w="567" w:type="dxa"/>
            <w:vAlign w:val="center"/>
          </w:tcPr>
          <w:p w14:paraId="63076720" w14:textId="77777777" w:rsidR="000E4699" w:rsidRDefault="000E4699" w:rsidP="009C6CB8">
            <w:pPr>
              <w:jc w:val="center"/>
            </w:pPr>
          </w:p>
        </w:tc>
        <w:tc>
          <w:tcPr>
            <w:tcW w:w="567" w:type="dxa"/>
            <w:vAlign w:val="center"/>
          </w:tcPr>
          <w:p w14:paraId="2E0C1569" w14:textId="77777777" w:rsidR="000E4699" w:rsidRDefault="000E4699" w:rsidP="009C6CB8">
            <w:pPr>
              <w:jc w:val="center"/>
            </w:pPr>
          </w:p>
        </w:tc>
        <w:tc>
          <w:tcPr>
            <w:tcW w:w="3827" w:type="dxa"/>
            <w:vAlign w:val="center"/>
          </w:tcPr>
          <w:p w14:paraId="209E2E5E" w14:textId="77777777" w:rsidR="000E4699" w:rsidRDefault="000E4699" w:rsidP="009C6CB8"/>
        </w:tc>
        <w:tc>
          <w:tcPr>
            <w:tcW w:w="550" w:type="dxa"/>
            <w:vAlign w:val="center"/>
          </w:tcPr>
          <w:p w14:paraId="6F65A217" w14:textId="77777777" w:rsidR="000E4699" w:rsidRDefault="000E4699" w:rsidP="009C6CB8">
            <w:pPr>
              <w:jc w:val="center"/>
            </w:pPr>
          </w:p>
        </w:tc>
        <w:tc>
          <w:tcPr>
            <w:tcW w:w="584" w:type="dxa"/>
            <w:vAlign w:val="center"/>
          </w:tcPr>
          <w:p w14:paraId="2908334F" w14:textId="77777777" w:rsidR="000E4699" w:rsidRDefault="000E4699" w:rsidP="009C6CB8">
            <w:pPr>
              <w:jc w:val="center"/>
            </w:pPr>
          </w:p>
        </w:tc>
      </w:tr>
      <w:tr w:rsidR="000E4699" w14:paraId="395491E9" w14:textId="77777777" w:rsidTr="00CD71FC">
        <w:trPr>
          <w:trHeight w:val="340"/>
        </w:trPr>
        <w:tc>
          <w:tcPr>
            <w:tcW w:w="3256" w:type="dxa"/>
            <w:vAlign w:val="center"/>
          </w:tcPr>
          <w:p w14:paraId="6CE396BD" w14:textId="77777777" w:rsidR="000E4699" w:rsidRDefault="000E4699" w:rsidP="009C6CB8">
            <w:r>
              <w:t>Asbestos (</w:t>
            </w:r>
            <w:proofErr w:type="spellStart"/>
            <w:r>
              <w:t>eg.</w:t>
            </w:r>
            <w:proofErr w:type="spellEnd"/>
            <w:r>
              <w:t xml:space="preserve"> filled and capped)</w:t>
            </w:r>
          </w:p>
        </w:tc>
        <w:tc>
          <w:tcPr>
            <w:tcW w:w="567" w:type="dxa"/>
            <w:vAlign w:val="center"/>
          </w:tcPr>
          <w:p w14:paraId="721AB1D7" w14:textId="77777777" w:rsidR="000E4699" w:rsidRDefault="000E4699" w:rsidP="009C6CB8">
            <w:pPr>
              <w:jc w:val="center"/>
            </w:pPr>
          </w:p>
        </w:tc>
        <w:tc>
          <w:tcPr>
            <w:tcW w:w="567" w:type="dxa"/>
            <w:vAlign w:val="center"/>
          </w:tcPr>
          <w:p w14:paraId="05257594" w14:textId="77777777" w:rsidR="000E4699" w:rsidRDefault="000E4699" w:rsidP="009C6CB8">
            <w:pPr>
              <w:jc w:val="center"/>
            </w:pPr>
          </w:p>
        </w:tc>
        <w:tc>
          <w:tcPr>
            <w:tcW w:w="3827" w:type="dxa"/>
            <w:vAlign w:val="center"/>
          </w:tcPr>
          <w:p w14:paraId="091C549C" w14:textId="77777777" w:rsidR="000E4699" w:rsidRDefault="000E4699" w:rsidP="009C6CB8"/>
        </w:tc>
        <w:tc>
          <w:tcPr>
            <w:tcW w:w="550" w:type="dxa"/>
            <w:vAlign w:val="center"/>
          </w:tcPr>
          <w:p w14:paraId="1EE68DBC" w14:textId="77777777" w:rsidR="000E4699" w:rsidRDefault="000E4699" w:rsidP="009C6CB8">
            <w:pPr>
              <w:jc w:val="center"/>
            </w:pPr>
          </w:p>
        </w:tc>
        <w:tc>
          <w:tcPr>
            <w:tcW w:w="584" w:type="dxa"/>
            <w:vAlign w:val="center"/>
          </w:tcPr>
          <w:p w14:paraId="0DD82D75" w14:textId="77777777" w:rsidR="000E4699" w:rsidRDefault="000E4699" w:rsidP="009C6CB8">
            <w:pPr>
              <w:jc w:val="center"/>
            </w:pPr>
          </w:p>
        </w:tc>
      </w:tr>
      <w:tr w:rsidR="000E4699" w14:paraId="52D72926" w14:textId="77777777" w:rsidTr="00CD71FC">
        <w:trPr>
          <w:trHeight w:val="340"/>
        </w:trPr>
        <w:tc>
          <w:tcPr>
            <w:tcW w:w="3256" w:type="dxa"/>
            <w:vAlign w:val="center"/>
          </w:tcPr>
          <w:p w14:paraId="7C6E5828" w14:textId="77777777" w:rsidR="000E4699" w:rsidRDefault="000E4699" w:rsidP="009C6CB8"/>
        </w:tc>
        <w:tc>
          <w:tcPr>
            <w:tcW w:w="567" w:type="dxa"/>
            <w:vAlign w:val="center"/>
          </w:tcPr>
          <w:p w14:paraId="3038DF6F" w14:textId="77777777" w:rsidR="000E4699" w:rsidRDefault="000E4699" w:rsidP="009C6CB8">
            <w:pPr>
              <w:jc w:val="center"/>
            </w:pPr>
          </w:p>
        </w:tc>
        <w:tc>
          <w:tcPr>
            <w:tcW w:w="567" w:type="dxa"/>
            <w:vAlign w:val="center"/>
          </w:tcPr>
          <w:p w14:paraId="10E06431" w14:textId="77777777" w:rsidR="000E4699" w:rsidRDefault="000E4699" w:rsidP="009C6CB8">
            <w:pPr>
              <w:jc w:val="center"/>
            </w:pPr>
          </w:p>
        </w:tc>
        <w:tc>
          <w:tcPr>
            <w:tcW w:w="3827" w:type="dxa"/>
            <w:vAlign w:val="center"/>
          </w:tcPr>
          <w:p w14:paraId="0B706E7E" w14:textId="77777777" w:rsidR="000E4699" w:rsidRDefault="000E4699" w:rsidP="009C6CB8"/>
        </w:tc>
        <w:tc>
          <w:tcPr>
            <w:tcW w:w="550" w:type="dxa"/>
            <w:vAlign w:val="center"/>
          </w:tcPr>
          <w:p w14:paraId="734B7E35" w14:textId="77777777" w:rsidR="000E4699" w:rsidRDefault="000E4699" w:rsidP="009C6CB8">
            <w:pPr>
              <w:jc w:val="center"/>
            </w:pPr>
          </w:p>
        </w:tc>
        <w:tc>
          <w:tcPr>
            <w:tcW w:w="584" w:type="dxa"/>
            <w:vAlign w:val="center"/>
          </w:tcPr>
          <w:p w14:paraId="3235BE6D" w14:textId="77777777" w:rsidR="000E4699" w:rsidRDefault="000E4699" w:rsidP="009C6CB8">
            <w:pPr>
              <w:jc w:val="center"/>
            </w:pPr>
          </w:p>
        </w:tc>
      </w:tr>
    </w:tbl>
    <w:p w14:paraId="1667E760" w14:textId="77777777" w:rsidR="006C7846" w:rsidRDefault="006C7846">
      <w:pPr>
        <w:sectPr w:rsidR="006C7846" w:rsidSect="001971FE">
          <w:headerReference w:type="default" r:id="rId98"/>
          <w:pgSz w:w="11906" w:h="16838"/>
          <w:pgMar w:top="1440" w:right="1440" w:bottom="1440" w:left="1440" w:header="708" w:footer="708" w:gutter="0"/>
          <w:cols w:space="708"/>
          <w:docGrid w:linePitch="360"/>
        </w:sectPr>
      </w:pPr>
    </w:p>
    <w:p w14:paraId="131FCD46" w14:textId="19E515F6" w:rsidR="00B00B51" w:rsidRPr="006C7846" w:rsidRDefault="00F94770" w:rsidP="00F94770">
      <w:pPr>
        <w:pStyle w:val="Heading3"/>
        <w:rPr>
          <w:color w:val="75A238"/>
        </w:rPr>
      </w:pPr>
      <w:bookmarkStart w:id="58" w:name="_Toc164775716"/>
      <w:r w:rsidRPr="006C7846">
        <w:rPr>
          <w:color w:val="75A238"/>
        </w:rPr>
        <w:lastRenderedPageBreak/>
        <w:t>Health and Safety Induction Checklist – Volunteers</w:t>
      </w:r>
      <w:bookmarkEnd w:id="58"/>
    </w:p>
    <w:p w14:paraId="2D7B4267" w14:textId="77777777" w:rsidR="00F94770" w:rsidRDefault="00F94770" w:rsidP="00F94770"/>
    <w:p w14:paraId="4612B645" w14:textId="77777777" w:rsidR="00B00B51" w:rsidRDefault="00B00B51" w:rsidP="00D90B8D">
      <w:pPr>
        <w:pStyle w:val="LargeUCHeading"/>
      </w:pPr>
      <w:r>
        <w:t>Health and safety INDUCTION CHECKLIST - vOLUNTEERS</w:t>
      </w:r>
    </w:p>
    <w:tbl>
      <w:tblPr>
        <w:tblStyle w:val="Employsure1"/>
        <w:tblW w:w="8647" w:type="dxa"/>
        <w:tblLayout w:type="fixed"/>
        <w:tblLook w:val="04A0" w:firstRow="1" w:lastRow="0" w:firstColumn="1" w:lastColumn="0" w:noHBand="0" w:noVBand="1"/>
      </w:tblPr>
      <w:tblGrid>
        <w:gridCol w:w="4325"/>
        <w:gridCol w:w="4322"/>
      </w:tblGrid>
      <w:tr w:rsidR="00B00B51" w14:paraId="53AF7E96" w14:textId="77777777" w:rsidTr="00227BE8">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Pr>
          <w:p w14:paraId="56E7459D" w14:textId="77777777" w:rsidR="00B00B51" w:rsidRPr="005A4B8F" w:rsidRDefault="00B00B51" w:rsidP="001B7BCF">
            <w:pPr>
              <w:spacing w:before="144" w:beforeAutospacing="1" w:after="144"/>
              <w:rPr>
                <w:rFonts w:cs="Arial"/>
                <w:i/>
                <w:szCs w:val="18"/>
              </w:rPr>
            </w:pPr>
            <w:r w:rsidRPr="00A70D6D">
              <w:rPr>
                <w:rFonts w:cs="Arial"/>
                <w:i/>
                <w:szCs w:val="18"/>
              </w:rPr>
              <w:t xml:space="preserve">This checklist must </w:t>
            </w:r>
            <w:r>
              <w:rPr>
                <w:rFonts w:cs="Arial"/>
                <w:i/>
                <w:szCs w:val="18"/>
              </w:rPr>
              <w:t>be completed by</w:t>
            </w:r>
            <w:r w:rsidRPr="00A70D6D">
              <w:rPr>
                <w:rFonts w:cs="Arial"/>
                <w:i/>
                <w:szCs w:val="18"/>
              </w:rPr>
              <w:t xml:space="preserve"> the new </w:t>
            </w:r>
            <w:r>
              <w:rPr>
                <w:rFonts w:cs="Arial"/>
                <w:i/>
                <w:szCs w:val="18"/>
              </w:rPr>
              <w:t xml:space="preserve">volunteer </w:t>
            </w:r>
            <w:r w:rsidRPr="00A70D6D">
              <w:rPr>
                <w:rFonts w:cs="Arial"/>
                <w:i/>
                <w:szCs w:val="18"/>
              </w:rPr>
              <w:t>during the site induction process</w:t>
            </w:r>
            <w:r>
              <w:rPr>
                <w:rFonts w:cs="Arial"/>
                <w:i/>
                <w:szCs w:val="18"/>
              </w:rPr>
              <w:t>.</w:t>
            </w:r>
          </w:p>
          <w:p w14:paraId="01667BFE" w14:textId="77777777" w:rsidR="00B00B51" w:rsidRPr="00CB3B77" w:rsidRDefault="00B00B51" w:rsidP="001B7BCF">
            <w:pPr>
              <w:spacing w:before="144" w:after="144"/>
              <w:rPr>
                <w:color w:val="DD941A"/>
              </w:rPr>
            </w:pPr>
            <w:r>
              <w:rPr>
                <w:color w:val="DD941A"/>
                <w:sz w:val="19"/>
              </w:rPr>
              <w:t>Volunteer</w:t>
            </w:r>
            <w:r w:rsidRPr="00CB3B77">
              <w:rPr>
                <w:color w:val="DD941A"/>
                <w:sz w:val="19"/>
              </w:rPr>
              <w:t xml:space="preserve"> details</w:t>
            </w:r>
          </w:p>
        </w:tc>
      </w:tr>
      <w:tr w:rsidR="00B00B51" w14:paraId="2951C59A" w14:textId="77777777" w:rsidTr="00227BE8">
        <w:tblPrEx>
          <w:tblBorders>
            <w:bottom w:val="single" w:sz="4" w:space="0" w:color="A6A6A6" w:themeColor="background1" w:themeShade="A6"/>
            <w:insideH w:val="single" w:sz="4" w:space="0" w:color="A6A6A6" w:themeColor="background1" w:themeShade="A6"/>
          </w:tblBorders>
        </w:tblPrEx>
        <w:trPr>
          <w:trHeight w:val="340"/>
        </w:trPr>
        <w:tc>
          <w:tcPr>
            <w:tcW w:w="4325" w:type="dxa"/>
            <w:vAlign w:val="bottom"/>
          </w:tcPr>
          <w:p w14:paraId="0E982CFE" w14:textId="77777777" w:rsidR="00B00B51" w:rsidRPr="00B476C1" w:rsidRDefault="00B00B51" w:rsidP="001B7BCF">
            <w:pPr>
              <w:rPr>
                <w:sz w:val="18"/>
                <w:szCs w:val="18"/>
              </w:rPr>
            </w:pPr>
            <w:r w:rsidRPr="00B476C1">
              <w:rPr>
                <w:sz w:val="18"/>
                <w:szCs w:val="18"/>
              </w:rPr>
              <w:t>Surname:</w:t>
            </w:r>
          </w:p>
        </w:tc>
        <w:tc>
          <w:tcPr>
            <w:tcW w:w="4322" w:type="dxa"/>
            <w:vAlign w:val="bottom"/>
          </w:tcPr>
          <w:p w14:paraId="7F02CBCF" w14:textId="77777777" w:rsidR="00B00B51" w:rsidRPr="005A4B8F" w:rsidRDefault="00B00B51" w:rsidP="001B7BCF">
            <w:pPr>
              <w:rPr>
                <w:sz w:val="18"/>
                <w:szCs w:val="18"/>
              </w:rPr>
            </w:pPr>
            <w:r w:rsidRPr="005A4B8F">
              <w:rPr>
                <w:sz w:val="18"/>
                <w:szCs w:val="18"/>
              </w:rPr>
              <w:t>First name(s):</w:t>
            </w:r>
          </w:p>
        </w:tc>
      </w:tr>
      <w:tr w:rsidR="00B00B51" w14:paraId="154A4ADE" w14:textId="77777777" w:rsidTr="00227BE8">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41167319" w14:textId="77777777" w:rsidR="00B00B51" w:rsidRPr="00B476C1" w:rsidRDefault="00B00B51" w:rsidP="001B7BCF">
            <w:pPr>
              <w:rPr>
                <w:sz w:val="18"/>
                <w:szCs w:val="18"/>
              </w:rPr>
            </w:pPr>
            <w:r w:rsidRPr="00B476C1">
              <w:rPr>
                <w:sz w:val="18"/>
                <w:szCs w:val="18"/>
              </w:rPr>
              <w:t>Site:</w:t>
            </w:r>
            <w:r>
              <w:rPr>
                <w:sz w:val="18"/>
                <w:szCs w:val="18"/>
              </w:rPr>
              <w:t xml:space="preserve"> Russell Walker</w:t>
            </w:r>
          </w:p>
        </w:tc>
      </w:tr>
      <w:tr w:rsidR="00B00B51" w14:paraId="17D4DDE6" w14:textId="77777777" w:rsidTr="00227BE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2"/>
          </w:tcPr>
          <w:p w14:paraId="5E26F6BF" w14:textId="77777777" w:rsidR="00B00B51" w:rsidRPr="00B476C1" w:rsidRDefault="00B00B51" w:rsidP="001B7BCF">
            <w:pPr>
              <w:rPr>
                <w:sz w:val="18"/>
                <w:szCs w:val="18"/>
              </w:rPr>
            </w:pPr>
            <w:r>
              <w:rPr>
                <w:sz w:val="18"/>
                <w:szCs w:val="18"/>
              </w:rPr>
              <w:t>Site Manager/</w:t>
            </w:r>
            <w:r w:rsidRPr="00B476C1">
              <w:rPr>
                <w:sz w:val="18"/>
                <w:szCs w:val="18"/>
              </w:rPr>
              <w:t>Inductor:</w:t>
            </w:r>
            <w:r>
              <w:rPr>
                <w:sz w:val="18"/>
                <w:szCs w:val="18"/>
              </w:rPr>
              <w:t xml:space="preserve"> Matt Keighery</w:t>
            </w:r>
          </w:p>
        </w:tc>
      </w:tr>
      <w:tr w:rsidR="00B00B51" w14:paraId="3B982BAF" w14:textId="77777777" w:rsidTr="00227BE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tblPrEx>
        <w:trPr>
          <w:trHeight w:val="340"/>
        </w:trPr>
        <w:tc>
          <w:tcPr>
            <w:tcW w:w="8647" w:type="dxa"/>
            <w:gridSpan w:val="2"/>
            <w:tcBorders>
              <w:bottom w:val="single" w:sz="4" w:space="0" w:color="A6A6A6" w:themeColor="background1" w:themeShade="A6"/>
            </w:tcBorders>
          </w:tcPr>
          <w:p w14:paraId="5C51723B" w14:textId="77777777" w:rsidR="00B00B51" w:rsidRPr="00B476C1" w:rsidRDefault="00B00B51" w:rsidP="001B7BCF">
            <w:pPr>
              <w:rPr>
                <w:sz w:val="18"/>
                <w:szCs w:val="18"/>
              </w:rPr>
            </w:pPr>
            <w:r>
              <w:rPr>
                <w:sz w:val="18"/>
                <w:szCs w:val="18"/>
              </w:rPr>
              <w:t>Date of induction: 29/03/2023</w:t>
            </w:r>
          </w:p>
        </w:tc>
      </w:tr>
    </w:tbl>
    <w:p w14:paraId="57D0A1C7" w14:textId="77777777" w:rsidR="00B00B51" w:rsidRDefault="00B00B51" w:rsidP="00D90B8D"/>
    <w:tbl>
      <w:tblPr>
        <w:tblStyle w:val="Employsure1"/>
        <w:tblW w:w="8647" w:type="dxa"/>
        <w:tblLayout w:type="fixed"/>
        <w:tblLook w:val="04A0" w:firstRow="1" w:lastRow="0" w:firstColumn="1" w:lastColumn="0" w:noHBand="0" w:noVBand="1"/>
      </w:tblPr>
      <w:tblGrid>
        <w:gridCol w:w="5387"/>
        <w:gridCol w:w="282"/>
        <w:gridCol w:w="992"/>
        <w:gridCol w:w="710"/>
        <w:gridCol w:w="1276"/>
      </w:tblGrid>
      <w:tr w:rsidR="00B00B51" w14:paraId="6A6F105F" w14:textId="77777777" w:rsidTr="00227BE8">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tcBorders>
          </w:tcPr>
          <w:p w14:paraId="79DB3AE3" w14:textId="77777777" w:rsidR="00B00B51" w:rsidRPr="00CB3B77" w:rsidRDefault="00B00B51" w:rsidP="001B7BCF">
            <w:pPr>
              <w:spacing w:before="144" w:after="144"/>
              <w:rPr>
                <w:color w:val="DD941A"/>
              </w:rPr>
            </w:pPr>
            <w:r>
              <w:rPr>
                <w:color w:val="DD941A"/>
                <w:sz w:val="19"/>
              </w:rPr>
              <w:t>Volunteer</w:t>
            </w:r>
            <w:r w:rsidRPr="00CB3B77">
              <w:rPr>
                <w:color w:val="DD941A"/>
                <w:sz w:val="19"/>
              </w:rPr>
              <w:t xml:space="preserve"> item checklist</w:t>
            </w:r>
          </w:p>
        </w:tc>
      </w:tr>
      <w:tr w:rsidR="00B00B51" w14:paraId="408A4296"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6661" w:type="dxa"/>
            <w:gridSpan w:val="3"/>
            <w:tcBorders>
              <w:bottom w:val="single" w:sz="4" w:space="0" w:color="auto"/>
            </w:tcBorders>
            <w:vAlign w:val="center"/>
          </w:tcPr>
          <w:p w14:paraId="41D3FABB" w14:textId="77777777" w:rsidR="00B00B51" w:rsidRPr="00B476C1" w:rsidRDefault="00B00B51" w:rsidP="001B7BCF">
            <w:pPr>
              <w:ind w:right="113"/>
              <w:rPr>
                <w:rFonts w:cstheme="minorHAnsi"/>
                <w:sz w:val="18"/>
                <w:szCs w:val="18"/>
              </w:rPr>
            </w:pPr>
          </w:p>
        </w:tc>
        <w:tc>
          <w:tcPr>
            <w:tcW w:w="710" w:type="dxa"/>
            <w:tcBorders>
              <w:bottom w:val="single" w:sz="4" w:space="0" w:color="auto"/>
            </w:tcBorders>
            <w:vAlign w:val="center"/>
          </w:tcPr>
          <w:p w14:paraId="7C46B930" w14:textId="77777777" w:rsidR="00B00B51" w:rsidRPr="00B476C1" w:rsidRDefault="00B00B51" w:rsidP="001B7BCF">
            <w:pPr>
              <w:ind w:left="113" w:right="113"/>
              <w:rPr>
                <w:rFonts w:cstheme="minorHAnsi"/>
                <w:b/>
                <w:color w:val="DD941A"/>
                <w:sz w:val="18"/>
                <w:szCs w:val="18"/>
              </w:rPr>
            </w:pPr>
          </w:p>
        </w:tc>
        <w:tc>
          <w:tcPr>
            <w:tcW w:w="1276" w:type="dxa"/>
            <w:tcBorders>
              <w:bottom w:val="single" w:sz="4" w:space="0" w:color="auto"/>
            </w:tcBorders>
            <w:vAlign w:val="center"/>
          </w:tcPr>
          <w:p w14:paraId="403B5DCC" w14:textId="77777777" w:rsidR="00B00B51" w:rsidRPr="00B476C1" w:rsidRDefault="00B00B51" w:rsidP="001B7BCF">
            <w:pPr>
              <w:ind w:left="113" w:right="113"/>
              <w:rPr>
                <w:rFonts w:cstheme="minorHAnsi"/>
                <w:b/>
                <w:color w:val="DD941A"/>
                <w:sz w:val="18"/>
                <w:szCs w:val="18"/>
              </w:rPr>
            </w:pPr>
            <w:r>
              <w:rPr>
                <w:rFonts w:cstheme="minorHAnsi"/>
                <w:b/>
                <w:color w:val="DD941A"/>
                <w:sz w:val="18"/>
                <w:szCs w:val="18"/>
              </w:rPr>
              <w:t>Volunteer checklist</w:t>
            </w:r>
          </w:p>
        </w:tc>
      </w:tr>
      <w:tr w:rsidR="00B00B51" w14:paraId="6B5A1FF5" w14:textId="77777777" w:rsidTr="00F75BA0">
        <w:trPr>
          <w:trHeight w:val="397"/>
        </w:trPr>
        <w:tc>
          <w:tcPr>
            <w:tcW w:w="5387" w:type="dxa"/>
          </w:tcPr>
          <w:p w14:paraId="1329486A" w14:textId="77777777" w:rsidR="00B00B51" w:rsidRPr="00B476C1" w:rsidRDefault="00B00B51" w:rsidP="00F75BA0">
            <w:pPr>
              <w:rPr>
                <w:rFonts w:cstheme="minorHAnsi"/>
                <w:sz w:val="18"/>
                <w:szCs w:val="18"/>
                <w:lang w:val="en-US"/>
              </w:rPr>
            </w:pPr>
            <w:r>
              <w:rPr>
                <w:rFonts w:cstheme="minorHAnsi"/>
                <w:sz w:val="18"/>
                <w:szCs w:val="18"/>
                <w:lang w:val="en-US"/>
              </w:rPr>
              <w:t>Completed Health and Safety i</w:t>
            </w:r>
            <w:r w:rsidRPr="00B476C1">
              <w:rPr>
                <w:rFonts w:cstheme="minorHAnsi"/>
                <w:sz w:val="18"/>
                <w:szCs w:val="18"/>
                <w:lang w:val="en-US"/>
              </w:rPr>
              <w:t xml:space="preserve">ntroduction </w:t>
            </w:r>
            <w:r>
              <w:rPr>
                <w:rFonts w:cstheme="minorHAnsi"/>
                <w:sz w:val="18"/>
                <w:szCs w:val="18"/>
                <w:lang w:val="en-US"/>
              </w:rPr>
              <w:t>and explained site</w:t>
            </w:r>
            <w:r w:rsidRPr="00376534">
              <w:rPr>
                <w:rFonts w:cstheme="minorHAnsi"/>
                <w:sz w:val="18"/>
                <w:szCs w:val="18"/>
                <w:lang w:val="en-US"/>
              </w:rPr>
              <w:t xml:space="preserve"> hazards and risk assessment</w:t>
            </w:r>
          </w:p>
        </w:tc>
        <w:tc>
          <w:tcPr>
            <w:tcW w:w="282" w:type="dxa"/>
          </w:tcPr>
          <w:p w14:paraId="31CBCEC5" w14:textId="77777777" w:rsidR="00B00B51" w:rsidRPr="00B476C1" w:rsidRDefault="00B00B51" w:rsidP="00F75BA0">
            <w:pPr>
              <w:ind w:left="113" w:right="113"/>
              <w:rPr>
                <w:rFonts w:cstheme="minorHAnsi"/>
                <w:sz w:val="18"/>
                <w:szCs w:val="18"/>
              </w:rPr>
            </w:pPr>
          </w:p>
        </w:tc>
        <w:tc>
          <w:tcPr>
            <w:tcW w:w="992" w:type="dxa"/>
          </w:tcPr>
          <w:p w14:paraId="72C8213F" w14:textId="77777777" w:rsidR="00B00B51" w:rsidRPr="00B476C1" w:rsidRDefault="00B00B51" w:rsidP="00F75BA0">
            <w:pPr>
              <w:ind w:left="113" w:right="113"/>
              <w:rPr>
                <w:rFonts w:cstheme="minorHAnsi"/>
                <w:sz w:val="18"/>
                <w:szCs w:val="18"/>
              </w:rPr>
            </w:pPr>
          </w:p>
        </w:tc>
        <w:tc>
          <w:tcPr>
            <w:tcW w:w="710" w:type="dxa"/>
          </w:tcPr>
          <w:p w14:paraId="02B06B3F" w14:textId="77777777" w:rsidR="00B00B51" w:rsidRPr="00B476C1" w:rsidRDefault="00B00B51" w:rsidP="00F75BA0">
            <w:pPr>
              <w:ind w:left="113" w:right="113"/>
              <w:rPr>
                <w:rFonts w:cstheme="minorHAnsi"/>
                <w:sz w:val="18"/>
                <w:szCs w:val="18"/>
              </w:rPr>
            </w:pPr>
          </w:p>
        </w:tc>
        <w:sdt>
          <w:sdtPr>
            <w:rPr>
              <w:rFonts w:cstheme="minorHAnsi"/>
              <w:sz w:val="18"/>
              <w:szCs w:val="18"/>
            </w:rPr>
            <w:id w:val="1248545968"/>
            <w14:checkbox>
              <w14:checked w14:val="1"/>
              <w14:checkedState w14:val="2612" w14:font="MS Gothic"/>
              <w14:uncheckedState w14:val="2610" w14:font="MS Gothic"/>
            </w14:checkbox>
          </w:sdtPr>
          <w:sdtContent>
            <w:tc>
              <w:tcPr>
                <w:tcW w:w="1276" w:type="dxa"/>
              </w:tcPr>
              <w:p w14:paraId="450EFF04" w14:textId="77777777" w:rsidR="00B00B51" w:rsidRPr="00B476C1" w:rsidRDefault="00B00B51" w:rsidP="00F75BA0">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1B5834B7"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single" w:sz="4" w:space="0" w:color="auto"/>
              <w:bottom w:val="single" w:sz="4" w:space="0" w:color="auto"/>
            </w:tcBorders>
          </w:tcPr>
          <w:p w14:paraId="7B88F33C" w14:textId="77777777" w:rsidR="00B00B51" w:rsidRPr="00B476C1" w:rsidRDefault="00B00B51" w:rsidP="001B7BCF">
            <w:pPr>
              <w:rPr>
                <w:rFonts w:cstheme="minorHAnsi"/>
                <w:sz w:val="18"/>
                <w:szCs w:val="18"/>
                <w:lang w:val="en-US"/>
              </w:rPr>
            </w:pPr>
            <w:r w:rsidRPr="00B476C1">
              <w:rPr>
                <w:rFonts w:cstheme="minorHAnsi"/>
                <w:sz w:val="18"/>
                <w:szCs w:val="18"/>
                <w:lang w:val="en-US"/>
              </w:rPr>
              <w:t>Shown the location of first aid equipment and facilities and first aid attendants</w:t>
            </w:r>
          </w:p>
        </w:tc>
        <w:tc>
          <w:tcPr>
            <w:tcW w:w="282" w:type="dxa"/>
            <w:tcBorders>
              <w:top w:val="single" w:sz="4" w:space="0" w:color="auto"/>
              <w:bottom w:val="single" w:sz="4" w:space="0" w:color="auto"/>
            </w:tcBorders>
            <w:vAlign w:val="bottom"/>
          </w:tcPr>
          <w:p w14:paraId="4FE8411A" w14:textId="77777777" w:rsidR="00B00B51" w:rsidRPr="00B476C1" w:rsidRDefault="00B00B51" w:rsidP="001B7BCF">
            <w:pPr>
              <w:ind w:left="113" w:right="113"/>
              <w:rPr>
                <w:rFonts w:cstheme="minorHAnsi"/>
                <w:sz w:val="18"/>
                <w:szCs w:val="18"/>
              </w:rPr>
            </w:pPr>
          </w:p>
        </w:tc>
        <w:tc>
          <w:tcPr>
            <w:tcW w:w="992" w:type="dxa"/>
            <w:tcBorders>
              <w:top w:val="single" w:sz="4" w:space="0" w:color="auto"/>
              <w:bottom w:val="single" w:sz="4" w:space="0" w:color="auto"/>
            </w:tcBorders>
            <w:vAlign w:val="bottom"/>
          </w:tcPr>
          <w:p w14:paraId="1C166979" w14:textId="77777777" w:rsidR="00B00B51" w:rsidRPr="00B476C1" w:rsidRDefault="00B00B51" w:rsidP="001B7BCF">
            <w:pPr>
              <w:ind w:left="113" w:right="113"/>
              <w:rPr>
                <w:rFonts w:cstheme="minorHAnsi"/>
                <w:sz w:val="18"/>
                <w:szCs w:val="18"/>
              </w:rPr>
            </w:pPr>
          </w:p>
        </w:tc>
        <w:tc>
          <w:tcPr>
            <w:tcW w:w="710" w:type="dxa"/>
            <w:tcBorders>
              <w:top w:val="single" w:sz="4" w:space="0" w:color="auto"/>
              <w:bottom w:val="single" w:sz="4" w:space="0" w:color="auto"/>
            </w:tcBorders>
          </w:tcPr>
          <w:p w14:paraId="22D9176F" w14:textId="77777777" w:rsidR="00B00B51" w:rsidRPr="00B476C1" w:rsidRDefault="00B00B51" w:rsidP="001B7BCF">
            <w:pPr>
              <w:ind w:left="113" w:right="113"/>
              <w:rPr>
                <w:rFonts w:cstheme="minorHAnsi"/>
                <w:sz w:val="18"/>
                <w:szCs w:val="18"/>
              </w:rPr>
            </w:pPr>
          </w:p>
        </w:tc>
        <w:sdt>
          <w:sdtPr>
            <w:rPr>
              <w:rFonts w:cstheme="minorHAnsi"/>
              <w:sz w:val="18"/>
              <w:szCs w:val="18"/>
            </w:rPr>
            <w:id w:val="-792441876"/>
            <w14:checkbox>
              <w14:checked w14:val="1"/>
              <w14:checkedState w14:val="2612" w14:font="MS Gothic"/>
              <w14:uncheckedState w14:val="2610" w14:font="MS Gothic"/>
            </w14:checkbox>
          </w:sdtPr>
          <w:sdtContent>
            <w:tc>
              <w:tcPr>
                <w:tcW w:w="1276" w:type="dxa"/>
                <w:tcBorders>
                  <w:top w:val="single" w:sz="4" w:space="0" w:color="auto"/>
                  <w:bottom w:val="single" w:sz="4" w:space="0" w:color="auto"/>
                </w:tcBorders>
              </w:tcPr>
              <w:p w14:paraId="7D64B3F2" w14:textId="77777777" w:rsidR="00B00B51" w:rsidRPr="00B476C1" w:rsidRDefault="00B00B51" w:rsidP="001B7BCF">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41D45011"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single" w:sz="4" w:space="0" w:color="auto"/>
              <w:bottom w:val="nil"/>
            </w:tcBorders>
          </w:tcPr>
          <w:p w14:paraId="21EB163E" w14:textId="77777777" w:rsidR="00B00B51" w:rsidRPr="00111DDF" w:rsidRDefault="00B00B51" w:rsidP="00111DDF">
            <w:pPr>
              <w:rPr>
                <w:rFonts w:cstheme="minorHAnsi"/>
                <w:sz w:val="18"/>
                <w:szCs w:val="18"/>
                <w:lang w:val="en-US"/>
              </w:rPr>
            </w:pPr>
            <w:r w:rsidRPr="00B476C1">
              <w:rPr>
                <w:rFonts w:cstheme="minorHAnsi"/>
                <w:sz w:val="18"/>
                <w:szCs w:val="18"/>
                <w:lang w:val="en-US"/>
              </w:rPr>
              <w:t xml:space="preserve">Site evacuation and emergency response procedures explained: </w:t>
            </w:r>
          </w:p>
        </w:tc>
        <w:tc>
          <w:tcPr>
            <w:tcW w:w="282" w:type="dxa"/>
            <w:tcBorders>
              <w:top w:val="single" w:sz="4" w:space="0" w:color="auto"/>
              <w:bottom w:val="nil"/>
            </w:tcBorders>
          </w:tcPr>
          <w:p w14:paraId="52C1001F" w14:textId="77777777" w:rsidR="00B00B51" w:rsidRPr="00B476C1" w:rsidRDefault="00B00B51" w:rsidP="001B7BCF">
            <w:pPr>
              <w:ind w:left="113" w:right="113"/>
              <w:rPr>
                <w:rFonts w:cstheme="minorHAnsi"/>
                <w:sz w:val="18"/>
                <w:szCs w:val="18"/>
              </w:rPr>
            </w:pPr>
          </w:p>
        </w:tc>
        <w:tc>
          <w:tcPr>
            <w:tcW w:w="992" w:type="dxa"/>
            <w:tcBorders>
              <w:top w:val="single" w:sz="4" w:space="0" w:color="auto"/>
              <w:bottom w:val="nil"/>
            </w:tcBorders>
          </w:tcPr>
          <w:p w14:paraId="512E768F" w14:textId="77777777" w:rsidR="00B00B51" w:rsidRPr="00B476C1" w:rsidRDefault="00B00B51" w:rsidP="001B7BCF">
            <w:pPr>
              <w:ind w:left="113" w:right="113"/>
              <w:rPr>
                <w:rFonts w:cstheme="minorHAnsi"/>
                <w:sz w:val="18"/>
                <w:szCs w:val="18"/>
              </w:rPr>
            </w:pPr>
          </w:p>
        </w:tc>
        <w:tc>
          <w:tcPr>
            <w:tcW w:w="710" w:type="dxa"/>
            <w:tcBorders>
              <w:top w:val="single" w:sz="4" w:space="0" w:color="auto"/>
              <w:bottom w:val="nil"/>
            </w:tcBorders>
          </w:tcPr>
          <w:p w14:paraId="7E8728DB" w14:textId="77777777" w:rsidR="00B00B51" w:rsidRPr="00B476C1" w:rsidRDefault="00B00B51" w:rsidP="001B7BCF">
            <w:pPr>
              <w:ind w:left="113" w:right="113"/>
              <w:rPr>
                <w:rFonts w:cstheme="minorHAnsi"/>
                <w:sz w:val="18"/>
                <w:szCs w:val="18"/>
              </w:rPr>
            </w:pPr>
          </w:p>
        </w:tc>
        <w:tc>
          <w:tcPr>
            <w:tcW w:w="1276" w:type="dxa"/>
            <w:tcBorders>
              <w:top w:val="single" w:sz="4" w:space="0" w:color="auto"/>
              <w:bottom w:val="nil"/>
            </w:tcBorders>
          </w:tcPr>
          <w:p w14:paraId="223762C1" w14:textId="77777777" w:rsidR="00B00B51" w:rsidRPr="00B476C1" w:rsidRDefault="00B00B51" w:rsidP="001B7BCF">
            <w:pPr>
              <w:ind w:left="113" w:right="113"/>
              <w:rPr>
                <w:rFonts w:cstheme="minorHAnsi"/>
                <w:sz w:val="18"/>
                <w:szCs w:val="18"/>
              </w:rPr>
            </w:pPr>
          </w:p>
        </w:tc>
      </w:tr>
      <w:tr w:rsidR="00B00B51" w14:paraId="041B8655"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091080BC" w14:textId="77777777" w:rsidR="00B00B51" w:rsidRPr="00111DDF" w:rsidRDefault="00B00B51" w:rsidP="00B00B51">
            <w:pPr>
              <w:pStyle w:val="ListParagraph"/>
              <w:numPr>
                <w:ilvl w:val="0"/>
                <w:numId w:val="71"/>
              </w:numPr>
              <w:spacing w:line="250" w:lineRule="atLeast"/>
              <w:rPr>
                <w:rFonts w:cstheme="minorHAnsi"/>
                <w:sz w:val="18"/>
                <w:szCs w:val="18"/>
                <w:lang w:val="en-US"/>
              </w:rPr>
            </w:pPr>
            <w:r w:rsidRPr="00111DDF">
              <w:rPr>
                <w:rFonts w:cstheme="minorHAnsi"/>
                <w:sz w:val="18"/>
                <w:szCs w:val="18"/>
                <w:lang w:val="en-US"/>
              </w:rPr>
              <w:t>Assembly point/s and evacuation route/s</w:t>
            </w:r>
          </w:p>
        </w:tc>
        <w:tc>
          <w:tcPr>
            <w:tcW w:w="282" w:type="dxa"/>
            <w:tcBorders>
              <w:top w:val="nil"/>
              <w:bottom w:val="nil"/>
            </w:tcBorders>
          </w:tcPr>
          <w:p w14:paraId="592756A1" w14:textId="77777777" w:rsidR="00B00B51" w:rsidRPr="00B476C1" w:rsidRDefault="00B00B51" w:rsidP="00E6702A">
            <w:pPr>
              <w:ind w:left="113" w:right="113"/>
              <w:rPr>
                <w:rFonts w:cstheme="minorHAnsi"/>
                <w:sz w:val="18"/>
                <w:szCs w:val="18"/>
              </w:rPr>
            </w:pPr>
          </w:p>
        </w:tc>
        <w:tc>
          <w:tcPr>
            <w:tcW w:w="992" w:type="dxa"/>
            <w:tcBorders>
              <w:top w:val="nil"/>
              <w:bottom w:val="nil"/>
            </w:tcBorders>
          </w:tcPr>
          <w:p w14:paraId="55335061" w14:textId="77777777" w:rsidR="00B00B51" w:rsidRPr="00B476C1" w:rsidRDefault="00B00B51" w:rsidP="00E6702A">
            <w:pPr>
              <w:ind w:left="113" w:right="113"/>
              <w:rPr>
                <w:rFonts w:cstheme="minorHAnsi"/>
                <w:sz w:val="18"/>
                <w:szCs w:val="18"/>
              </w:rPr>
            </w:pPr>
            <w:r w:rsidRPr="005A4B8F">
              <w:rPr>
                <w:rFonts w:cstheme="minorHAnsi"/>
                <w:sz w:val="18"/>
                <w:szCs w:val="18"/>
              </w:rPr>
              <w:fldChar w:fldCharType="begin"/>
            </w:r>
            <w:r w:rsidRPr="00B476C1">
              <w:rPr>
                <w:rFonts w:cstheme="minorHAnsi"/>
                <w:sz w:val="18"/>
                <w:szCs w:val="18"/>
              </w:rPr>
              <w:instrText xml:space="preserve"> macrobutton OptionButtonYes </w:instrText>
            </w:r>
            <w:r w:rsidRPr="005A4B8F">
              <w:rPr>
                <w:rFonts w:ascii="Wingdings 2" w:hAnsi="Wingdings 2" w:cstheme="minorHAnsi"/>
                <w:sz w:val="18"/>
                <w:szCs w:val="18"/>
              </w:rPr>
              <w:sym w:font="Wingdings 2" w:char="F099"/>
            </w:r>
            <w:r w:rsidRPr="00B476C1">
              <w:rPr>
                <w:rFonts w:cstheme="minorHAnsi"/>
                <w:sz w:val="18"/>
                <w:szCs w:val="18"/>
              </w:rPr>
              <w:instrText xml:space="preserve"> </w:instrText>
            </w:r>
            <w:r w:rsidRPr="005A4B8F">
              <w:rPr>
                <w:rFonts w:cstheme="minorHAnsi"/>
                <w:sz w:val="18"/>
                <w:szCs w:val="18"/>
              </w:rPr>
              <w:fldChar w:fldCharType="end"/>
            </w:r>
            <w:r w:rsidRPr="00B476C1">
              <w:rPr>
                <w:rFonts w:cstheme="minorHAnsi"/>
                <w:sz w:val="18"/>
                <w:szCs w:val="18"/>
              </w:rPr>
              <w:t>N/A</w:t>
            </w:r>
          </w:p>
        </w:tc>
        <w:tc>
          <w:tcPr>
            <w:tcW w:w="710" w:type="dxa"/>
            <w:tcBorders>
              <w:top w:val="nil"/>
              <w:bottom w:val="nil"/>
            </w:tcBorders>
          </w:tcPr>
          <w:p w14:paraId="2C9F76AD" w14:textId="77777777" w:rsidR="00B00B51" w:rsidRPr="00B476C1" w:rsidRDefault="00B00B51" w:rsidP="00E6702A">
            <w:pPr>
              <w:ind w:left="113" w:right="113"/>
              <w:rPr>
                <w:rFonts w:cstheme="minorHAnsi"/>
                <w:sz w:val="18"/>
                <w:szCs w:val="18"/>
              </w:rPr>
            </w:pPr>
          </w:p>
        </w:tc>
        <w:sdt>
          <w:sdtPr>
            <w:rPr>
              <w:rFonts w:cstheme="minorHAnsi"/>
              <w:sz w:val="18"/>
              <w:szCs w:val="18"/>
            </w:rPr>
            <w:id w:val="-1449849424"/>
            <w14:checkbox>
              <w14:checked w14:val="1"/>
              <w14:checkedState w14:val="2612" w14:font="MS Gothic"/>
              <w14:uncheckedState w14:val="2610" w14:font="MS Gothic"/>
            </w14:checkbox>
          </w:sdtPr>
          <w:sdtContent>
            <w:tc>
              <w:tcPr>
                <w:tcW w:w="1276" w:type="dxa"/>
                <w:tcBorders>
                  <w:top w:val="nil"/>
                  <w:bottom w:val="nil"/>
                </w:tcBorders>
              </w:tcPr>
              <w:p w14:paraId="7C9891BA" w14:textId="77777777" w:rsidR="00B00B5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4F305D34"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tcBorders>
          </w:tcPr>
          <w:p w14:paraId="2EFD24CD" w14:textId="77777777" w:rsidR="00B00B51" w:rsidRPr="00111DDF" w:rsidRDefault="00B00B51" w:rsidP="00B00B51">
            <w:pPr>
              <w:pStyle w:val="ListParagraph"/>
              <w:numPr>
                <w:ilvl w:val="0"/>
                <w:numId w:val="72"/>
              </w:numPr>
              <w:spacing w:line="250" w:lineRule="atLeast"/>
              <w:rPr>
                <w:rFonts w:cstheme="minorHAnsi"/>
                <w:sz w:val="18"/>
                <w:szCs w:val="18"/>
                <w:lang w:val="en-US"/>
              </w:rPr>
            </w:pPr>
            <w:r w:rsidRPr="00111DDF">
              <w:rPr>
                <w:rFonts w:cstheme="minorHAnsi"/>
                <w:sz w:val="18"/>
                <w:szCs w:val="18"/>
                <w:lang w:val="en-US"/>
              </w:rPr>
              <w:t>Emergency response plans</w:t>
            </w:r>
          </w:p>
        </w:tc>
        <w:tc>
          <w:tcPr>
            <w:tcW w:w="282" w:type="dxa"/>
            <w:tcBorders>
              <w:top w:val="nil"/>
            </w:tcBorders>
          </w:tcPr>
          <w:p w14:paraId="40798F9C" w14:textId="77777777" w:rsidR="00B00B51" w:rsidRPr="00B476C1" w:rsidRDefault="00B00B51" w:rsidP="00E6702A">
            <w:pPr>
              <w:ind w:left="113" w:right="113"/>
              <w:rPr>
                <w:rFonts w:cstheme="minorHAnsi"/>
                <w:sz w:val="18"/>
                <w:szCs w:val="18"/>
              </w:rPr>
            </w:pPr>
          </w:p>
        </w:tc>
        <w:tc>
          <w:tcPr>
            <w:tcW w:w="992" w:type="dxa"/>
            <w:tcBorders>
              <w:top w:val="nil"/>
            </w:tcBorders>
          </w:tcPr>
          <w:p w14:paraId="128723EC" w14:textId="77777777" w:rsidR="00B00B51" w:rsidRPr="00B476C1" w:rsidRDefault="00B00B51" w:rsidP="00E6702A">
            <w:pPr>
              <w:ind w:left="113" w:right="113"/>
              <w:rPr>
                <w:rFonts w:cstheme="minorHAnsi"/>
                <w:sz w:val="18"/>
                <w:szCs w:val="18"/>
              </w:rPr>
            </w:pPr>
            <w:r w:rsidRPr="005A4B8F">
              <w:rPr>
                <w:rFonts w:cstheme="minorHAnsi"/>
                <w:sz w:val="18"/>
                <w:szCs w:val="18"/>
              </w:rPr>
              <w:fldChar w:fldCharType="begin"/>
            </w:r>
            <w:r w:rsidRPr="00B476C1">
              <w:rPr>
                <w:rFonts w:cstheme="minorHAnsi"/>
                <w:sz w:val="18"/>
                <w:szCs w:val="18"/>
              </w:rPr>
              <w:instrText xml:space="preserve"> macrobutton OptionButtonYes </w:instrText>
            </w:r>
            <w:r w:rsidRPr="005A4B8F">
              <w:rPr>
                <w:rFonts w:ascii="Wingdings 2" w:hAnsi="Wingdings 2" w:cstheme="minorHAnsi"/>
                <w:sz w:val="18"/>
                <w:szCs w:val="18"/>
              </w:rPr>
              <w:sym w:font="Wingdings 2" w:char="F099"/>
            </w:r>
            <w:r w:rsidRPr="00B476C1">
              <w:rPr>
                <w:rFonts w:cstheme="minorHAnsi"/>
                <w:sz w:val="18"/>
                <w:szCs w:val="18"/>
              </w:rPr>
              <w:instrText xml:space="preserve"> </w:instrText>
            </w:r>
            <w:r w:rsidRPr="005A4B8F">
              <w:rPr>
                <w:rFonts w:cstheme="minorHAnsi"/>
                <w:sz w:val="18"/>
                <w:szCs w:val="18"/>
              </w:rPr>
              <w:fldChar w:fldCharType="end"/>
            </w:r>
            <w:r w:rsidRPr="00B476C1">
              <w:rPr>
                <w:rFonts w:cstheme="minorHAnsi"/>
                <w:sz w:val="18"/>
                <w:szCs w:val="18"/>
              </w:rPr>
              <w:t>N/A</w:t>
            </w:r>
          </w:p>
        </w:tc>
        <w:tc>
          <w:tcPr>
            <w:tcW w:w="710" w:type="dxa"/>
            <w:tcBorders>
              <w:top w:val="nil"/>
            </w:tcBorders>
          </w:tcPr>
          <w:p w14:paraId="6579DCD0" w14:textId="77777777" w:rsidR="00B00B51" w:rsidRPr="00B476C1" w:rsidRDefault="00B00B51" w:rsidP="00E6702A">
            <w:pPr>
              <w:ind w:left="113" w:right="113"/>
              <w:rPr>
                <w:rFonts w:cstheme="minorHAnsi"/>
                <w:sz w:val="18"/>
                <w:szCs w:val="18"/>
              </w:rPr>
            </w:pPr>
          </w:p>
        </w:tc>
        <w:sdt>
          <w:sdtPr>
            <w:rPr>
              <w:rFonts w:cstheme="minorHAnsi"/>
              <w:sz w:val="18"/>
              <w:szCs w:val="18"/>
            </w:rPr>
            <w:id w:val="-269944353"/>
            <w14:checkbox>
              <w14:checked w14:val="1"/>
              <w14:checkedState w14:val="2612" w14:font="MS Gothic"/>
              <w14:uncheckedState w14:val="2610" w14:font="MS Gothic"/>
            </w14:checkbox>
          </w:sdtPr>
          <w:sdtContent>
            <w:tc>
              <w:tcPr>
                <w:tcW w:w="1276" w:type="dxa"/>
                <w:tcBorders>
                  <w:top w:val="nil"/>
                </w:tcBorders>
              </w:tcPr>
              <w:p w14:paraId="0F190DBA" w14:textId="77777777" w:rsidR="00B00B5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512018CA"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Pr>
          <w:p w14:paraId="0D747C6B" w14:textId="77777777" w:rsidR="00B00B51" w:rsidRPr="00B476C1" w:rsidRDefault="00B00B51" w:rsidP="00E6702A">
            <w:pPr>
              <w:rPr>
                <w:rFonts w:cstheme="minorHAnsi"/>
                <w:sz w:val="18"/>
                <w:szCs w:val="18"/>
                <w:lang w:val="en-US"/>
              </w:rPr>
            </w:pPr>
            <w:r w:rsidRPr="00B476C1">
              <w:rPr>
                <w:rFonts w:cstheme="minorHAnsi"/>
                <w:sz w:val="18"/>
                <w:szCs w:val="18"/>
                <w:lang w:val="en-US"/>
              </w:rPr>
              <w:t>Shown toilets and drinking water</w:t>
            </w:r>
          </w:p>
        </w:tc>
        <w:tc>
          <w:tcPr>
            <w:tcW w:w="282" w:type="dxa"/>
            <w:vAlign w:val="bottom"/>
          </w:tcPr>
          <w:p w14:paraId="48D5D742" w14:textId="77777777" w:rsidR="00B00B51" w:rsidRPr="00B476C1" w:rsidRDefault="00B00B51" w:rsidP="00E6702A">
            <w:pPr>
              <w:ind w:left="113" w:right="113"/>
              <w:rPr>
                <w:rFonts w:cstheme="minorHAnsi"/>
                <w:sz w:val="18"/>
                <w:szCs w:val="18"/>
              </w:rPr>
            </w:pPr>
          </w:p>
        </w:tc>
        <w:tc>
          <w:tcPr>
            <w:tcW w:w="992" w:type="dxa"/>
            <w:vAlign w:val="bottom"/>
          </w:tcPr>
          <w:p w14:paraId="4EAFD644" w14:textId="77777777" w:rsidR="00B00B51" w:rsidRPr="00B476C1" w:rsidRDefault="00B00B51" w:rsidP="00E6702A">
            <w:pPr>
              <w:ind w:left="113" w:right="113"/>
              <w:rPr>
                <w:rFonts w:cstheme="minorHAnsi"/>
                <w:sz w:val="18"/>
                <w:szCs w:val="18"/>
              </w:rPr>
            </w:pPr>
          </w:p>
        </w:tc>
        <w:tc>
          <w:tcPr>
            <w:tcW w:w="710" w:type="dxa"/>
          </w:tcPr>
          <w:p w14:paraId="4ABBDFFF" w14:textId="77777777" w:rsidR="00B00B51" w:rsidRPr="00B476C1" w:rsidRDefault="00B00B51" w:rsidP="00E6702A">
            <w:pPr>
              <w:ind w:left="113" w:right="113"/>
              <w:rPr>
                <w:rFonts w:cstheme="minorHAnsi"/>
                <w:sz w:val="18"/>
                <w:szCs w:val="18"/>
              </w:rPr>
            </w:pPr>
          </w:p>
        </w:tc>
        <w:sdt>
          <w:sdtPr>
            <w:rPr>
              <w:rFonts w:cstheme="minorHAnsi"/>
              <w:sz w:val="18"/>
              <w:szCs w:val="18"/>
            </w:rPr>
            <w:id w:val="-1480376270"/>
            <w14:checkbox>
              <w14:checked w14:val="1"/>
              <w14:checkedState w14:val="2612" w14:font="MS Gothic"/>
              <w14:uncheckedState w14:val="2610" w14:font="MS Gothic"/>
            </w14:checkbox>
          </w:sdtPr>
          <w:sdtContent>
            <w:tc>
              <w:tcPr>
                <w:tcW w:w="1276" w:type="dxa"/>
              </w:tcPr>
              <w:p w14:paraId="248D05B1"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364122A3" w14:textId="77777777" w:rsidTr="00410CF3">
        <w:trPr>
          <w:trHeight w:val="397"/>
        </w:trPr>
        <w:tc>
          <w:tcPr>
            <w:tcW w:w="5387" w:type="dxa"/>
          </w:tcPr>
          <w:p w14:paraId="5763CDC8" w14:textId="77777777" w:rsidR="00B00B51" w:rsidRPr="00B476C1" w:rsidRDefault="00B00B51" w:rsidP="00E6702A">
            <w:pPr>
              <w:rPr>
                <w:rFonts w:cstheme="minorHAnsi"/>
                <w:sz w:val="18"/>
                <w:szCs w:val="18"/>
                <w:lang w:val="en-US"/>
              </w:rPr>
            </w:pPr>
            <w:r w:rsidRPr="00B476C1">
              <w:rPr>
                <w:rFonts w:cstheme="minorHAnsi"/>
                <w:sz w:val="18"/>
                <w:szCs w:val="18"/>
                <w:lang w:val="en-US"/>
              </w:rPr>
              <w:t>Tour of work site provided</w:t>
            </w:r>
          </w:p>
        </w:tc>
        <w:tc>
          <w:tcPr>
            <w:tcW w:w="282" w:type="dxa"/>
          </w:tcPr>
          <w:p w14:paraId="2ADA47AD" w14:textId="77777777" w:rsidR="00B00B51" w:rsidRPr="00B476C1" w:rsidRDefault="00B00B51" w:rsidP="00E6702A">
            <w:pPr>
              <w:ind w:left="113" w:right="113"/>
              <w:rPr>
                <w:rFonts w:cstheme="minorHAnsi"/>
                <w:sz w:val="18"/>
                <w:szCs w:val="18"/>
              </w:rPr>
            </w:pPr>
          </w:p>
        </w:tc>
        <w:tc>
          <w:tcPr>
            <w:tcW w:w="992" w:type="dxa"/>
          </w:tcPr>
          <w:p w14:paraId="12FC7F68" w14:textId="77777777" w:rsidR="00B00B51" w:rsidRPr="00B476C1" w:rsidRDefault="00B00B51" w:rsidP="00E6702A">
            <w:pPr>
              <w:ind w:left="113" w:right="113"/>
              <w:rPr>
                <w:rFonts w:cstheme="minorHAnsi"/>
                <w:sz w:val="18"/>
                <w:szCs w:val="18"/>
              </w:rPr>
            </w:pPr>
          </w:p>
        </w:tc>
        <w:tc>
          <w:tcPr>
            <w:tcW w:w="710" w:type="dxa"/>
          </w:tcPr>
          <w:p w14:paraId="7BB07E29" w14:textId="77777777" w:rsidR="00B00B51" w:rsidRPr="00B476C1" w:rsidRDefault="00B00B51" w:rsidP="00E6702A">
            <w:pPr>
              <w:ind w:left="113" w:right="113"/>
              <w:rPr>
                <w:rFonts w:cstheme="minorHAnsi"/>
                <w:sz w:val="18"/>
                <w:szCs w:val="18"/>
              </w:rPr>
            </w:pPr>
          </w:p>
        </w:tc>
        <w:sdt>
          <w:sdtPr>
            <w:rPr>
              <w:rFonts w:cstheme="minorHAnsi"/>
              <w:sz w:val="18"/>
              <w:szCs w:val="18"/>
            </w:rPr>
            <w:id w:val="802967868"/>
            <w14:checkbox>
              <w14:checked w14:val="1"/>
              <w14:checkedState w14:val="2612" w14:font="MS Gothic"/>
              <w14:uncheckedState w14:val="2610" w14:font="MS Gothic"/>
            </w14:checkbox>
          </w:sdtPr>
          <w:sdtContent>
            <w:tc>
              <w:tcPr>
                <w:tcW w:w="1276" w:type="dxa"/>
              </w:tcPr>
              <w:p w14:paraId="3CE4F2BD"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716423F8"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Pr>
          <w:p w14:paraId="7BDAA938" w14:textId="77777777" w:rsidR="00B00B51" w:rsidRPr="00B476C1" w:rsidRDefault="00B00B51" w:rsidP="00E6702A">
            <w:pPr>
              <w:rPr>
                <w:rFonts w:cstheme="minorHAnsi"/>
                <w:sz w:val="18"/>
                <w:szCs w:val="18"/>
                <w:lang w:val="en-US"/>
              </w:rPr>
            </w:pPr>
            <w:r>
              <w:rPr>
                <w:rFonts w:ascii="Arial" w:hAnsi="Arial" w:cs="Arial"/>
                <w:sz w:val="18"/>
                <w:szCs w:val="18"/>
                <w:lang w:val="en-US"/>
              </w:rPr>
              <w:t>N</w:t>
            </w:r>
            <w:r w:rsidRPr="00A70D6D">
              <w:rPr>
                <w:rFonts w:ascii="Arial" w:hAnsi="Arial" w:cs="Arial"/>
                <w:sz w:val="18"/>
                <w:szCs w:val="18"/>
                <w:lang w:val="en-US"/>
              </w:rPr>
              <w:t>on</w:t>
            </w:r>
            <w:r>
              <w:rPr>
                <w:rFonts w:ascii="Arial" w:hAnsi="Arial" w:cs="Arial"/>
                <w:sz w:val="18"/>
                <w:szCs w:val="18"/>
                <w:lang w:val="en-US"/>
              </w:rPr>
              <w:t>-</w:t>
            </w:r>
            <w:r w:rsidRPr="00A70D6D">
              <w:rPr>
                <w:rFonts w:ascii="Arial" w:hAnsi="Arial" w:cs="Arial"/>
                <w:sz w:val="18"/>
                <w:szCs w:val="18"/>
                <w:lang w:val="en-US"/>
              </w:rPr>
              <w:t>s</w:t>
            </w:r>
            <w:r>
              <w:rPr>
                <w:rFonts w:ascii="Arial" w:hAnsi="Arial" w:cs="Arial"/>
                <w:sz w:val="18"/>
                <w:szCs w:val="18"/>
                <w:lang w:val="en-US"/>
              </w:rPr>
              <w:t>m</w:t>
            </w:r>
            <w:r w:rsidRPr="00A70D6D">
              <w:rPr>
                <w:rFonts w:ascii="Arial" w:hAnsi="Arial" w:cs="Arial"/>
                <w:sz w:val="18"/>
                <w:szCs w:val="18"/>
                <w:lang w:val="en-US"/>
              </w:rPr>
              <w:t xml:space="preserve">oking </w:t>
            </w:r>
            <w:r>
              <w:rPr>
                <w:rFonts w:ascii="Arial" w:hAnsi="Arial" w:cs="Arial"/>
                <w:sz w:val="18"/>
                <w:szCs w:val="18"/>
                <w:lang w:val="en-US"/>
              </w:rPr>
              <w:t>p</w:t>
            </w:r>
            <w:r w:rsidRPr="00A70D6D">
              <w:rPr>
                <w:rFonts w:ascii="Arial" w:hAnsi="Arial" w:cs="Arial"/>
                <w:sz w:val="18"/>
                <w:szCs w:val="18"/>
                <w:lang w:val="en-US"/>
              </w:rPr>
              <w:t>olicy explained</w:t>
            </w:r>
          </w:p>
        </w:tc>
        <w:tc>
          <w:tcPr>
            <w:tcW w:w="282" w:type="dxa"/>
            <w:vAlign w:val="bottom"/>
          </w:tcPr>
          <w:p w14:paraId="0E9AB9AA" w14:textId="77777777" w:rsidR="00B00B51" w:rsidRPr="00B476C1" w:rsidRDefault="00B00B51" w:rsidP="00E6702A">
            <w:pPr>
              <w:ind w:left="113" w:right="113"/>
              <w:rPr>
                <w:rFonts w:cstheme="minorHAnsi"/>
                <w:sz w:val="18"/>
                <w:szCs w:val="18"/>
              </w:rPr>
            </w:pPr>
          </w:p>
        </w:tc>
        <w:tc>
          <w:tcPr>
            <w:tcW w:w="992" w:type="dxa"/>
            <w:vAlign w:val="bottom"/>
          </w:tcPr>
          <w:p w14:paraId="60D16D06" w14:textId="77777777" w:rsidR="00B00B51" w:rsidRPr="00A70D6D" w:rsidRDefault="00B00B51" w:rsidP="00E6702A">
            <w:pPr>
              <w:ind w:left="113" w:right="113"/>
              <w:rPr>
                <w:rFonts w:ascii="Arial" w:hAnsi="Arial" w:cs="Arial"/>
                <w:sz w:val="18"/>
                <w:szCs w:val="18"/>
              </w:rPr>
            </w:pPr>
          </w:p>
        </w:tc>
        <w:tc>
          <w:tcPr>
            <w:tcW w:w="710" w:type="dxa"/>
          </w:tcPr>
          <w:p w14:paraId="5D5056D8" w14:textId="77777777" w:rsidR="00B00B51" w:rsidRPr="00B476C1" w:rsidRDefault="00B00B51" w:rsidP="00E6702A">
            <w:pPr>
              <w:ind w:left="113" w:right="113"/>
              <w:rPr>
                <w:rFonts w:cstheme="minorHAnsi"/>
                <w:sz w:val="18"/>
                <w:szCs w:val="18"/>
              </w:rPr>
            </w:pPr>
          </w:p>
        </w:tc>
        <w:sdt>
          <w:sdtPr>
            <w:rPr>
              <w:rFonts w:cstheme="minorHAnsi"/>
              <w:sz w:val="18"/>
              <w:szCs w:val="18"/>
            </w:rPr>
            <w:id w:val="-1377690258"/>
            <w14:checkbox>
              <w14:checked w14:val="1"/>
              <w14:checkedState w14:val="2612" w14:font="MS Gothic"/>
              <w14:uncheckedState w14:val="2610" w14:font="MS Gothic"/>
            </w14:checkbox>
          </w:sdtPr>
          <w:sdtContent>
            <w:tc>
              <w:tcPr>
                <w:tcW w:w="1276" w:type="dxa"/>
              </w:tcPr>
              <w:p w14:paraId="6E208A3C"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17139B96"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Pr>
          <w:p w14:paraId="29C4CAD2" w14:textId="77777777" w:rsidR="00B00B51" w:rsidRPr="00B476C1" w:rsidRDefault="00B00B51" w:rsidP="00E6702A">
            <w:pPr>
              <w:rPr>
                <w:rFonts w:cstheme="minorHAnsi"/>
                <w:sz w:val="18"/>
                <w:szCs w:val="18"/>
                <w:lang w:val="en-US"/>
              </w:rPr>
            </w:pPr>
            <w:r>
              <w:rPr>
                <w:rFonts w:ascii="Arial" w:hAnsi="Arial" w:cs="Arial"/>
                <w:sz w:val="18"/>
                <w:szCs w:val="18"/>
                <w:lang w:val="en-US"/>
              </w:rPr>
              <w:t>D</w:t>
            </w:r>
            <w:r w:rsidRPr="00A70D6D">
              <w:rPr>
                <w:rFonts w:ascii="Arial" w:hAnsi="Arial" w:cs="Arial"/>
                <w:sz w:val="18"/>
                <w:szCs w:val="18"/>
                <w:lang w:val="en-US"/>
              </w:rPr>
              <w:t xml:space="preserve">rug and </w:t>
            </w:r>
            <w:r>
              <w:rPr>
                <w:rFonts w:ascii="Arial" w:hAnsi="Arial" w:cs="Arial"/>
                <w:sz w:val="18"/>
                <w:szCs w:val="18"/>
                <w:lang w:val="en-US"/>
              </w:rPr>
              <w:t>a</w:t>
            </w:r>
            <w:r w:rsidRPr="00A70D6D">
              <w:rPr>
                <w:rFonts w:ascii="Arial" w:hAnsi="Arial" w:cs="Arial"/>
                <w:sz w:val="18"/>
                <w:szCs w:val="18"/>
                <w:lang w:val="en-US"/>
              </w:rPr>
              <w:t xml:space="preserve">lcohol </w:t>
            </w:r>
            <w:r>
              <w:rPr>
                <w:rFonts w:ascii="Arial" w:hAnsi="Arial" w:cs="Arial"/>
                <w:sz w:val="18"/>
                <w:szCs w:val="18"/>
                <w:lang w:val="en-US"/>
              </w:rPr>
              <w:t>p</w:t>
            </w:r>
            <w:r w:rsidRPr="00A70D6D">
              <w:rPr>
                <w:rFonts w:ascii="Arial" w:hAnsi="Arial" w:cs="Arial"/>
                <w:sz w:val="18"/>
                <w:szCs w:val="18"/>
                <w:lang w:val="en-US"/>
              </w:rPr>
              <w:t>olicy explained</w:t>
            </w:r>
          </w:p>
        </w:tc>
        <w:tc>
          <w:tcPr>
            <w:tcW w:w="282" w:type="dxa"/>
            <w:vAlign w:val="bottom"/>
          </w:tcPr>
          <w:p w14:paraId="7DA59927" w14:textId="77777777" w:rsidR="00B00B51" w:rsidRPr="00B476C1" w:rsidRDefault="00B00B51" w:rsidP="00E6702A">
            <w:pPr>
              <w:ind w:left="113" w:right="113"/>
              <w:rPr>
                <w:rFonts w:cstheme="minorHAnsi"/>
                <w:sz w:val="18"/>
                <w:szCs w:val="18"/>
              </w:rPr>
            </w:pPr>
          </w:p>
        </w:tc>
        <w:tc>
          <w:tcPr>
            <w:tcW w:w="992" w:type="dxa"/>
            <w:vAlign w:val="bottom"/>
          </w:tcPr>
          <w:p w14:paraId="54F15637" w14:textId="77777777" w:rsidR="00B00B51" w:rsidRPr="00A70D6D" w:rsidRDefault="00B00B51" w:rsidP="00E6702A">
            <w:pPr>
              <w:ind w:left="113" w:right="113"/>
              <w:rPr>
                <w:rFonts w:ascii="Arial" w:hAnsi="Arial" w:cs="Arial"/>
                <w:sz w:val="18"/>
                <w:szCs w:val="18"/>
              </w:rPr>
            </w:pPr>
          </w:p>
        </w:tc>
        <w:tc>
          <w:tcPr>
            <w:tcW w:w="710" w:type="dxa"/>
          </w:tcPr>
          <w:p w14:paraId="49856F4B" w14:textId="77777777" w:rsidR="00B00B51" w:rsidRPr="00B476C1" w:rsidRDefault="00B00B51" w:rsidP="00E6702A">
            <w:pPr>
              <w:ind w:left="113" w:right="113"/>
              <w:rPr>
                <w:rFonts w:cstheme="minorHAnsi"/>
                <w:sz w:val="18"/>
                <w:szCs w:val="18"/>
              </w:rPr>
            </w:pPr>
          </w:p>
        </w:tc>
        <w:sdt>
          <w:sdtPr>
            <w:rPr>
              <w:rFonts w:cstheme="minorHAnsi"/>
              <w:sz w:val="18"/>
              <w:szCs w:val="18"/>
            </w:rPr>
            <w:id w:val="-1116664781"/>
            <w14:checkbox>
              <w14:checked w14:val="1"/>
              <w14:checkedState w14:val="2612" w14:font="MS Gothic"/>
              <w14:uncheckedState w14:val="2610" w14:font="MS Gothic"/>
            </w14:checkbox>
          </w:sdtPr>
          <w:sdtContent>
            <w:tc>
              <w:tcPr>
                <w:tcW w:w="1276" w:type="dxa"/>
              </w:tcPr>
              <w:p w14:paraId="1F0B7EFE"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273EF48A" w14:textId="77777777" w:rsidTr="001D757C">
        <w:trPr>
          <w:trHeight w:val="397"/>
        </w:trPr>
        <w:tc>
          <w:tcPr>
            <w:tcW w:w="5387" w:type="dxa"/>
          </w:tcPr>
          <w:p w14:paraId="66447DA4" w14:textId="77777777" w:rsidR="00B00B51" w:rsidRPr="00B476C1" w:rsidRDefault="00B00B51" w:rsidP="00E6702A">
            <w:pPr>
              <w:rPr>
                <w:rFonts w:cstheme="minorHAnsi"/>
                <w:sz w:val="18"/>
                <w:szCs w:val="18"/>
                <w:lang w:val="en-US"/>
              </w:rPr>
            </w:pPr>
            <w:r>
              <w:rPr>
                <w:rFonts w:cstheme="minorHAnsi"/>
                <w:sz w:val="18"/>
                <w:szCs w:val="18"/>
                <w:lang w:val="en-US"/>
              </w:rPr>
              <w:t>Induction of planned activities and training in safe</w:t>
            </w:r>
            <w:r w:rsidRPr="00B476C1">
              <w:rPr>
                <w:rFonts w:cstheme="minorHAnsi"/>
                <w:sz w:val="18"/>
                <w:szCs w:val="18"/>
                <w:lang w:val="en-US"/>
              </w:rPr>
              <w:t xml:space="preserve"> equipment use</w:t>
            </w:r>
          </w:p>
        </w:tc>
        <w:tc>
          <w:tcPr>
            <w:tcW w:w="282" w:type="dxa"/>
          </w:tcPr>
          <w:p w14:paraId="6C94E699" w14:textId="77777777" w:rsidR="00B00B51" w:rsidRPr="00B476C1" w:rsidRDefault="00B00B51" w:rsidP="00E6702A">
            <w:pPr>
              <w:ind w:left="113" w:right="113"/>
              <w:rPr>
                <w:rFonts w:cstheme="minorHAnsi"/>
                <w:sz w:val="18"/>
                <w:szCs w:val="18"/>
              </w:rPr>
            </w:pPr>
          </w:p>
        </w:tc>
        <w:tc>
          <w:tcPr>
            <w:tcW w:w="992" w:type="dxa"/>
          </w:tcPr>
          <w:p w14:paraId="275F7C9C" w14:textId="77777777" w:rsidR="00B00B51" w:rsidRPr="00B476C1" w:rsidRDefault="00B00B51" w:rsidP="00E6702A">
            <w:pPr>
              <w:ind w:left="113" w:right="113"/>
              <w:rPr>
                <w:rFonts w:cstheme="minorHAnsi"/>
                <w:sz w:val="18"/>
                <w:szCs w:val="18"/>
              </w:rPr>
            </w:pPr>
          </w:p>
        </w:tc>
        <w:tc>
          <w:tcPr>
            <w:tcW w:w="710" w:type="dxa"/>
          </w:tcPr>
          <w:p w14:paraId="153C3E6C" w14:textId="77777777" w:rsidR="00B00B51" w:rsidRPr="00B476C1" w:rsidRDefault="00B00B51" w:rsidP="00E6702A">
            <w:pPr>
              <w:ind w:left="113" w:right="113"/>
              <w:rPr>
                <w:rFonts w:cstheme="minorHAnsi"/>
                <w:sz w:val="18"/>
                <w:szCs w:val="18"/>
              </w:rPr>
            </w:pPr>
          </w:p>
        </w:tc>
        <w:sdt>
          <w:sdtPr>
            <w:rPr>
              <w:rFonts w:cstheme="minorHAnsi"/>
              <w:sz w:val="18"/>
              <w:szCs w:val="18"/>
            </w:rPr>
            <w:id w:val="16824506"/>
            <w14:checkbox>
              <w14:checked w14:val="1"/>
              <w14:checkedState w14:val="2612" w14:font="MS Gothic"/>
              <w14:uncheckedState w14:val="2610" w14:font="MS Gothic"/>
            </w14:checkbox>
          </w:sdtPr>
          <w:sdtContent>
            <w:tc>
              <w:tcPr>
                <w:tcW w:w="1276" w:type="dxa"/>
              </w:tcPr>
              <w:p w14:paraId="43336F3B"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3DCE9284" w14:textId="77777777" w:rsidTr="001D757C">
        <w:trPr>
          <w:trHeight w:val="397"/>
        </w:trPr>
        <w:tc>
          <w:tcPr>
            <w:tcW w:w="5387" w:type="dxa"/>
          </w:tcPr>
          <w:p w14:paraId="35381E43" w14:textId="77777777" w:rsidR="00B00B51" w:rsidRPr="00B476C1" w:rsidRDefault="00B00B51" w:rsidP="00E6702A">
            <w:pPr>
              <w:rPr>
                <w:rFonts w:cstheme="minorHAnsi"/>
                <w:sz w:val="18"/>
                <w:szCs w:val="18"/>
                <w:lang w:val="en-US"/>
              </w:rPr>
            </w:pPr>
            <w:r w:rsidRPr="00B476C1">
              <w:rPr>
                <w:rFonts w:cstheme="minorHAnsi"/>
                <w:sz w:val="18"/>
                <w:szCs w:val="18"/>
                <w:lang w:val="en-US"/>
              </w:rPr>
              <w:t>Hazardous chemicals/</w:t>
            </w:r>
            <w:proofErr w:type="gramStart"/>
            <w:r w:rsidRPr="00B476C1">
              <w:rPr>
                <w:rFonts w:cstheme="minorHAnsi"/>
                <w:sz w:val="18"/>
                <w:szCs w:val="18"/>
                <w:lang w:val="en-US"/>
              </w:rPr>
              <w:t>substances</w:t>
            </w:r>
            <w:proofErr w:type="gramEnd"/>
            <w:r w:rsidRPr="00B476C1">
              <w:rPr>
                <w:rFonts w:cstheme="minorHAnsi"/>
                <w:sz w:val="18"/>
                <w:szCs w:val="18"/>
                <w:lang w:val="en-US"/>
              </w:rPr>
              <w:t xml:space="preserve"> locations and procedures (</w:t>
            </w:r>
            <w:r>
              <w:rPr>
                <w:rFonts w:cstheme="minorHAnsi"/>
                <w:sz w:val="18"/>
                <w:szCs w:val="18"/>
                <w:lang w:val="en-US"/>
              </w:rPr>
              <w:t xml:space="preserve">including </w:t>
            </w:r>
            <w:r w:rsidRPr="00B476C1">
              <w:rPr>
                <w:rFonts w:cstheme="minorHAnsi"/>
                <w:sz w:val="18"/>
                <w:szCs w:val="18"/>
                <w:lang w:val="en-US"/>
              </w:rPr>
              <w:t>storage, spills, SDS, etc.)</w:t>
            </w:r>
          </w:p>
        </w:tc>
        <w:tc>
          <w:tcPr>
            <w:tcW w:w="282" w:type="dxa"/>
          </w:tcPr>
          <w:p w14:paraId="44EDB8CC" w14:textId="77777777" w:rsidR="00B00B51" w:rsidRPr="00B476C1" w:rsidRDefault="00B00B51" w:rsidP="00E6702A">
            <w:pPr>
              <w:ind w:left="113" w:right="113"/>
              <w:rPr>
                <w:rFonts w:cstheme="minorHAnsi"/>
                <w:sz w:val="18"/>
                <w:szCs w:val="18"/>
              </w:rPr>
            </w:pPr>
          </w:p>
        </w:tc>
        <w:tc>
          <w:tcPr>
            <w:tcW w:w="992" w:type="dxa"/>
          </w:tcPr>
          <w:p w14:paraId="6ED73662" w14:textId="77777777" w:rsidR="00B00B51" w:rsidRPr="00B476C1" w:rsidRDefault="00B00B51" w:rsidP="00E6702A">
            <w:pPr>
              <w:ind w:left="113" w:right="113"/>
              <w:rPr>
                <w:rFonts w:cstheme="minorHAnsi"/>
                <w:sz w:val="18"/>
                <w:szCs w:val="18"/>
              </w:rPr>
            </w:pPr>
            <w:r w:rsidRPr="005A4B8F">
              <w:rPr>
                <w:rFonts w:cstheme="minorHAnsi"/>
                <w:sz w:val="18"/>
                <w:szCs w:val="18"/>
              </w:rPr>
              <w:fldChar w:fldCharType="begin"/>
            </w:r>
            <w:r w:rsidRPr="00B476C1">
              <w:rPr>
                <w:rFonts w:cstheme="minorHAnsi"/>
                <w:sz w:val="18"/>
                <w:szCs w:val="18"/>
              </w:rPr>
              <w:instrText xml:space="preserve"> macrobutton OptionButtonYes </w:instrText>
            </w:r>
            <w:r w:rsidRPr="005A4B8F">
              <w:rPr>
                <w:rFonts w:ascii="Wingdings 2" w:hAnsi="Wingdings 2" w:cstheme="minorHAnsi"/>
                <w:sz w:val="18"/>
                <w:szCs w:val="18"/>
              </w:rPr>
              <w:sym w:font="Wingdings 2" w:char="F099"/>
            </w:r>
            <w:r w:rsidRPr="00B476C1">
              <w:rPr>
                <w:rFonts w:cstheme="minorHAnsi"/>
                <w:sz w:val="18"/>
                <w:szCs w:val="18"/>
              </w:rPr>
              <w:instrText xml:space="preserve"> </w:instrText>
            </w:r>
            <w:r w:rsidRPr="005A4B8F">
              <w:rPr>
                <w:rFonts w:cstheme="minorHAnsi"/>
                <w:sz w:val="18"/>
                <w:szCs w:val="18"/>
              </w:rPr>
              <w:fldChar w:fldCharType="end"/>
            </w:r>
            <w:r w:rsidRPr="00B476C1">
              <w:rPr>
                <w:rFonts w:cstheme="minorHAnsi"/>
                <w:sz w:val="18"/>
                <w:szCs w:val="18"/>
              </w:rPr>
              <w:t>N/A</w:t>
            </w:r>
          </w:p>
        </w:tc>
        <w:tc>
          <w:tcPr>
            <w:tcW w:w="710" w:type="dxa"/>
          </w:tcPr>
          <w:p w14:paraId="514E4A5B" w14:textId="77777777" w:rsidR="00B00B51" w:rsidRPr="00B476C1" w:rsidRDefault="00B00B51" w:rsidP="00E6702A">
            <w:pPr>
              <w:ind w:left="113" w:right="113"/>
              <w:rPr>
                <w:rFonts w:cstheme="minorHAnsi"/>
                <w:sz w:val="18"/>
                <w:szCs w:val="18"/>
              </w:rPr>
            </w:pPr>
          </w:p>
        </w:tc>
        <w:sdt>
          <w:sdtPr>
            <w:rPr>
              <w:rFonts w:cstheme="minorHAnsi"/>
              <w:sz w:val="18"/>
              <w:szCs w:val="18"/>
            </w:rPr>
            <w:id w:val="-616214392"/>
            <w14:checkbox>
              <w14:checked w14:val="1"/>
              <w14:checkedState w14:val="2612" w14:font="MS Gothic"/>
              <w14:uncheckedState w14:val="2610" w14:font="MS Gothic"/>
            </w14:checkbox>
          </w:sdtPr>
          <w:sdtContent>
            <w:tc>
              <w:tcPr>
                <w:tcW w:w="1276" w:type="dxa"/>
              </w:tcPr>
              <w:p w14:paraId="43876F88"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0AEBE548"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single" w:sz="4" w:space="0" w:color="A6A6A6" w:themeColor="background1" w:themeShade="A6"/>
              <w:bottom w:val="nil"/>
            </w:tcBorders>
          </w:tcPr>
          <w:p w14:paraId="38D7B130" w14:textId="77777777" w:rsidR="00B00B51" w:rsidRPr="00B476C1" w:rsidRDefault="00B00B51" w:rsidP="00E6702A">
            <w:pPr>
              <w:rPr>
                <w:rFonts w:cstheme="minorHAnsi"/>
                <w:sz w:val="18"/>
                <w:szCs w:val="18"/>
                <w:lang w:val="en-US"/>
              </w:rPr>
            </w:pPr>
            <w:r w:rsidRPr="00B476C1">
              <w:rPr>
                <w:rFonts w:cstheme="minorHAnsi"/>
                <w:sz w:val="18"/>
                <w:szCs w:val="18"/>
                <w:lang w:val="en-US"/>
              </w:rPr>
              <w:t>Issued protective equipment/safety gear (</w:t>
            </w:r>
            <w:r w:rsidRPr="00614C85">
              <w:rPr>
                <w:rFonts w:cstheme="minorHAnsi"/>
                <w:sz w:val="18"/>
                <w:szCs w:val="18"/>
                <w:lang w:val="en-US"/>
              </w:rPr>
              <w:t>PPE</w:t>
            </w:r>
            <w:r w:rsidRPr="00B476C1">
              <w:rPr>
                <w:rFonts w:cstheme="minorHAnsi"/>
                <w:sz w:val="18"/>
                <w:szCs w:val="18"/>
                <w:lang w:val="en-US"/>
              </w:rPr>
              <w:t>)</w:t>
            </w:r>
          </w:p>
        </w:tc>
        <w:tc>
          <w:tcPr>
            <w:tcW w:w="282" w:type="dxa"/>
            <w:tcBorders>
              <w:top w:val="single" w:sz="4" w:space="0" w:color="A6A6A6" w:themeColor="background1" w:themeShade="A6"/>
              <w:bottom w:val="nil"/>
            </w:tcBorders>
            <w:vAlign w:val="bottom"/>
          </w:tcPr>
          <w:p w14:paraId="45B5531B" w14:textId="77777777" w:rsidR="00B00B51" w:rsidRPr="00B476C1" w:rsidRDefault="00B00B51" w:rsidP="00E6702A">
            <w:pPr>
              <w:ind w:left="113" w:right="113"/>
              <w:rPr>
                <w:rFonts w:cstheme="minorHAnsi"/>
                <w:sz w:val="18"/>
                <w:szCs w:val="18"/>
              </w:rPr>
            </w:pPr>
          </w:p>
        </w:tc>
        <w:tc>
          <w:tcPr>
            <w:tcW w:w="992" w:type="dxa"/>
            <w:tcBorders>
              <w:top w:val="single" w:sz="4" w:space="0" w:color="A6A6A6" w:themeColor="background1" w:themeShade="A6"/>
              <w:bottom w:val="nil"/>
            </w:tcBorders>
            <w:vAlign w:val="bottom"/>
          </w:tcPr>
          <w:p w14:paraId="58421663" w14:textId="77777777" w:rsidR="00B00B51" w:rsidRPr="00B476C1" w:rsidRDefault="00B00B51" w:rsidP="00E6702A">
            <w:pPr>
              <w:ind w:left="113" w:right="113"/>
              <w:rPr>
                <w:rFonts w:cstheme="minorHAnsi"/>
                <w:sz w:val="18"/>
                <w:szCs w:val="18"/>
              </w:rPr>
            </w:pPr>
          </w:p>
        </w:tc>
        <w:tc>
          <w:tcPr>
            <w:tcW w:w="710" w:type="dxa"/>
            <w:tcBorders>
              <w:top w:val="single" w:sz="4" w:space="0" w:color="A6A6A6" w:themeColor="background1" w:themeShade="A6"/>
              <w:bottom w:val="nil"/>
            </w:tcBorders>
          </w:tcPr>
          <w:p w14:paraId="7A61BD29" w14:textId="77777777" w:rsidR="00B00B51" w:rsidRPr="00B476C1" w:rsidRDefault="00B00B51" w:rsidP="00E6702A">
            <w:pPr>
              <w:ind w:left="113" w:right="113"/>
              <w:rPr>
                <w:rFonts w:cstheme="minorHAnsi"/>
                <w:sz w:val="18"/>
                <w:szCs w:val="18"/>
              </w:rPr>
            </w:pPr>
          </w:p>
        </w:tc>
        <w:tc>
          <w:tcPr>
            <w:tcW w:w="1276" w:type="dxa"/>
            <w:tcBorders>
              <w:top w:val="single" w:sz="4" w:space="0" w:color="A6A6A6" w:themeColor="background1" w:themeShade="A6"/>
              <w:bottom w:val="nil"/>
            </w:tcBorders>
          </w:tcPr>
          <w:p w14:paraId="12A2CF00" w14:textId="77777777" w:rsidR="00B00B51" w:rsidRPr="00B476C1" w:rsidRDefault="00B00B51" w:rsidP="00E6702A">
            <w:pPr>
              <w:ind w:left="113" w:right="113"/>
              <w:rPr>
                <w:rFonts w:cstheme="minorHAnsi"/>
                <w:sz w:val="18"/>
                <w:szCs w:val="18"/>
              </w:rPr>
            </w:pPr>
          </w:p>
        </w:tc>
      </w:tr>
      <w:tr w:rsidR="00B00B51" w14:paraId="2C35A7B1"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16C7AA10" w14:textId="77777777" w:rsidR="00B00B51" w:rsidRPr="00B476C1" w:rsidRDefault="00B00B51" w:rsidP="00B00B51">
            <w:pPr>
              <w:pStyle w:val="Bullets"/>
              <w:numPr>
                <w:ilvl w:val="0"/>
                <w:numId w:val="70"/>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Boots/</w:t>
            </w:r>
            <w:r>
              <w:rPr>
                <w:rFonts w:asciiTheme="minorHAnsi" w:hAnsiTheme="minorHAnsi" w:cstheme="minorHAnsi"/>
                <w:sz w:val="18"/>
                <w:szCs w:val="18"/>
                <w:lang w:val="en-US"/>
              </w:rPr>
              <w:t xml:space="preserve">enclosed </w:t>
            </w:r>
            <w:r w:rsidRPr="00B476C1">
              <w:rPr>
                <w:rFonts w:asciiTheme="minorHAnsi" w:hAnsiTheme="minorHAnsi" w:cstheme="minorHAnsi"/>
                <w:sz w:val="18"/>
                <w:szCs w:val="18"/>
                <w:lang w:val="en-US"/>
              </w:rPr>
              <w:t xml:space="preserve">shoes </w:t>
            </w:r>
            <w:r>
              <w:rPr>
                <w:rFonts w:asciiTheme="minorHAnsi" w:hAnsiTheme="minorHAnsi" w:cstheme="minorHAnsi"/>
                <w:sz w:val="18"/>
                <w:szCs w:val="18"/>
                <w:lang w:val="en-US"/>
              </w:rPr>
              <w:t>(brought from home)</w:t>
            </w:r>
          </w:p>
        </w:tc>
        <w:tc>
          <w:tcPr>
            <w:tcW w:w="282" w:type="dxa"/>
            <w:tcBorders>
              <w:top w:val="nil"/>
              <w:bottom w:val="nil"/>
            </w:tcBorders>
            <w:vAlign w:val="bottom"/>
          </w:tcPr>
          <w:p w14:paraId="04D3F66B" w14:textId="77777777" w:rsidR="00B00B51" w:rsidRPr="00B476C1" w:rsidRDefault="00B00B51" w:rsidP="00E6702A">
            <w:pPr>
              <w:ind w:left="113" w:right="113"/>
              <w:rPr>
                <w:rFonts w:cstheme="minorHAnsi"/>
                <w:sz w:val="18"/>
                <w:szCs w:val="18"/>
              </w:rPr>
            </w:pPr>
          </w:p>
        </w:tc>
        <w:tc>
          <w:tcPr>
            <w:tcW w:w="992" w:type="dxa"/>
            <w:tcBorders>
              <w:top w:val="nil"/>
              <w:bottom w:val="nil"/>
            </w:tcBorders>
            <w:vAlign w:val="bottom"/>
          </w:tcPr>
          <w:p w14:paraId="52A108BD" w14:textId="77777777" w:rsidR="00B00B51" w:rsidRPr="00B476C1" w:rsidRDefault="00B00B51" w:rsidP="00E6702A">
            <w:pPr>
              <w:ind w:left="113" w:right="113"/>
              <w:rPr>
                <w:rFonts w:cstheme="minorHAnsi"/>
                <w:sz w:val="18"/>
                <w:szCs w:val="18"/>
              </w:rPr>
            </w:pPr>
          </w:p>
        </w:tc>
        <w:tc>
          <w:tcPr>
            <w:tcW w:w="710" w:type="dxa"/>
            <w:tcBorders>
              <w:top w:val="nil"/>
              <w:bottom w:val="nil"/>
            </w:tcBorders>
          </w:tcPr>
          <w:p w14:paraId="06D91866" w14:textId="77777777" w:rsidR="00B00B51" w:rsidRPr="00B476C1" w:rsidRDefault="00B00B51" w:rsidP="00E6702A">
            <w:pPr>
              <w:ind w:left="113" w:right="113"/>
              <w:rPr>
                <w:rFonts w:cstheme="minorHAnsi"/>
                <w:sz w:val="18"/>
                <w:szCs w:val="18"/>
              </w:rPr>
            </w:pPr>
          </w:p>
        </w:tc>
        <w:sdt>
          <w:sdtPr>
            <w:rPr>
              <w:rFonts w:cstheme="minorHAnsi"/>
              <w:sz w:val="18"/>
              <w:szCs w:val="18"/>
            </w:rPr>
            <w:id w:val="-522633177"/>
            <w14:checkbox>
              <w14:checked w14:val="1"/>
              <w14:checkedState w14:val="2612" w14:font="MS Gothic"/>
              <w14:uncheckedState w14:val="2610" w14:font="MS Gothic"/>
            </w14:checkbox>
          </w:sdtPr>
          <w:sdtContent>
            <w:tc>
              <w:tcPr>
                <w:tcW w:w="1276" w:type="dxa"/>
                <w:tcBorders>
                  <w:top w:val="nil"/>
                  <w:bottom w:val="nil"/>
                </w:tcBorders>
              </w:tcPr>
              <w:p w14:paraId="5189BD72"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793B5669"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216EECA5" w14:textId="77777777" w:rsidR="00B00B51" w:rsidRPr="00B476C1" w:rsidRDefault="00B00B51" w:rsidP="00B00B51">
            <w:pPr>
              <w:pStyle w:val="Bullets"/>
              <w:numPr>
                <w:ilvl w:val="0"/>
                <w:numId w:val="70"/>
              </w:numPr>
              <w:spacing w:after="60"/>
              <w:rPr>
                <w:rFonts w:asciiTheme="minorHAnsi" w:hAnsiTheme="minorHAnsi" w:cstheme="minorHAnsi"/>
                <w:sz w:val="18"/>
                <w:szCs w:val="18"/>
                <w:lang w:val="en-US"/>
              </w:rPr>
            </w:pPr>
            <w:r>
              <w:rPr>
                <w:rFonts w:asciiTheme="minorHAnsi" w:hAnsiTheme="minorHAnsi" w:cstheme="minorHAnsi"/>
                <w:sz w:val="18"/>
                <w:szCs w:val="18"/>
                <w:lang w:val="en-US"/>
              </w:rPr>
              <w:t>Long sleeve s</w:t>
            </w:r>
            <w:r w:rsidRPr="00B476C1">
              <w:rPr>
                <w:rFonts w:asciiTheme="minorHAnsi" w:hAnsiTheme="minorHAnsi" w:cstheme="minorHAnsi"/>
                <w:sz w:val="18"/>
                <w:szCs w:val="18"/>
                <w:lang w:val="en-US"/>
              </w:rPr>
              <w:t>hirt/pants</w:t>
            </w:r>
            <w:r>
              <w:rPr>
                <w:rFonts w:asciiTheme="minorHAnsi" w:hAnsiTheme="minorHAnsi" w:cstheme="minorHAnsi"/>
                <w:sz w:val="18"/>
                <w:szCs w:val="18"/>
                <w:lang w:val="en-US"/>
              </w:rPr>
              <w:t xml:space="preserve"> (brought from home)</w:t>
            </w:r>
          </w:p>
        </w:tc>
        <w:tc>
          <w:tcPr>
            <w:tcW w:w="282" w:type="dxa"/>
            <w:tcBorders>
              <w:top w:val="nil"/>
              <w:bottom w:val="nil"/>
            </w:tcBorders>
            <w:vAlign w:val="bottom"/>
          </w:tcPr>
          <w:p w14:paraId="37794A63" w14:textId="77777777" w:rsidR="00B00B51" w:rsidRPr="00B476C1" w:rsidRDefault="00B00B51" w:rsidP="00E6702A">
            <w:pPr>
              <w:ind w:left="113" w:right="113"/>
              <w:rPr>
                <w:rFonts w:cstheme="minorHAnsi"/>
                <w:sz w:val="18"/>
                <w:szCs w:val="18"/>
              </w:rPr>
            </w:pPr>
          </w:p>
        </w:tc>
        <w:tc>
          <w:tcPr>
            <w:tcW w:w="992" w:type="dxa"/>
            <w:tcBorders>
              <w:top w:val="nil"/>
              <w:bottom w:val="nil"/>
            </w:tcBorders>
            <w:vAlign w:val="bottom"/>
          </w:tcPr>
          <w:p w14:paraId="432786A4" w14:textId="77777777" w:rsidR="00B00B51" w:rsidRPr="00B476C1" w:rsidRDefault="00B00B51" w:rsidP="00E6702A">
            <w:pPr>
              <w:ind w:left="113" w:right="113"/>
              <w:rPr>
                <w:rFonts w:cstheme="minorHAnsi"/>
                <w:sz w:val="18"/>
                <w:szCs w:val="18"/>
              </w:rPr>
            </w:pPr>
          </w:p>
        </w:tc>
        <w:tc>
          <w:tcPr>
            <w:tcW w:w="710" w:type="dxa"/>
            <w:tcBorders>
              <w:top w:val="nil"/>
              <w:bottom w:val="nil"/>
            </w:tcBorders>
          </w:tcPr>
          <w:p w14:paraId="5E6510C7" w14:textId="77777777" w:rsidR="00B00B51" w:rsidRPr="00B476C1" w:rsidRDefault="00B00B51" w:rsidP="00E6702A">
            <w:pPr>
              <w:ind w:left="113" w:right="113"/>
              <w:rPr>
                <w:rFonts w:cstheme="minorHAnsi"/>
                <w:sz w:val="18"/>
                <w:szCs w:val="18"/>
              </w:rPr>
            </w:pPr>
          </w:p>
        </w:tc>
        <w:sdt>
          <w:sdtPr>
            <w:rPr>
              <w:rFonts w:cstheme="minorHAnsi"/>
              <w:sz w:val="18"/>
              <w:szCs w:val="18"/>
            </w:rPr>
            <w:id w:val="-279571951"/>
            <w14:checkbox>
              <w14:checked w14:val="1"/>
              <w14:checkedState w14:val="2612" w14:font="MS Gothic"/>
              <w14:uncheckedState w14:val="2610" w14:font="MS Gothic"/>
            </w14:checkbox>
          </w:sdtPr>
          <w:sdtContent>
            <w:tc>
              <w:tcPr>
                <w:tcW w:w="1276" w:type="dxa"/>
                <w:tcBorders>
                  <w:top w:val="nil"/>
                  <w:bottom w:val="nil"/>
                </w:tcBorders>
              </w:tcPr>
              <w:p w14:paraId="66417BE8"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24FCD25E"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746EDFE5" w14:textId="77777777" w:rsidR="00B00B51" w:rsidRPr="00B476C1" w:rsidRDefault="00B00B51" w:rsidP="00B00B51">
            <w:pPr>
              <w:pStyle w:val="Bullets"/>
              <w:numPr>
                <w:ilvl w:val="0"/>
                <w:numId w:val="70"/>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Gloves</w:t>
            </w:r>
          </w:p>
        </w:tc>
        <w:tc>
          <w:tcPr>
            <w:tcW w:w="282" w:type="dxa"/>
            <w:tcBorders>
              <w:top w:val="nil"/>
              <w:bottom w:val="nil"/>
            </w:tcBorders>
            <w:vAlign w:val="bottom"/>
          </w:tcPr>
          <w:p w14:paraId="5C9047CE" w14:textId="77777777" w:rsidR="00B00B51" w:rsidRPr="00B476C1" w:rsidRDefault="00B00B51" w:rsidP="00E6702A">
            <w:pPr>
              <w:ind w:left="113" w:right="113"/>
              <w:rPr>
                <w:rFonts w:cstheme="minorHAnsi"/>
                <w:sz w:val="18"/>
                <w:szCs w:val="18"/>
              </w:rPr>
            </w:pPr>
          </w:p>
        </w:tc>
        <w:tc>
          <w:tcPr>
            <w:tcW w:w="992" w:type="dxa"/>
            <w:tcBorders>
              <w:top w:val="nil"/>
              <w:bottom w:val="nil"/>
            </w:tcBorders>
            <w:vAlign w:val="bottom"/>
          </w:tcPr>
          <w:p w14:paraId="261F8E2B" w14:textId="77777777" w:rsidR="00B00B51" w:rsidRPr="00B476C1" w:rsidRDefault="00B00B51" w:rsidP="00E6702A">
            <w:pPr>
              <w:ind w:left="113" w:right="113"/>
              <w:rPr>
                <w:rFonts w:cstheme="minorHAnsi"/>
                <w:sz w:val="18"/>
                <w:szCs w:val="18"/>
              </w:rPr>
            </w:pPr>
          </w:p>
        </w:tc>
        <w:tc>
          <w:tcPr>
            <w:tcW w:w="710" w:type="dxa"/>
            <w:tcBorders>
              <w:top w:val="nil"/>
              <w:bottom w:val="nil"/>
            </w:tcBorders>
          </w:tcPr>
          <w:p w14:paraId="239DC36A" w14:textId="77777777" w:rsidR="00B00B51" w:rsidRPr="00B476C1" w:rsidRDefault="00B00B51" w:rsidP="00E6702A">
            <w:pPr>
              <w:ind w:left="113" w:right="113"/>
              <w:rPr>
                <w:rFonts w:cstheme="minorHAnsi"/>
                <w:sz w:val="18"/>
                <w:szCs w:val="18"/>
              </w:rPr>
            </w:pPr>
          </w:p>
        </w:tc>
        <w:sdt>
          <w:sdtPr>
            <w:rPr>
              <w:rFonts w:cstheme="minorHAnsi"/>
              <w:sz w:val="18"/>
              <w:szCs w:val="18"/>
            </w:rPr>
            <w:id w:val="799575851"/>
            <w14:checkbox>
              <w14:checked w14:val="1"/>
              <w14:checkedState w14:val="2612" w14:font="MS Gothic"/>
              <w14:uncheckedState w14:val="2610" w14:font="MS Gothic"/>
            </w14:checkbox>
          </w:sdtPr>
          <w:sdtContent>
            <w:tc>
              <w:tcPr>
                <w:tcW w:w="1276" w:type="dxa"/>
                <w:tcBorders>
                  <w:top w:val="nil"/>
                  <w:bottom w:val="nil"/>
                </w:tcBorders>
              </w:tcPr>
              <w:p w14:paraId="765E9165"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0D132AB6"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121F3199" w14:textId="77777777" w:rsidR="00B00B51" w:rsidRPr="00B476C1" w:rsidRDefault="00B00B51" w:rsidP="00B00B51">
            <w:pPr>
              <w:pStyle w:val="Bullets"/>
              <w:numPr>
                <w:ilvl w:val="0"/>
                <w:numId w:val="70"/>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Reflective vest</w:t>
            </w:r>
          </w:p>
        </w:tc>
        <w:tc>
          <w:tcPr>
            <w:tcW w:w="282" w:type="dxa"/>
            <w:tcBorders>
              <w:top w:val="nil"/>
              <w:bottom w:val="nil"/>
            </w:tcBorders>
            <w:vAlign w:val="bottom"/>
          </w:tcPr>
          <w:p w14:paraId="51BE7F11" w14:textId="77777777" w:rsidR="00B00B51" w:rsidRPr="00B476C1" w:rsidRDefault="00B00B51" w:rsidP="00E6702A">
            <w:pPr>
              <w:ind w:left="113" w:right="113"/>
              <w:rPr>
                <w:rFonts w:cstheme="minorHAnsi"/>
                <w:sz w:val="18"/>
                <w:szCs w:val="18"/>
              </w:rPr>
            </w:pPr>
          </w:p>
        </w:tc>
        <w:tc>
          <w:tcPr>
            <w:tcW w:w="992" w:type="dxa"/>
            <w:tcBorders>
              <w:top w:val="nil"/>
              <w:bottom w:val="nil"/>
            </w:tcBorders>
            <w:vAlign w:val="bottom"/>
          </w:tcPr>
          <w:p w14:paraId="141D89C4"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nil"/>
              <w:bottom w:val="nil"/>
            </w:tcBorders>
          </w:tcPr>
          <w:p w14:paraId="4C3AEED5" w14:textId="77777777" w:rsidR="00B00B51" w:rsidRPr="00B476C1" w:rsidRDefault="00B00B51" w:rsidP="00E6702A">
            <w:pPr>
              <w:ind w:left="113" w:right="113"/>
              <w:rPr>
                <w:rFonts w:cstheme="minorHAnsi"/>
                <w:sz w:val="18"/>
                <w:szCs w:val="18"/>
              </w:rPr>
            </w:pPr>
          </w:p>
        </w:tc>
        <w:sdt>
          <w:sdtPr>
            <w:rPr>
              <w:rFonts w:cstheme="minorHAnsi"/>
              <w:sz w:val="18"/>
              <w:szCs w:val="18"/>
            </w:rPr>
            <w:id w:val="1048180545"/>
            <w14:checkbox>
              <w14:checked w14:val="0"/>
              <w14:checkedState w14:val="2612" w14:font="MS Gothic"/>
              <w14:uncheckedState w14:val="2610" w14:font="MS Gothic"/>
            </w14:checkbox>
          </w:sdtPr>
          <w:sdtContent>
            <w:tc>
              <w:tcPr>
                <w:tcW w:w="1276" w:type="dxa"/>
                <w:tcBorders>
                  <w:top w:val="nil"/>
                  <w:bottom w:val="nil"/>
                </w:tcBorders>
              </w:tcPr>
              <w:p w14:paraId="0BE937ED"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7AA69861"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nil"/>
            </w:tcBorders>
          </w:tcPr>
          <w:p w14:paraId="335A30A8" w14:textId="77777777" w:rsidR="00B00B51" w:rsidRPr="00B476C1" w:rsidRDefault="00B00B51" w:rsidP="00B00B51">
            <w:pPr>
              <w:pStyle w:val="Bullets"/>
              <w:numPr>
                <w:ilvl w:val="0"/>
                <w:numId w:val="70"/>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Safety glasses</w:t>
            </w:r>
          </w:p>
        </w:tc>
        <w:tc>
          <w:tcPr>
            <w:tcW w:w="282" w:type="dxa"/>
            <w:tcBorders>
              <w:top w:val="nil"/>
              <w:bottom w:val="nil"/>
            </w:tcBorders>
            <w:vAlign w:val="bottom"/>
          </w:tcPr>
          <w:p w14:paraId="26095AC6" w14:textId="77777777" w:rsidR="00B00B51" w:rsidRPr="00B476C1" w:rsidRDefault="00B00B51" w:rsidP="00E6702A">
            <w:pPr>
              <w:ind w:left="113" w:right="113"/>
              <w:rPr>
                <w:rFonts w:cstheme="minorHAnsi"/>
                <w:sz w:val="18"/>
                <w:szCs w:val="18"/>
              </w:rPr>
            </w:pPr>
          </w:p>
        </w:tc>
        <w:tc>
          <w:tcPr>
            <w:tcW w:w="992" w:type="dxa"/>
            <w:tcBorders>
              <w:top w:val="nil"/>
              <w:bottom w:val="nil"/>
            </w:tcBorders>
            <w:vAlign w:val="bottom"/>
          </w:tcPr>
          <w:p w14:paraId="4FEC2B2E"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nil"/>
              <w:bottom w:val="nil"/>
            </w:tcBorders>
          </w:tcPr>
          <w:p w14:paraId="324167F7" w14:textId="77777777" w:rsidR="00B00B51" w:rsidRPr="00B476C1" w:rsidRDefault="00B00B51" w:rsidP="00E6702A">
            <w:pPr>
              <w:ind w:left="113" w:right="113"/>
              <w:rPr>
                <w:rFonts w:cstheme="minorHAnsi"/>
                <w:sz w:val="18"/>
                <w:szCs w:val="18"/>
              </w:rPr>
            </w:pPr>
          </w:p>
        </w:tc>
        <w:sdt>
          <w:sdtPr>
            <w:rPr>
              <w:rFonts w:cstheme="minorHAnsi"/>
              <w:sz w:val="18"/>
              <w:szCs w:val="18"/>
            </w:rPr>
            <w:id w:val="-622842775"/>
            <w14:checkbox>
              <w14:checked w14:val="0"/>
              <w14:checkedState w14:val="2612" w14:font="MS Gothic"/>
              <w14:uncheckedState w14:val="2610" w14:font="MS Gothic"/>
            </w14:checkbox>
          </w:sdtPr>
          <w:sdtContent>
            <w:tc>
              <w:tcPr>
                <w:tcW w:w="1276" w:type="dxa"/>
                <w:tcBorders>
                  <w:top w:val="nil"/>
                  <w:bottom w:val="nil"/>
                </w:tcBorders>
              </w:tcPr>
              <w:p w14:paraId="123E49EC"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0A2C2F5F"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nil"/>
              <w:bottom w:val="single" w:sz="4" w:space="0" w:color="auto"/>
            </w:tcBorders>
          </w:tcPr>
          <w:p w14:paraId="6430C389" w14:textId="77777777" w:rsidR="00B00B51" w:rsidRPr="00B476C1" w:rsidRDefault="00B00B51" w:rsidP="00B00B51">
            <w:pPr>
              <w:pStyle w:val="Bullets"/>
              <w:numPr>
                <w:ilvl w:val="0"/>
                <w:numId w:val="69"/>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Other:</w:t>
            </w:r>
          </w:p>
        </w:tc>
        <w:tc>
          <w:tcPr>
            <w:tcW w:w="282" w:type="dxa"/>
            <w:tcBorders>
              <w:top w:val="nil"/>
              <w:bottom w:val="single" w:sz="4" w:space="0" w:color="auto"/>
            </w:tcBorders>
            <w:vAlign w:val="bottom"/>
          </w:tcPr>
          <w:p w14:paraId="3DCA5A2D" w14:textId="77777777" w:rsidR="00B00B51" w:rsidRPr="00B476C1" w:rsidRDefault="00B00B51" w:rsidP="00E6702A">
            <w:pPr>
              <w:ind w:left="113" w:right="113"/>
              <w:rPr>
                <w:rFonts w:cstheme="minorHAnsi"/>
                <w:sz w:val="18"/>
                <w:szCs w:val="18"/>
              </w:rPr>
            </w:pPr>
          </w:p>
        </w:tc>
        <w:tc>
          <w:tcPr>
            <w:tcW w:w="992" w:type="dxa"/>
            <w:tcBorders>
              <w:top w:val="nil"/>
              <w:bottom w:val="single" w:sz="4" w:space="0" w:color="auto"/>
            </w:tcBorders>
            <w:vAlign w:val="bottom"/>
          </w:tcPr>
          <w:p w14:paraId="16F25069"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nil"/>
              <w:bottom w:val="single" w:sz="4" w:space="0" w:color="auto"/>
            </w:tcBorders>
          </w:tcPr>
          <w:p w14:paraId="69037A60" w14:textId="77777777" w:rsidR="00B00B51" w:rsidRPr="00B476C1" w:rsidRDefault="00B00B51" w:rsidP="00E6702A">
            <w:pPr>
              <w:ind w:left="113" w:right="113"/>
              <w:rPr>
                <w:rFonts w:cstheme="minorHAnsi"/>
                <w:sz w:val="18"/>
                <w:szCs w:val="18"/>
              </w:rPr>
            </w:pPr>
          </w:p>
        </w:tc>
        <w:sdt>
          <w:sdtPr>
            <w:rPr>
              <w:rFonts w:cstheme="minorHAnsi"/>
              <w:sz w:val="18"/>
              <w:szCs w:val="18"/>
            </w:rPr>
            <w:id w:val="319315444"/>
            <w14:checkbox>
              <w14:checked w14:val="0"/>
              <w14:checkedState w14:val="2612" w14:font="MS Gothic"/>
              <w14:uncheckedState w14:val="2610" w14:font="MS Gothic"/>
            </w14:checkbox>
          </w:sdtPr>
          <w:sdtContent>
            <w:tc>
              <w:tcPr>
                <w:tcW w:w="1276" w:type="dxa"/>
                <w:tcBorders>
                  <w:top w:val="nil"/>
                  <w:bottom w:val="single" w:sz="4" w:space="0" w:color="auto"/>
                </w:tcBorders>
              </w:tcPr>
              <w:p w14:paraId="457A917D"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62CF3971"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single" w:sz="4" w:space="0" w:color="auto"/>
              <w:bottom w:val="single" w:sz="4" w:space="0" w:color="auto"/>
            </w:tcBorders>
          </w:tcPr>
          <w:p w14:paraId="5C220383" w14:textId="77777777" w:rsidR="00B00B51" w:rsidRPr="00B476C1" w:rsidRDefault="00B00B51" w:rsidP="00E6702A">
            <w:pPr>
              <w:rPr>
                <w:rFonts w:cstheme="minorHAnsi"/>
                <w:sz w:val="18"/>
                <w:szCs w:val="18"/>
                <w:lang w:val="en-US"/>
              </w:rPr>
            </w:pPr>
            <w:r>
              <w:rPr>
                <w:rFonts w:cstheme="minorHAnsi"/>
                <w:sz w:val="18"/>
                <w:szCs w:val="18"/>
                <w:lang w:val="en-US"/>
              </w:rPr>
              <w:t>Training on use, storage, maintenance, and disposal of PPE provided</w:t>
            </w:r>
          </w:p>
        </w:tc>
        <w:tc>
          <w:tcPr>
            <w:tcW w:w="282" w:type="dxa"/>
            <w:tcBorders>
              <w:top w:val="single" w:sz="4" w:space="0" w:color="auto"/>
              <w:bottom w:val="single" w:sz="4" w:space="0" w:color="auto"/>
            </w:tcBorders>
            <w:vAlign w:val="bottom"/>
          </w:tcPr>
          <w:p w14:paraId="1FED94AE" w14:textId="77777777" w:rsidR="00B00B51" w:rsidRPr="00B476C1" w:rsidRDefault="00B00B51" w:rsidP="00E6702A">
            <w:pPr>
              <w:ind w:left="113" w:right="113"/>
              <w:rPr>
                <w:rFonts w:cstheme="minorHAnsi"/>
                <w:sz w:val="18"/>
                <w:szCs w:val="18"/>
              </w:rPr>
            </w:pPr>
          </w:p>
        </w:tc>
        <w:tc>
          <w:tcPr>
            <w:tcW w:w="992" w:type="dxa"/>
            <w:tcBorders>
              <w:top w:val="single" w:sz="4" w:space="0" w:color="auto"/>
              <w:bottom w:val="single" w:sz="4" w:space="0" w:color="auto"/>
            </w:tcBorders>
            <w:vAlign w:val="bottom"/>
          </w:tcPr>
          <w:p w14:paraId="786D93C0"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single" w:sz="4" w:space="0" w:color="auto"/>
              <w:bottom w:val="single" w:sz="4" w:space="0" w:color="auto"/>
            </w:tcBorders>
          </w:tcPr>
          <w:p w14:paraId="1ECA23F7" w14:textId="77777777" w:rsidR="00B00B51" w:rsidRPr="00B476C1" w:rsidRDefault="00B00B51" w:rsidP="00E6702A">
            <w:pPr>
              <w:ind w:left="113" w:right="113"/>
              <w:rPr>
                <w:rFonts w:cstheme="minorHAnsi"/>
                <w:sz w:val="18"/>
                <w:szCs w:val="18"/>
              </w:rPr>
            </w:pPr>
          </w:p>
        </w:tc>
        <w:sdt>
          <w:sdtPr>
            <w:rPr>
              <w:rFonts w:cstheme="minorHAnsi"/>
              <w:sz w:val="18"/>
              <w:szCs w:val="18"/>
            </w:rPr>
            <w:id w:val="-1580668517"/>
            <w14:checkbox>
              <w14:checked w14:val="1"/>
              <w14:checkedState w14:val="2612" w14:font="MS Gothic"/>
              <w14:uncheckedState w14:val="2610" w14:font="MS Gothic"/>
            </w14:checkbox>
          </w:sdtPr>
          <w:sdtContent>
            <w:tc>
              <w:tcPr>
                <w:tcW w:w="1276" w:type="dxa"/>
                <w:tcBorders>
                  <w:top w:val="single" w:sz="4" w:space="0" w:color="auto"/>
                  <w:bottom w:val="single" w:sz="4" w:space="0" w:color="auto"/>
                </w:tcBorders>
              </w:tcPr>
              <w:p w14:paraId="4BD26DE8"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5BC028D2" w14:textId="77777777" w:rsidTr="001D757C">
        <w:tblPrEx>
          <w:tblBorders>
            <w:bottom w:val="single" w:sz="4" w:space="0" w:color="A6A6A6" w:themeColor="background1" w:themeShade="A6"/>
            <w:insideH w:val="single" w:sz="4" w:space="0" w:color="A6A6A6" w:themeColor="background1" w:themeShade="A6"/>
          </w:tblBorders>
        </w:tblPrEx>
        <w:trPr>
          <w:trHeight w:val="397"/>
        </w:trPr>
        <w:tc>
          <w:tcPr>
            <w:tcW w:w="5387" w:type="dxa"/>
            <w:tcBorders>
              <w:top w:val="single" w:sz="4" w:space="0" w:color="auto"/>
              <w:bottom w:val="nil"/>
            </w:tcBorders>
          </w:tcPr>
          <w:p w14:paraId="42DB8DED" w14:textId="77777777" w:rsidR="00B00B51" w:rsidRPr="00B476C1" w:rsidRDefault="00B00B51" w:rsidP="00E6702A">
            <w:pPr>
              <w:pStyle w:val="Bullets"/>
              <w:numPr>
                <w:ilvl w:val="0"/>
                <w:numId w:val="0"/>
              </w:numPr>
              <w:rPr>
                <w:rFonts w:asciiTheme="minorHAnsi" w:hAnsiTheme="minorHAnsi" w:cstheme="minorHAnsi"/>
                <w:sz w:val="18"/>
                <w:szCs w:val="18"/>
                <w:lang w:val="en-US"/>
              </w:rPr>
            </w:pPr>
            <w:r w:rsidRPr="00B476C1">
              <w:rPr>
                <w:rFonts w:cstheme="minorHAnsi"/>
                <w:sz w:val="18"/>
                <w:szCs w:val="18"/>
                <w:lang w:val="en-US"/>
              </w:rPr>
              <w:lastRenderedPageBreak/>
              <w:t>Inductee introduced to:</w:t>
            </w:r>
          </w:p>
        </w:tc>
        <w:tc>
          <w:tcPr>
            <w:tcW w:w="282" w:type="dxa"/>
            <w:tcBorders>
              <w:top w:val="single" w:sz="4" w:space="0" w:color="auto"/>
              <w:bottom w:val="nil"/>
            </w:tcBorders>
          </w:tcPr>
          <w:p w14:paraId="7BE089D2" w14:textId="77777777" w:rsidR="00B00B51" w:rsidRPr="00B476C1" w:rsidRDefault="00B00B51" w:rsidP="00E6702A">
            <w:pPr>
              <w:ind w:left="113" w:right="113"/>
              <w:rPr>
                <w:rFonts w:cstheme="minorHAnsi"/>
                <w:sz w:val="18"/>
                <w:szCs w:val="18"/>
              </w:rPr>
            </w:pPr>
          </w:p>
        </w:tc>
        <w:tc>
          <w:tcPr>
            <w:tcW w:w="992" w:type="dxa"/>
            <w:tcBorders>
              <w:top w:val="single" w:sz="4" w:space="0" w:color="auto"/>
              <w:bottom w:val="nil"/>
            </w:tcBorders>
          </w:tcPr>
          <w:p w14:paraId="70143D7D" w14:textId="77777777" w:rsidR="00B00B51" w:rsidRPr="00B476C1" w:rsidRDefault="00B00B51" w:rsidP="00E6702A">
            <w:pPr>
              <w:ind w:left="113" w:right="113"/>
              <w:rPr>
                <w:rFonts w:cstheme="minorHAnsi"/>
                <w:sz w:val="18"/>
                <w:szCs w:val="18"/>
              </w:rPr>
            </w:pPr>
          </w:p>
        </w:tc>
        <w:tc>
          <w:tcPr>
            <w:tcW w:w="710" w:type="dxa"/>
            <w:tcBorders>
              <w:top w:val="single" w:sz="4" w:space="0" w:color="auto"/>
              <w:bottom w:val="nil"/>
            </w:tcBorders>
          </w:tcPr>
          <w:p w14:paraId="5387DC85" w14:textId="77777777" w:rsidR="00B00B51" w:rsidRPr="00B476C1" w:rsidRDefault="00B00B51" w:rsidP="00E6702A">
            <w:pPr>
              <w:ind w:left="113" w:right="113"/>
              <w:rPr>
                <w:rFonts w:cstheme="minorHAnsi"/>
                <w:sz w:val="18"/>
                <w:szCs w:val="18"/>
              </w:rPr>
            </w:pPr>
          </w:p>
        </w:tc>
        <w:tc>
          <w:tcPr>
            <w:tcW w:w="1276" w:type="dxa"/>
            <w:tcBorders>
              <w:top w:val="single" w:sz="4" w:space="0" w:color="auto"/>
              <w:bottom w:val="nil"/>
            </w:tcBorders>
          </w:tcPr>
          <w:p w14:paraId="1E23BAC0" w14:textId="77777777" w:rsidR="00B00B51" w:rsidRPr="00B476C1" w:rsidRDefault="00B00B51" w:rsidP="00E6702A">
            <w:pPr>
              <w:ind w:left="113" w:right="113"/>
              <w:rPr>
                <w:rFonts w:cstheme="minorHAnsi"/>
                <w:sz w:val="18"/>
                <w:szCs w:val="18"/>
              </w:rPr>
            </w:pPr>
          </w:p>
        </w:tc>
      </w:tr>
      <w:tr w:rsidR="00B00B51" w14:paraId="20D9BDFF" w14:textId="77777777" w:rsidTr="001D757C">
        <w:trPr>
          <w:trHeight w:val="397"/>
        </w:trPr>
        <w:tc>
          <w:tcPr>
            <w:tcW w:w="5387" w:type="dxa"/>
            <w:tcBorders>
              <w:top w:val="nil"/>
              <w:bottom w:val="nil"/>
            </w:tcBorders>
          </w:tcPr>
          <w:p w14:paraId="75EAEEA8" w14:textId="77777777" w:rsidR="00B00B51" w:rsidRPr="009D1AF7" w:rsidRDefault="00B00B51" w:rsidP="00B00B51">
            <w:pPr>
              <w:pStyle w:val="ListParagraph"/>
              <w:numPr>
                <w:ilvl w:val="0"/>
                <w:numId w:val="68"/>
              </w:numPr>
              <w:spacing w:line="250" w:lineRule="atLeast"/>
              <w:rPr>
                <w:rFonts w:cstheme="minorHAnsi"/>
                <w:sz w:val="18"/>
                <w:szCs w:val="18"/>
                <w:lang w:val="en-US"/>
              </w:rPr>
            </w:pPr>
            <w:r w:rsidRPr="009D1AF7">
              <w:rPr>
                <w:rFonts w:cstheme="minorHAnsi"/>
                <w:sz w:val="18"/>
                <w:szCs w:val="18"/>
                <w:lang w:val="en-US"/>
              </w:rPr>
              <w:t>Site manager/s</w:t>
            </w:r>
          </w:p>
        </w:tc>
        <w:tc>
          <w:tcPr>
            <w:tcW w:w="282" w:type="dxa"/>
            <w:tcBorders>
              <w:top w:val="nil"/>
              <w:bottom w:val="nil"/>
            </w:tcBorders>
          </w:tcPr>
          <w:p w14:paraId="50D29239" w14:textId="77777777" w:rsidR="00B00B51" w:rsidRPr="00B476C1" w:rsidRDefault="00B00B51" w:rsidP="00E6702A">
            <w:pPr>
              <w:ind w:left="113" w:right="113"/>
              <w:rPr>
                <w:rFonts w:cstheme="minorHAnsi"/>
                <w:sz w:val="18"/>
                <w:szCs w:val="18"/>
              </w:rPr>
            </w:pPr>
          </w:p>
        </w:tc>
        <w:tc>
          <w:tcPr>
            <w:tcW w:w="992" w:type="dxa"/>
            <w:tcBorders>
              <w:top w:val="nil"/>
              <w:bottom w:val="nil"/>
            </w:tcBorders>
          </w:tcPr>
          <w:p w14:paraId="394083D4"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nil"/>
              <w:bottom w:val="nil"/>
            </w:tcBorders>
          </w:tcPr>
          <w:p w14:paraId="7B0E1DCD" w14:textId="77777777" w:rsidR="00B00B51" w:rsidRPr="00B476C1" w:rsidRDefault="00B00B51" w:rsidP="00E6702A">
            <w:pPr>
              <w:ind w:left="113" w:right="113"/>
              <w:rPr>
                <w:rFonts w:cstheme="minorHAnsi"/>
                <w:sz w:val="18"/>
                <w:szCs w:val="18"/>
              </w:rPr>
            </w:pPr>
          </w:p>
        </w:tc>
        <w:sdt>
          <w:sdtPr>
            <w:rPr>
              <w:rFonts w:cstheme="minorHAnsi"/>
              <w:sz w:val="18"/>
              <w:szCs w:val="18"/>
            </w:rPr>
            <w:id w:val="1089192451"/>
            <w14:checkbox>
              <w14:checked w14:val="1"/>
              <w14:checkedState w14:val="2612" w14:font="MS Gothic"/>
              <w14:uncheckedState w14:val="2610" w14:font="MS Gothic"/>
            </w14:checkbox>
          </w:sdtPr>
          <w:sdtContent>
            <w:tc>
              <w:tcPr>
                <w:tcW w:w="1276" w:type="dxa"/>
                <w:tcBorders>
                  <w:top w:val="nil"/>
                  <w:bottom w:val="nil"/>
                </w:tcBorders>
              </w:tcPr>
              <w:p w14:paraId="679A2DBE"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7C270634" w14:textId="77777777" w:rsidTr="001D757C">
        <w:trPr>
          <w:trHeight w:val="397"/>
        </w:trPr>
        <w:tc>
          <w:tcPr>
            <w:tcW w:w="5387" w:type="dxa"/>
            <w:tcBorders>
              <w:top w:val="nil"/>
              <w:bottom w:val="single" w:sz="4" w:space="0" w:color="auto"/>
            </w:tcBorders>
          </w:tcPr>
          <w:p w14:paraId="5C5AAFA9" w14:textId="77777777" w:rsidR="00B00B51" w:rsidRPr="00B476C1" w:rsidRDefault="00B00B51" w:rsidP="00B00B51">
            <w:pPr>
              <w:pStyle w:val="Bullets"/>
              <w:numPr>
                <w:ilvl w:val="0"/>
                <w:numId w:val="67"/>
              </w:numPr>
              <w:spacing w:after="60"/>
              <w:rPr>
                <w:rFonts w:asciiTheme="minorHAnsi" w:hAnsiTheme="minorHAnsi" w:cstheme="minorHAnsi"/>
                <w:sz w:val="18"/>
                <w:szCs w:val="18"/>
                <w:lang w:val="en-US"/>
              </w:rPr>
            </w:pPr>
            <w:r w:rsidRPr="00B476C1">
              <w:rPr>
                <w:rFonts w:asciiTheme="minorHAnsi" w:hAnsiTheme="minorHAnsi" w:cstheme="minorHAnsi"/>
                <w:sz w:val="18"/>
                <w:szCs w:val="18"/>
                <w:lang w:val="en-US"/>
              </w:rPr>
              <w:t>Supervisors</w:t>
            </w:r>
          </w:p>
        </w:tc>
        <w:tc>
          <w:tcPr>
            <w:tcW w:w="282" w:type="dxa"/>
            <w:tcBorders>
              <w:top w:val="nil"/>
              <w:bottom w:val="single" w:sz="4" w:space="0" w:color="auto"/>
            </w:tcBorders>
          </w:tcPr>
          <w:p w14:paraId="1E11BFF0" w14:textId="77777777" w:rsidR="00B00B51" w:rsidRPr="00B476C1" w:rsidRDefault="00B00B51" w:rsidP="00E6702A">
            <w:pPr>
              <w:ind w:left="113" w:right="113"/>
              <w:rPr>
                <w:rFonts w:cstheme="minorHAnsi"/>
                <w:sz w:val="18"/>
                <w:szCs w:val="18"/>
              </w:rPr>
            </w:pPr>
          </w:p>
        </w:tc>
        <w:tc>
          <w:tcPr>
            <w:tcW w:w="992" w:type="dxa"/>
            <w:tcBorders>
              <w:top w:val="nil"/>
              <w:bottom w:val="single" w:sz="4" w:space="0" w:color="auto"/>
            </w:tcBorders>
          </w:tcPr>
          <w:p w14:paraId="29FD0FFD"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nil"/>
              <w:bottom w:val="single" w:sz="4" w:space="0" w:color="auto"/>
            </w:tcBorders>
          </w:tcPr>
          <w:p w14:paraId="6C5B206B" w14:textId="77777777" w:rsidR="00B00B51" w:rsidRPr="00B476C1" w:rsidRDefault="00B00B51" w:rsidP="00E6702A">
            <w:pPr>
              <w:ind w:left="113" w:right="113"/>
              <w:rPr>
                <w:rFonts w:cstheme="minorHAnsi"/>
                <w:sz w:val="18"/>
                <w:szCs w:val="18"/>
              </w:rPr>
            </w:pPr>
          </w:p>
        </w:tc>
        <w:sdt>
          <w:sdtPr>
            <w:rPr>
              <w:rFonts w:cstheme="minorHAnsi"/>
              <w:sz w:val="18"/>
              <w:szCs w:val="18"/>
            </w:rPr>
            <w:id w:val="-294756692"/>
            <w14:checkbox>
              <w14:checked w14:val="1"/>
              <w14:checkedState w14:val="2612" w14:font="MS Gothic"/>
              <w14:uncheckedState w14:val="2610" w14:font="MS Gothic"/>
            </w14:checkbox>
          </w:sdtPr>
          <w:sdtContent>
            <w:tc>
              <w:tcPr>
                <w:tcW w:w="1276" w:type="dxa"/>
                <w:tcBorders>
                  <w:top w:val="nil"/>
                  <w:bottom w:val="single" w:sz="4" w:space="0" w:color="auto"/>
                </w:tcBorders>
              </w:tcPr>
              <w:p w14:paraId="7EF79BF5"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r w:rsidR="00B00B51" w14:paraId="7A0D38B3" w14:textId="77777777" w:rsidTr="001D757C">
        <w:trPr>
          <w:trHeight w:val="397"/>
        </w:trPr>
        <w:tc>
          <w:tcPr>
            <w:tcW w:w="5387" w:type="dxa"/>
            <w:tcBorders>
              <w:top w:val="single" w:sz="4" w:space="0" w:color="auto"/>
              <w:bottom w:val="single" w:sz="4" w:space="0" w:color="A6A6A6" w:themeColor="background1" w:themeShade="A6"/>
            </w:tcBorders>
          </w:tcPr>
          <w:p w14:paraId="0025F101" w14:textId="77777777" w:rsidR="00B00B51" w:rsidRPr="00B476C1" w:rsidRDefault="00B00B51" w:rsidP="00E6702A">
            <w:pPr>
              <w:rPr>
                <w:rFonts w:cstheme="minorHAnsi"/>
                <w:sz w:val="18"/>
                <w:szCs w:val="18"/>
                <w:lang w:val="en-US"/>
              </w:rPr>
            </w:pPr>
            <w:r w:rsidRPr="00B476C1">
              <w:rPr>
                <w:rFonts w:cstheme="minorHAnsi"/>
                <w:sz w:val="18"/>
                <w:szCs w:val="18"/>
                <w:lang w:val="en-US"/>
              </w:rPr>
              <w:t xml:space="preserve">Health and </w:t>
            </w:r>
            <w:r>
              <w:rPr>
                <w:rFonts w:cstheme="minorHAnsi"/>
                <w:sz w:val="18"/>
                <w:szCs w:val="18"/>
                <w:lang w:val="en-US"/>
              </w:rPr>
              <w:t>S</w:t>
            </w:r>
            <w:r w:rsidRPr="00B476C1">
              <w:rPr>
                <w:rFonts w:cstheme="minorHAnsi"/>
                <w:sz w:val="18"/>
                <w:szCs w:val="18"/>
                <w:lang w:val="en-US"/>
              </w:rPr>
              <w:t xml:space="preserve">afety </w:t>
            </w:r>
            <w:r>
              <w:rPr>
                <w:rFonts w:cstheme="minorHAnsi"/>
                <w:sz w:val="18"/>
                <w:szCs w:val="18"/>
                <w:lang w:val="en-US"/>
              </w:rPr>
              <w:t>H</w:t>
            </w:r>
            <w:r w:rsidRPr="00B476C1">
              <w:rPr>
                <w:rFonts w:cstheme="minorHAnsi"/>
                <w:sz w:val="18"/>
                <w:szCs w:val="18"/>
                <w:lang w:val="en-US"/>
              </w:rPr>
              <w:t>andbook issued</w:t>
            </w:r>
          </w:p>
        </w:tc>
        <w:tc>
          <w:tcPr>
            <w:tcW w:w="282" w:type="dxa"/>
            <w:tcBorders>
              <w:top w:val="single" w:sz="4" w:space="0" w:color="auto"/>
              <w:bottom w:val="single" w:sz="4" w:space="0" w:color="A6A6A6" w:themeColor="background1" w:themeShade="A6"/>
            </w:tcBorders>
          </w:tcPr>
          <w:p w14:paraId="4A9B6D6F" w14:textId="77777777" w:rsidR="00B00B51" w:rsidRPr="00B476C1" w:rsidRDefault="00B00B51" w:rsidP="00E6702A">
            <w:pPr>
              <w:ind w:left="113" w:right="113"/>
              <w:rPr>
                <w:rFonts w:cstheme="minorHAnsi"/>
                <w:sz w:val="18"/>
                <w:szCs w:val="18"/>
              </w:rPr>
            </w:pPr>
          </w:p>
        </w:tc>
        <w:tc>
          <w:tcPr>
            <w:tcW w:w="992" w:type="dxa"/>
            <w:tcBorders>
              <w:top w:val="single" w:sz="4" w:space="0" w:color="auto"/>
              <w:bottom w:val="single" w:sz="4" w:space="0" w:color="A6A6A6" w:themeColor="background1" w:themeShade="A6"/>
            </w:tcBorders>
          </w:tcPr>
          <w:p w14:paraId="47C20C66" w14:textId="77777777" w:rsidR="00B00B51" w:rsidRPr="00B476C1" w:rsidRDefault="00B00B51" w:rsidP="00E6702A">
            <w:pPr>
              <w:ind w:left="113" w:right="113"/>
              <w:rPr>
                <w:rFonts w:cstheme="minorHAnsi"/>
                <w:sz w:val="18"/>
                <w:szCs w:val="18"/>
              </w:rPr>
            </w:pPr>
            <w:r w:rsidRPr="00B476C1">
              <w:rPr>
                <w:rFonts w:cstheme="minorHAnsi"/>
                <w:sz w:val="18"/>
                <w:szCs w:val="18"/>
              </w:rPr>
              <w:fldChar w:fldCharType="begin"/>
            </w:r>
            <w:r w:rsidRPr="00B476C1">
              <w:rPr>
                <w:rFonts w:cstheme="minorHAnsi"/>
                <w:sz w:val="18"/>
                <w:szCs w:val="18"/>
              </w:rPr>
              <w:instrText xml:space="preserve"> macrobutton OptionButtonYes </w:instrText>
            </w:r>
            <w:r w:rsidRPr="00B476C1">
              <w:rPr>
                <w:rFonts w:ascii="Wingdings 2" w:hAnsi="Wingdings 2" w:cstheme="minorHAnsi"/>
                <w:sz w:val="18"/>
                <w:szCs w:val="18"/>
              </w:rPr>
              <w:sym w:font="Wingdings 2" w:char="F099"/>
            </w:r>
            <w:r w:rsidRPr="00B476C1">
              <w:rPr>
                <w:rFonts w:cstheme="minorHAnsi"/>
                <w:sz w:val="18"/>
                <w:szCs w:val="18"/>
              </w:rPr>
              <w:instrText xml:space="preserve"> </w:instrText>
            </w:r>
            <w:r w:rsidRPr="00B476C1">
              <w:rPr>
                <w:rFonts w:cstheme="minorHAnsi"/>
                <w:sz w:val="18"/>
                <w:szCs w:val="18"/>
              </w:rPr>
              <w:fldChar w:fldCharType="end"/>
            </w:r>
            <w:r w:rsidRPr="00B476C1">
              <w:rPr>
                <w:rFonts w:cstheme="minorHAnsi"/>
                <w:sz w:val="18"/>
                <w:szCs w:val="18"/>
              </w:rPr>
              <w:t>N/A</w:t>
            </w:r>
          </w:p>
        </w:tc>
        <w:tc>
          <w:tcPr>
            <w:tcW w:w="710" w:type="dxa"/>
            <w:tcBorders>
              <w:top w:val="single" w:sz="4" w:space="0" w:color="auto"/>
              <w:bottom w:val="single" w:sz="4" w:space="0" w:color="A6A6A6" w:themeColor="background1" w:themeShade="A6"/>
            </w:tcBorders>
          </w:tcPr>
          <w:p w14:paraId="7A627B72" w14:textId="77777777" w:rsidR="00B00B51" w:rsidRPr="00B476C1" w:rsidRDefault="00B00B51" w:rsidP="00E6702A">
            <w:pPr>
              <w:ind w:left="113" w:right="113"/>
              <w:rPr>
                <w:rFonts w:cstheme="minorHAnsi"/>
                <w:sz w:val="18"/>
                <w:szCs w:val="18"/>
              </w:rPr>
            </w:pPr>
          </w:p>
        </w:tc>
        <w:sdt>
          <w:sdtPr>
            <w:rPr>
              <w:rFonts w:cstheme="minorHAnsi"/>
              <w:sz w:val="18"/>
              <w:szCs w:val="18"/>
            </w:rPr>
            <w:id w:val="-161629252"/>
            <w14:checkbox>
              <w14:checked w14:val="1"/>
              <w14:checkedState w14:val="2612" w14:font="MS Gothic"/>
              <w14:uncheckedState w14:val="2610" w14:font="MS Gothic"/>
            </w14:checkbox>
          </w:sdtPr>
          <w:sdtContent>
            <w:tc>
              <w:tcPr>
                <w:tcW w:w="1276" w:type="dxa"/>
                <w:tcBorders>
                  <w:top w:val="single" w:sz="4" w:space="0" w:color="auto"/>
                  <w:bottom w:val="single" w:sz="4" w:space="0" w:color="A6A6A6" w:themeColor="background1" w:themeShade="A6"/>
                </w:tcBorders>
              </w:tcPr>
              <w:p w14:paraId="2F26AED0" w14:textId="77777777" w:rsidR="00B00B51" w:rsidRPr="00B476C1" w:rsidRDefault="00B00B51" w:rsidP="00E6702A">
                <w:pPr>
                  <w:ind w:left="113" w:right="113"/>
                  <w:rPr>
                    <w:rFonts w:cstheme="minorHAnsi"/>
                    <w:sz w:val="18"/>
                    <w:szCs w:val="18"/>
                  </w:rPr>
                </w:pPr>
                <w:r>
                  <w:rPr>
                    <w:rFonts w:ascii="MS Gothic" w:eastAsia="MS Gothic" w:hAnsi="MS Gothic" w:cstheme="minorHAnsi" w:hint="eastAsia"/>
                    <w:sz w:val="18"/>
                    <w:szCs w:val="18"/>
                  </w:rPr>
                  <w:t>☒</w:t>
                </w:r>
              </w:p>
            </w:tc>
          </w:sdtContent>
        </w:sdt>
      </w:tr>
    </w:tbl>
    <w:p w14:paraId="684534BE" w14:textId="77777777" w:rsidR="00B00B51" w:rsidRDefault="00B00B51" w:rsidP="00D90B8D"/>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693"/>
        <w:gridCol w:w="283"/>
        <w:gridCol w:w="2693"/>
        <w:gridCol w:w="283"/>
        <w:gridCol w:w="2695"/>
      </w:tblGrid>
      <w:tr w:rsidR="00B00B51" w14:paraId="6207550D" w14:textId="77777777" w:rsidTr="00227BE8">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tcBorders>
            <w:vAlign w:val="bottom"/>
          </w:tcPr>
          <w:p w14:paraId="420557D5" w14:textId="77777777" w:rsidR="00B00B51" w:rsidRPr="00CB3B77" w:rsidRDefault="00B00B51" w:rsidP="001B7BCF">
            <w:pPr>
              <w:spacing w:before="144" w:after="144"/>
              <w:rPr>
                <w:color w:val="DD941A"/>
              </w:rPr>
            </w:pPr>
            <w:r w:rsidRPr="00CB3B77">
              <w:rPr>
                <w:color w:val="DD941A"/>
                <w:sz w:val="19"/>
              </w:rPr>
              <w:t>Declaration</w:t>
            </w:r>
          </w:p>
        </w:tc>
      </w:tr>
      <w:tr w:rsidR="00B00B51" w14:paraId="036717AA" w14:textId="77777777" w:rsidTr="00227BE8">
        <w:trPr>
          <w:trHeight w:val="340"/>
        </w:trPr>
        <w:tc>
          <w:tcPr>
            <w:tcW w:w="8647" w:type="dxa"/>
            <w:gridSpan w:val="5"/>
            <w:tcBorders>
              <w:top w:val="single" w:sz="18" w:space="0" w:color="auto"/>
              <w:bottom w:val="single" w:sz="2" w:space="0" w:color="A6A6A6" w:themeColor="background1" w:themeShade="A6"/>
            </w:tcBorders>
            <w:vAlign w:val="bottom"/>
          </w:tcPr>
          <w:p w14:paraId="4E56C949" w14:textId="77777777" w:rsidR="00B00B51" w:rsidRPr="002E331B" w:rsidRDefault="00B00B51" w:rsidP="001B7BCF">
            <w:pPr>
              <w:spacing w:before="144" w:after="144"/>
              <w:jc w:val="both"/>
              <w:rPr>
                <w:sz w:val="18"/>
                <w:szCs w:val="18"/>
              </w:rPr>
            </w:pPr>
            <w:r w:rsidRPr="005A4B8F">
              <w:rPr>
                <w:sz w:val="18"/>
                <w:szCs w:val="18"/>
              </w:rPr>
              <w:t xml:space="preserve">I acknowledge that I, the </w:t>
            </w:r>
            <w:r>
              <w:rPr>
                <w:sz w:val="18"/>
                <w:szCs w:val="18"/>
              </w:rPr>
              <w:t>volunteer</w:t>
            </w:r>
            <w:r w:rsidRPr="005A4B8F">
              <w:rPr>
                <w:sz w:val="18"/>
                <w:szCs w:val="18"/>
              </w:rPr>
              <w:t xml:space="preserve">, have been advised on </w:t>
            </w:r>
            <w:proofErr w:type="gramStart"/>
            <w:r w:rsidRPr="005A4B8F">
              <w:rPr>
                <w:sz w:val="18"/>
                <w:szCs w:val="18"/>
              </w:rPr>
              <w:t>all of</w:t>
            </w:r>
            <w:proofErr w:type="gramEnd"/>
            <w:r w:rsidRPr="005A4B8F">
              <w:rPr>
                <w:sz w:val="18"/>
                <w:szCs w:val="18"/>
              </w:rPr>
              <w:t xml:space="preserve"> the above listed items and understand the points discussed. Where appropriate, I also undertake to use and have been instructed in the correct usage of </w:t>
            </w:r>
            <w:r>
              <w:rPr>
                <w:sz w:val="18"/>
                <w:szCs w:val="18"/>
              </w:rPr>
              <w:t>Personal Protective Equipment (</w:t>
            </w:r>
            <w:r w:rsidRPr="00614C85">
              <w:rPr>
                <w:b/>
                <w:bCs/>
                <w:sz w:val="18"/>
                <w:szCs w:val="18"/>
              </w:rPr>
              <w:t>PPE</w:t>
            </w:r>
            <w:r w:rsidRPr="00614C85">
              <w:rPr>
                <w:sz w:val="18"/>
                <w:szCs w:val="18"/>
              </w:rPr>
              <w:t>)</w:t>
            </w:r>
            <w:r w:rsidRPr="002E331B">
              <w:rPr>
                <w:sz w:val="18"/>
                <w:szCs w:val="18"/>
              </w:rPr>
              <w:t xml:space="preserve">. I accept that compliance to safe work practices is a condition of my continued access to the site </w:t>
            </w:r>
            <w:proofErr w:type="gramStart"/>
            <w:r w:rsidRPr="002E331B">
              <w:rPr>
                <w:sz w:val="18"/>
                <w:szCs w:val="18"/>
              </w:rPr>
              <w:t>and also</w:t>
            </w:r>
            <w:proofErr w:type="gramEnd"/>
            <w:r w:rsidRPr="002E331B">
              <w:rPr>
                <w:sz w:val="18"/>
                <w:szCs w:val="18"/>
              </w:rPr>
              <w:t xml:space="preserve"> a requirement under the </w:t>
            </w:r>
            <w:r>
              <w:rPr>
                <w:sz w:val="18"/>
                <w:szCs w:val="18"/>
              </w:rPr>
              <w:t>health and safety</w:t>
            </w:r>
            <w:r w:rsidRPr="002E331B">
              <w:rPr>
                <w:sz w:val="18"/>
                <w:szCs w:val="18"/>
              </w:rPr>
              <w:t xml:space="preserve"> legislation.</w:t>
            </w:r>
          </w:p>
          <w:p w14:paraId="7274CF22" w14:textId="77777777" w:rsidR="00B00B51" w:rsidRDefault="00B00B51" w:rsidP="001B7BCF">
            <w:pPr>
              <w:spacing w:before="144" w:after="144"/>
              <w:jc w:val="both"/>
              <w:rPr>
                <w:sz w:val="18"/>
                <w:szCs w:val="18"/>
              </w:rPr>
            </w:pPr>
            <w:r w:rsidRPr="002E331B">
              <w:rPr>
                <w:sz w:val="18"/>
                <w:szCs w:val="18"/>
              </w:rPr>
              <w:t>The inductor has reiterated the key points of this induction program and I understand the procedures involved.</w:t>
            </w:r>
          </w:p>
          <w:p w14:paraId="063B2E7C" w14:textId="77777777" w:rsidR="00B00B51" w:rsidRPr="002E331B" w:rsidRDefault="00B00B51" w:rsidP="001B7BCF">
            <w:pPr>
              <w:spacing w:before="144" w:after="144"/>
              <w:jc w:val="both"/>
              <w:rPr>
                <w:sz w:val="18"/>
                <w:szCs w:val="18"/>
              </w:rPr>
            </w:pPr>
          </w:p>
          <w:p w14:paraId="27730A83" w14:textId="77777777" w:rsidR="00B00B51" w:rsidRPr="008E6F41" w:rsidRDefault="00B00B51" w:rsidP="001B7BCF">
            <w:pPr>
              <w:spacing w:before="144" w:after="144"/>
            </w:pPr>
          </w:p>
        </w:tc>
      </w:tr>
      <w:tr w:rsidR="00B00B51" w14:paraId="35B67C18" w14:textId="77777777" w:rsidTr="00C529CD">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nil"/>
            </w:tcBorders>
            <w:vAlign w:val="center"/>
          </w:tcPr>
          <w:p w14:paraId="25038098" w14:textId="77777777" w:rsidR="00B00B51" w:rsidRPr="00737167" w:rsidRDefault="00B00B51" w:rsidP="001B7BCF">
            <w:pPr>
              <w:rPr>
                <w:b/>
                <w:sz w:val="18"/>
                <w:szCs w:val="18"/>
              </w:rPr>
            </w:pPr>
            <w:r>
              <w:rPr>
                <w:b/>
                <w:sz w:val="18"/>
                <w:szCs w:val="18"/>
              </w:rPr>
              <w:t xml:space="preserve">Inductee’s </w:t>
            </w:r>
            <w:r w:rsidRPr="00737167">
              <w:rPr>
                <w:b/>
                <w:sz w:val="18"/>
                <w:szCs w:val="18"/>
              </w:rPr>
              <w:t>Name</w:t>
            </w:r>
            <w:r>
              <w:rPr>
                <w:b/>
                <w:sz w:val="18"/>
                <w:szCs w:val="18"/>
              </w:rPr>
              <w:t xml:space="preserve"> </w:t>
            </w:r>
            <w:r>
              <w:rPr>
                <w:sz w:val="18"/>
                <w:szCs w:val="18"/>
              </w:rPr>
              <w:t>(Please print)</w:t>
            </w:r>
          </w:p>
        </w:tc>
        <w:tc>
          <w:tcPr>
            <w:tcW w:w="283" w:type="dxa"/>
            <w:tcBorders>
              <w:top w:val="single" w:sz="2" w:space="0" w:color="A6A6A6" w:themeColor="background1" w:themeShade="A6"/>
              <w:bottom w:val="nil"/>
            </w:tcBorders>
            <w:vAlign w:val="center"/>
          </w:tcPr>
          <w:p w14:paraId="126904AA" w14:textId="77777777" w:rsidR="00B00B51" w:rsidRPr="00737167" w:rsidRDefault="00B00B51" w:rsidP="001B7BCF">
            <w:pPr>
              <w:rPr>
                <w:b/>
                <w:sz w:val="18"/>
                <w:szCs w:val="18"/>
              </w:rPr>
            </w:pPr>
          </w:p>
        </w:tc>
        <w:tc>
          <w:tcPr>
            <w:tcW w:w="2693" w:type="dxa"/>
            <w:tcBorders>
              <w:top w:val="single" w:sz="2" w:space="0" w:color="A6A6A6" w:themeColor="background1" w:themeShade="A6"/>
              <w:bottom w:val="nil"/>
            </w:tcBorders>
            <w:vAlign w:val="center"/>
          </w:tcPr>
          <w:p w14:paraId="61E49F22" w14:textId="77777777" w:rsidR="00B00B51" w:rsidRPr="00737167" w:rsidRDefault="00B00B51" w:rsidP="001B7BCF">
            <w:pPr>
              <w:rPr>
                <w:b/>
                <w:sz w:val="18"/>
                <w:szCs w:val="18"/>
              </w:rPr>
            </w:pPr>
          </w:p>
        </w:tc>
        <w:tc>
          <w:tcPr>
            <w:tcW w:w="283" w:type="dxa"/>
            <w:tcBorders>
              <w:top w:val="single" w:sz="2" w:space="0" w:color="A6A6A6" w:themeColor="background1" w:themeShade="A6"/>
              <w:bottom w:val="nil"/>
            </w:tcBorders>
            <w:vAlign w:val="center"/>
          </w:tcPr>
          <w:p w14:paraId="1AB9D018" w14:textId="77777777" w:rsidR="00B00B51" w:rsidRPr="00737167" w:rsidRDefault="00B00B51" w:rsidP="001B7BCF">
            <w:pPr>
              <w:rPr>
                <w:b/>
                <w:sz w:val="18"/>
                <w:szCs w:val="18"/>
              </w:rPr>
            </w:pPr>
          </w:p>
        </w:tc>
        <w:tc>
          <w:tcPr>
            <w:tcW w:w="2695" w:type="dxa"/>
            <w:tcBorders>
              <w:top w:val="single" w:sz="2" w:space="0" w:color="A6A6A6" w:themeColor="background1" w:themeShade="A6"/>
              <w:bottom w:val="nil"/>
            </w:tcBorders>
            <w:vAlign w:val="center"/>
          </w:tcPr>
          <w:p w14:paraId="6570DC0B" w14:textId="77777777" w:rsidR="00B00B51" w:rsidRPr="00737167" w:rsidRDefault="00B00B51" w:rsidP="001B7BCF">
            <w:pPr>
              <w:rPr>
                <w:b/>
                <w:sz w:val="18"/>
                <w:szCs w:val="18"/>
              </w:rPr>
            </w:pPr>
          </w:p>
        </w:tc>
      </w:tr>
      <w:tr w:rsidR="00B00B51" w14:paraId="050651BD" w14:textId="77777777" w:rsidTr="00C529CD">
        <w:tblPrEx>
          <w:tblBorders>
            <w:top w:val="none" w:sz="0" w:space="0" w:color="auto"/>
            <w:bottom w:val="single" w:sz="4" w:space="0" w:color="auto"/>
            <w:insideH w:val="single" w:sz="4" w:space="0" w:color="auto"/>
          </w:tblBorders>
        </w:tblPrEx>
        <w:trPr>
          <w:trHeight w:val="340"/>
        </w:trPr>
        <w:tc>
          <w:tcPr>
            <w:tcW w:w="2693" w:type="dxa"/>
            <w:tcBorders>
              <w:top w:val="nil"/>
              <w:bottom w:val="nil"/>
            </w:tcBorders>
            <w:vAlign w:val="center"/>
          </w:tcPr>
          <w:p w14:paraId="34C3865A" w14:textId="77777777" w:rsidR="00B00B51" w:rsidRDefault="00B00B51" w:rsidP="001B7BCF">
            <w:pPr>
              <w:rPr>
                <w:b/>
                <w:sz w:val="18"/>
                <w:szCs w:val="18"/>
              </w:rPr>
            </w:pPr>
          </w:p>
        </w:tc>
        <w:tc>
          <w:tcPr>
            <w:tcW w:w="283" w:type="dxa"/>
            <w:tcBorders>
              <w:top w:val="nil"/>
              <w:bottom w:val="nil"/>
            </w:tcBorders>
            <w:vAlign w:val="center"/>
          </w:tcPr>
          <w:p w14:paraId="4C05F82C" w14:textId="77777777" w:rsidR="00B00B51" w:rsidRPr="00737167" w:rsidRDefault="00B00B51" w:rsidP="001B7BCF">
            <w:pPr>
              <w:rPr>
                <w:b/>
                <w:sz w:val="18"/>
                <w:szCs w:val="18"/>
              </w:rPr>
            </w:pPr>
          </w:p>
        </w:tc>
        <w:tc>
          <w:tcPr>
            <w:tcW w:w="2693" w:type="dxa"/>
            <w:tcBorders>
              <w:top w:val="nil"/>
              <w:bottom w:val="nil"/>
            </w:tcBorders>
            <w:vAlign w:val="center"/>
          </w:tcPr>
          <w:p w14:paraId="1C0E82C8" w14:textId="77777777" w:rsidR="00B00B51" w:rsidRPr="00737167" w:rsidRDefault="00B00B51" w:rsidP="001B7BCF">
            <w:pPr>
              <w:rPr>
                <w:b/>
                <w:sz w:val="18"/>
                <w:szCs w:val="18"/>
              </w:rPr>
            </w:pPr>
          </w:p>
        </w:tc>
        <w:tc>
          <w:tcPr>
            <w:tcW w:w="283" w:type="dxa"/>
            <w:tcBorders>
              <w:top w:val="nil"/>
              <w:bottom w:val="nil"/>
            </w:tcBorders>
            <w:vAlign w:val="center"/>
          </w:tcPr>
          <w:p w14:paraId="73BC017A" w14:textId="77777777" w:rsidR="00B00B51" w:rsidRPr="00737167" w:rsidRDefault="00B00B51" w:rsidP="001B7BCF">
            <w:pPr>
              <w:rPr>
                <w:b/>
                <w:sz w:val="18"/>
                <w:szCs w:val="18"/>
              </w:rPr>
            </w:pPr>
          </w:p>
        </w:tc>
        <w:tc>
          <w:tcPr>
            <w:tcW w:w="2695" w:type="dxa"/>
            <w:tcBorders>
              <w:top w:val="nil"/>
              <w:bottom w:val="nil"/>
            </w:tcBorders>
            <w:vAlign w:val="center"/>
          </w:tcPr>
          <w:p w14:paraId="0E91A8D3" w14:textId="77777777" w:rsidR="00B00B51" w:rsidRPr="00737167" w:rsidRDefault="00B00B51" w:rsidP="001B7BCF">
            <w:pPr>
              <w:rPr>
                <w:b/>
                <w:sz w:val="18"/>
                <w:szCs w:val="18"/>
              </w:rPr>
            </w:pPr>
          </w:p>
        </w:tc>
      </w:tr>
      <w:tr w:rsidR="00B00B51" w14:paraId="18BD942C" w14:textId="77777777" w:rsidTr="00C529CD">
        <w:tblPrEx>
          <w:tblBorders>
            <w:top w:val="none" w:sz="0" w:space="0" w:color="auto"/>
            <w:bottom w:val="single" w:sz="4" w:space="0" w:color="auto"/>
            <w:insideH w:val="single" w:sz="4" w:space="0" w:color="auto"/>
          </w:tblBorders>
        </w:tblPrEx>
        <w:trPr>
          <w:trHeight w:val="340"/>
        </w:trPr>
        <w:tc>
          <w:tcPr>
            <w:tcW w:w="2693" w:type="dxa"/>
            <w:tcBorders>
              <w:top w:val="nil"/>
              <w:bottom w:val="nil"/>
            </w:tcBorders>
            <w:vAlign w:val="center"/>
          </w:tcPr>
          <w:p w14:paraId="5E7A8425" w14:textId="77777777" w:rsidR="00B00B51" w:rsidRDefault="00B00B51" w:rsidP="001B7BCF">
            <w:pPr>
              <w:rPr>
                <w:b/>
                <w:sz w:val="18"/>
                <w:szCs w:val="18"/>
              </w:rPr>
            </w:pPr>
          </w:p>
        </w:tc>
        <w:tc>
          <w:tcPr>
            <w:tcW w:w="283" w:type="dxa"/>
            <w:tcBorders>
              <w:top w:val="nil"/>
              <w:bottom w:val="nil"/>
            </w:tcBorders>
            <w:vAlign w:val="center"/>
          </w:tcPr>
          <w:p w14:paraId="1D2C5A08" w14:textId="77777777" w:rsidR="00B00B51" w:rsidRPr="00737167" w:rsidRDefault="00B00B51" w:rsidP="001B7BCF">
            <w:pPr>
              <w:rPr>
                <w:b/>
                <w:sz w:val="18"/>
                <w:szCs w:val="18"/>
              </w:rPr>
            </w:pPr>
          </w:p>
        </w:tc>
        <w:tc>
          <w:tcPr>
            <w:tcW w:w="2693" w:type="dxa"/>
            <w:tcBorders>
              <w:top w:val="nil"/>
              <w:bottom w:val="nil"/>
            </w:tcBorders>
            <w:vAlign w:val="center"/>
          </w:tcPr>
          <w:p w14:paraId="4986AF89" w14:textId="77777777" w:rsidR="00B00B51" w:rsidRPr="00737167" w:rsidRDefault="00B00B51" w:rsidP="001B7BCF">
            <w:pPr>
              <w:rPr>
                <w:b/>
                <w:sz w:val="18"/>
                <w:szCs w:val="18"/>
              </w:rPr>
            </w:pPr>
          </w:p>
        </w:tc>
        <w:tc>
          <w:tcPr>
            <w:tcW w:w="283" w:type="dxa"/>
            <w:tcBorders>
              <w:top w:val="nil"/>
              <w:bottom w:val="nil"/>
            </w:tcBorders>
            <w:vAlign w:val="center"/>
          </w:tcPr>
          <w:p w14:paraId="4F08F150" w14:textId="77777777" w:rsidR="00B00B51" w:rsidRPr="00737167" w:rsidRDefault="00B00B51" w:rsidP="001B7BCF">
            <w:pPr>
              <w:rPr>
                <w:b/>
                <w:sz w:val="18"/>
                <w:szCs w:val="18"/>
              </w:rPr>
            </w:pPr>
          </w:p>
        </w:tc>
        <w:tc>
          <w:tcPr>
            <w:tcW w:w="2695" w:type="dxa"/>
            <w:tcBorders>
              <w:top w:val="nil"/>
              <w:bottom w:val="nil"/>
            </w:tcBorders>
            <w:vAlign w:val="center"/>
          </w:tcPr>
          <w:p w14:paraId="251E5C09" w14:textId="77777777" w:rsidR="00B00B51" w:rsidRPr="00737167" w:rsidRDefault="00B00B51" w:rsidP="001B7BCF">
            <w:pPr>
              <w:rPr>
                <w:b/>
                <w:sz w:val="18"/>
                <w:szCs w:val="18"/>
              </w:rPr>
            </w:pPr>
          </w:p>
        </w:tc>
      </w:tr>
    </w:tbl>
    <w:p w14:paraId="3BEA19BA" w14:textId="77777777" w:rsidR="00B00B51" w:rsidRDefault="00B00B51" w:rsidP="00960C46">
      <w:pPr>
        <w:jc w:val="both"/>
      </w:pPr>
    </w:p>
    <w:tbl>
      <w:tblPr>
        <w:tblStyle w:val="Employsure1"/>
        <w:tblW w:w="8647" w:type="dxa"/>
        <w:tblLayout w:type="fixed"/>
        <w:tblLook w:val="04A0" w:firstRow="1" w:lastRow="0" w:firstColumn="1" w:lastColumn="0" w:noHBand="0" w:noVBand="1"/>
      </w:tblPr>
      <w:tblGrid>
        <w:gridCol w:w="2693"/>
        <w:gridCol w:w="283"/>
        <w:gridCol w:w="2693"/>
        <w:gridCol w:w="283"/>
        <w:gridCol w:w="2695"/>
      </w:tblGrid>
      <w:tr w:rsidR="00B00B51" w14:paraId="20A74002" w14:textId="77777777" w:rsidTr="00C529CD">
        <w:trPr>
          <w:cnfStyle w:val="100000000000" w:firstRow="1" w:lastRow="0" w:firstColumn="0" w:lastColumn="0" w:oddVBand="0" w:evenVBand="0" w:oddHBand="0" w:evenHBand="0" w:firstRowFirstColumn="0" w:firstRowLastColumn="0" w:lastRowFirstColumn="0" w:lastRowLastColumn="0"/>
          <w:trHeight w:val="340"/>
        </w:trPr>
        <w:tc>
          <w:tcPr>
            <w:tcW w:w="2693" w:type="dxa"/>
            <w:tcBorders>
              <w:top w:val="single" w:sz="2" w:space="0" w:color="A6A6A6" w:themeColor="background1" w:themeShade="A6"/>
              <w:bottom w:val="nil"/>
            </w:tcBorders>
            <w:vAlign w:val="center"/>
          </w:tcPr>
          <w:p w14:paraId="1EE9C1D3" w14:textId="77777777" w:rsidR="00B00B51" w:rsidRPr="00737167" w:rsidRDefault="00B00B51" w:rsidP="00644440">
            <w:pPr>
              <w:spacing w:before="144" w:after="144"/>
              <w:rPr>
                <w:b w:val="0"/>
                <w:szCs w:val="18"/>
              </w:rPr>
            </w:pPr>
            <w:r w:rsidRPr="00737167">
              <w:rPr>
                <w:szCs w:val="18"/>
              </w:rPr>
              <w:t>Signature</w:t>
            </w:r>
          </w:p>
        </w:tc>
        <w:tc>
          <w:tcPr>
            <w:tcW w:w="283" w:type="dxa"/>
            <w:tcBorders>
              <w:top w:val="single" w:sz="2" w:space="0" w:color="A6A6A6" w:themeColor="background1" w:themeShade="A6"/>
              <w:bottom w:val="nil"/>
            </w:tcBorders>
            <w:vAlign w:val="center"/>
          </w:tcPr>
          <w:p w14:paraId="08BD798C" w14:textId="77777777" w:rsidR="00B00B51" w:rsidRPr="00737167" w:rsidRDefault="00B00B51" w:rsidP="00644440">
            <w:pPr>
              <w:spacing w:before="144" w:after="144"/>
              <w:rPr>
                <w:b w:val="0"/>
                <w:szCs w:val="18"/>
              </w:rPr>
            </w:pPr>
          </w:p>
        </w:tc>
        <w:tc>
          <w:tcPr>
            <w:tcW w:w="2693" w:type="dxa"/>
            <w:tcBorders>
              <w:top w:val="single" w:sz="2" w:space="0" w:color="A6A6A6" w:themeColor="background1" w:themeShade="A6"/>
              <w:bottom w:val="nil"/>
            </w:tcBorders>
            <w:vAlign w:val="center"/>
          </w:tcPr>
          <w:p w14:paraId="67ECA4AF" w14:textId="77777777" w:rsidR="00B00B51" w:rsidRPr="00737167" w:rsidRDefault="00B00B51" w:rsidP="00644440">
            <w:pPr>
              <w:spacing w:before="144" w:after="144"/>
              <w:rPr>
                <w:b w:val="0"/>
                <w:szCs w:val="18"/>
              </w:rPr>
            </w:pPr>
          </w:p>
        </w:tc>
        <w:tc>
          <w:tcPr>
            <w:tcW w:w="283" w:type="dxa"/>
            <w:tcBorders>
              <w:top w:val="single" w:sz="2" w:space="0" w:color="A6A6A6" w:themeColor="background1" w:themeShade="A6"/>
              <w:bottom w:val="nil"/>
            </w:tcBorders>
            <w:vAlign w:val="center"/>
          </w:tcPr>
          <w:p w14:paraId="7C76A995" w14:textId="77777777" w:rsidR="00B00B51" w:rsidRPr="00737167" w:rsidRDefault="00B00B51" w:rsidP="00644440">
            <w:pPr>
              <w:spacing w:before="144" w:after="144"/>
              <w:rPr>
                <w:b w:val="0"/>
                <w:szCs w:val="18"/>
              </w:rPr>
            </w:pPr>
          </w:p>
        </w:tc>
        <w:tc>
          <w:tcPr>
            <w:tcW w:w="2695" w:type="dxa"/>
            <w:tcBorders>
              <w:top w:val="single" w:sz="2" w:space="0" w:color="A6A6A6" w:themeColor="background1" w:themeShade="A6"/>
              <w:bottom w:val="nil"/>
            </w:tcBorders>
            <w:vAlign w:val="center"/>
          </w:tcPr>
          <w:p w14:paraId="6F54BB6D" w14:textId="77777777" w:rsidR="00B00B51" w:rsidRPr="00737167" w:rsidRDefault="00B00B51" w:rsidP="00644440">
            <w:pPr>
              <w:spacing w:before="144" w:after="144"/>
              <w:rPr>
                <w:b w:val="0"/>
                <w:szCs w:val="18"/>
              </w:rPr>
            </w:pPr>
          </w:p>
        </w:tc>
      </w:tr>
      <w:tr w:rsidR="00B00B51" w14:paraId="61C68949" w14:textId="77777777" w:rsidTr="00C529CD">
        <w:trPr>
          <w:trHeight w:val="340"/>
        </w:trPr>
        <w:tc>
          <w:tcPr>
            <w:tcW w:w="2693" w:type="dxa"/>
            <w:tcBorders>
              <w:top w:val="nil"/>
              <w:bottom w:val="nil"/>
            </w:tcBorders>
            <w:vAlign w:val="center"/>
          </w:tcPr>
          <w:p w14:paraId="4B4F467F" w14:textId="77777777" w:rsidR="00B00B51" w:rsidRPr="00737167" w:rsidRDefault="00B00B51" w:rsidP="00644440">
            <w:pPr>
              <w:spacing w:before="144" w:after="144"/>
              <w:rPr>
                <w:b/>
                <w:sz w:val="18"/>
                <w:szCs w:val="18"/>
              </w:rPr>
            </w:pPr>
          </w:p>
        </w:tc>
        <w:tc>
          <w:tcPr>
            <w:tcW w:w="283" w:type="dxa"/>
            <w:tcBorders>
              <w:top w:val="nil"/>
              <w:bottom w:val="nil"/>
            </w:tcBorders>
            <w:vAlign w:val="center"/>
          </w:tcPr>
          <w:p w14:paraId="3B5051B3" w14:textId="77777777" w:rsidR="00B00B51" w:rsidRPr="00737167" w:rsidRDefault="00B00B51" w:rsidP="00644440">
            <w:pPr>
              <w:spacing w:before="144" w:after="144"/>
              <w:rPr>
                <w:b/>
                <w:sz w:val="18"/>
                <w:szCs w:val="18"/>
              </w:rPr>
            </w:pPr>
          </w:p>
        </w:tc>
        <w:tc>
          <w:tcPr>
            <w:tcW w:w="2693" w:type="dxa"/>
            <w:tcBorders>
              <w:top w:val="nil"/>
              <w:bottom w:val="nil"/>
            </w:tcBorders>
            <w:vAlign w:val="center"/>
          </w:tcPr>
          <w:p w14:paraId="135B1885" w14:textId="77777777" w:rsidR="00B00B51" w:rsidRPr="00737167" w:rsidRDefault="00B00B51" w:rsidP="00644440">
            <w:pPr>
              <w:spacing w:before="144" w:after="144"/>
              <w:rPr>
                <w:b/>
                <w:sz w:val="18"/>
                <w:szCs w:val="18"/>
              </w:rPr>
            </w:pPr>
          </w:p>
        </w:tc>
        <w:tc>
          <w:tcPr>
            <w:tcW w:w="283" w:type="dxa"/>
            <w:tcBorders>
              <w:top w:val="nil"/>
              <w:bottom w:val="nil"/>
            </w:tcBorders>
            <w:vAlign w:val="center"/>
          </w:tcPr>
          <w:p w14:paraId="28C86DA6" w14:textId="77777777" w:rsidR="00B00B51" w:rsidRPr="00737167" w:rsidRDefault="00B00B51" w:rsidP="00644440">
            <w:pPr>
              <w:spacing w:before="144" w:after="144"/>
              <w:rPr>
                <w:b/>
                <w:sz w:val="18"/>
                <w:szCs w:val="18"/>
              </w:rPr>
            </w:pPr>
          </w:p>
        </w:tc>
        <w:tc>
          <w:tcPr>
            <w:tcW w:w="2695" w:type="dxa"/>
            <w:tcBorders>
              <w:top w:val="nil"/>
              <w:bottom w:val="nil"/>
            </w:tcBorders>
            <w:vAlign w:val="center"/>
          </w:tcPr>
          <w:p w14:paraId="2C235026" w14:textId="77777777" w:rsidR="00B00B51" w:rsidRPr="00737167" w:rsidRDefault="00B00B51" w:rsidP="00644440">
            <w:pPr>
              <w:spacing w:before="144" w:after="144"/>
              <w:rPr>
                <w:b/>
                <w:sz w:val="18"/>
                <w:szCs w:val="18"/>
              </w:rPr>
            </w:pPr>
          </w:p>
        </w:tc>
      </w:tr>
    </w:tbl>
    <w:p w14:paraId="188D9A4D" w14:textId="77777777" w:rsidR="00B00B51" w:rsidRDefault="00B00B51" w:rsidP="00960C46">
      <w:pPr>
        <w:jc w:val="both"/>
      </w:pPr>
    </w:p>
    <w:tbl>
      <w:tblPr>
        <w:tblStyle w:val="Employsure1"/>
        <w:tblW w:w="8647" w:type="dxa"/>
        <w:tblLayout w:type="fixed"/>
        <w:tblLook w:val="04A0" w:firstRow="1" w:lastRow="0" w:firstColumn="1" w:lastColumn="0" w:noHBand="0" w:noVBand="1"/>
      </w:tblPr>
      <w:tblGrid>
        <w:gridCol w:w="2693"/>
        <w:gridCol w:w="283"/>
        <w:gridCol w:w="2693"/>
        <w:gridCol w:w="283"/>
        <w:gridCol w:w="2695"/>
      </w:tblGrid>
      <w:tr w:rsidR="00B00B51" w14:paraId="12C25EC9" w14:textId="77777777" w:rsidTr="00644440">
        <w:trPr>
          <w:cnfStyle w:val="100000000000" w:firstRow="1" w:lastRow="0" w:firstColumn="0" w:lastColumn="0" w:oddVBand="0" w:evenVBand="0" w:oddHBand="0" w:evenHBand="0" w:firstRowFirstColumn="0" w:firstRowLastColumn="0" w:lastRowFirstColumn="0" w:lastRowLastColumn="0"/>
          <w:trHeight w:val="340"/>
        </w:trPr>
        <w:tc>
          <w:tcPr>
            <w:tcW w:w="2693" w:type="dxa"/>
            <w:tcBorders>
              <w:top w:val="single" w:sz="2" w:space="0" w:color="A6A6A6" w:themeColor="background1" w:themeShade="A6"/>
              <w:bottom w:val="nil"/>
            </w:tcBorders>
            <w:vAlign w:val="center"/>
          </w:tcPr>
          <w:p w14:paraId="0B653B37" w14:textId="77777777" w:rsidR="00B00B51" w:rsidRPr="00737167" w:rsidRDefault="00B00B51" w:rsidP="00644440">
            <w:pPr>
              <w:spacing w:before="144" w:after="144"/>
              <w:rPr>
                <w:b w:val="0"/>
                <w:szCs w:val="18"/>
              </w:rPr>
            </w:pPr>
            <w:r w:rsidRPr="00737167">
              <w:rPr>
                <w:szCs w:val="18"/>
              </w:rPr>
              <w:t>Date</w:t>
            </w:r>
          </w:p>
        </w:tc>
        <w:tc>
          <w:tcPr>
            <w:tcW w:w="283" w:type="dxa"/>
            <w:tcBorders>
              <w:top w:val="single" w:sz="2" w:space="0" w:color="A6A6A6" w:themeColor="background1" w:themeShade="A6"/>
              <w:bottom w:val="nil"/>
            </w:tcBorders>
            <w:vAlign w:val="center"/>
          </w:tcPr>
          <w:p w14:paraId="459D6C25" w14:textId="77777777" w:rsidR="00B00B51" w:rsidRPr="00737167" w:rsidRDefault="00B00B51" w:rsidP="00644440">
            <w:pPr>
              <w:spacing w:before="144" w:after="144"/>
              <w:rPr>
                <w:b w:val="0"/>
                <w:szCs w:val="18"/>
              </w:rPr>
            </w:pPr>
          </w:p>
        </w:tc>
        <w:tc>
          <w:tcPr>
            <w:tcW w:w="2693" w:type="dxa"/>
            <w:tcBorders>
              <w:top w:val="single" w:sz="2" w:space="0" w:color="A6A6A6" w:themeColor="background1" w:themeShade="A6"/>
              <w:bottom w:val="nil"/>
            </w:tcBorders>
            <w:vAlign w:val="center"/>
          </w:tcPr>
          <w:p w14:paraId="434AA600" w14:textId="77777777" w:rsidR="00B00B51" w:rsidRPr="00737167" w:rsidRDefault="00B00B51" w:rsidP="00644440">
            <w:pPr>
              <w:spacing w:before="144" w:after="144"/>
              <w:rPr>
                <w:b w:val="0"/>
                <w:szCs w:val="18"/>
              </w:rPr>
            </w:pPr>
          </w:p>
        </w:tc>
        <w:tc>
          <w:tcPr>
            <w:tcW w:w="283" w:type="dxa"/>
            <w:tcBorders>
              <w:top w:val="single" w:sz="2" w:space="0" w:color="A6A6A6" w:themeColor="background1" w:themeShade="A6"/>
              <w:bottom w:val="nil"/>
            </w:tcBorders>
            <w:vAlign w:val="center"/>
          </w:tcPr>
          <w:p w14:paraId="21CF30AF" w14:textId="77777777" w:rsidR="00B00B51" w:rsidRPr="00737167" w:rsidRDefault="00B00B51" w:rsidP="00644440">
            <w:pPr>
              <w:spacing w:before="144" w:after="144"/>
              <w:rPr>
                <w:b w:val="0"/>
                <w:szCs w:val="18"/>
              </w:rPr>
            </w:pPr>
          </w:p>
        </w:tc>
        <w:tc>
          <w:tcPr>
            <w:tcW w:w="2695" w:type="dxa"/>
            <w:tcBorders>
              <w:top w:val="single" w:sz="2" w:space="0" w:color="A6A6A6" w:themeColor="background1" w:themeShade="A6"/>
              <w:bottom w:val="nil"/>
            </w:tcBorders>
            <w:vAlign w:val="center"/>
          </w:tcPr>
          <w:p w14:paraId="248B6585" w14:textId="77777777" w:rsidR="00B00B51" w:rsidRPr="00737167" w:rsidRDefault="00B00B51" w:rsidP="00644440">
            <w:pPr>
              <w:spacing w:before="144" w:after="144"/>
              <w:rPr>
                <w:b w:val="0"/>
                <w:szCs w:val="18"/>
              </w:rPr>
            </w:pPr>
          </w:p>
        </w:tc>
      </w:tr>
    </w:tbl>
    <w:p w14:paraId="45BAF2BA" w14:textId="77777777" w:rsidR="00B00B51" w:rsidRDefault="00B00B51" w:rsidP="00960C46">
      <w:pPr>
        <w:jc w:val="both"/>
      </w:pPr>
    </w:p>
    <w:p w14:paraId="5208999F" w14:textId="77777777" w:rsidR="006C7846" w:rsidRDefault="006C7846">
      <w:pPr>
        <w:sectPr w:rsidR="006C7846" w:rsidSect="001971FE">
          <w:headerReference w:type="default" r:id="rId99"/>
          <w:pgSz w:w="11906" w:h="16838"/>
          <w:pgMar w:top="1440" w:right="1440" w:bottom="1440" w:left="1440" w:header="708" w:footer="708" w:gutter="0"/>
          <w:cols w:space="708"/>
          <w:docGrid w:linePitch="360"/>
        </w:sectPr>
      </w:pPr>
      <w:bookmarkStart w:id="59" w:name="bmTOC"/>
    </w:p>
    <w:p w14:paraId="30A5D2E0" w14:textId="2DBC6389" w:rsidR="00523656" w:rsidRPr="006C7846" w:rsidRDefault="00523656" w:rsidP="00523656">
      <w:pPr>
        <w:pStyle w:val="Heading3"/>
        <w:rPr>
          <w:color w:val="75A238"/>
        </w:rPr>
      </w:pPr>
      <w:bookmarkStart w:id="60" w:name="_Toc164775717"/>
      <w:r w:rsidRPr="006C7846">
        <w:rPr>
          <w:color w:val="75A238"/>
        </w:rPr>
        <w:lastRenderedPageBreak/>
        <w:t>Hazard and Incident Report Form</w:t>
      </w:r>
      <w:bookmarkEnd w:id="60"/>
    </w:p>
    <w:p w14:paraId="445239DD" w14:textId="77777777" w:rsidR="00523656" w:rsidRDefault="00523656"/>
    <w:p w14:paraId="4668989B" w14:textId="77777777" w:rsidR="008A6EF3" w:rsidRPr="007576B4" w:rsidRDefault="008A6EF3" w:rsidP="00656A9E">
      <w:pPr>
        <w:pStyle w:val="LargeUCHeading"/>
      </w:pPr>
      <w:r>
        <w:t>hazard and incident report FORM</w:t>
      </w: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8647"/>
      </w:tblGrid>
      <w:tr w:rsidR="008A6EF3" w14:paraId="74C8F4F6" w14:textId="77777777" w:rsidTr="00CE010E">
        <w:trPr>
          <w:cnfStyle w:val="100000000000" w:firstRow="1" w:lastRow="0" w:firstColumn="0" w:lastColumn="0" w:oddVBand="0" w:evenVBand="0" w:oddHBand="0" w:evenHBand="0" w:firstRowFirstColumn="0" w:firstRowLastColumn="0" w:lastRowFirstColumn="0" w:lastRowLastColumn="0"/>
          <w:trHeight w:val="454"/>
        </w:trPr>
        <w:tc>
          <w:tcPr>
            <w:tcW w:w="8647" w:type="dxa"/>
            <w:tcBorders>
              <w:top w:val="nil"/>
              <w:bottom w:val="nil"/>
            </w:tcBorders>
            <w:vAlign w:val="bottom"/>
          </w:tcPr>
          <w:p w14:paraId="35B356F0" w14:textId="77777777" w:rsidR="008A6EF3" w:rsidRDefault="008A6EF3" w:rsidP="006B69FB">
            <w:pPr>
              <w:spacing w:before="144" w:after="144"/>
              <w:jc w:val="both"/>
              <w:rPr>
                <w:rFonts w:cs="Arial"/>
                <w:i/>
                <w:szCs w:val="18"/>
              </w:rPr>
            </w:pPr>
            <w:r>
              <w:rPr>
                <w:rFonts w:cs="Arial"/>
                <w:b w:val="0"/>
                <w:i/>
                <w:szCs w:val="18"/>
              </w:rPr>
              <w:t>This form must be completed to report any hazard or incident within the workplace to ensure an effective response and control measures are reviewed and revised as necessary.</w:t>
            </w:r>
          </w:p>
          <w:p w14:paraId="3C1B0CDB" w14:textId="77777777" w:rsidR="008A6EF3" w:rsidRPr="00891B09" w:rsidRDefault="008A6EF3" w:rsidP="006B69FB">
            <w:pPr>
              <w:spacing w:before="144" w:after="144"/>
              <w:jc w:val="both"/>
              <w:rPr>
                <w:rFonts w:ascii="Helvetica" w:hAnsi="Helvetica"/>
                <w:bCs/>
                <w:i/>
                <w:iCs/>
                <w:color w:val="000000"/>
                <w:sz w:val="21"/>
                <w:szCs w:val="21"/>
              </w:rPr>
            </w:pPr>
            <w:r w:rsidRPr="0092650C">
              <w:rPr>
                <w:rFonts w:cs="Arial"/>
                <w:bCs/>
                <w:i/>
                <w:iCs/>
              </w:rPr>
              <w:t>Note</w:t>
            </w:r>
            <w:r>
              <w:rPr>
                <w:rFonts w:cs="Arial"/>
                <w:b w:val="0"/>
                <w:i/>
                <w:iCs/>
              </w:rPr>
              <w:t xml:space="preserve">: </w:t>
            </w:r>
            <w:r w:rsidRPr="00891B09">
              <w:rPr>
                <w:rFonts w:cs="Arial"/>
                <w:b w:val="0"/>
                <w:i/>
                <w:iCs/>
              </w:rPr>
              <w:t>Death, serious illness or injury and dangerous incidents must be reported immediately to the health and safety regulator.</w:t>
            </w:r>
          </w:p>
        </w:tc>
      </w:tr>
    </w:tbl>
    <w:p w14:paraId="5C6A858A" w14:textId="77777777" w:rsidR="008A6EF3" w:rsidRDefault="008A6EF3" w:rsidP="00C025AB">
      <w:pPr>
        <w:rPr>
          <w:rFonts w:ascii="Arial" w:hAnsi="Arial" w:cs="Arial"/>
        </w:rPr>
      </w:pPr>
    </w:p>
    <w:tbl>
      <w:tblPr>
        <w:tblStyle w:val="Employsure1"/>
        <w:tblW w:w="8647" w:type="dxa"/>
        <w:tblBorders>
          <w:insideH w:val="single" w:sz="12" w:space="0" w:color="auto"/>
          <w:insideV w:val="single" w:sz="12" w:space="0" w:color="auto"/>
        </w:tblBorders>
        <w:tblLayout w:type="fixed"/>
        <w:tblLook w:val="04A0" w:firstRow="1" w:lastRow="0" w:firstColumn="1" w:lastColumn="0" w:noHBand="0" w:noVBand="1"/>
      </w:tblPr>
      <w:tblGrid>
        <w:gridCol w:w="2161"/>
        <w:gridCol w:w="1729"/>
        <w:gridCol w:w="1730"/>
        <w:gridCol w:w="1729"/>
        <w:gridCol w:w="1298"/>
      </w:tblGrid>
      <w:tr w:rsidR="008A6EF3" w14:paraId="619EFEB6" w14:textId="77777777" w:rsidTr="00CE010E">
        <w:trPr>
          <w:cnfStyle w:val="100000000000" w:firstRow="1" w:lastRow="0" w:firstColumn="0" w:lastColumn="0" w:oddVBand="0" w:evenVBand="0" w:oddHBand="0" w:evenHBand="0" w:firstRowFirstColumn="0" w:firstRowLastColumn="0" w:lastRowFirstColumn="0" w:lastRowLastColumn="0"/>
          <w:trHeight w:val="454"/>
        </w:trPr>
        <w:tc>
          <w:tcPr>
            <w:tcW w:w="8647" w:type="dxa"/>
            <w:gridSpan w:val="5"/>
            <w:tcBorders>
              <w:top w:val="nil"/>
              <w:bottom w:val="single" w:sz="24" w:space="0" w:color="auto"/>
            </w:tcBorders>
            <w:vAlign w:val="bottom"/>
          </w:tcPr>
          <w:p w14:paraId="7D91E8DA" w14:textId="77777777" w:rsidR="008A6EF3" w:rsidRPr="0038633C" w:rsidRDefault="008A6EF3" w:rsidP="006B69FB">
            <w:pPr>
              <w:spacing w:before="144" w:after="144"/>
              <w:rPr>
                <w:rFonts w:cs="Arial"/>
                <w:bCs/>
                <w:iCs/>
              </w:rPr>
            </w:pPr>
            <w:r w:rsidRPr="0038633C">
              <w:rPr>
                <w:rFonts w:cs="Arial"/>
                <w:color w:val="CC8A00"/>
                <w:sz w:val="19"/>
              </w:rPr>
              <w:t>Part A – To be completed by the person reporting</w:t>
            </w:r>
          </w:p>
        </w:tc>
      </w:tr>
      <w:tr w:rsidR="008A6EF3" w14:paraId="77FC2B30" w14:textId="77777777" w:rsidTr="00CE010E">
        <w:trPr>
          <w:trHeight w:val="454"/>
        </w:trPr>
        <w:tc>
          <w:tcPr>
            <w:tcW w:w="8647" w:type="dxa"/>
            <w:gridSpan w:val="5"/>
            <w:tcBorders>
              <w:top w:val="single" w:sz="24" w:space="0" w:color="auto"/>
              <w:bottom w:val="nil"/>
            </w:tcBorders>
          </w:tcPr>
          <w:p w14:paraId="2B9E6E5A" w14:textId="77777777" w:rsidR="008A6EF3" w:rsidRPr="002C46FA" w:rsidRDefault="008A6EF3" w:rsidP="006B69FB">
            <w:pPr>
              <w:rPr>
                <w:rFonts w:ascii="Arial" w:hAnsi="Arial" w:cs="Arial"/>
                <w:iCs/>
                <w:sz w:val="18"/>
                <w:szCs w:val="18"/>
              </w:rPr>
            </w:pPr>
            <w:r w:rsidRPr="002C46FA">
              <w:rPr>
                <w:rFonts w:ascii="Arial" w:hAnsi="Arial" w:cs="Arial"/>
                <w:iCs/>
                <w:sz w:val="18"/>
                <w:szCs w:val="18"/>
              </w:rPr>
              <w:t>What are you reporting?</w:t>
            </w:r>
          </w:p>
        </w:tc>
      </w:tr>
      <w:tr w:rsidR="008A6EF3" w14:paraId="6461A442" w14:textId="77777777" w:rsidTr="00CE010E">
        <w:trPr>
          <w:trHeight w:val="454"/>
        </w:trPr>
        <w:tc>
          <w:tcPr>
            <w:tcW w:w="2161" w:type="dxa"/>
            <w:tcBorders>
              <w:top w:val="nil"/>
              <w:bottom w:val="single" w:sz="4" w:space="0" w:color="auto"/>
              <w:right w:val="nil"/>
            </w:tcBorders>
          </w:tcPr>
          <w:p w14:paraId="2011CEFE" w14:textId="77777777" w:rsidR="008A6EF3" w:rsidRPr="002C46FA" w:rsidRDefault="00000000" w:rsidP="006B69FB">
            <w:pPr>
              <w:rPr>
                <w:rFonts w:ascii="Arial" w:hAnsi="Arial" w:cs="Arial"/>
                <w:iCs/>
                <w:sz w:val="18"/>
                <w:szCs w:val="18"/>
              </w:rPr>
            </w:pPr>
            <w:sdt>
              <w:sdtPr>
                <w:rPr>
                  <w:rFonts w:ascii="Arial" w:hAnsi="Arial" w:cs="Arial"/>
                  <w:bCs/>
                  <w:iCs/>
                  <w:sz w:val="18"/>
                  <w:szCs w:val="18"/>
                </w:rPr>
                <w:id w:val="1575775276"/>
                <w14:checkbox>
                  <w14:checked w14:val="0"/>
                  <w14:checkedState w14:val="2612" w14:font="MS Gothic"/>
                  <w14:uncheckedState w14:val="2610" w14:font="MS Gothic"/>
                </w14:checkbox>
              </w:sdtPr>
              <w:sdtContent>
                <w:r w:rsidR="008A6EF3">
                  <w:rPr>
                    <w:rFonts w:ascii="MS Gothic" w:eastAsia="MS Gothic" w:hAnsi="MS Gothic" w:cs="MS Gothic" w:hint="eastAsia"/>
                    <w:bCs/>
                    <w:iCs/>
                    <w:sz w:val="18"/>
                    <w:szCs w:val="18"/>
                  </w:rPr>
                  <w:t>☐</w:t>
                </w:r>
              </w:sdtContent>
            </w:sdt>
            <w:r w:rsidR="008A6EF3" w:rsidRPr="002C46FA">
              <w:rPr>
                <w:rFonts w:ascii="Arial" w:hAnsi="Arial" w:cs="Arial"/>
                <w:bCs/>
                <w:iCs/>
                <w:sz w:val="18"/>
                <w:szCs w:val="18"/>
              </w:rPr>
              <w:t xml:space="preserve"> </w:t>
            </w:r>
            <w:r w:rsidR="008A6EF3">
              <w:rPr>
                <w:rFonts w:ascii="Arial" w:hAnsi="Arial" w:cs="Arial"/>
                <w:bCs/>
                <w:iCs/>
                <w:sz w:val="18"/>
                <w:szCs w:val="18"/>
              </w:rPr>
              <w:t>Observed hazard</w:t>
            </w:r>
          </w:p>
        </w:tc>
        <w:tc>
          <w:tcPr>
            <w:tcW w:w="1729" w:type="dxa"/>
            <w:tcBorders>
              <w:top w:val="nil"/>
              <w:left w:val="nil"/>
              <w:bottom w:val="single" w:sz="4" w:space="0" w:color="auto"/>
              <w:right w:val="nil"/>
            </w:tcBorders>
          </w:tcPr>
          <w:p w14:paraId="663EB82B" w14:textId="77777777" w:rsidR="008A6EF3" w:rsidRPr="002C46FA" w:rsidRDefault="00000000" w:rsidP="006B69FB">
            <w:pPr>
              <w:rPr>
                <w:rFonts w:ascii="Arial" w:hAnsi="Arial" w:cs="Arial"/>
                <w:iCs/>
                <w:sz w:val="18"/>
                <w:szCs w:val="18"/>
              </w:rPr>
            </w:pPr>
            <w:sdt>
              <w:sdtPr>
                <w:rPr>
                  <w:rFonts w:ascii="Arial" w:hAnsi="Arial" w:cs="Arial"/>
                  <w:bCs/>
                  <w:iCs/>
                  <w:sz w:val="18"/>
                  <w:szCs w:val="18"/>
                </w:rPr>
                <w:id w:val="-1840765653"/>
                <w14:checkbox>
                  <w14:checked w14:val="0"/>
                  <w14:checkedState w14:val="2612" w14:font="MS Gothic"/>
                  <w14:uncheckedState w14:val="2610" w14:font="MS Gothic"/>
                </w14:checkbox>
              </w:sdtPr>
              <w:sdtContent>
                <w:r w:rsidR="008A6EF3" w:rsidRPr="002C46FA">
                  <w:rPr>
                    <w:rFonts w:ascii="MS Gothic" w:eastAsia="MS Gothic" w:hAnsi="MS Gothic" w:cs="MS Gothic" w:hint="eastAsia"/>
                    <w:bCs/>
                    <w:iCs/>
                    <w:sz w:val="18"/>
                    <w:szCs w:val="18"/>
                  </w:rPr>
                  <w:t>☐</w:t>
                </w:r>
              </w:sdtContent>
            </w:sdt>
            <w:r w:rsidR="008A6EF3" w:rsidRPr="002C46FA">
              <w:rPr>
                <w:rFonts w:ascii="Arial" w:hAnsi="Arial" w:cs="Arial"/>
                <w:bCs/>
                <w:iCs/>
                <w:sz w:val="18"/>
                <w:szCs w:val="18"/>
              </w:rPr>
              <w:t xml:space="preserve"> </w:t>
            </w:r>
            <w:r w:rsidR="008A6EF3">
              <w:rPr>
                <w:rFonts w:ascii="Arial" w:hAnsi="Arial" w:cs="Arial"/>
                <w:bCs/>
                <w:iCs/>
                <w:sz w:val="18"/>
                <w:szCs w:val="18"/>
              </w:rPr>
              <w:t>Injury/illness</w:t>
            </w:r>
          </w:p>
        </w:tc>
        <w:tc>
          <w:tcPr>
            <w:tcW w:w="1730" w:type="dxa"/>
            <w:tcBorders>
              <w:top w:val="nil"/>
              <w:left w:val="nil"/>
              <w:bottom w:val="single" w:sz="4" w:space="0" w:color="auto"/>
              <w:right w:val="nil"/>
            </w:tcBorders>
          </w:tcPr>
          <w:p w14:paraId="0F2C37EB" w14:textId="77777777" w:rsidR="008A6EF3" w:rsidRPr="002C46FA" w:rsidRDefault="00000000" w:rsidP="006B69FB">
            <w:pPr>
              <w:rPr>
                <w:rFonts w:ascii="Arial" w:hAnsi="Arial" w:cs="Arial"/>
                <w:iCs/>
                <w:sz w:val="18"/>
                <w:szCs w:val="18"/>
              </w:rPr>
            </w:pPr>
            <w:sdt>
              <w:sdtPr>
                <w:rPr>
                  <w:rFonts w:ascii="Arial" w:hAnsi="Arial" w:cs="Arial"/>
                  <w:bCs/>
                  <w:iCs/>
                  <w:sz w:val="18"/>
                  <w:szCs w:val="18"/>
                </w:rPr>
                <w:id w:val="-1548988974"/>
                <w14:checkbox>
                  <w14:checked w14:val="0"/>
                  <w14:checkedState w14:val="2612" w14:font="MS Gothic"/>
                  <w14:uncheckedState w14:val="2610" w14:font="MS Gothic"/>
                </w14:checkbox>
              </w:sdtPr>
              <w:sdtContent>
                <w:r w:rsidR="008A6EF3" w:rsidRPr="002C46FA">
                  <w:rPr>
                    <w:rFonts w:ascii="MS Gothic" w:eastAsia="MS Gothic" w:hAnsi="MS Gothic" w:cs="MS Gothic" w:hint="eastAsia"/>
                    <w:bCs/>
                    <w:iCs/>
                    <w:sz w:val="18"/>
                    <w:szCs w:val="18"/>
                  </w:rPr>
                  <w:t>☐</w:t>
                </w:r>
              </w:sdtContent>
            </w:sdt>
            <w:r w:rsidR="008A6EF3" w:rsidRPr="002C46FA">
              <w:rPr>
                <w:rFonts w:ascii="Arial" w:hAnsi="Arial" w:cs="Arial"/>
                <w:bCs/>
                <w:iCs/>
                <w:sz w:val="18"/>
                <w:szCs w:val="18"/>
              </w:rPr>
              <w:t xml:space="preserve"> Near miss</w:t>
            </w:r>
          </w:p>
        </w:tc>
        <w:tc>
          <w:tcPr>
            <w:tcW w:w="1729" w:type="dxa"/>
            <w:tcBorders>
              <w:top w:val="nil"/>
              <w:left w:val="nil"/>
              <w:bottom w:val="single" w:sz="4" w:space="0" w:color="auto"/>
              <w:right w:val="nil"/>
            </w:tcBorders>
          </w:tcPr>
          <w:p w14:paraId="2E69F43C" w14:textId="77777777" w:rsidR="008A6EF3" w:rsidRPr="002C46FA" w:rsidRDefault="00000000" w:rsidP="006B69FB">
            <w:pPr>
              <w:rPr>
                <w:rFonts w:ascii="Arial" w:hAnsi="Arial" w:cs="Arial"/>
                <w:iCs/>
                <w:sz w:val="18"/>
                <w:szCs w:val="18"/>
              </w:rPr>
            </w:pPr>
            <w:sdt>
              <w:sdtPr>
                <w:rPr>
                  <w:rFonts w:ascii="Arial" w:hAnsi="Arial" w:cs="Arial"/>
                  <w:bCs/>
                  <w:iCs/>
                  <w:sz w:val="18"/>
                  <w:szCs w:val="18"/>
                </w:rPr>
                <w:id w:val="-366911172"/>
                <w14:checkbox>
                  <w14:checked w14:val="0"/>
                  <w14:checkedState w14:val="2612" w14:font="MS Gothic"/>
                  <w14:uncheckedState w14:val="2610" w14:font="MS Gothic"/>
                </w14:checkbox>
              </w:sdtPr>
              <w:sdtContent>
                <w:r w:rsidR="008A6EF3" w:rsidRPr="002C46FA">
                  <w:rPr>
                    <w:rFonts w:ascii="MS Gothic" w:eastAsia="MS Gothic" w:hAnsi="MS Gothic" w:cs="MS Gothic" w:hint="eastAsia"/>
                    <w:bCs/>
                    <w:iCs/>
                    <w:sz w:val="18"/>
                    <w:szCs w:val="18"/>
                  </w:rPr>
                  <w:t>☐</w:t>
                </w:r>
              </w:sdtContent>
            </w:sdt>
            <w:r w:rsidR="008A6EF3" w:rsidRPr="002C46FA">
              <w:rPr>
                <w:rFonts w:ascii="Arial" w:hAnsi="Arial" w:cs="Arial"/>
                <w:bCs/>
                <w:iCs/>
                <w:sz w:val="18"/>
                <w:szCs w:val="18"/>
              </w:rPr>
              <w:t xml:space="preserve"> </w:t>
            </w:r>
            <w:r w:rsidR="008A6EF3">
              <w:rPr>
                <w:rFonts w:ascii="Arial" w:hAnsi="Arial" w:cs="Arial"/>
                <w:bCs/>
                <w:iCs/>
                <w:sz w:val="18"/>
                <w:szCs w:val="18"/>
              </w:rPr>
              <w:t>Psychosocial</w:t>
            </w:r>
          </w:p>
        </w:tc>
        <w:tc>
          <w:tcPr>
            <w:tcW w:w="1298" w:type="dxa"/>
            <w:tcBorders>
              <w:top w:val="nil"/>
              <w:left w:val="nil"/>
              <w:bottom w:val="single" w:sz="4" w:space="0" w:color="auto"/>
            </w:tcBorders>
          </w:tcPr>
          <w:p w14:paraId="31CB6EAD" w14:textId="77777777" w:rsidR="008A6EF3" w:rsidRPr="002C46FA" w:rsidRDefault="00000000" w:rsidP="006B69FB">
            <w:pPr>
              <w:rPr>
                <w:rFonts w:ascii="Arial" w:hAnsi="Arial" w:cs="Arial"/>
                <w:iCs/>
                <w:sz w:val="18"/>
                <w:szCs w:val="18"/>
              </w:rPr>
            </w:pPr>
            <w:sdt>
              <w:sdtPr>
                <w:rPr>
                  <w:rFonts w:ascii="Arial" w:hAnsi="Arial" w:cs="Arial"/>
                  <w:bCs/>
                  <w:iCs/>
                  <w:sz w:val="18"/>
                  <w:szCs w:val="18"/>
                </w:rPr>
                <w:id w:val="-1469665689"/>
                <w14:checkbox>
                  <w14:checked w14:val="0"/>
                  <w14:checkedState w14:val="2612" w14:font="MS Gothic"/>
                  <w14:uncheckedState w14:val="2610" w14:font="MS Gothic"/>
                </w14:checkbox>
              </w:sdtPr>
              <w:sdtContent>
                <w:r w:rsidR="008A6EF3">
                  <w:rPr>
                    <w:rFonts w:ascii="MS Gothic" w:eastAsia="MS Gothic" w:hAnsi="MS Gothic" w:cs="MS Gothic" w:hint="eastAsia"/>
                    <w:bCs/>
                    <w:iCs/>
                    <w:sz w:val="18"/>
                    <w:szCs w:val="18"/>
                  </w:rPr>
                  <w:t>☐</w:t>
                </w:r>
              </w:sdtContent>
            </w:sdt>
            <w:r w:rsidR="008A6EF3" w:rsidRPr="002C46FA">
              <w:rPr>
                <w:rFonts w:ascii="Arial" w:hAnsi="Arial" w:cs="Arial"/>
                <w:bCs/>
                <w:iCs/>
                <w:sz w:val="18"/>
                <w:szCs w:val="18"/>
              </w:rPr>
              <w:t xml:space="preserve"> </w:t>
            </w:r>
            <w:r w:rsidR="008A6EF3">
              <w:rPr>
                <w:rFonts w:ascii="Arial" w:hAnsi="Arial" w:cs="Arial"/>
                <w:bCs/>
                <w:iCs/>
                <w:sz w:val="18"/>
                <w:szCs w:val="18"/>
              </w:rPr>
              <w:t>Other</w:t>
            </w:r>
          </w:p>
        </w:tc>
      </w:tr>
    </w:tbl>
    <w:p w14:paraId="10E767C6" w14:textId="77777777" w:rsidR="008A6EF3" w:rsidRPr="000F2177" w:rsidRDefault="008A6EF3" w:rsidP="00C025AB">
      <w:pPr>
        <w:rPr>
          <w:rFonts w:ascii="Arial" w:hAnsi="Arial" w:cs="Arial"/>
        </w:rPr>
      </w:pPr>
    </w:p>
    <w:tbl>
      <w:tblPr>
        <w:tblStyle w:val="Employsure1"/>
        <w:tblW w:w="8647" w:type="dxa"/>
        <w:tblLayout w:type="fixed"/>
        <w:tblLook w:val="04A0" w:firstRow="1" w:lastRow="0" w:firstColumn="1" w:lastColumn="0" w:noHBand="0" w:noVBand="1"/>
      </w:tblPr>
      <w:tblGrid>
        <w:gridCol w:w="4323"/>
        <w:gridCol w:w="4324"/>
      </w:tblGrid>
      <w:tr w:rsidR="008A6EF3" w14:paraId="396148F0"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Pr>
          <w:p w14:paraId="1884CAB5" w14:textId="77777777" w:rsidR="008A6EF3" w:rsidRPr="00144B6C" w:rsidRDefault="008A6EF3" w:rsidP="006B69FB">
            <w:pPr>
              <w:spacing w:before="144" w:after="144"/>
              <w:rPr>
                <w:rFonts w:cs="Arial"/>
                <w:color w:val="CC8A00"/>
              </w:rPr>
            </w:pPr>
            <w:r>
              <w:rPr>
                <w:rFonts w:cs="Arial"/>
                <w:color w:val="CC8A00"/>
                <w:sz w:val="19"/>
              </w:rPr>
              <w:t>Details of the p</w:t>
            </w:r>
            <w:r w:rsidRPr="00144B6C">
              <w:rPr>
                <w:rFonts w:cs="Arial"/>
                <w:color w:val="CC8A00"/>
                <w:sz w:val="19"/>
              </w:rPr>
              <w:t>erson</w:t>
            </w:r>
            <w:r>
              <w:rPr>
                <w:rFonts w:cs="Arial"/>
                <w:color w:val="CC8A00"/>
                <w:sz w:val="19"/>
              </w:rPr>
              <w:t xml:space="preserve"> reporting</w:t>
            </w:r>
          </w:p>
        </w:tc>
      </w:tr>
      <w:tr w:rsidR="008A6EF3" w14:paraId="6DB0C314" w14:textId="77777777" w:rsidTr="00CE010E">
        <w:tblPrEx>
          <w:tblBorders>
            <w:bottom w:val="single" w:sz="4" w:space="0" w:color="A6A6A6" w:themeColor="background1" w:themeShade="A6"/>
            <w:insideH w:val="single" w:sz="4" w:space="0" w:color="A6A6A6" w:themeColor="background1" w:themeShade="A6"/>
          </w:tblBorders>
        </w:tblPrEx>
        <w:trPr>
          <w:trHeight w:val="340"/>
        </w:trPr>
        <w:tc>
          <w:tcPr>
            <w:tcW w:w="4323" w:type="dxa"/>
            <w:vAlign w:val="bottom"/>
          </w:tcPr>
          <w:p w14:paraId="6437E817" w14:textId="77777777" w:rsidR="008A6EF3" w:rsidRPr="00385340" w:rsidRDefault="008A6EF3" w:rsidP="006B69FB">
            <w:pPr>
              <w:rPr>
                <w:rFonts w:ascii="Arial" w:hAnsi="Arial" w:cs="Arial"/>
                <w:sz w:val="18"/>
                <w:szCs w:val="18"/>
              </w:rPr>
            </w:pPr>
            <w:r>
              <w:rPr>
                <w:rFonts w:ascii="Arial" w:hAnsi="Arial" w:cs="Arial"/>
                <w:sz w:val="18"/>
                <w:szCs w:val="18"/>
              </w:rPr>
              <w:t>Name:</w:t>
            </w:r>
          </w:p>
        </w:tc>
        <w:tc>
          <w:tcPr>
            <w:tcW w:w="4324" w:type="dxa"/>
            <w:vAlign w:val="bottom"/>
          </w:tcPr>
          <w:p w14:paraId="4FCFB071" w14:textId="77777777" w:rsidR="008A6EF3" w:rsidRPr="00385340" w:rsidRDefault="008A6EF3" w:rsidP="006B69FB">
            <w:pPr>
              <w:rPr>
                <w:rFonts w:ascii="Arial" w:hAnsi="Arial" w:cs="Arial"/>
                <w:sz w:val="18"/>
                <w:szCs w:val="18"/>
              </w:rPr>
            </w:pPr>
            <w:r w:rsidRPr="00385340">
              <w:rPr>
                <w:rFonts w:ascii="Arial" w:hAnsi="Arial" w:cs="Arial"/>
                <w:sz w:val="18"/>
                <w:szCs w:val="18"/>
              </w:rPr>
              <w:t>Position:</w:t>
            </w:r>
          </w:p>
        </w:tc>
      </w:tr>
      <w:tr w:rsidR="008A6EF3" w14:paraId="699A4D2B" w14:textId="77777777" w:rsidTr="00CE010E">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3138C2EA" w14:textId="77777777" w:rsidR="008A6EF3" w:rsidRPr="00385340" w:rsidRDefault="008A6EF3" w:rsidP="006B69FB">
            <w:pPr>
              <w:rPr>
                <w:rFonts w:ascii="Arial" w:hAnsi="Arial" w:cs="Arial"/>
                <w:sz w:val="18"/>
                <w:szCs w:val="18"/>
              </w:rPr>
            </w:pPr>
            <w:r w:rsidRPr="00385340">
              <w:rPr>
                <w:rFonts w:ascii="Arial" w:hAnsi="Arial" w:cs="Arial"/>
                <w:sz w:val="18"/>
                <w:szCs w:val="18"/>
              </w:rPr>
              <w:t>Manager</w:t>
            </w:r>
            <w:r>
              <w:rPr>
                <w:rFonts w:ascii="Arial" w:hAnsi="Arial" w:cs="Arial"/>
                <w:sz w:val="18"/>
                <w:szCs w:val="18"/>
              </w:rPr>
              <w:t>’</w:t>
            </w:r>
            <w:r w:rsidRPr="00385340">
              <w:rPr>
                <w:rFonts w:ascii="Arial" w:hAnsi="Arial" w:cs="Arial"/>
                <w:sz w:val="18"/>
                <w:szCs w:val="18"/>
              </w:rPr>
              <w:t xml:space="preserve">s </w:t>
            </w:r>
            <w:r>
              <w:rPr>
                <w:rFonts w:ascii="Arial" w:hAnsi="Arial" w:cs="Arial"/>
                <w:sz w:val="18"/>
                <w:szCs w:val="18"/>
              </w:rPr>
              <w:t>n</w:t>
            </w:r>
            <w:r w:rsidRPr="00385340">
              <w:rPr>
                <w:rFonts w:ascii="Arial" w:hAnsi="Arial" w:cs="Arial"/>
                <w:sz w:val="18"/>
                <w:szCs w:val="18"/>
              </w:rPr>
              <w:t>ame:</w:t>
            </w:r>
          </w:p>
        </w:tc>
      </w:tr>
      <w:tr w:rsidR="008A6EF3" w14:paraId="187E3ACE" w14:textId="77777777" w:rsidTr="00CE010E">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5F8F535F" w14:textId="77777777" w:rsidR="008A6EF3" w:rsidRPr="00385340" w:rsidRDefault="008A6EF3" w:rsidP="006B69FB">
            <w:pPr>
              <w:rPr>
                <w:rFonts w:ascii="Arial" w:hAnsi="Arial" w:cs="Arial"/>
                <w:sz w:val="18"/>
                <w:szCs w:val="18"/>
              </w:rPr>
            </w:pPr>
            <w:r>
              <w:rPr>
                <w:rFonts w:ascii="Arial" w:hAnsi="Arial" w:cs="Arial"/>
                <w:sz w:val="18"/>
                <w:szCs w:val="18"/>
              </w:rPr>
              <w:t>Business a</w:t>
            </w:r>
            <w:r w:rsidRPr="00385340">
              <w:rPr>
                <w:rFonts w:ascii="Arial" w:hAnsi="Arial" w:cs="Arial"/>
                <w:sz w:val="18"/>
                <w:szCs w:val="18"/>
              </w:rPr>
              <w:t>ddress:</w:t>
            </w:r>
          </w:p>
        </w:tc>
      </w:tr>
      <w:tr w:rsidR="008A6EF3" w14:paraId="499E1777" w14:textId="77777777" w:rsidTr="00CE010E">
        <w:tblPrEx>
          <w:tblBorders>
            <w:bottom w:val="single" w:sz="4" w:space="0" w:color="A6A6A6" w:themeColor="background1" w:themeShade="A6"/>
            <w:insideH w:val="single" w:sz="4" w:space="0" w:color="A6A6A6" w:themeColor="background1" w:themeShade="A6"/>
          </w:tblBorders>
        </w:tblPrEx>
        <w:trPr>
          <w:trHeight w:val="340"/>
        </w:trPr>
        <w:tc>
          <w:tcPr>
            <w:tcW w:w="4323" w:type="dxa"/>
            <w:vAlign w:val="bottom"/>
          </w:tcPr>
          <w:p w14:paraId="3DA2BBC4" w14:textId="77777777" w:rsidR="008A6EF3" w:rsidRPr="00385340" w:rsidRDefault="008A6EF3" w:rsidP="006B69FB">
            <w:pPr>
              <w:rPr>
                <w:rFonts w:ascii="Arial" w:hAnsi="Arial" w:cs="Arial"/>
                <w:sz w:val="18"/>
                <w:szCs w:val="18"/>
              </w:rPr>
            </w:pPr>
            <w:r w:rsidRPr="00385340">
              <w:rPr>
                <w:rFonts w:ascii="Arial" w:hAnsi="Arial" w:cs="Arial"/>
                <w:sz w:val="18"/>
                <w:szCs w:val="18"/>
              </w:rPr>
              <w:t>Telephone number (landline):</w:t>
            </w:r>
          </w:p>
        </w:tc>
        <w:tc>
          <w:tcPr>
            <w:tcW w:w="4324" w:type="dxa"/>
            <w:vAlign w:val="bottom"/>
          </w:tcPr>
          <w:p w14:paraId="270A1A42" w14:textId="77777777" w:rsidR="008A6EF3" w:rsidRPr="00385340" w:rsidRDefault="008A6EF3" w:rsidP="006B69FB">
            <w:pPr>
              <w:rPr>
                <w:rFonts w:ascii="Arial" w:hAnsi="Arial" w:cs="Arial"/>
                <w:sz w:val="18"/>
                <w:szCs w:val="18"/>
              </w:rPr>
            </w:pPr>
            <w:r w:rsidRPr="00385340">
              <w:rPr>
                <w:rFonts w:ascii="Arial" w:hAnsi="Arial" w:cs="Arial"/>
                <w:sz w:val="18"/>
                <w:szCs w:val="18"/>
              </w:rPr>
              <w:t>Telephone number (mobile):</w:t>
            </w:r>
          </w:p>
        </w:tc>
      </w:tr>
      <w:tr w:rsidR="008A6EF3" w14:paraId="2EDFF682" w14:textId="77777777" w:rsidTr="00CE010E">
        <w:tblPrEx>
          <w:tblBorders>
            <w:bottom w:val="single" w:sz="4" w:space="0" w:color="A6A6A6" w:themeColor="background1" w:themeShade="A6"/>
            <w:insideH w:val="single" w:sz="4" w:space="0" w:color="A6A6A6" w:themeColor="background1" w:themeShade="A6"/>
          </w:tblBorders>
        </w:tblPrEx>
        <w:trPr>
          <w:trHeight w:val="340"/>
        </w:trPr>
        <w:tc>
          <w:tcPr>
            <w:tcW w:w="8647" w:type="dxa"/>
            <w:gridSpan w:val="2"/>
            <w:vAlign w:val="bottom"/>
          </w:tcPr>
          <w:p w14:paraId="50F700A1" w14:textId="77777777" w:rsidR="008A6EF3" w:rsidRPr="00385340" w:rsidRDefault="008A6EF3" w:rsidP="006B69FB">
            <w:pPr>
              <w:rPr>
                <w:rFonts w:ascii="Arial" w:hAnsi="Arial" w:cs="Arial"/>
                <w:sz w:val="18"/>
                <w:szCs w:val="18"/>
              </w:rPr>
            </w:pPr>
            <w:r w:rsidRPr="00385340">
              <w:rPr>
                <w:rFonts w:ascii="Arial" w:hAnsi="Arial" w:cs="Arial"/>
                <w:sz w:val="18"/>
                <w:szCs w:val="18"/>
              </w:rPr>
              <w:t>Email address:</w:t>
            </w:r>
          </w:p>
        </w:tc>
      </w:tr>
    </w:tbl>
    <w:p w14:paraId="6100A0C8" w14:textId="77777777" w:rsidR="008A6EF3" w:rsidRPr="000F2177" w:rsidRDefault="008A6EF3" w:rsidP="00C025AB">
      <w:pPr>
        <w:rPr>
          <w:rFonts w:ascii="Arial" w:hAnsi="Arial" w:cs="Arial"/>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4323"/>
        <w:gridCol w:w="4324"/>
      </w:tblGrid>
      <w:tr w:rsidR="008A6EF3" w14:paraId="5726C4E6"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2"/>
            <w:tcBorders>
              <w:top w:val="nil"/>
            </w:tcBorders>
            <w:vAlign w:val="bottom"/>
          </w:tcPr>
          <w:p w14:paraId="70250467" w14:textId="77777777" w:rsidR="008A6EF3" w:rsidRPr="000F2177" w:rsidRDefault="008A6EF3" w:rsidP="006B69FB">
            <w:pPr>
              <w:spacing w:before="144" w:after="144"/>
              <w:rPr>
                <w:rFonts w:cs="Arial"/>
              </w:rPr>
            </w:pPr>
            <w:r>
              <w:rPr>
                <w:rFonts w:cs="Arial"/>
                <w:color w:val="CC8A00"/>
                <w:sz w:val="19"/>
              </w:rPr>
              <w:t>Details of the i</w:t>
            </w:r>
            <w:r w:rsidRPr="00A4310A">
              <w:rPr>
                <w:rFonts w:cs="Arial"/>
                <w:color w:val="CC8A00"/>
                <w:sz w:val="19"/>
              </w:rPr>
              <w:t>ncident</w:t>
            </w:r>
            <w:r>
              <w:rPr>
                <w:rFonts w:cs="Arial"/>
                <w:color w:val="CC8A00"/>
                <w:sz w:val="19"/>
              </w:rPr>
              <w:t xml:space="preserve"> or hazard</w:t>
            </w:r>
          </w:p>
        </w:tc>
      </w:tr>
      <w:tr w:rsidR="008A6EF3" w14:paraId="21DEDC77" w14:textId="77777777" w:rsidTr="00CE010E">
        <w:trPr>
          <w:trHeight w:val="340"/>
        </w:trPr>
        <w:tc>
          <w:tcPr>
            <w:tcW w:w="4323" w:type="dxa"/>
            <w:vAlign w:val="bottom"/>
          </w:tcPr>
          <w:p w14:paraId="055C9189" w14:textId="77777777" w:rsidR="008A6EF3" w:rsidRPr="00385340" w:rsidRDefault="008A6EF3" w:rsidP="006B69FB">
            <w:pPr>
              <w:rPr>
                <w:rFonts w:ascii="Arial" w:hAnsi="Arial" w:cs="Arial"/>
                <w:sz w:val="18"/>
                <w:szCs w:val="18"/>
              </w:rPr>
            </w:pPr>
            <w:r w:rsidRPr="00385340">
              <w:rPr>
                <w:rFonts w:ascii="Arial" w:hAnsi="Arial" w:cs="Arial"/>
                <w:sz w:val="18"/>
                <w:szCs w:val="18"/>
              </w:rPr>
              <w:t>Date of</w:t>
            </w:r>
            <w:r>
              <w:rPr>
                <w:rFonts w:ascii="Arial" w:hAnsi="Arial" w:cs="Arial"/>
                <w:sz w:val="18"/>
                <w:szCs w:val="18"/>
              </w:rPr>
              <w:t xml:space="preserve"> </w:t>
            </w:r>
            <w:r w:rsidRPr="00385340">
              <w:rPr>
                <w:rFonts w:ascii="Arial" w:hAnsi="Arial" w:cs="Arial"/>
                <w:sz w:val="18"/>
                <w:szCs w:val="18"/>
              </w:rPr>
              <w:t>incident</w:t>
            </w:r>
            <w:r>
              <w:rPr>
                <w:rFonts w:ascii="Arial" w:hAnsi="Arial" w:cs="Arial"/>
                <w:sz w:val="18"/>
                <w:szCs w:val="18"/>
              </w:rPr>
              <w:t xml:space="preserve"> or hazard observed</w:t>
            </w:r>
            <w:r w:rsidRPr="00385340">
              <w:rPr>
                <w:rFonts w:ascii="Arial" w:hAnsi="Arial" w:cs="Arial"/>
                <w:sz w:val="18"/>
                <w:szCs w:val="18"/>
              </w:rPr>
              <w:t>:</w:t>
            </w:r>
          </w:p>
        </w:tc>
        <w:tc>
          <w:tcPr>
            <w:tcW w:w="4324" w:type="dxa"/>
            <w:vAlign w:val="bottom"/>
          </w:tcPr>
          <w:p w14:paraId="4B47F069" w14:textId="77777777" w:rsidR="008A6EF3" w:rsidRPr="00385340" w:rsidRDefault="008A6EF3" w:rsidP="006B69FB">
            <w:pPr>
              <w:rPr>
                <w:rFonts w:ascii="Arial" w:hAnsi="Arial" w:cs="Arial"/>
                <w:sz w:val="18"/>
                <w:szCs w:val="18"/>
              </w:rPr>
            </w:pPr>
            <w:r w:rsidRPr="00385340">
              <w:rPr>
                <w:rFonts w:ascii="Arial" w:hAnsi="Arial" w:cs="Arial"/>
                <w:sz w:val="18"/>
                <w:szCs w:val="18"/>
              </w:rPr>
              <w:t>Time of incident</w:t>
            </w:r>
            <w:r>
              <w:rPr>
                <w:rFonts w:ascii="Arial" w:hAnsi="Arial" w:cs="Arial"/>
                <w:sz w:val="18"/>
                <w:szCs w:val="18"/>
              </w:rPr>
              <w:t xml:space="preserve"> or hazard observed</w:t>
            </w:r>
            <w:r w:rsidRPr="00385340">
              <w:rPr>
                <w:rFonts w:ascii="Arial" w:hAnsi="Arial" w:cs="Arial"/>
                <w:sz w:val="18"/>
                <w:szCs w:val="18"/>
              </w:rPr>
              <w:t>:</w:t>
            </w:r>
          </w:p>
        </w:tc>
      </w:tr>
      <w:tr w:rsidR="008A6EF3" w14:paraId="437122EF" w14:textId="77777777" w:rsidTr="00CE010E">
        <w:trPr>
          <w:trHeight w:val="340"/>
        </w:trPr>
        <w:tc>
          <w:tcPr>
            <w:tcW w:w="8647" w:type="dxa"/>
            <w:gridSpan w:val="2"/>
            <w:vAlign w:val="bottom"/>
          </w:tcPr>
          <w:p w14:paraId="7DBC7F6B" w14:textId="77777777" w:rsidR="008A6EF3" w:rsidRPr="00385340" w:rsidRDefault="008A6EF3" w:rsidP="006B69FB">
            <w:pPr>
              <w:rPr>
                <w:rFonts w:ascii="Arial" w:hAnsi="Arial" w:cs="Arial"/>
                <w:sz w:val="18"/>
                <w:szCs w:val="18"/>
              </w:rPr>
            </w:pPr>
            <w:r w:rsidRPr="00385340">
              <w:rPr>
                <w:rFonts w:ascii="Arial" w:hAnsi="Arial" w:cs="Arial"/>
                <w:sz w:val="18"/>
                <w:szCs w:val="18"/>
              </w:rPr>
              <w:t>Location</w:t>
            </w:r>
            <w:r>
              <w:rPr>
                <w:rFonts w:ascii="Arial" w:hAnsi="Arial" w:cs="Arial"/>
                <w:sz w:val="18"/>
                <w:szCs w:val="18"/>
              </w:rPr>
              <w:t>/area</w:t>
            </w:r>
            <w:r w:rsidRPr="00385340">
              <w:rPr>
                <w:rFonts w:ascii="Arial" w:hAnsi="Arial" w:cs="Arial"/>
                <w:sz w:val="18"/>
                <w:szCs w:val="18"/>
              </w:rPr>
              <w:t xml:space="preserve"> of </w:t>
            </w:r>
            <w:r>
              <w:rPr>
                <w:rFonts w:ascii="Arial" w:hAnsi="Arial" w:cs="Arial"/>
                <w:sz w:val="18"/>
                <w:szCs w:val="18"/>
              </w:rPr>
              <w:t xml:space="preserve">the </w:t>
            </w:r>
            <w:r w:rsidRPr="00385340">
              <w:rPr>
                <w:rFonts w:ascii="Arial" w:hAnsi="Arial" w:cs="Arial"/>
                <w:sz w:val="18"/>
                <w:szCs w:val="18"/>
              </w:rPr>
              <w:t>incident</w:t>
            </w:r>
            <w:r>
              <w:rPr>
                <w:rFonts w:ascii="Arial" w:hAnsi="Arial" w:cs="Arial"/>
                <w:sz w:val="18"/>
                <w:szCs w:val="18"/>
              </w:rPr>
              <w:t xml:space="preserve"> or hazard</w:t>
            </w:r>
            <w:r w:rsidRPr="00385340">
              <w:rPr>
                <w:rFonts w:ascii="Arial" w:hAnsi="Arial" w:cs="Arial"/>
                <w:sz w:val="18"/>
                <w:szCs w:val="18"/>
              </w:rPr>
              <w:t>:</w:t>
            </w:r>
          </w:p>
        </w:tc>
      </w:tr>
      <w:tr w:rsidR="008A6EF3" w14:paraId="0ADB9801" w14:textId="77777777" w:rsidTr="00CE010E">
        <w:trPr>
          <w:trHeight w:val="340"/>
        </w:trPr>
        <w:tc>
          <w:tcPr>
            <w:tcW w:w="8647" w:type="dxa"/>
            <w:gridSpan w:val="2"/>
            <w:vAlign w:val="bottom"/>
          </w:tcPr>
          <w:p w14:paraId="6655F66D" w14:textId="77777777" w:rsidR="008A6EF3" w:rsidRPr="00385340" w:rsidRDefault="008A6EF3" w:rsidP="006B69FB">
            <w:pPr>
              <w:rPr>
                <w:rFonts w:ascii="Arial" w:hAnsi="Arial" w:cs="Arial"/>
                <w:sz w:val="18"/>
                <w:szCs w:val="18"/>
              </w:rPr>
            </w:pPr>
            <w:r w:rsidRPr="008E546F">
              <w:rPr>
                <w:rFonts w:ascii="Arial" w:hAnsi="Arial" w:cs="Arial"/>
                <w:sz w:val="18"/>
                <w:szCs w:val="18"/>
              </w:rPr>
              <w:t>Work/activity being undertake at time of the incident (identify any plant, substance, equipment involved)</w:t>
            </w:r>
            <w:r>
              <w:rPr>
                <w:rFonts w:ascii="Arial" w:hAnsi="Arial" w:cs="Arial"/>
                <w:sz w:val="18"/>
                <w:szCs w:val="18"/>
              </w:rPr>
              <w:t>:</w:t>
            </w:r>
          </w:p>
        </w:tc>
      </w:tr>
      <w:tr w:rsidR="008A6EF3" w14:paraId="66FA9C65" w14:textId="77777777" w:rsidTr="00CE010E">
        <w:trPr>
          <w:trHeight w:val="340"/>
        </w:trPr>
        <w:tc>
          <w:tcPr>
            <w:tcW w:w="8647" w:type="dxa"/>
            <w:gridSpan w:val="2"/>
            <w:vAlign w:val="bottom"/>
          </w:tcPr>
          <w:p w14:paraId="25632120" w14:textId="77777777" w:rsidR="008A6EF3" w:rsidRPr="008E546F" w:rsidRDefault="008A6EF3" w:rsidP="006B69FB">
            <w:pPr>
              <w:rPr>
                <w:rFonts w:ascii="Arial" w:hAnsi="Arial" w:cs="Arial"/>
                <w:sz w:val="18"/>
                <w:szCs w:val="18"/>
              </w:rPr>
            </w:pPr>
          </w:p>
        </w:tc>
      </w:tr>
      <w:tr w:rsidR="008A6EF3" w14:paraId="60117629" w14:textId="77777777" w:rsidTr="00CE010E">
        <w:trPr>
          <w:trHeight w:val="340"/>
        </w:trPr>
        <w:tc>
          <w:tcPr>
            <w:tcW w:w="8647" w:type="dxa"/>
            <w:gridSpan w:val="2"/>
            <w:vAlign w:val="bottom"/>
          </w:tcPr>
          <w:p w14:paraId="374EAB61" w14:textId="77777777" w:rsidR="008A6EF3" w:rsidRPr="00385340" w:rsidRDefault="008A6EF3" w:rsidP="006B69FB">
            <w:pPr>
              <w:rPr>
                <w:rFonts w:ascii="Arial" w:hAnsi="Arial" w:cs="Arial"/>
                <w:sz w:val="18"/>
                <w:szCs w:val="18"/>
              </w:rPr>
            </w:pPr>
            <w:r w:rsidRPr="00385340">
              <w:rPr>
                <w:rFonts w:ascii="Arial" w:hAnsi="Arial" w:cs="Arial"/>
                <w:sz w:val="18"/>
                <w:szCs w:val="18"/>
              </w:rPr>
              <w:t xml:space="preserve">Description of </w:t>
            </w:r>
            <w:r>
              <w:rPr>
                <w:rFonts w:ascii="Arial" w:hAnsi="Arial" w:cs="Arial"/>
                <w:sz w:val="18"/>
                <w:szCs w:val="18"/>
              </w:rPr>
              <w:t xml:space="preserve">the </w:t>
            </w:r>
            <w:r w:rsidRPr="00385340">
              <w:rPr>
                <w:rFonts w:ascii="Arial" w:hAnsi="Arial" w:cs="Arial"/>
                <w:sz w:val="18"/>
                <w:szCs w:val="18"/>
              </w:rPr>
              <w:t>incident</w:t>
            </w:r>
            <w:r>
              <w:rPr>
                <w:rFonts w:ascii="Arial" w:hAnsi="Arial" w:cs="Arial"/>
                <w:sz w:val="18"/>
                <w:szCs w:val="18"/>
              </w:rPr>
              <w:t xml:space="preserve"> or hazard</w:t>
            </w:r>
            <w:r w:rsidRPr="00385340">
              <w:rPr>
                <w:rFonts w:ascii="Arial" w:hAnsi="Arial" w:cs="Arial"/>
                <w:sz w:val="18"/>
                <w:szCs w:val="18"/>
              </w:rPr>
              <w:t xml:space="preserve">: </w:t>
            </w:r>
            <w:r w:rsidRPr="00385340">
              <w:rPr>
                <w:rFonts w:ascii="Arial" w:hAnsi="Arial" w:cs="Arial"/>
                <w:i/>
                <w:sz w:val="18"/>
                <w:szCs w:val="18"/>
              </w:rPr>
              <w:t>(in your own words, what happened?)</w:t>
            </w:r>
          </w:p>
        </w:tc>
      </w:tr>
      <w:tr w:rsidR="008A6EF3" w14:paraId="23CCADF7" w14:textId="77777777" w:rsidTr="00CE010E">
        <w:trPr>
          <w:trHeight w:val="340"/>
        </w:trPr>
        <w:tc>
          <w:tcPr>
            <w:tcW w:w="8647" w:type="dxa"/>
            <w:gridSpan w:val="2"/>
            <w:tcBorders>
              <w:bottom w:val="single" w:sz="4" w:space="0" w:color="A6A6A6" w:themeColor="background1" w:themeShade="A6"/>
            </w:tcBorders>
            <w:vAlign w:val="bottom"/>
          </w:tcPr>
          <w:p w14:paraId="18EEFF81" w14:textId="77777777" w:rsidR="008A6EF3" w:rsidRPr="00385340" w:rsidRDefault="008A6EF3" w:rsidP="006B69FB">
            <w:pPr>
              <w:rPr>
                <w:rFonts w:ascii="Arial" w:hAnsi="Arial" w:cs="Arial"/>
                <w:sz w:val="18"/>
                <w:szCs w:val="18"/>
              </w:rPr>
            </w:pPr>
          </w:p>
        </w:tc>
      </w:tr>
      <w:tr w:rsidR="008A6EF3" w14:paraId="288FC95B" w14:textId="77777777" w:rsidTr="00CE010E">
        <w:trPr>
          <w:trHeight w:val="340"/>
        </w:trPr>
        <w:tc>
          <w:tcPr>
            <w:tcW w:w="8647" w:type="dxa"/>
            <w:gridSpan w:val="2"/>
            <w:tcBorders>
              <w:bottom w:val="single" w:sz="4" w:space="0" w:color="A6A6A6" w:themeColor="background1" w:themeShade="A6"/>
            </w:tcBorders>
            <w:vAlign w:val="bottom"/>
          </w:tcPr>
          <w:p w14:paraId="7E3A95BF" w14:textId="77777777" w:rsidR="008A6EF3" w:rsidRPr="000F2177" w:rsidRDefault="008A6EF3" w:rsidP="006B69FB">
            <w:pPr>
              <w:rPr>
                <w:rFonts w:ascii="Arial" w:hAnsi="Arial" w:cs="Arial"/>
              </w:rPr>
            </w:pPr>
          </w:p>
        </w:tc>
      </w:tr>
      <w:tr w:rsidR="008A6EF3" w14:paraId="59B9A3A4" w14:textId="77777777" w:rsidTr="00CE010E">
        <w:trPr>
          <w:trHeight w:val="340"/>
        </w:trPr>
        <w:tc>
          <w:tcPr>
            <w:tcW w:w="8647" w:type="dxa"/>
            <w:gridSpan w:val="2"/>
            <w:vAlign w:val="bottom"/>
          </w:tcPr>
          <w:p w14:paraId="2F2C8366" w14:textId="77777777" w:rsidR="008A6EF3" w:rsidRPr="000F2177" w:rsidRDefault="008A6EF3" w:rsidP="006B69FB">
            <w:pPr>
              <w:rPr>
                <w:rFonts w:ascii="Arial" w:hAnsi="Arial" w:cs="Arial"/>
              </w:rPr>
            </w:pPr>
          </w:p>
        </w:tc>
      </w:tr>
      <w:tr w:rsidR="008A6EF3" w14:paraId="220FB926" w14:textId="77777777" w:rsidTr="00CE010E">
        <w:trPr>
          <w:trHeight w:val="340"/>
        </w:trPr>
        <w:tc>
          <w:tcPr>
            <w:tcW w:w="8647" w:type="dxa"/>
            <w:gridSpan w:val="2"/>
            <w:vAlign w:val="bottom"/>
          </w:tcPr>
          <w:p w14:paraId="41C79E46" w14:textId="77777777" w:rsidR="008A6EF3" w:rsidRPr="000F2177" w:rsidRDefault="008A6EF3" w:rsidP="006B69FB">
            <w:pPr>
              <w:rPr>
                <w:rFonts w:ascii="Arial" w:hAnsi="Arial" w:cs="Arial"/>
              </w:rPr>
            </w:pPr>
          </w:p>
        </w:tc>
      </w:tr>
      <w:tr w:rsidR="008A6EF3" w14:paraId="11465911" w14:textId="77777777" w:rsidTr="00CE010E">
        <w:trPr>
          <w:trHeight w:val="340"/>
        </w:trPr>
        <w:tc>
          <w:tcPr>
            <w:tcW w:w="8647" w:type="dxa"/>
            <w:gridSpan w:val="2"/>
            <w:vAlign w:val="bottom"/>
          </w:tcPr>
          <w:p w14:paraId="503EB8DA" w14:textId="77777777" w:rsidR="008A6EF3" w:rsidRPr="000F2177" w:rsidRDefault="008A6EF3" w:rsidP="006B69FB">
            <w:pPr>
              <w:rPr>
                <w:rFonts w:ascii="Arial" w:hAnsi="Arial" w:cs="Arial"/>
              </w:rPr>
            </w:pPr>
          </w:p>
        </w:tc>
      </w:tr>
      <w:tr w:rsidR="008A6EF3" w14:paraId="1AE651BD" w14:textId="77777777" w:rsidTr="00CE010E">
        <w:trPr>
          <w:trHeight w:val="340"/>
        </w:trPr>
        <w:tc>
          <w:tcPr>
            <w:tcW w:w="8647" w:type="dxa"/>
            <w:gridSpan w:val="2"/>
            <w:tcBorders>
              <w:bottom w:val="single" w:sz="4" w:space="0" w:color="A6A6A6" w:themeColor="background1" w:themeShade="A6"/>
            </w:tcBorders>
            <w:vAlign w:val="bottom"/>
          </w:tcPr>
          <w:p w14:paraId="52D39ACB" w14:textId="77777777" w:rsidR="008A6EF3" w:rsidRPr="000F2177" w:rsidRDefault="008A6EF3" w:rsidP="006B69FB">
            <w:pPr>
              <w:rPr>
                <w:rFonts w:ascii="Arial" w:hAnsi="Arial" w:cs="Arial"/>
              </w:rPr>
            </w:pPr>
          </w:p>
        </w:tc>
      </w:tr>
    </w:tbl>
    <w:p w14:paraId="10DA7A08" w14:textId="4B6C1AF0" w:rsidR="008A6EF3" w:rsidRPr="000F2177" w:rsidRDefault="006C7846" w:rsidP="00C025AB">
      <w:pPr>
        <w:rPr>
          <w:rFonts w:ascii="Arial" w:hAnsi="Arial" w:cs="Arial"/>
        </w:rPr>
      </w:pPr>
      <w:r>
        <w:rPr>
          <w:rFonts w:ascii="Arial" w:hAnsi="Arial" w:cs="Arial"/>
        </w:rPr>
        <w:br/>
      </w: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3969"/>
        <w:gridCol w:w="284"/>
        <w:gridCol w:w="4394"/>
      </w:tblGrid>
      <w:tr w:rsidR="008A6EF3" w14:paraId="0FC4D84C"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3"/>
            <w:tcBorders>
              <w:top w:val="nil"/>
            </w:tcBorders>
            <w:vAlign w:val="bottom"/>
          </w:tcPr>
          <w:p w14:paraId="28884B7E" w14:textId="77777777" w:rsidR="008A6EF3" w:rsidRPr="000F2177" w:rsidRDefault="008A6EF3" w:rsidP="006B69FB">
            <w:pPr>
              <w:spacing w:before="144" w:after="144"/>
              <w:rPr>
                <w:rFonts w:cs="Arial"/>
                <w:color w:val="DD941A"/>
              </w:rPr>
            </w:pPr>
            <w:r w:rsidRPr="00A4310A">
              <w:rPr>
                <w:rFonts w:cs="Arial"/>
                <w:color w:val="CC8A00"/>
                <w:sz w:val="19"/>
              </w:rPr>
              <w:lastRenderedPageBreak/>
              <w:t xml:space="preserve">Name of witnesses </w:t>
            </w:r>
            <w:r w:rsidRPr="00573570">
              <w:rPr>
                <w:rFonts w:cs="Arial"/>
                <w:b w:val="0"/>
                <w:i/>
                <w:sz w:val="19"/>
              </w:rPr>
              <w:t>(if any)</w:t>
            </w:r>
          </w:p>
        </w:tc>
      </w:tr>
      <w:tr w:rsidR="008A6EF3" w14:paraId="3F58C4E0" w14:textId="77777777" w:rsidTr="00CE010E">
        <w:trPr>
          <w:trHeight w:val="340"/>
        </w:trPr>
        <w:tc>
          <w:tcPr>
            <w:tcW w:w="3969" w:type="dxa"/>
            <w:vAlign w:val="bottom"/>
          </w:tcPr>
          <w:p w14:paraId="0DAAA5F1" w14:textId="77777777" w:rsidR="008A6EF3" w:rsidRPr="00385340" w:rsidRDefault="008A6EF3" w:rsidP="006B69FB">
            <w:pPr>
              <w:rPr>
                <w:rFonts w:ascii="Arial" w:hAnsi="Arial" w:cs="Arial"/>
                <w:sz w:val="18"/>
                <w:szCs w:val="18"/>
              </w:rPr>
            </w:pPr>
            <w:r w:rsidRPr="00385340">
              <w:rPr>
                <w:rFonts w:ascii="Arial" w:hAnsi="Arial" w:cs="Arial"/>
                <w:sz w:val="18"/>
                <w:szCs w:val="18"/>
              </w:rPr>
              <w:t>Name:</w:t>
            </w:r>
          </w:p>
        </w:tc>
        <w:tc>
          <w:tcPr>
            <w:tcW w:w="284" w:type="dxa"/>
            <w:tcBorders>
              <w:bottom w:val="nil"/>
            </w:tcBorders>
            <w:vAlign w:val="bottom"/>
          </w:tcPr>
          <w:p w14:paraId="66ACC938" w14:textId="77777777" w:rsidR="008A6EF3" w:rsidRPr="00385340" w:rsidRDefault="008A6EF3" w:rsidP="006B69FB">
            <w:pPr>
              <w:rPr>
                <w:rFonts w:ascii="Arial" w:hAnsi="Arial" w:cs="Arial"/>
                <w:sz w:val="18"/>
                <w:szCs w:val="18"/>
              </w:rPr>
            </w:pPr>
          </w:p>
        </w:tc>
        <w:tc>
          <w:tcPr>
            <w:tcW w:w="4394" w:type="dxa"/>
            <w:vAlign w:val="bottom"/>
          </w:tcPr>
          <w:p w14:paraId="0DB04BCE" w14:textId="77777777" w:rsidR="008A6EF3" w:rsidRPr="00385340" w:rsidRDefault="008A6EF3" w:rsidP="006B69FB">
            <w:pPr>
              <w:rPr>
                <w:rFonts w:ascii="Arial" w:hAnsi="Arial" w:cs="Arial"/>
                <w:sz w:val="18"/>
                <w:szCs w:val="18"/>
              </w:rPr>
            </w:pPr>
            <w:r w:rsidRPr="00385340">
              <w:rPr>
                <w:rFonts w:ascii="Arial" w:hAnsi="Arial" w:cs="Arial"/>
                <w:sz w:val="18"/>
                <w:szCs w:val="18"/>
              </w:rPr>
              <w:t>Contact:</w:t>
            </w:r>
          </w:p>
        </w:tc>
      </w:tr>
      <w:tr w:rsidR="008A6EF3" w14:paraId="19C2B9C2" w14:textId="77777777" w:rsidTr="00CE010E">
        <w:trPr>
          <w:trHeight w:val="340"/>
        </w:trPr>
        <w:tc>
          <w:tcPr>
            <w:tcW w:w="3969" w:type="dxa"/>
            <w:vAlign w:val="bottom"/>
          </w:tcPr>
          <w:p w14:paraId="4B859134" w14:textId="77777777" w:rsidR="008A6EF3" w:rsidRPr="00385340" w:rsidRDefault="008A6EF3" w:rsidP="006B69FB">
            <w:pPr>
              <w:rPr>
                <w:rFonts w:ascii="Arial" w:hAnsi="Arial" w:cs="Arial"/>
                <w:sz w:val="18"/>
                <w:szCs w:val="18"/>
              </w:rPr>
            </w:pPr>
            <w:r w:rsidRPr="00385340">
              <w:rPr>
                <w:rFonts w:ascii="Arial" w:hAnsi="Arial" w:cs="Arial"/>
                <w:sz w:val="18"/>
                <w:szCs w:val="18"/>
              </w:rPr>
              <w:t>Name:</w:t>
            </w:r>
          </w:p>
        </w:tc>
        <w:tc>
          <w:tcPr>
            <w:tcW w:w="284" w:type="dxa"/>
            <w:tcBorders>
              <w:top w:val="nil"/>
              <w:bottom w:val="nil"/>
            </w:tcBorders>
            <w:vAlign w:val="bottom"/>
          </w:tcPr>
          <w:p w14:paraId="5E204AD6" w14:textId="77777777" w:rsidR="008A6EF3" w:rsidRPr="00385340" w:rsidRDefault="008A6EF3" w:rsidP="006B69FB">
            <w:pPr>
              <w:rPr>
                <w:rFonts w:ascii="Arial" w:hAnsi="Arial" w:cs="Arial"/>
                <w:sz w:val="18"/>
                <w:szCs w:val="18"/>
              </w:rPr>
            </w:pPr>
          </w:p>
        </w:tc>
        <w:tc>
          <w:tcPr>
            <w:tcW w:w="4394" w:type="dxa"/>
            <w:vAlign w:val="bottom"/>
          </w:tcPr>
          <w:p w14:paraId="17E3D082" w14:textId="77777777" w:rsidR="008A6EF3" w:rsidRPr="00385340" w:rsidRDefault="008A6EF3" w:rsidP="006B69FB">
            <w:pPr>
              <w:rPr>
                <w:rFonts w:ascii="Arial" w:hAnsi="Arial" w:cs="Arial"/>
                <w:sz w:val="18"/>
                <w:szCs w:val="18"/>
              </w:rPr>
            </w:pPr>
            <w:r w:rsidRPr="00385340">
              <w:rPr>
                <w:rFonts w:ascii="Arial" w:hAnsi="Arial" w:cs="Arial"/>
                <w:sz w:val="18"/>
                <w:szCs w:val="18"/>
              </w:rPr>
              <w:t>Contact:</w:t>
            </w:r>
          </w:p>
        </w:tc>
      </w:tr>
    </w:tbl>
    <w:p w14:paraId="5E5D1999" w14:textId="77777777" w:rsidR="008A6EF3" w:rsidRPr="000F2177" w:rsidRDefault="008A6EF3" w:rsidP="00C025AB">
      <w:pPr>
        <w:spacing w:line="220" w:lineRule="atLeast"/>
        <w:jc w:val="both"/>
        <w:rPr>
          <w:rFonts w:ascii="Arial" w:hAnsi="Arial" w:cs="Arial"/>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693"/>
        <w:gridCol w:w="283"/>
        <w:gridCol w:w="2693"/>
        <w:gridCol w:w="283"/>
        <w:gridCol w:w="2695"/>
      </w:tblGrid>
      <w:tr w:rsidR="008A6EF3" w14:paraId="40A6E7BC"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bottom w:val="single" w:sz="18" w:space="0" w:color="000000" w:themeColor="text1"/>
            </w:tcBorders>
            <w:vAlign w:val="bottom"/>
          </w:tcPr>
          <w:p w14:paraId="34ABDF6B" w14:textId="77777777" w:rsidR="008A6EF3" w:rsidRPr="000F2177" w:rsidRDefault="008A6EF3" w:rsidP="006B69FB">
            <w:pPr>
              <w:spacing w:before="144" w:after="144"/>
              <w:rPr>
                <w:rFonts w:cs="Arial"/>
                <w:color w:val="DD941A"/>
              </w:rPr>
            </w:pPr>
            <w:r w:rsidRPr="00A4310A">
              <w:rPr>
                <w:rFonts w:cs="Arial"/>
                <w:color w:val="CC8A00"/>
                <w:sz w:val="19"/>
              </w:rPr>
              <w:t>Details of injuries sustained</w:t>
            </w:r>
            <w:r>
              <w:rPr>
                <w:rFonts w:cs="Arial"/>
                <w:color w:val="CC8A00"/>
                <w:sz w:val="19"/>
              </w:rPr>
              <w:t xml:space="preserve"> </w:t>
            </w:r>
            <w:r w:rsidRPr="009368FA">
              <w:rPr>
                <w:rFonts w:cs="Arial"/>
                <w:b w:val="0"/>
                <w:i/>
                <w:sz w:val="19"/>
              </w:rPr>
              <w:t>(if applicable)</w:t>
            </w:r>
          </w:p>
        </w:tc>
      </w:tr>
      <w:tr w:rsidR="008A6EF3" w14:paraId="71819B30"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5E14E54C" w14:textId="77777777" w:rsidR="008A6EF3" w:rsidRPr="00990A99" w:rsidRDefault="008A6EF3" w:rsidP="006B69FB">
            <w:pPr>
              <w:rPr>
                <w:rFonts w:ascii="Arial" w:hAnsi="Arial" w:cs="Arial"/>
                <w:b/>
                <w:bCs/>
              </w:rPr>
            </w:pPr>
            <w:r w:rsidRPr="00990A99">
              <w:rPr>
                <w:rFonts w:ascii="Arial" w:hAnsi="Arial" w:cs="Arial"/>
                <w:b/>
                <w:bCs/>
                <w:sz w:val="18"/>
                <w:szCs w:val="18"/>
              </w:rPr>
              <w:t>Injured person’s name:</w:t>
            </w:r>
          </w:p>
        </w:tc>
        <w:tc>
          <w:tcPr>
            <w:tcW w:w="283" w:type="dxa"/>
            <w:tcBorders>
              <w:top w:val="nil"/>
              <w:bottom w:val="nil"/>
            </w:tcBorders>
            <w:vAlign w:val="center"/>
          </w:tcPr>
          <w:p w14:paraId="62AD71D2" w14:textId="77777777" w:rsidR="008A6EF3" w:rsidRPr="00990A99" w:rsidRDefault="008A6EF3" w:rsidP="006B69FB">
            <w:pPr>
              <w:rPr>
                <w:rFonts w:ascii="Arial" w:hAnsi="Arial" w:cs="Arial"/>
                <w:b/>
                <w:bCs/>
              </w:rPr>
            </w:pPr>
          </w:p>
        </w:tc>
        <w:tc>
          <w:tcPr>
            <w:tcW w:w="2693" w:type="dxa"/>
            <w:tcBorders>
              <w:top w:val="single" w:sz="2" w:space="0" w:color="A6A6A6" w:themeColor="background1" w:themeShade="A6"/>
              <w:bottom w:val="single" w:sz="2" w:space="0" w:color="A6A6A6" w:themeColor="background1" w:themeShade="A6"/>
            </w:tcBorders>
            <w:vAlign w:val="center"/>
          </w:tcPr>
          <w:p w14:paraId="32F45DA1" w14:textId="77777777" w:rsidR="008A6EF3" w:rsidRPr="00990A99" w:rsidRDefault="008A6EF3" w:rsidP="006B69FB">
            <w:pPr>
              <w:rPr>
                <w:rFonts w:ascii="Arial" w:hAnsi="Arial" w:cs="Arial"/>
                <w:b/>
                <w:bCs/>
              </w:rPr>
            </w:pPr>
            <w:r w:rsidRPr="00990A99">
              <w:rPr>
                <w:rFonts w:ascii="Arial" w:hAnsi="Arial" w:cs="Arial"/>
                <w:b/>
                <w:bCs/>
                <w:sz w:val="18"/>
                <w:szCs w:val="18"/>
              </w:rPr>
              <w:t>Type of injury</w:t>
            </w:r>
          </w:p>
        </w:tc>
        <w:tc>
          <w:tcPr>
            <w:tcW w:w="283" w:type="dxa"/>
            <w:tcBorders>
              <w:top w:val="nil"/>
              <w:bottom w:val="nil"/>
            </w:tcBorders>
            <w:vAlign w:val="center"/>
          </w:tcPr>
          <w:p w14:paraId="63B8C93F" w14:textId="77777777" w:rsidR="008A6EF3" w:rsidRPr="00990A99" w:rsidRDefault="008A6EF3" w:rsidP="006B69FB">
            <w:pPr>
              <w:rPr>
                <w:rFonts w:ascii="Arial" w:hAnsi="Arial" w:cs="Arial"/>
                <w:b/>
                <w:bCs/>
              </w:rPr>
            </w:pPr>
          </w:p>
        </w:tc>
        <w:tc>
          <w:tcPr>
            <w:tcW w:w="2695" w:type="dxa"/>
            <w:tcBorders>
              <w:top w:val="single" w:sz="2" w:space="0" w:color="A6A6A6" w:themeColor="background1" w:themeShade="A6"/>
              <w:bottom w:val="single" w:sz="2" w:space="0" w:color="A6A6A6" w:themeColor="background1" w:themeShade="A6"/>
            </w:tcBorders>
            <w:vAlign w:val="center"/>
          </w:tcPr>
          <w:p w14:paraId="430D54F9" w14:textId="77777777" w:rsidR="008A6EF3" w:rsidRPr="00990A99" w:rsidRDefault="008A6EF3" w:rsidP="006B69FB">
            <w:pPr>
              <w:rPr>
                <w:rFonts w:ascii="Arial" w:hAnsi="Arial" w:cs="Arial"/>
                <w:b/>
                <w:bCs/>
              </w:rPr>
            </w:pPr>
            <w:r w:rsidRPr="00990A99">
              <w:rPr>
                <w:rFonts w:ascii="Arial" w:hAnsi="Arial" w:cs="Arial"/>
                <w:b/>
                <w:bCs/>
                <w:sz w:val="18"/>
                <w:szCs w:val="18"/>
              </w:rPr>
              <w:t>Treatment received</w:t>
            </w:r>
          </w:p>
        </w:tc>
      </w:tr>
      <w:tr w:rsidR="008A6EF3" w14:paraId="298C3DA7"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142B6C43" w14:textId="77777777" w:rsidR="008A6EF3" w:rsidRPr="000F2177" w:rsidRDefault="008A6EF3" w:rsidP="006B69FB">
            <w:pPr>
              <w:rPr>
                <w:rFonts w:ascii="Arial" w:hAnsi="Arial" w:cs="Arial"/>
              </w:rPr>
            </w:pPr>
          </w:p>
        </w:tc>
        <w:tc>
          <w:tcPr>
            <w:tcW w:w="283" w:type="dxa"/>
            <w:tcBorders>
              <w:top w:val="nil"/>
              <w:bottom w:val="nil"/>
            </w:tcBorders>
            <w:vAlign w:val="center"/>
          </w:tcPr>
          <w:p w14:paraId="60E50880"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4D83FF40" w14:textId="77777777" w:rsidR="008A6EF3" w:rsidRPr="000F2177" w:rsidRDefault="008A6EF3" w:rsidP="006B69FB">
            <w:pPr>
              <w:rPr>
                <w:rFonts w:ascii="Arial" w:hAnsi="Arial" w:cs="Arial"/>
              </w:rPr>
            </w:pPr>
          </w:p>
        </w:tc>
        <w:tc>
          <w:tcPr>
            <w:tcW w:w="283" w:type="dxa"/>
            <w:tcBorders>
              <w:top w:val="nil"/>
              <w:bottom w:val="nil"/>
            </w:tcBorders>
            <w:vAlign w:val="center"/>
          </w:tcPr>
          <w:p w14:paraId="5BE4118A"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5781CC6C" w14:textId="77777777" w:rsidR="008A6EF3" w:rsidRPr="000F2177" w:rsidRDefault="008A6EF3" w:rsidP="006B69FB">
            <w:pPr>
              <w:rPr>
                <w:rFonts w:ascii="Arial" w:hAnsi="Arial" w:cs="Arial"/>
              </w:rPr>
            </w:pPr>
          </w:p>
        </w:tc>
      </w:tr>
      <w:tr w:rsidR="008A6EF3" w14:paraId="321749C4"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0425F129" w14:textId="77777777" w:rsidR="008A6EF3" w:rsidRPr="000F2177" w:rsidRDefault="008A6EF3" w:rsidP="006B69FB">
            <w:pPr>
              <w:rPr>
                <w:rFonts w:ascii="Arial" w:hAnsi="Arial" w:cs="Arial"/>
              </w:rPr>
            </w:pPr>
          </w:p>
        </w:tc>
        <w:tc>
          <w:tcPr>
            <w:tcW w:w="283" w:type="dxa"/>
            <w:tcBorders>
              <w:top w:val="nil"/>
              <w:bottom w:val="nil"/>
            </w:tcBorders>
            <w:vAlign w:val="center"/>
          </w:tcPr>
          <w:p w14:paraId="3EA15BEE"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4F508F7A" w14:textId="77777777" w:rsidR="008A6EF3" w:rsidRPr="000F2177" w:rsidRDefault="008A6EF3" w:rsidP="006B69FB">
            <w:pPr>
              <w:rPr>
                <w:rFonts w:ascii="Arial" w:hAnsi="Arial" w:cs="Arial"/>
              </w:rPr>
            </w:pPr>
          </w:p>
        </w:tc>
        <w:tc>
          <w:tcPr>
            <w:tcW w:w="283" w:type="dxa"/>
            <w:tcBorders>
              <w:top w:val="nil"/>
              <w:bottom w:val="nil"/>
            </w:tcBorders>
            <w:vAlign w:val="center"/>
          </w:tcPr>
          <w:p w14:paraId="609D293D"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0843F4E9" w14:textId="77777777" w:rsidR="008A6EF3" w:rsidRPr="000F2177" w:rsidRDefault="008A6EF3" w:rsidP="006B69FB">
            <w:pPr>
              <w:rPr>
                <w:rFonts w:ascii="Arial" w:hAnsi="Arial" w:cs="Arial"/>
              </w:rPr>
            </w:pPr>
          </w:p>
        </w:tc>
      </w:tr>
    </w:tbl>
    <w:p w14:paraId="4275A3BE" w14:textId="77777777" w:rsidR="008A6EF3" w:rsidRDefault="008A6EF3" w:rsidP="00C025AB">
      <w:pPr>
        <w:rPr>
          <w:rFonts w:ascii="Arial" w:hAnsi="Arial" w:cs="Arial"/>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3969"/>
        <w:gridCol w:w="284"/>
        <w:gridCol w:w="70"/>
        <w:gridCol w:w="2162"/>
        <w:gridCol w:w="2162"/>
      </w:tblGrid>
      <w:tr w:rsidR="008A6EF3" w14:paraId="403EB2E3"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tcBorders>
            <w:vAlign w:val="bottom"/>
          </w:tcPr>
          <w:p w14:paraId="36178B10" w14:textId="77777777" w:rsidR="008A6EF3" w:rsidRPr="000F2177" w:rsidRDefault="008A6EF3" w:rsidP="006B69FB">
            <w:pPr>
              <w:spacing w:before="144" w:after="144"/>
              <w:rPr>
                <w:rFonts w:cs="Arial"/>
                <w:color w:val="DD941A"/>
              </w:rPr>
            </w:pPr>
            <w:r w:rsidRPr="00A4310A">
              <w:rPr>
                <w:rFonts w:cs="Arial"/>
                <w:color w:val="CC8A00"/>
                <w:sz w:val="19"/>
              </w:rPr>
              <w:t>Details of other persons involved</w:t>
            </w:r>
            <w:r>
              <w:rPr>
                <w:rFonts w:cs="Arial"/>
                <w:color w:val="CC8A00"/>
                <w:sz w:val="19"/>
              </w:rPr>
              <w:t xml:space="preserve"> </w:t>
            </w:r>
            <w:r w:rsidRPr="00573570">
              <w:rPr>
                <w:rFonts w:cs="Arial"/>
                <w:b w:val="0"/>
                <w:i/>
                <w:sz w:val="19"/>
              </w:rPr>
              <w:t xml:space="preserve">(if </w:t>
            </w:r>
            <w:r w:rsidRPr="009368FA">
              <w:rPr>
                <w:rFonts w:cs="Arial"/>
                <w:b w:val="0"/>
                <w:i/>
                <w:sz w:val="19"/>
              </w:rPr>
              <w:t>applicable</w:t>
            </w:r>
            <w:r w:rsidRPr="00573570">
              <w:rPr>
                <w:rFonts w:cs="Arial"/>
                <w:b w:val="0"/>
                <w:i/>
                <w:sz w:val="19"/>
              </w:rPr>
              <w:t>)</w:t>
            </w:r>
          </w:p>
        </w:tc>
      </w:tr>
      <w:tr w:rsidR="008A6EF3" w14:paraId="11FF112F" w14:textId="77777777" w:rsidTr="00CE010E">
        <w:trPr>
          <w:trHeight w:val="340"/>
        </w:trPr>
        <w:tc>
          <w:tcPr>
            <w:tcW w:w="4323" w:type="dxa"/>
            <w:gridSpan w:val="3"/>
            <w:vAlign w:val="bottom"/>
          </w:tcPr>
          <w:p w14:paraId="406192A5" w14:textId="77777777" w:rsidR="008A6EF3" w:rsidRPr="00385340" w:rsidRDefault="008A6EF3" w:rsidP="006B69FB">
            <w:pPr>
              <w:rPr>
                <w:rFonts w:ascii="Arial" w:hAnsi="Arial" w:cs="Arial"/>
                <w:sz w:val="18"/>
                <w:szCs w:val="18"/>
              </w:rPr>
            </w:pPr>
            <w:r w:rsidRPr="00385340">
              <w:rPr>
                <w:rFonts w:ascii="Arial" w:hAnsi="Arial" w:cs="Arial"/>
                <w:sz w:val="18"/>
                <w:szCs w:val="18"/>
              </w:rPr>
              <w:t>Did the incident involve any other person?</w:t>
            </w:r>
          </w:p>
        </w:tc>
        <w:tc>
          <w:tcPr>
            <w:tcW w:w="2162" w:type="dxa"/>
            <w:vAlign w:val="center"/>
          </w:tcPr>
          <w:p w14:paraId="7A439828" w14:textId="77777777" w:rsidR="008A6EF3" w:rsidRPr="00385340" w:rsidRDefault="00000000" w:rsidP="006B69FB">
            <w:pPr>
              <w:rPr>
                <w:rFonts w:ascii="Arial" w:hAnsi="Arial" w:cs="Arial"/>
                <w:sz w:val="18"/>
                <w:szCs w:val="18"/>
              </w:rPr>
            </w:pPr>
            <w:sdt>
              <w:sdtPr>
                <w:rPr>
                  <w:rFonts w:ascii="Arial" w:hAnsi="Arial" w:cs="Arial"/>
                  <w:sz w:val="18"/>
                  <w:szCs w:val="18"/>
                </w:rPr>
                <w:id w:val="-802145063"/>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Yes</w:t>
            </w:r>
          </w:p>
        </w:tc>
        <w:tc>
          <w:tcPr>
            <w:tcW w:w="2162" w:type="dxa"/>
            <w:vAlign w:val="center"/>
          </w:tcPr>
          <w:p w14:paraId="0E313D08" w14:textId="77777777" w:rsidR="008A6EF3" w:rsidRPr="00385340" w:rsidRDefault="00000000" w:rsidP="006B69FB">
            <w:pPr>
              <w:rPr>
                <w:rFonts w:ascii="Arial" w:hAnsi="Arial" w:cs="Arial"/>
                <w:sz w:val="18"/>
                <w:szCs w:val="18"/>
              </w:rPr>
            </w:pPr>
            <w:sdt>
              <w:sdtPr>
                <w:rPr>
                  <w:rFonts w:ascii="Arial" w:hAnsi="Arial" w:cs="Arial"/>
                  <w:sz w:val="18"/>
                  <w:szCs w:val="18"/>
                </w:rPr>
                <w:id w:val="-1203235891"/>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No</w:t>
            </w:r>
          </w:p>
        </w:tc>
      </w:tr>
      <w:tr w:rsidR="008A6EF3" w14:paraId="5D14880F" w14:textId="77777777" w:rsidTr="00CE010E">
        <w:trPr>
          <w:trHeight w:val="340"/>
        </w:trPr>
        <w:tc>
          <w:tcPr>
            <w:tcW w:w="3969" w:type="dxa"/>
            <w:vAlign w:val="bottom"/>
          </w:tcPr>
          <w:p w14:paraId="0142F12C" w14:textId="77777777" w:rsidR="008A6EF3" w:rsidRPr="00385340" w:rsidRDefault="008A6EF3" w:rsidP="006B69FB">
            <w:pPr>
              <w:rPr>
                <w:rFonts w:ascii="Arial" w:hAnsi="Arial" w:cs="Arial"/>
                <w:sz w:val="18"/>
                <w:szCs w:val="18"/>
              </w:rPr>
            </w:pPr>
            <w:r w:rsidRPr="00385340">
              <w:rPr>
                <w:rFonts w:ascii="Arial" w:hAnsi="Arial" w:cs="Arial"/>
                <w:sz w:val="18"/>
                <w:szCs w:val="18"/>
              </w:rPr>
              <w:t>Name:</w:t>
            </w:r>
          </w:p>
        </w:tc>
        <w:tc>
          <w:tcPr>
            <w:tcW w:w="284" w:type="dxa"/>
            <w:tcBorders>
              <w:bottom w:val="nil"/>
            </w:tcBorders>
            <w:vAlign w:val="bottom"/>
          </w:tcPr>
          <w:p w14:paraId="002AE833" w14:textId="77777777" w:rsidR="008A6EF3" w:rsidRPr="00385340" w:rsidRDefault="008A6EF3" w:rsidP="006B69FB">
            <w:pPr>
              <w:rPr>
                <w:rFonts w:ascii="Arial" w:hAnsi="Arial" w:cs="Arial"/>
                <w:sz w:val="18"/>
                <w:szCs w:val="18"/>
              </w:rPr>
            </w:pPr>
          </w:p>
        </w:tc>
        <w:tc>
          <w:tcPr>
            <w:tcW w:w="4394" w:type="dxa"/>
            <w:gridSpan w:val="3"/>
            <w:vAlign w:val="bottom"/>
          </w:tcPr>
          <w:p w14:paraId="091A9D63" w14:textId="77777777" w:rsidR="008A6EF3" w:rsidRPr="00385340" w:rsidRDefault="008A6EF3" w:rsidP="006B69FB">
            <w:pPr>
              <w:rPr>
                <w:rFonts w:ascii="Arial" w:hAnsi="Arial" w:cs="Arial"/>
                <w:sz w:val="18"/>
                <w:szCs w:val="18"/>
              </w:rPr>
            </w:pPr>
            <w:r w:rsidRPr="00385340">
              <w:rPr>
                <w:rFonts w:ascii="Arial" w:hAnsi="Arial" w:cs="Arial"/>
                <w:sz w:val="18"/>
                <w:szCs w:val="18"/>
              </w:rPr>
              <w:t>Contact:</w:t>
            </w:r>
          </w:p>
        </w:tc>
      </w:tr>
      <w:tr w:rsidR="008A6EF3" w14:paraId="381CB0E7" w14:textId="77777777" w:rsidTr="00CE010E">
        <w:trPr>
          <w:trHeight w:val="340"/>
        </w:trPr>
        <w:tc>
          <w:tcPr>
            <w:tcW w:w="3969" w:type="dxa"/>
            <w:vAlign w:val="bottom"/>
          </w:tcPr>
          <w:p w14:paraId="77B49883" w14:textId="77777777" w:rsidR="008A6EF3" w:rsidRPr="00385340" w:rsidRDefault="008A6EF3" w:rsidP="006B69FB">
            <w:pPr>
              <w:rPr>
                <w:rFonts w:ascii="Arial" w:hAnsi="Arial" w:cs="Arial"/>
                <w:sz w:val="18"/>
                <w:szCs w:val="18"/>
              </w:rPr>
            </w:pPr>
            <w:r w:rsidRPr="00385340">
              <w:rPr>
                <w:rFonts w:ascii="Arial" w:hAnsi="Arial" w:cs="Arial"/>
                <w:sz w:val="18"/>
                <w:szCs w:val="18"/>
              </w:rPr>
              <w:t>Name:</w:t>
            </w:r>
          </w:p>
        </w:tc>
        <w:tc>
          <w:tcPr>
            <w:tcW w:w="284" w:type="dxa"/>
            <w:tcBorders>
              <w:top w:val="nil"/>
              <w:bottom w:val="nil"/>
            </w:tcBorders>
            <w:vAlign w:val="bottom"/>
          </w:tcPr>
          <w:p w14:paraId="664BDD76" w14:textId="77777777" w:rsidR="008A6EF3" w:rsidRPr="00385340" w:rsidRDefault="008A6EF3" w:rsidP="006B69FB">
            <w:pPr>
              <w:rPr>
                <w:rFonts w:ascii="Arial" w:hAnsi="Arial" w:cs="Arial"/>
                <w:sz w:val="18"/>
                <w:szCs w:val="18"/>
              </w:rPr>
            </w:pPr>
          </w:p>
        </w:tc>
        <w:tc>
          <w:tcPr>
            <w:tcW w:w="4394" w:type="dxa"/>
            <w:gridSpan w:val="3"/>
            <w:vAlign w:val="bottom"/>
          </w:tcPr>
          <w:p w14:paraId="077BEC16" w14:textId="77777777" w:rsidR="008A6EF3" w:rsidRPr="00385340" w:rsidRDefault="008A6EF3" w:rsidP="006B69FB">
            <w:pPr>
              <w:rPr>
                <w:rFonts w:ascii="Arial" w:hAnsi="Arial" w:cs="Arial"/>
                <w:sz w:val="18"/>
                <w:szCs w:val="18"/>
              </w:rPr>
            </w:pPr>
            <w:r w:rsidRPr="00385340">
              <w:rPr>
                <w:rFonts w:ascii="Arial" w:hAnsi="Arial" w:cs="Arial"/>
                <w:sz w:val="18"/>
                <w:szCs w:val="18"/>
              </w:rPr>
              <w:t>Contact:</w:t>
            </w:r>
          </w:p>
        </w:tc>
      </w:tr>
    </w:tbl>
    <w:p w14:paraId="3FBB6E80" w14:textId="77777777" w:rsidR="008A6EF3" w:rsidRDefault="008A6EF3" w:rsidP="00C025AB">
      <w:pPr>
        <w:rPr>
          <w:rFonts w:ascii="Arial" w:hAnsi="Arial" w:cs="Arial"/>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4678"/>
        <w:gridCol w:w="1843"/>
        <w:gridCol w:w="2126"/>
      </w:tblGrid>
      <w:tr w:rsidR="008A6EF3" w14:paraId="3412785B"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3"/>
            <w:tcBorders>
              <w:top w:val="nil"/>
              <w:bottom w:val="single" w:sz="18" w:space="0" w:color="000000" w:themeColor="text1"/>
            </w:tcBorders>
            <w:vAlign w:val="bottom"/>
          </w:tcPr>
          <w:p w14:paraId="148B0383" w14:textId="77777777" w:rsidR="008A6EF3" w:rsidRPr="000F2177" w:rsidRDefault="008A6EF3" w:rsidP="006B69FB">
            <w:pPr>
              <w:spacing w:before="144" w:after="144"/>
              <w:rPr>
                <w:rFonts w:cs="Arial"/>
                <w:color w:val="DD941A"/>
              </w:rPr>
            </w:pPr>
            <w:r w:rsidRPr="00A4310A">
              <w:rPr>
                <w:rFonts w:cs="Arial"/>
                <w:color w:val="CC8A00"/>
                <w:sz w:val="19"/>
              </w:rPr>
              <w:t xml:space="preserve">Details of </w:t>
            </w:r>
            <w:r>
              <w:rPr>
                <w:rFonts w:cs="Arial"/>
                <w:color w:val="CC8A00"/>
                <w:sz w:val="19"/>
              </w:rPr>
              <w:t xml:space="preserve">property </w:t>
            </w:r>
            <w:r w:rsidRPr="00A4310A">
              <w:rPr>
                <w:rFonts w:cs="Arial"/>
                <w:color w:val="CC8A00"/>
                <w:sz w:val="19"/>
              </w:rPr>
              <w:t>damage</w:t>
            </w:r>
            <w:r>
              <w:rPr>
                <w:rFonts w:cs="Arial"/>
                <w:color w:val="CC8A00"/>
                <w:sz w:val="19"/>
              </w:rPr>
              <w:t xml:space="preserve"> </w:t>
            </w:r>
            <w:r w:rsidRPr="00573570">
              <w:rPr>
                <w:rFonts w:cs="Arial"/>
                <w:b w:val="0"/>
                <w:i/>
                <w:sz w:val="19"/>
              </w:rPr>
              <w:t xml:space="preserve">(if </w:t>
            </w:r>
            <w:r w:rsidRPr="009368FA">
              <w:rPr>
                <w:rFonts w:cs="Arial"/>
                <w:b w:val="0"/>
                <w:i/>
                <w:sz w:val="19"/>
              </w:rPr>
              <w:t>applicable</w:t>
            </w:r>
            <w:r w:rsidRPr="00573570">
              <w:rPr>
                <w:rFonts w:cs="Arial"/>
                <w:b w:val="0"/>
                <w:i/>
                <w:sz w:val="19"/>
              </w:rPr>
              <w:t>)</w:t>
            </w:r>
          </w:p>
        </w:tc>
      </w:tr>
      <w:tr w:rsidR="008A6EF3" w14:paraId="6E835817" w14:textId="77777777" w:rsidTr="00CE010E">
        <w:tblPrEx>
          <w:tblBorders>
            <w:top w:val="none" w:sz="0" w:space="0" w:color="auto"/>
            <w:bottom w:val="single" w:sz="4" w:space="0" w:color="auto"/>
            <w:insideH w:val="single" w:sz="4"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43A004A3" w14:textId="77777777" w:rsidR="008A6EF3" w:rsidRPr="00385340" w:rsidRDefault="008A6EF3" w:rsidP="006B69FB">
            <w:pPr>
              <w:rPr>
                <w:rFonts w:ascii="Arial" w:hAnsi="Arial" w:cs="Arial"/>
                <w:sz w:val="18"/>
                <w:szCs w:val="18"/>
              </w:rPr>
            </w:pPr>
            <w:r w:rsidRPr="00385340">
              <w:rPr>
                <w:rFonts w:ascii="Arial" w:hAnsi="Arial" w:cs="Arial"/>
                <w:sz w:val="18"/>
                <w:szCs w:val="18"/>
              </w:rPr>
              <w:t>Did any damage to property occur?</w:t>
            </w:r>
          </w:p>
        </w:tc>
        <w:tc>
          <w:tcPr>
            <w:tcW w:w="1843" w:type="dxa"/>
            <w:tcBorders>
              <w:top w:val="single" w:sz="4" w:space="0" w:color="A6A6A6" w:themeColor="background1" w:themeShade="A6"/>
              <w:bottom w:val="single" w:sz="4" w:space="0" w:color="A6A6A6" w:themeColor="background1" w:themeShade="A6"/>
            </w:tcBorders>
            <w:vAlign w:val="center"/>
          </w:tcPr>
          <w:p w14:paraId="6CDEC94A" w14:textId="77777777" w:rsidR="008A6EF3" w:rsidRPr="00385340" w:rsidRDefault="00000000" w:rsidP="006B69FB">
            <w:pPr>
              <w:rPr>
                <w:rFonts w:ascii="Arial" w:hAnsi="Arial" w:cs="Arial"/>
                <w:sz w:val="18"/>
                <w:szCs w:val="18"/>
              </w:rPr>
            </w:pPr>
            <w:sdt>
              <w:sdtPr>
                <w:rPr>
                  <w:rFonts w:ascii="Arial" w:hAnsi="Arial" w:cs="Arial"/>
                  <w:sz w:val="18"/>
                  <w:szCs w:val="18"/>
                </w:rPr>
                <w:id w:val="1338109848"/>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vAlign w:val="center"/>
          </w:tcPr>
          <w:p w14:paraId="39DD0130" w14:textId="77777777" w:rsidR="008A6EF3" w:rsidRPr="00385340" w:rsidRDefault="00000000" w:rsidP="006B69FB">
            <w:pPr>
              <w:rPr>
                <w:rFonts w:ascii="Arial" w:hAnsi="Arial" w:cs="Arial"/>
                <w:sz w:val="18"/>
                <w:szCs w:val="18"/>
              </w:rPr>
            </w:pPr>
            <w:sdt>
              <w:sdtPr>
                <w:rPr>
                  <w:rFonts w:ascii="Arial" w:hAnsi="Arial" w:cs="Arial"/>
                  <w:sz w:val="18"/>
                  <w:szCs w:val="18"/>
                </w:rPr>
                <w:id w:val="167996282"/>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No</w:t>
            </w:r>
          </w:p>
        </w:tc>
      </w:tr>
      <w:tr w:rsidR="008A6EF3" w14:paraId="438D7F63" w14:textId="77777777" w:rsidTr="00CE010E">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3FD75966" w14:textId="77777777" w:rsidR="008A6EF3" w:rsidRPr="00385340" w:rsidRDefault="008A6EF3" w:rsidP="006B69FB">
            <w:pPr>
              <w:rPr>
                <w:rFonts w:ascii="Arial" w:hAnsi="Arial" w:cs="Arial"/>
                <w:i/>
                <w:sz w:val="18"/>
                <w:szCs w:val="18"/>
              </w:rPr>
            </w:pPr>
            <w:r w:rsidRPr="00385340">
              <w:rPr>
                <w:rFonts w:ascii="Arial" w:hAnsi="Arial" w:cs="Arial"/>
                <w:i/>
                <w:sz w:val="18"/>
                <w:szCs w:val="18"/>
              </w:rPr>
              <w:t>(If yes, provide details of the damage)</w:t>
            </w:r>
          </w:p>
        </w:tc>
      </w:tr>
      <w:tr w:rsidR="008A6EF3" w14:paraId="51C81DBD" w14:textId="77777777" w:rsidTr="00CE010E">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265CD0EF" w14:textId="77777777" w:rsidR="008A6EF3" w:rsidRPr="00385340" w:rsidRDefault="008A6EF3" w:rsidP="006B69FB">
            <w:pPr>
              <w:rPr>
                <w:rFonts w:ascii="Arial" w:hAnsi="Arial" w:cs="Arial"/>
                <w:sz w:val="18"/>
                <w:szCs w:val="18"/>
              </w:rPr>
            </w:pPr>
          </w:p>
        </w:tc>
      </w:tr>
    </w:tbl>
    <w:p w14:paraId="0529CF5A" w14:textId="77777777" w:rsidR="008A6EF3" w:rsidRDefault="008A6EF3" w:rsidP="00C025AB">
      <w:pPr>
        <w:rPr>
          <w:rFonts w:ascii="Arial" w:hAnsi="Arial" w:cs="Arial"/>
          <w:sz w:val="18"/>
          <w:szCs w:val="18"/>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4678"/>
        <w:gridCol w:w="1843"/>
        <w:gridCol w:w="2126"/>
      </w:tblGrid>
      <w:tr w:rsidR="008A6EF3" w14:paraId="35F842A7"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3"/>
            <w:tcBorders>
              <w:top w:val="nil"/>
              <w:bottom w:val="single" w:sz="18" w:space="0" w:color="000000" w:themeColor="text1"/>
            </w:tcBorders>
            <w:vAlign w:val="bottom"/>
          </w:tcPr>
          <w:p w14:paraId="3004748E" w14:textId="77777777" w:rsidR="008A6EF3" w:rsidRPr="000F2177" w:rsidRDefault="008A6EF3" w:rsidP="006B69FB">
            <w:pPr>
              <w:spacing w:before="144" w:after="144"/>
              <w:rPr>
                <w:rFonts w:cs="Arial"/>
                <w:color w:val="DD941A"/>
              </w:rPr>
            </w:pPr>
            <w:r>
              <w:rPr>
                <w:rFonts w:cs="Arial"/>
                <w:color w:val="CC8A00"/>
                <w:sz w:val="19"/>
              </w:rPr>
              <w:t>Site security</w:t>
            </w:r>
          </w:p>
        </w:tc>
      </w:tr>
      <w:tr w:rsidR="008A6EF3" w14:paraId="3AD4B71C" w14:textId="77777777" w:rsidTr="00CE010E">
        <w:tblPrEx>
          <w:tblBorders>
            <w:top w:val="none" w:sz="0" w:space="0" w:color="auto"/>
            <w:bottom w:val="single" w:sz="4" w:space="0" w:color="auto"/>
            <w:insideH w:val="single" w:sz="4"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1021DD0F" w14:textId="77777777" w:rsidR="008A6EF3" w:rsidRPr="00385340" w:rsidRDefault="008A6EF3" w:rsidP="006B69FB">
            <w:pPr>
              <w:rPr>
                <w:rFonts w:ascii="Arial" w:hAnsi="Arial" w:cs="Arial"/>
                <w:sz w:val="18"/>
                <w:szCs w:val="18"/>
              </w:rPr>
            </w:pPr>
            <w:r>
              <w:rPr>
                <w:rFonts w:ascii="Arial" w:hAnsi="Arial" w:cs="Arial"/>
                <w:sz w:val="18"/>
                <w:szCs w:val="18"/>
              </w:rPr>
              <w:t>Has the area been secured to prevent unauthorised access?</w:t>
            </w:r>
          </w:p>
        </w:tc>
        <w:tc>
          <w:tcPr>
            <w:tcW w:w="1843" w:type="dxa"/>
            <w:tcBorders>
              <w:top w:val="single" w:sz="4" w:space="0" w:color="A6A6A6" w:themeColor="background1" w:themeShade="A6"/>
              <w:bottom w:val="single" w:sz="4" w:space="0" w:color="A6A6A6" w:themeColor="background1" w:themeShade="A6"/>
            </w:tcBorders>
            <w:vAlign w:val="center"/>
          </w:tcPr>
          <w:p w14:paraId="7E2A3A7F" w14:textId="77777777" w:rsidR="008A6EF3" w:rsidRPr="00385340" w:rsidRDefault="00000000" w:rsidP="006B69FB">
            <w:pPr>
              <w:rPr>
                <w:rFonts w:ascii="Arial" w:hAnsi="Arial" w:cs="Arial"/>
                <w:sz w:val="18"/>
                <w:szCs w:val="18"/>
              </w:rPr>
            </w:pPr>
            <w:sdt>
              <w:sdtPr>
                <w:rPr>
                  <w:rFonts w:ascii="Arial" w:hAnsi="Arial" w:cs="Arial"/>
                  <w:sz w:val="18"/>
                  <w:szCs w:val="18"/>
                </w:rPr>
                <w:id w:val="241606148"/>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vAlign w:val="center"/>
          </w:tcPr>
          <w:p w14:paraId="3513273A" w14:textId="77777777" w:rsidR="008A6EF3" w:rsidRPr="00385340" w:rsidRDefault="00000000" w:rsidP="006B69FB">
            <w:pPr>
              <w:rPr>
                <w:rFonts w:ascii="Arial" w:hAnsi="Arial" w:cs="Arial"/>
                <w:sz w:val="18"/>
                <w:szCs w:val="18"/>
              </w:rPr>
            </w:pPr>
            <w:sdt>
              <w:sdtPr>
                <w:rPr>
                  <w:rFonts w:ascii="Arial" w:hAnsi="Arial" w:cs="Arial"/>
                  <w:sz w:val="18"/>
                  <w:szCs w:val="18"/>
                </w:rPr>
                <w:id w:val="1412885390"/>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No</w:t>
            </w:r>
          </w:p>
        </w:tc>
      </w:tr>
      <w:tr w:rsidR="008A6EF3" w14:paraId="30DB06D3" w14:textId="77777777" w:rsidTr="00CE010E">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0D817B40" w14:textId="77777777" w:rsidR="008A6EF3" w:rsidRPr="00385340" w:rsidRDefault="008A6EF3" w:rsidP="006B69FB">
            <w:pPr>
              <w:rPr>
                <w:rFonts w:ascii="Arial" w:hAnsi="Arial" w:cs="Arial"/>
                <w:sz w:val="18"/>
                <w:szCs w:val="18"/>
              </w:rPr>
            </w:pPr>
            <w:r>
              <w:rPr>
                <w:rFonts w:ascii="Arial" w:hAnsi="Arial" w:cs="Arial"/>
                <w:sz w:val="18"/>
                <w:szCs w:val="18"/>
              </w:rPr>
              <w:t>Are immediate corrective actions required to render the area safe or to eliminate or minimise an immediate risk?</w:t>
            </w:r>
          </w:p>
        </w:tc>
        <w:tc>
          <w:tcPr>
            <w:tcW w:w="1843" w:type="dxa"/>
            <w:tcBorders>
              <w:top w:val="single" w:sz="4" w:space="0" w:color="A6A6A6" w:themeColor="background1" w:themeShade="A6"/>
              <w:bottom w:val="single" w:sz="4" w:space="0" w:color="A6A6A6" w:themeColor="background1" w:themeShade="A6"/>
            </w:tcBorders>
            <w:vAlign w:val="center"/>
          </w:tcPr>
          <w:p w14:paraId="3B620411" w14:textId="77777777" w:rsidR="008A6EF3" w:rsidRPr="00385340" w:rsidRDefault="00000000" w:rsidP="006B69FB">
            <w:pPr>
              <w:rPr>
                <w:rFonts w:ascii="Arial" w:hAnsi="Arial" w:cs="Arial"/>
                <w:sz w:val="18"/>
                <w:szCs w:val="18"/>
              </w:rPr>
            </w:pPr>
            <w:sdt>
              <w:sdtPr>
                <w:rPr>
                  <w:rFonts w:ascii="Arial" w:hAnsi="Arial" w:cs="Arial"/>
                  <w:sz w:val="18"/>
                  <w:szCs w:val="18"/>
                </w:rPr>
                <w:id w:val="-2029483792"/>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vAlign w:val="center"/>
          </w:tcPr>
          <w:p w14:paraId="3A42D465" w14:textId="77777777" w:rsidR="008A6EF3" w:rsidRPr="00385340" w:rsidRDefault="00000000" w:rsidP="006B69FB">
            <w:pPr>
              <w:rPr>
                <w:rFonts w:ascii="Arial" w:hAnsi="Arial" w:cs="Arial"/>
                <w:sz w:val="18"/>
                <w:szCs w:val="18"/>
              </w:rPr>
            </w:pPr>
            <w:sdt>
              <w:sdtPr>
                <w:rPr>
                  <w:rFonts w:ascii="Arial" w:hAnsi="Arial" w:cs="Arial"/>
                  <w:sz w:val="18"/>
                  <w:szCs w:val="18"/>
                </w:rPr>
                <w:id w:val="179551698"/>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w:t>
            </w:r>
            <w:r w:rsidR="008A6EF3" w:rsidRPr="00385340">
              <w:rPr>
                <w:rFonts w:ascii="Arial" w:hAnsi="Arial" w:cs="Arial"/>
                <w:sz w:val="18"/>
                <w:szCs w:val="18"/>
              </w:rPr>
              <w:t>No</w:t>
            </w:r>
          </w:p>
        </w:tc>
      </w:tr>
    </w:tbl>
    <w:p w14:paraId="5DA1A837" w14:textId="77777777" w:rsidR="008A6EF3" w:rsidRDefault="008A6EF3" w:rsidP="00C025AB">
      <w:pPr>
        <w:rPr>
          <w:rFonts w:ascii="Arial" w:hAnsi="Arial" w:cs="Arial"/>
          <w:sz w:val="18"/>
          <w:szCs w:val="18"/>
        </w:rPr>
      </w:pP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693"/>
        <w:gridCol w:w="283"/>
        <w:gridCol w:w="2693"/>
        <w:gridCol w:w="283"/>
        <w:gridCol w:w="2695"/>
      </w:tblGrid>
      <w:tr w:rsidR="008A6EF3" w14:paraId="4800CF4A"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bottom w:val="single" w:sz="18" w:space="0" w:color="000000" w:themeColor="text1"/>
            </w:tcBorders>
            <w:vAlign w:val="bottom"/>
          </w:tcPr>
          <w:p w14:paraId="1DBF1E79" w14:textId="77777777" w:rsidR="008A6EF3" w:rsidRPr="000F2177" w:rsidRDefault="008A6EF3" w:rsidP="006B69FB">
            <w:pPr>
              <w:spacing w:before="144" w:after="144"/>
              <w:rPr>
                <w:rFonts w:cs="Arial"/>
                <w:color w:val="DD941A"/>
              </w:rPr>
            </w:pPr>
            <w:r>
              <w:rPr>
                <w:rFonts w:cs="Arial"/>
                <w:color w:val="CC8A00"/>
                <w:sz w:val="19"/>
              </w:rPr>
              <w:t>Actions taken to make the area safe</w:t>
            </w:r>
          </w:p>
        </w:tc>
      </w:tr>
      <w:tr w:rsidR="008A6EF3" w14:paraId="09556F05"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621D20B9" w14:textId="77777777" w:rsidR="008A6EF3" w:rsidRPr="000F2177" w:rsidRDefault="008A6EF3" w:rsidP="006B69FB">
            <w:pPr>
              <w:rPr>
                <w:rFonts w:ascii="Arial" w:hAnsi="Arial" w:cs="Arial"/>
                <w:b/>
              </w:rPr>
            </w:pPr>
            <w:r>
              <w:rPr>
                <w:rFonts w:ascii="Arial" w:hAnsi="Arial" w:cs="Arial"/>
                <w:b/>
              </w:rPr>
              <w:t>W</w:t>
            </w:r>
            <w:r w:rsidRPr="000F2177">
              <w:rPr>
                <w:rFonts w:ascii="Arial" w:hAnsi="Arial" w:cs="Arial"/>
                <w:b/>
              </w:rPr>
              <w:t xml:space="preserve">hat </w:t>
            </w:r>
            <w:r>
              <w:rPr>
                <w:rFonts w:ascii="Arial" w:hAnsi="Arial" w:cs="Arial"/>
                <w:b/>
              </w:rPr>
              <w:t>action was taken</w:t>
            </w:r>
          </w:p>
        </w:tc>
        <w:tc>
          <w:tcPr>
            <w:tcW w:w="283" w:type="dxa"/>
            <w:tcBorders>
              <w:top w:val="nil"/>
              <w:bottom w:val="nil"/>
            </w:tcBorders>
            <w:vAlign w:val="center"/>
          </w:tcPr>
          <w:p w14:paraId="127D470E" w14:textId="77777777" w:rsidR="008A6EF3" w:rsidRPr="000F2177" w:rsidRDefault="008A6EF3" w:rsidP="006B69FB">
            <w:pPr>
              <w:rPr>
                <w:rFonts w:ascii="Arial" w:hAnsi="Arial" w:cs="Arial"/>
                <w:b/>
              </w:rPr>
            </w:pPr>
          </w:p>
        </w:tc>
        <w:tc>
          <w:tcPr>
            <w:tcW w:w="2693" w:type="dxa"/>
            <w:tcBorders>
              <w:top w:val="single" w:sz="2" w:space="0" w:color="A6A6A6" w:themeColor="background1" w:themeShade="A6"/>
              <w:bottom w:val="single" w:sz="2" w:space="0" w:color="A6A6A6" w:themeColor="background1" w:themeShade="A6"/>
            </w:tcBorders>
            <w:vAlign w:val="center"/>
          </w:tcPr>
          <w:p w14:paraId="6B1BA280" w14:textId="77777777" w:rsidR="008A6EF3" w:rsidRPr="000F2177" w:rsidRDefault="008A6EF3" w:rsidP="006B69FB">
            <w:pPr>
              <w:rPr>
                <w:rFonts w:ascii="Arial" w:hAnsi="Arial" w:cs="Arial"/>
                <w:b/>
              </w:rPr>
            </w:pPr>
            <w:r>
              <w:rPr>
                <w:rFonts w:ascii="Arial" w:hAnsi="Arial" w:cs="Arial"/>
                <w:b/>
              </w:rPr>
              <w:t>R</w:t>
            </w:r>
            <w:r w:rsidRPr="000F2177">
              <w:rPr>
                <w:rFonts w:ascii="Arial" w:hAnsi="Arial" w:cs="Arial"/>
                <w:b/>
              </w:rPr>
              <w:t>esponsible</w:t>
            </w:r>
            <w:r>
              <w:rPr>
                <w:rFonts w:ascii="Arial" w:hAnsi="Arial" w:cs="Arial"/>
                <w:b/>
              </w:rPr>
              <w:t xml:space="preserve"> person</w:t>
            </w:r>
          </w:p>
        </w:tc>
        <w:tc>
          <w:tcPr>
            <w:tcW w:w="283" w:type="dxa"/>
            <w:tcBorders>
              <w:top w:val="nil"/>
              <w:bottom w:val="nil"/>
            </w:tcBorders>
            <w:vAlign w:val="center"/>
          </w:tcPr>
          <w:p w14:paraId="1E35EE1B" w14:textId="77777777" w:rsidR="008A6EF3" w:rsidRPr="000F2177" w:rsidRDefault="008A6EF3" w:rsidP="006B69FB">
            <w:pPr>
              <w:rPr>
                <w:rFonts w:ascii="Arial" w:hAnsi="Arial" w:cs="Arial"/>
                <w:b/>
              </w:rPr>
            </w:pPr>
          </w:p>
        </w:tc>
        <w:tc>
          <w:tcPr>
            <w:tcW w:w="2695" w:type="dxa"/>
            <w:tcBorders>
              <w:top w:val="single" w:sz="2" w:space="0" w:color="A6A6A6" w:themeColor="background1" w:themeShade="A6"/>
              <w:bottom w:val="single" w:sz="2" w:space="0" w:color="A6A6A6" w:themeColor="background1" w:themeShade="A6"/>
            </w:tcBorders>
            <w:vAlign w:val="center"/>
          </w:tcPr>
          <w:p w14:paraId="15FC40FA" w14:textId="77777777" w:rsidR="008A6EF3" w:rsidRPr="000F2177" w:rsidRDefault="008A6EF3" w:rsidP="006B69FB">
            <w:pPr>
              <w:rPr>
                <w:rFonts w:ascii="Arial" w:hAnsi="Arial" w:cs="Arial"/>
                <w:b/>
              </w:rPr>
            </w:pPr>
            <w:r w:rsidRPr="000F2177">
              <w:rPr>
                <w:rFonts w:ascii="Arial" w:hAnsi="Arial" w:cs="Arial"/>
                <w:b/>
              </w:rPr>
              <w:t>Date for completion</w:t>
            </w:r>
          </w:p>
        </w:tc>
      </w:tr>
      <w:tr w:rsidR="008A6EF3" w14:paraId="0F1F7367"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2D90CF23" w14:textId="77777777" w:rsidR="008A6EF3" w:rsidRPr="000F2177" w:rsidRDefault="008A6EF3" w:rsidP="006B69FB">
            <w:pPr>
              <w:rPr>
                <w:rFonts w:ascii="Arial" w:hAnsi="Arial" w:cs="Arial"/>
              </w:rPr>
            </w:pPr>
          </w:p>
        </w:tc>
        <w:tc>
          <w:tcPr>
            <w:tcW w:w="283" w:type="dxa"/>
            <w:tcBorders>
              <w:top w:val="nil"/>
              <w:bottom w:val="nil"/>
            </w:tcBorders>
            <w:vAlign w:val="center"/>
          </w:tcPr>
          <w:p w14:paraId="27672DA9"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3C4F6BDC" w14:textId="77777777" w:rsidR="008A6EF3" w:rsidRPr="000F2177" w:rsidRDefault="008A6EF3" w:rsidP="006B69FB">
            <w:pPr>
              <w:rPr>
                <w:rFonts w:ascii="Arial" w:hAnsi="Arial" w:cs="Arial"/>
              </w:rPr>
            </w:pPr>
          </w:p>
        </w:tc>
        <w:tc>
          <w:tcPr>
            <w:tcW w:w="283" w:type="dxa"/>
            <w:tcBorders>
              <w:top w:val="nil"/>
              <w:bottom w:val="nil"/>
            </w:tcBorders>
            <w:vAlign w:val="center"/>
          </w:tcPr>
          <w:p w14:paraId="4DE9AAFE"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1851A479" w14:textId="77777777" w:rsidR="008A6EF3" w:rsidRPr="000F2177" w:rsidRDefault="008A6EF3" w:rsidP="006B69FB">
            <w:pPr>
              <w:rPr>
                <w:rFonts w:ascii="Arial" w:hAnsi="Arial" w:cs="Arial"/>
              </w:rPr>
            </w:pPr>
          </w:p>
        </w:tc>
      </w:tr>
      <w:tr w:rsidR="008A6EF3" w14:paraId="580158A1"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449AE7CC" w14:textId="77777777" w:rsidR="008A6EF3" w:rsidRPr="000F2177" w:rsidRDefault="008A6EF3" w:rsidP="006B69FB">
            <w:pPr>
              <w:rPr>
                <w:rFonts w:ascii="Arial" w:hAnsi="Arial" w:cs="Arial"/>
              </w:rPr>
            </w:pPr>
          </w:p>
        </w:tc>
        <w:tc>
          <w:tcPr>
            <w:tcW w:w="283" w:type="dxa"/>
            <w:tcBorders>
              <w:top w:val="nil"/>
              <w:bottom w:val="nil"/>
            </w:tcBorders>
            <w:vAlign w:val="center"/>
          </w:tcPr>
          <w:p w14:paraId="05BB4B7D"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7D4BADBC" w14:textId="77777777" w:rsidR="008A6EF3" w:rsidRPr="000F2177" w:rsidRDefault="008A6EF3" w:rsidP="006B69FB">
            <w:pPr>
              <w:rPr>
                <w:rFonts w:ascii="Arial" w:hAnsi="Arial" w:cs="Arial"/>
              </w:rPr>
            </w:pPr>
          </w:p>
        </w:tc>
        <w:tc>
          <w:tcPr>
            <w:tcW w:w="283" w:type="dxa"/>
            <w:tcBorders>
              <w:top w:val="nil"/>
              <w:bottom w:val="nil"/>
            </w:tcBorders>
            <w:vAlign w:val="center"/>
          </w:tcPr>
          <w:p w14:paraId="5B54EF65"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6470D752" w14:textId="77777777" w:rsidR="008A6EF3" w:rsidRPr="000F2177" w:rsidRDefault="008A6EF3" w:rsidP="006B69FB">
            <w:pPr>
              <w:rPr>
                <w:rFonts w:ascii="Arial" w:hAnsi="Arial" w:cs="Arial"/>
              </w:rPr>
            </w:pPr>
          </w:p>
        </w:tc>
      </w:tr>
      <w:tr w:rsidR="008A6EF3" w14:paraId="719A6B90"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46B1EB49" w14:textId="77777777" w:rsidR="008A6EF3" w:rsidRPr="000F2177" w:rsidRDefault="008A6EF3" w:rsidP="006B69FB">
            <w:pPr>
              <w:rPr>
                <w:rFonts w:ascii="Arial" w:hAnsi="Arial" w:cs="Arial"/>
              </w:rPr>
            </w:pPr>
          </w:p>
        </w:tc>
        <w:tc>
          <w:tcPr>
            <w:tcW w:w="283" w:type="dxa"/>
            <w:tcBorders>
              <w:top w:val="nil"/>
              <w:bottom w:val="nil"/>
            </w:tcBorders>
            <w:vAlign w:val="center"/>
          </w:tcPr>
          <w:p w14:paraId="329C1E58"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2A44F31B" w14:textId="77777777" w:rsidR="008A6EF3" w:rsidRPr="000F2177" w:rsidRDefault="008A6EF3" w:rsidP="006B69FB">
            <w:pPr>
              <w:rPr>
                <w:rFonts w:ascii="Arial" w:hAnsi="Arial" w:cs="Arial"/>
              </w:rPr>
            </w:pPr>
          </w:p>
        </w:tc>
        <w:tc>
          <w:tcPr>
            <w:tcW w:w="283" w:type="dxa"/>
            <w:tcBorders>
              <w:top w:val="nil"/>
              <w:bottom w:val="nil"/>
            </w:tcBorders>
            <w:vAlign w:val="center"/>
          </w:tcPr>
          <w:p w14:paraId="322F242F"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558BDC97" w14:textId="77777777" w:rsidR="008A6EF3" w:rsidRPr="000F2177" w:rsidRDefault="008A6EF3" w:rsidP="006B69FB">
            <w:pPr>
              <w:rPr>
                <w:rFonts w:ascii="Arial" w:hAnsi="Arial" w:cs="Arial"/>
              </w:rPr>
            </w:pPr>
          </w:p>
        </w:tc>
      </w:tr>
      <w:tr w:rsidR="008A6EF3" w14:paraId="30B75C94"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2" w:space="0" w:color="A6A6A6" w:themeColor="background1" w:themeShade="A6"/>
              <w:bottom w:val="single" w:sz="2" w:space="0" w:color="A6A6A6" w:themeColor="background1" w:themeShade="A6"/>
            </w:tcBorders>
            <w:vAlign w:val="center"/>
          </w:tcPr>
          <w:p w14:paraId="4C1D63EE" w14:textId="77777777" w:rsidR="008A6EF3" w:rsidRPr="000F2177" w:rsidRDefault="008A6EF3" w:rsidP="006B69FB">
            <w:pPr>
              <w:rPr>
                <w:rFonts w:ascii="Arial" w:hAnsi="Arial" w:cs="Arial"/>
              </w:rPr>
            </w:pPr>
          </w:p>
        </w:tc>
        <w:tc>
          <w:tcPr>
            <w:tcW w:w="283" w:type="dxa"/>
            <w:tcBorders>
              <w:top w:val="nil"/>
              <w:bottom w:val="nil"/>
            </w:tcBorders>
            <w:vAlign w:val="center"/>
          </w:tcPr>
          <w:p w14:paraId="1E8F7B9A" w14:textId="77777777" w:rsidR="008A6EF3" w:rsidRPr="000F2177" w:rsidRDefault="008A6EF3" w:rsidP="006B69FB">
            <w:pPr>
              <w:rPr>
                <w:rFonts w:ascii="Arial" w:hAnsi="Arial" w:cs="Arial"/>
              </w:rPr>
            </w:pPr>
          </w:p>
        </w:tc>
        <w:tc>
          <w:tcPr>
            <w:tcW w:w="2693" w:type="dxa"/>
            <w:tcBorders>
              <w:top w:val="single" w:sz="2" w:space="0" w:color="A6A6A6" w:themeColor="background1" w:themeShade="A6"/>
              <w:bottom w:val="single" w:sz="2" w:space="0" w:color="A6A6A6" w:themeColor="background1" w:themeShade="A6"/>
            </w:tcBorders>
            <w:vAlign w:val="center"/>
          </w:tcPr>
          <w:p w14:paraId="01858A22" w14:textId="77777777" w:rsidR="008A6EF3" w:rsidRPr="000F2177" w:rsidRDefault="008A6EF3" w:rsidP="006B69FB">
            <w:pPr>
              <w:rPr>
                <w:rFonts w:ascii="Arial" w:hAnsi="Arial" w:cs="Arial"/>
              </w:rPr>
            </w:pPr>
          </w:p>
        </w:tc>
        <w:tc>
          <w:tcPr>
            <w:tcW w:w="283" w:type="dxa"/>
            <w:tcBorders>
              <w:top w:val="nil"/>
              <w:bottom w:val="nil"/>
            </w:tcBorders>
            <w:vAlign w:val="center"/>
          </w:tcPr>
          <w:p w14:paraId="7B10DCE4" w14:textId="77777777" w:rsidR="008A6EF3" w:rsidRPr="000F2177" w:rsidRDefault="008A6EF3" w:rsidP="006B69FB">
            <w:pPr>
              <w:rPr>
                <w:rFonts w:ascii="Arial" w:hAnsi="Arial" w:cs="Arial"/>
              </w:rPr>
            </w:pPr>
          </w:p>
        </w:tc>
        <w:tc>
          <w:tcPr>
            <w:tcW w:w="2695" w:type="dxa"/>
            <w:tcBorders>
              <w:top w:val="single" w:sz="2" w:space="0" w:color="A6A6A6" w:themeColor="background1" w:themeShade="A6"/>
              <w:bottom w:val="single" w:sz="2" w:space="0" w:color="A6A6A6" w:themeColor="background1" w:themeShade="A6"/>
            </w:tcBorders>
            <w:vAlign w:val="center"/>
          </w:tcPr>
          <w:p w14:paraId="50F70CEA" w14:textId="77777777" w:rsidR="008A6EF3" w:rsidRPr="000F2177" w:rsidRDefault="008A6EF3" w:rsidP="006B69FB">
            <w:pPr>
              <w:rPr>
                <w:rFonts w:ascii="Arial" w:hAnsi="Arial" w:cs="Arial"/>
              </w:rPr>
            </w:pPr>
          </w:p>
        </w:tc>
      </w:tr>
    </w:tbl>
    <w:p w14:paraId="05675F01" w14:textId="19EA4DD6" w:rsidR="008A6EF3" w:rsidRDefault="006C7846" w:rsidP="00C025AB">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p>
    <w:tbl>
      <w:tblPr>
        <w:tblStyle w:val="Employsure1"/>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693"/>
        <w:gridCol w:w="283"/>
        <w:gridCol w:w="2693"/>
        <w:gridCol w:w="283"/>
        <w:gridCol w:w="2695"/>
      </w:tblGrid>
      <w:tr w:rsidR="008A6EF3" w14:paraId="466900A4" w14:textId="77777777" w:rsidTr="00CE010E">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5"/>
            <w:tcBorders>
              <w:top w:val="nil"/>
            </w:tcBorders>
            <w:vAlign w:val="bottom"/>
          </w:tcPr>
          <w:p w14:paraId="69B4568B" w14:textId="77777777" w:rsidR="008A6EF3" w:rsidRPr="00573570" w:rsidRDefault="008A6EF3" w:rsidP="006B69FB">
            <w:pPr>
              <w:spacing w:before="144" w:after="144"/>
              <w:rPr>
                <w:rFonts w:cs="Arial"/>
                <w:szCs w:val="18"/>
              </w:rPr>
            </w:pPr>
            <w:r>
              <w:rPr>
                <w:color w:val="CC8A00"/>
                <w:sz w:val="19"/>
              </w:rPr>
              <w:lastRenderedPageBreak/>
              <w:t xml:space="preserve">Reported to </w:t>
            </w:r>
            <w:r w:rsidRPr="00573570">
              <w:rPr>
                <w:b w:val="0"/>
                <w:i/>
                <w:iCs/>
                <w:sz w:val="19"/>
              </w:rPr>
              <w:t>(</w:t>
            </w:r>
            <w:r>
              <w:rPr>
                <w:rFonts w:cs="Arial"/>
                <w:i/>
                <w:iCs/>
                <w:szCs w:val="18"/>
              </w:rPr>
              <w:t>s</w:t>
            </w:r>
            <w:r w:rsidRPr="00573570">
              <w:rPr>
                <w:rFonts w:cs="Arial"/>
                <w:i/>
                <w:iCs/>
                <w:szCs w:val="18"/>
              </w:rPr>
              <w:t>end Part A immediately to the supervisor or manager</w:t>
            </w:r>
            <w:r w:rsidRPr="00573570">
              <w:rPr>
                <w:b w:val="0"/>
                <w:i/>
                <w:iCs/>
                <w:sz w:val="19"/>
              </w:rPr>
              <w:t>)</w:t>
            </w:r>
          </w:p>
        </w:tc>
      </w:tr>
      <w:tr w:rsidR="008A6EF3" w14:paraId="67C3263E" w14:textId="77777777" w:rsidTr="00CE010E">
        <w:tblPrEx>
          <w:tblBorders>
            <w:top w:val="none" w:sz="0" w:space="0" w:color="auto"/>
            <w:bottom w:val="single" w:sz="4" w:space="0" w:color="auto"/>
            <w:insideH w:val="single" w:sz="4" w:space="0" w:color="auto"/>
          </w:tblBorders>
        </w:tblPrEx>
        <w:trPr>
          <w:trHeight w:val="340"/>
        </w:trPr>
        <w:tc>
          <w:tcPr>
            <w:tcW w:w="2693" w:type="dxa"/>
            <w:tcBorders>
              <w:top w:val="single" w:sz="18" w:space="0" w:color="auto"/>
              <w:bottom w:val="nil"/>
            </w:tcBorders>
            <w:vAlign w:val="center"/>
          </w:tcPr>
          <w:p w14:paraId="454A6DDE" w14:textId="77777777" w:rsidR="008A6EF3" w:rsidRPr="00737167" w:rsidRDefault="008A6EF3" w:rsidP="006B69FB">
            <w:pPr>
              <w:rPr>
                <w:b/>
                <w:sz w:val="18"/>
                <w:szCs w:val="18"/>
              </w:rPr>
            </w:pPr>
            <w:r w:rsidRPr="00737167">
              <w:rPr>
                <w:b/>
                <w:sz w:val="18"/>
                <w:szCs w:val="18"/>
              </w:rPr>
              <w:t>Name</w:t>
            </w:r>
          </w:p>
        </w:tc>
        <w:tc>
          <w:tcPr>
            <w:tcW w:w="283" w:type="dxa"/>
            <w:tcBorders>
              <w:top w:val="single" w:sz="18" w:space="0" w:color="auto"/>
              <w:bottom w:val="nil"/>
            </w:tcBorders>
            <w:vAlign w:val="center"/>
          </w:tcPr>
          <w:p w14:paraId="5365B2C4" w14:textId="77777777" w:rsidR="008A6EF3" w:rsidRPr="00737167" w:rsidRDefault="008A6EF3" w:rsidP="006B69FB">
            <w:pPr>
              <w:rPr>
                <w:b/>
                <w:sz w:val="18"/>
                <w:szCs w:val="18"/>
              </w:rPr>
            </w:pPr>
          </w:p>
        </w:tc>
        <w:tc>
          <w:tcPr>
            <w:tcW w:w="2693" w:type="dxa"/>
            <w:tcBorders>
              <w:top w:val="single" w:sz="18" w:space="0" w:color="auto"/>
              <w:bottom w:val="nil"/>
            </w:tcBorders>
            <w:vAlign w:val="center"/>
          </w:tcPr>
          <w:p w14:paraId="7F87F03A" w14:textId="77777777" w:rsidR="008A6EF3" w:rsidRPr="00737167" w:rsidRDefault="008A6EF3" w:rsidP="006B69FB">
            <w:pPr>
              <w:rPr>
                <w:b/>
                <w:sz w:val="18"/>
                <w:szCs w:val="18"/>
              </w:rPr>
            </w:pPr>
            <w:r w:rsidRPr="00737167">
              <w:rPr>
                <w:b/>
                <w:sz w:val="18"/>
                <w:szCs w:val="18"/>
              </w:rPr>
              <w:t>Signature</w:t>
            </w:r>
          </w:p>
        </w:tc>
        <w:tc>
          <w:tcPr>
            <w:tcW w:w="283" w:type="dxa"/>
            <w:tcBorders>
              <w:top w:val="single" w:sz="18" w:space="0" w:color="auto"/>
              <w:bottom w:val="nil"/>
            </w:tcBorders>
            <w:vAlign w:val="center"/>
          </w:tcPr>
          <w:p w14:paraId="1D17D7E9" w14:textId="77777777" w:rsidR="008A6EF3" w:rsidRPr="00737167" w:rsidRDefault="008A6EF3" w:rsidP="006B69FB">
            <w:pPr>
              <w:rPr>
                <w:b/>
                <w:sz w:val="18"/>
                <w:szCs w:val="18"/>
              </w:rPr>
            </w:pPr>
          </w:p>
        </w:tc>
        <w:tc>
          <w:tcPr>
            <w:tcW w:w="2695" w:type="dxa"/>
            <w:tcBorders>
              <w:top w:val="single" w:sz="18" w:space="0" w:color="auto"/>
              <w:bottom w:val="nil"/>
            </w:tcBorders>
            <w:vAlign w:val="center"/>
          </w:tcPr>
          <w:p w14:paraId="36C2BC6B" w14:textId="77777777" w:rsidR="008A6EF3" w:rsidRPr="00737167" w:rsidRDefault="008A6EF3" w:rsidP="006B69FB">
            <w:pPr>
              <w:rPr>
                <w:b/>
                <w:sz w:val="18"/>
                <w:szCs w:val="18"/>
              </w:rPr>
            </w:pPr>
            <w:r w:rsidRPr="00737167">
              <w:rPr>
                <w:b/>
                <w:sz w:val="18"/>
                <w:szCs w:val="18"/>
              </w:rPr>
              <w:t>Date</w:t>
            </w:r>
          </w:p>
        </w:tc>
      </w:tr>
      <w:tr w:rsidR="008A6EF3" w14:paraId="5C41664E" w14:textId="77777777" w:rsidTr="00CE010E">
        <w:tblPrEx>
          <w:tblBorders>
            <w:top w:val="none" w:sz="0" w:space="0" w:color="auto"/>
            <w:bottom w:val="single" w:sz="4" w:space="0" w:color="auto"/>
            <w:insideH w:val="single" w:sz="4" w:space="0" w:color="auto"/>
          </w:tblBorders>
        </w:tblPrEx>
        <w:trPr>
          <w:trHeight w:val="560"/>
        </w:trPr>
        <w:tc>
          <w:tcPr>
            <w:tcW w:w="2693" w:type="dxa"/>
            <w:tcBorders>
              <w:top w:val="nil"/>
              <w:bottom w:val="single" w:sz="4" w:space="0" w:color="A6A6A6" w:themeColor="background1" w:themeShade="A6"/>
            </w:tcBorders>
            <w:vAlign w:val="center"/>
          </w:tcPr>
          <w:p w14:paraId="449EFC67" w14:textId="77777777" w:rsidR="008A6EF3" w:rsidRDefault="008A6EF3" w:rsidP="006B69FB"/>
        </w:tc>
        <w:tc>
          <w:tcPr>
            <w:tcW w:w="283" w:type="dxa"/>
            <w:tcBorders>
              <w:top w:val="nil"/>
              <w:bottom w:val="nil"/>
            </w:tcBorders>
            <w:vAlign w:val="center"/>
          </w:tcPr>
          <w:p w14:paraId="2245DA21" w14:textId="77777777" w:rsidR="008A6EF3" w:rsidRDefault="008A6EF3" w:rsidP="006B69FB"/>
        </w:tc>
        <w:tc>
          <w:tcPr>
            <w:tcW w:w="2693" w:type="dxa"/>
            <w:tcBorders>
              <w:top w:val="nil"/>
              <w:bottom w:val="single" w:sz="4" w:space="0" w:color="A6A6A6" w:themeColor="background1" w:themeShade="A6"/>
            </w:tcBorders>
            <w:vAlign w:val="center"/>
          </w:tcPr>
          <w:p w14:paraId="6CCDEE3D" w14:textId="77777777" w:rsidR="008A6EF3" w:rsidRDefault="008A6EF3" w:rsidP="006B69FB"/>
        </w:tc>
        <w:tc>
          <w:tcPr>
            <w:tcW w:w="283" w:type="dxa"/>
            <w:tcBorders>
              <w:top w:val="nil"/>
              <w:bottom w:val="nil"/>
            </w:tcBorders>
            <w:vAlign w:val="center"/>
          </w:tcPr>
          <w:p w14:paraId="33399A97" w14:textId="77777777" w:rsidR="008A6EF3" w:rsidRDefault="008A6EF3" w:rsidP="006B69FB"/>
        </w:tc>
        <w:tc>
          <w:tcPr>
            <w:tcW w:w="2695" w:type="dxa"/>
            <w:tcBorders>
              <w:top w:val="nil"/>
              <w:bottom w:val="single" w:sz="4" w:space="0" w:color="A6A6A6" w:themeColor="background1" w:themeShade="A6"/>
            </w:tcBorders>
            <w:vAlign w:val="center"/>
          </w:tcPr>
          <w:p w14:paraId="43EC5338" w14:textId="77777777" w:rsidR="008A6EF3" w:rsidRDefault="008A6EF3" w:rsidP="006B69FB"/>
        </w:tc>
      </w:tr>
    </w:tbl>
    <w:p w14:paraId="53FEABCE" w14:textId="77777777" w:rsidR="008A6EF3" w:rsidRDefault="008A6EF3" w:rsidP="00C025AB">
      <w:pPr>
        <w:rPr>
          <w:rFonts w:ascii="Arial" w:hAnsi="Arial" w:cs="Arial"/>
          <w:sz w:val="18"/>
          <w:szCs w:val="18"/>
        </w:rPr>
      </w:pPr>
    </w:p>
    <w:tbl>
      <w:tblPr>
        <w:tblStyle w:val="Employsure1"/>
        <w:tblW w:w="8647" w:type="dxa"/>
        <w:tblBorders>
          <w:insideH w:val="single" w:sz="12" w:space="0" w:color="auto"/>
          <w:insideV w:val="single" w:sz="12" w:space="0" w:color="auto"/>
        </w:tblBorders>
        <w:tblLayout w:type="fixed"/>
        <w:tblLook w:val="04A0" w:firstRow="1" w:lastRow="0" w:firstColumn="1" w:lastColumn="0" w:noHBand="0" w:noVBand="1"/>
      </w:tblPr>
      <w:tblGrid>
        <w:gridCol w:w="4678"/>
        <w:gridCol w:w="1843"/>
        <w:gridCol w:w="2126"/>
      </w:tblGrid>
      <w:tr w:rsidR="008A6EF3" w14:paraId="05B6A090" w14:textId="77777777" w:rsidTr="00CE010E">
        <w:trPr>
          <w:cnfStyle w:val="100000000000" w:firstRow="1" w:lastRow="0" w:firstColumn="0" w:lastColumn="0" w:oddVBand="0" w:evenVBand="0" w:oddHBand="0" w:evenHBand="0" w:firstRowFirstColumn="0" w:firstRowLastColumn="0" w:lastRowFirstColumn="0" w:lastRowLastColumn="0"/>
          <w:trHeight w:val="454"/>
        </w:trPr>
        <w:tc>
          <w:tcPr>
            <w:tcW w:w="8647" w:type="dxa"/>
            <w:gridSpan w:val="3"/>
            <w:tcBorders>
              <w:top w:val="nil"/>
              <w:bottom w:val="single" w:sz="24" w:space="0" w:color="auto"/>
            </w:tcBorders>
            <w:vAlign w:val="bottom"/>
          </w:tcPr>
          <w:p w14:paraId="6C11E622" w14:textId="77777777" w:rsidR="008A6EF3" w:rsidRPr="0038633C" w:rsidRDefault="008A6EF3" w:rsidP="006B69FB">
            <w:pPr>
              <w:spacing w:before="144" w:after="144"/>
              <w:rPr>
                <w:rFonts w:cs="Arial"/>
                <w:bCs/>
                <w:iCs/>
              </w:rPr>
            </w:pPr>
            <w:r w:rsidRPr="0038633C">
              <w:rPr>
                <w:rFonts w:cs="Arial"/>
                <w:color w:val="CC8A00"/>
                <w:sz w:val="19"/>
              </w:rPr>
              <w:t xml:space="preserve">Part </w:t>
            </w:r>
            <w:r>
              <w:rPr>
                <w:rFonts w:cs="Arial"/>
                <w:color w:val="CC8A00"/>
                <w:sz w:val="19"/>
              </w:rPr>
              <w:t>B</w:t>
            </w:r>
            <w:r w:rsidRPr="0038633C">
              <w:rPr>
                <w:rFonts w:cs="Arial"/>
                <w:color w:val="CC8A00"/>
                <w:sz w:val="19"/>
              </w:rPr>
              <w:t xml:space="preserve"> – To be completed by </w:t>
            </w:r>
            <w:r>
              <w:rPr>
                <w:rFonts w:cs="Arial"/>
                <w:color w:val="CC8A00"/>
                <w:sz w:val="19"/>
              </w:rPr>
              <w:t>the supervisor or manager</w:t>
            </w:r>
          </w:p>
        </w:tc>
      </w:tr>
      <w:tr w:rsidR="008A6EF3" w14:paraId="7A54C60A" w14:textId="77777777" w:rsidTr="00CE010E">
        <w:tblPrEx>
          <w:tblBorders>
            <w:top w:val="single" w:sz="4" w:space="0" w:color="A6A6A6" w:themeColor="background1" w:themeShade="A6"/>
            <w:bottom w:val="single" w:sz="4" w:space="0" w:color="A6A6A6" w:themeColor="background1" w:themeShade="A6"/>
            <w:insideH w:val="single" w:sz="4" w:space="0" w:color="A6A6A6" w:themeColor="background1" w:themeShade="A6"/>
            <w:insideV w:val="none" w:sz="0" w:space="0" w:color="auto"/>
          </w:tblBorders>
        </w:tblPrEx>
        <w:trPr>
          <w:trHeight w:val="340"/>
        </w:trPr>
        <w:tc>
          <w:tcPr>
            <w:tcW w:w="8647" w:type="dxa"/>
            <w:gridSpan w:val="3"/>
            <w:tcBorders>
              <w:top w:val="nil"/>
              <w:bottom w:val="single" w:sz="18" w:space="0" w:color="000000" w:themeColor="text1"/>
            </w:tcBorders>
            <w:vAlign w:val="bottom"/>
          </w:tcPr>
          <w:p w14:paraId="4A3A71AE" w14:textId="77777777" w:rsidR="008A6EF3" w:rsidRDefault="008A6EF3" w:rsidP="006B69FB">
            <w:pPr>
              <w:spacing w:before="144" w:after="144"/>
              <w:rPr>
                <w:rFonts w:ascii="Arial" w:hAnsi="Arial" w:cs="Arial"/>
                <w:b/>
                <w:bCs/>
                <w:color w:val="CC8A00"/>
              </w:rPr>
            </w:pPr>
          </w:p>
          <w:p w14:paraId="3F27F0FC" w14:textId="77777777" w:rsidR="008A6EF3" w:rsidRPr="009373F6" w:rsidRDefault="008A6EF3" w:rsidP="006B69FB">
            <w:pPr>
              <w:spacing w:before="144" w:after="144"/>
              <w:rPr>
                <w:rFonts w:ascii="Arial" w:hAnsi="Arial" w:cs="Arial"/>
                <w:b/>
                <w:bCs/>
                <w:color w:val="DD941A"/>
              </w:rPr>
            </w:pPr>
            <w:r w:rsidRPr="009373F6">
              <w:rPr>
                <w:rFonts w:ascii="Arial" w:hAnsi="Arial" w:cs="Arial"/>
                <w:b/>
                <w:bCs/>
                <w:color w:val="CC8A00"/>
              </w:rPr>
              <w:t>Other details following an incident</w:t>
            </w:r>
          </w:p>
        </w:tc>
      </w:tr>
      <w:tr w:rsidR="008A6EF3" w14:paraId="3A805F83"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213E6D50" w14:textId="77777777" w:rsidR="008A6EF3" w:rsidRPr="00385340" w:rsidRDefault="008A6EF3" w:rsidP="006B69FB">
            <w:pPr>
              <w:rPr>
                <w:rFonts w:ascii="Arial" w:hAnsi="Arial" w:cs="Arial"/>
                <w:sz w:val="18"/>
                <w:szCs w:val="18"/>
              </w:rPr>
            </w:pPr>
            <w:r w:rsidRPr="00385340">
              <w:rPr>
                <w:rFonts w:ascii="Arial" w:hAnsi="Arial" w:cs="Arial"/>
                <w:sz w:val="18"/>
                <w:szCs w:val="18"/>
              </w:rPr>
              <w:t xml:space="preserve">Were the Police </w:t>
            </w:r>
            <w:r>
              <w:rPr>
                <w:rFonts w:ascii="Arial" w:hAnsi="Arial" w:cs="Arial"/>
                <w:sz w:val="18"/>
                <w:szCs w:val="18"/>
              </w:rPr>
              <w:t xml:space="preserve">or other emergency services </w:t>
            </w:r>
            <w:r w:rsidRPr="00385340">
              <w:rPr>
                <w:rFonts w:ascii="Arial" w:hAnsi="Arial" w:cs="Arial"/>
                <w:sz w:val="18"/>
                <w:szCs w:val="18"/>
              </w:rPr>
              <w:t>involved?</w:t>
            </w:r>
          </w:p>
        </w:tc>
        <w:tc>
          <w:tcPr>
            <w:tcW w:w="1843" w:type="dxa"/>
            <w:tcBorders>
              <w:top w:val="single" w:sz="4" w:space="0" w:color="A6A6A6" w:themeColor="background1" w:themeShade="A6"/>
              <w:bottom w:val="single" w:sz="4" w:space="0" w:color="A6A6A6" w:themeColor="background1" w:themeShade="A6"/>
            </w:tcBorders>
            <w:vAlign w:val="center"/>
          </w:tcPr>
          <w:p w14:paraId="72F45D51" w14:textId="77777777" w:rsidR="008A6EF3" w:rsidRPr="00385340" w:rsidRDefault="00000000" w:rsidP="006B69FB">
            <w:pPr>
              <w:rPr>
                <w:rFonts w:ascii="Arial" w:hAnsi="Arial" w:cs="Arial"/>
                <w:sz w:val="18"/>
                <w:szCs w:val="18"/>
              </w:rPr>
            </w:pPr>
            <w:sdt>
              <w:sdtPr>
                <w:rPr>
                  <w:rFonts w:ascii="Arial" w:hAnsi="Arial" w:cs="Arial"/>
                  <w:sz w:val="18"/>
                  <w:szCs w:val="18"/>
                </w:rPr>
                <w:id w:val="-1471591653"/>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Y</w:t>
            </w:r>
            <w:r w:rsidR="008A6EF3" w:rsidRPr="00385340">
              <w:rPr>
                <w:rFonts w:ascii="Arial" w:hAnsi="Arial" w:cs="Arial"/>
                <w:sz w:val="18"/>
                <w:szCs w:val="18"/>
              </w:rPr>
              <w:t>es</w:t>
            </w:r>
          </w:p>
        </w:tc>
        <w:tc>
          <w:tcPr>
            <w:tcW w:w="2126" w:type="dxa"/>
            <w:tcBorders>
              <w:top w:val="single" w:sz="4" w:space="0" w:color="A6A6A6" w:themeColor="background1" w:themeShade="A6"/>
              <w:bottom w:val="single" w:sz="4" w:space="0" w:color="A6A6A6" w:themeColor="background1" w:themeShade="A6"/>
            </w:tcBorders>
            <w:vAlign w:val="center"/>
          </w:tcPr>
          <w:p w14:paraId="23ACE2AA" w14:textId="77777777" w:rsidR="008A6EF3" w:rsidRPr="00385340" w:rsidRDefault="00000000" w:rsidP="006B69FB">
            <w:pPr>
              <w:rPr>
                <w:rFonts w:ascii="Arial" w:hAnsi="Arial" w:cs="Arial"/>
                <w:sz w:val="18"/>
                <w:szCs w:val="18"/>
              </w:rPr>
            </w:pPr>
            <w:sdt>
              <w:sdtPr>
                <w:rPr>
                  <w:rFonts w:ascii="Arial" w:hAnsi="Arial" w:cs="Arial"/>
                  <w:sz w:val="18"/>
                  <w:szCs w:val="18"/>
                </w:rPr>
                <w:id w:val="151956775"/>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No</w:t>
            </w:r>
          </w:p>
        </w:tc>
      </w:tr>
      <w:tr w:rsidR="008A6EF3" w14:paraId="5C05CB8F" w14:textId="77777777" w:rsidTr="00CE010E">
        <w:tblPrEx>
          <w:tblBorders>
            <w:top w:val="single" w:sz="4" w:space="0" w:color="A6A6A6" w:themeColor="background1" w:themeShade="A6"/>
            <w:bottom w:val="single" w:sz="4" w:space="0" w:color="A6A6A6" w:themeColor="background1" w:themeShade="A6"/>
            <w:insideH w:val="single" w:sz="4" w:space="0" w:color="A6A6A6" w:themeColor="background1" w:themeShade="A6"/>
            <w:insideV w:val="none" w:sz="0" w:space="0" w:color="auto"/>
          </w:tblBorders>
        </w:tblPrEx>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69DCF091" w14:textId="77777777" w:rsidR="008A6EF3" w:rsidRPr="00385340" w:rsidRDefault="008A6EF3" w:rsidP="006B69FB">
            <w:pPr>
              <w:rPr>
                <w:rFonts w:ascii="Arial" w:hAnsi="Arial" w:cs="Arial"/>
                <w:i/>
                <w:sz w:val="18"/>
                <w:szCs w:val="18"/>
              </w:rPr>
            </w:pPr>
            <w:r w:rsidRPr="00385340">
              <w:rPr>
                <w:rFonts w:ascii="Arial" w:hAnsi="Arial" w:cs="Arial"/>
                <w:i/>
                <w:sz w:val="18"/>
                <w:szCs w:val="18"/>
              </w:rPr>
              <w:t>(If yes, provide details of the officers attending)</w:t>
            </w:r>
          </w:p>
        </w:tc>
      </w:tr>
      <w:tr w:rsidR="008A6EF3" w14:paraId="08C82E3E" w14:textId="77777777" w:rsidTr="00CE010E">
        <w:tblPrEx>
          <w:tblBorders>
            <w:top w:val="single" w:sz="4" w:space="0" w:color="A6A6A6" w:themeColor="background1" w:themeShade="A6"/>
            <w:bottom w:val="single" w:sz="4" w:space="0" w:color="A6A6A6" w:themeColor="background1" w:themeShade="A6"/>
            <w:insideH w:val="single" w:sz="4" w:space="0" w:color="A6A6A6" w:themeColor="background1" w:themeShade="A6"/>
            <w:insideV w:val="none" w:sz="0" w:space="0" w:color="auto"/>
          </w:tblBorders>
        </w:tblPrEx>
        <w:trPr>
          <w:trHeight w:val="340"/>
        </w:trPr>
        <w:tc>
          <w:tcPr>
            <w:tcW w:w="8647" w:type="dxa"/>
            <w:gridSpan w:val="3"/>
            <w:tcBorders>
              <w:top w:val="single" w:sz="4" w:space="0" w:color="A6A6A6" w:themeColor="background1" w:themeShade="A6"/>
              <w:bottom w:val="single" w:sz="4" w:space="0" w:color="A6A6A6" w:themeColor="background1" w:themeShade="A6"/>
            </w:tcBorders>
            <w:vAlign w:val="center"/>
          </w:tcPr>
          <w:p w14:paraId="655F0177" w14:textId="77777777" w:rsidR="008A6EF3" w:rsidRPr="00385340" w:rsidRDefault="008A6EF3" w:rsidP="006B69FB">
            <w:pPr>
              <w:rPr>
                <w:rFonts w:ascii="Arial" w:hAnsi="Arial" w:cs="Arial"/>
                <w:sz w:val="18"/>
                <w:szCs w:val="18"/>
              </w:rPr>
            </w:pPr>
          </w:p>
        </w:tc>
      </w:tr>
      <w:tr w:rsidR="008A6EF3" w14:paraId="52411EA8"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02A2A53E" w14:textId="77777777" w:rsidR="008A6EF3" w:rsidRPr="00385340" w:rsidRDefault="008A6EF3" w:rsidP="006B69FB">
            <w:pPr>
              <w:rPr>
                <w:rFonts w:ascii="Arial" w:hAnsi="Arial" w:cs="Arial"/>
                <w:sz w:val="18"/>
                <w:szCs w:val="18"/>
              </w:rPr>
            </w:pPr>
            <w:r>
              <w:rPr>
                <w:rFonts w:ascii="Arial" w:hAnsi="Arial" w:cs="Arial"/>
                <w:sz w:val="18"/>
                <w:szCs w:val="18"/>
              </w:rPr>
              <w:t>Does the incident require notification to the health and safety regulator (</w:t>
            </w:r>
            <w:proofErr w:type="spellStart"/>
            <w:r>
              <w:rPr>
                <w:rFonts w:ascii="Arial" w:hAnsi="Arial" w:cs="Arial"/>
                <w:sz w:val="18"/>
                <w:szCs w:val="18"/>
              </w:rPr>
              <w:t>eg</w:t>
            </w:r>
            <w:proofErr w:type="spellEnd"/>
            <w:r>
              <w:rPr>
                <w:rFonts w:ascii="Arial" w:hAnsi="Arial" w:cs="Arial"/>
                <w:sz w:val="18"/>
                <w:szCs w:val="18"/>
              </w:rPr>
              <w:t xml:space="preserve"> SafeWork/WorkSafe)</w:t>
            </w:r>
            <w:r w:rsidRPr="00385340">
              <w:rPr>
                <w:rFonts w:ascii="Arial" w:hAnsi="Arial" w:cs="Arial"/>
                <w:sz w:val="18"/>
                <w:szCs w:val="18"/>
              </w:rPr>
              <w:t>?</w:t>
            </w:r>
          </w:p>
        </w:tc>
        <w:tc>
          <w:tcPr>
            <w:tcW w:w="1843" w:type="dxa"/>
            <w:tcBorders>
              <w:top w:val="single" w:sz="4" w:space="0" w:color="A6A6A6" w:themeColor="background1" w:themeShade="A6"/>
              <w:bottom w:val="single" w:sz="4" w:space="0" w:color="A6A6A6" w:themeColor="background1" w:themeShade="A6"/>
            </w:tcBorders>
            <w:vAlign w:val="center"/>
          </w:tcPr>
          <w:p w14:paraId="34A9EF26" w14:textId="77777777" w:rsidR="008A6EF3" w:rsidRPr="00385340" w:rsidRDefault="00000000" w:rsidP="006B69FB">
            <w:pPr>
              <w:rPr>
                <w:rFonts w:ascii="Arial" w:hAnsi="Arial" w:cs="Arial"/>
                <w:sz w:val="18"/>
                <w:szCs w:val="18"/>
              </w:rPr>
            </w:pPr>
            <w:sdt>
              <w:sdtPr>
                <w:rPr>
                  <w:rFonts w:ascii="Arial" w:hAnsi="Arial" w:cs="Arial"/>
                  <w:sz w:val="18"/>
                  <w:szCs w:val="18"/>
                </w:rPr>
                <w:id w:val="-1956477302"/>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vAlign w:val="center"/>
          </w:tcPr>
          <w:p w14:paraId="7648646A" w14:textId="77777777" w:rsidR="008A6EF3" w:rsidRPr="00385340" w:rsidRDefault="00000000" w:rsidP="006B69FB">
            <w:pPr>
              <w:rPr>
                <w:rFonts w:ascii="Arial" w:hAnsi="Arial" w:cs="Arial"/>
                <w:sz w:val="18"/>
                <w:szCs w:val="18"/>
              </w:rPr>
            </w:pPr>
            <w:sdt>
              <w:sdtPr>
                <w:rPr>
                  <w:rFonts w:ascii="Arial" w:hAnsi="Arial" w:cs="Arial"/>
                  <w:sz w:val="18"/>
                  <w:szCs w:val="18"/>
                </w:rPr>
                <w:id w:val="-333765346"/>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No</w:t>
            </w:r>
          </w:p>
        </w:tc>
      </w:tr>
      <w:tr w:rsidR="008A6EF3" w14:paraId="7D3FC63D"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vAlign w:val="center"/>
          </w:tcPr>
          <w:p w14:paraId="2741FF74" w14:textId="77777777" w:rsidR="008A6EF3" w:rsidRPr="00385340" w:rsidRDefault="008A6EF3" w:rsidP="006B69FB">
            <w:pPr>
              <w:rPr>
                <w:rFonts w:ascii="Arial" w:hAnsi="Arial" w:cs="Arial"/>
                <w:sz w:val="18"/>
                <w:szCs w:val="18"/>
              </w:rPr>
            </w:pPr>
            <w:r w:rsidRPr="00385340">
              <w:rPr>
                <w:rFonts w:ascii="Arial" w:hAnsi="Arial" w:cs="Arial"/>
                <w:sz w:val="18"/>
                <w:szCs w:val="18"/>
              </w:rPr>
              <w:t xml:space="preserve">Was the </w:t>
            </w:r>
            <w:r>
              <w:rPr>
                <w:rFonts w:ascii="Arial" w:hAnsi="Arial" w:cs="Arial"/>
                <w:sz w:val="18"/>
                <w:szCs w:val="18"/>
              </w:rPr>
              <w:t>health and safety r</w:t>
            </w:r>
            <w:r w:rsidRPr="00385340">
              <w:rPr>
                <w:rFonts w:ascii="Arial" w:hAnsi="Arial" w:cs="Arial"/>
                <w:sz w:val="18"/>
                <w:szCs w:val="18"/>
              </w:rPr>
              <w:t>egulator informed</w:t>
            </w:r>
            <w:r>
              <w:rPr>
                <w:rFonts w:ascii="Arial" w:hAnsi="Arial" w:cs="Arial"/>
                <w:sz w:val="18"/>
                <w:szCs w:val="18"/>
              </w:rPr>
              <w:t xml:space="preserve">? </w:t>
            </w:r>
          </w:p>
        </w:tc>
        <w:tc>
          <w:tcPr>
            <w:tcW w:w="1843" w:type="dxa"/>
            <w:tcBorders>
              <w:top w:val="single" w:sz="4" w:space="0" w:color="A6A6A6" w:themeColor="background1" w:themeShade="A6"/>
              <w:bottom w:val="single" w:sz="4" w:space="0" w:color="A6A6A6" w:themeColor="background1" w:themeShade="A6"/>
            </w:tcBorders>
            <w:vAlign w:val="center"/>
          </w:tcPr>
          <w:p w14:paraId="29F1D89D" w14:textId="77777777" w:rsidR="008A6EF3" w:rsidRPr="00385340" w:rsidRDefault="00000000" w:rsidP="006B69FB">
            <w:pPr>
              <w:rPr>
                <w:rFonts w:ascii="Arial" w:hAnsi="Arial" w:cs="Arial"/>
                <w:sz w:val="18"/>
                <w:szCs w:val="18"/>
              </w:rPr>
            </w:pPr>
            <w:sdt>
              <w:sdtPr>
                <w:rPr>
                  <w:rFonts w:ascii="Arial" w:hAnsi="Arial" w:cs="Arial"/>
                  <w:sz w:val="18"/>
                  <w:szCs w:val="18"/>
                </w:rPr>
                <w:id w:val="-1034043248"/>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vAlign w:val="center"/>
          </w:tcPr>
          <w:p w14:paraId="3E0FBFD9" w14:textId="77777777" w:rsidR="008A6EF3" w:rsidRPr="00385340" w:rsidRDefault="00000000" w:rsidP="006B69FB">
            <w:pPr>
              <w:rPr>
                <w:rFonts w:ascii="Arial" w:hAnsi="Arial" w:cs="Arial"/>
                <w:sz w:val="18"/>
                <w:szCs w:val="18"/>
              </w:rPr>
            </w:pPr>
            <w:sdt>
              <w:sdtPr>
                <w:rPr>
                  <w:rFonts w:ascii="Arial" w:hAnsi="Arial" w:cs="Arial"/>
                  <w:sz w:val="18"/>
                  <w:szCs w:val="18"/>
                </w:rPr>
                <w:id w:val="456375775"/>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No</w:t>
            </w:r>
          </w:p>
        </w:tc>
      </w:tr>
      <w:tr w:rsidR="008A6EF3" w14:paraId="36675B85"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tcPr>
          <w:p w14:paraId="12A50D45" w14:textId="77777777" w:rsidR="008A6EF3" w:rsidRPr="00385340" w:rsidRDefault="008A6EF3" w:rsidP="006B69FB">
            <w:pPr>
              <w:rPr>
                <w:rFonts w:ascii="Arial" w:hAnsi="Arial" w:cs="Arial"/>
                <w:sz w:val="18"/>
                <w:szCs w:val="18"/>
              </w:rPr>
            </w:pPr>
            <w:r>
              <w:rPr>
                <w:rFonts w:ascii="Arial" w:hAnsi="Arial" w:cs="Arial"/>
                <w:sz w:val="18"/>
                <w:szCs w:val="18"/>
              </w:rPr>
              <w:t>If the incident may result in lost time or a claim, was the workers’ compensation insurer notified?</w:t>
            </w:r>
          </w:p>
        </w:tc>
        <w:tc>
          <w:tcPr>
            <w:tcW w:w="1843" w:type="dxa"/>
            <w:tcBorders>
              <w:top w:val="single" w:sz="4" w:space="0" w:color="A6A6A6" w:themeColor="background1" w:themeShade="A6"/>
              <w:bottom w:val="single" w:sz="4" w:space="0" w:color="A6A6A6" w:themeColor="background1" w:themeShade="A6"/>
            </w:tcBorders>
          </w:tcPr>
          <w:p w14:paraId="60FAD453" w14:textId="77777777" w:rsidR="008A6EF3" w:rsidRPr="00385340" w:rsidRDefault="00000000" w:rsidP="006B69FB">
            <w:pPr>
              <w:rPr>
                <w:rFonts w:ascii="Arial" w:hAnsi="Arial" w:cs="Arial"/>
                <w:sz w:val="18"/>
                <w:szCs w:val="18"/>
              </w:rPr>
            </w:pPr>
            <w:sdt>
              <w:sdtPr>
                <w:rPr>
                  <w:rFonts w:ascii="Arial" w:hAnsi="Arial" w:cs="Arial"/>
                  <w:sz w:val="18"/>
                  <w:szCs w:val="18"/>
                </w:rPr>
                <w:id w:val="-1497794730"/>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tcPr>
          <w:p w14:paraId="11B06034" w14:textId="77777777" w:rsidR="008A6EF3" w:rsidRPr="00385340" w:rsidRDefault="00000000" w:rsidP="006B69FB">
            <w:pPr>
              <w:rPr>
                <w:rFonts w:ascii="Arial" w:hAnsi="Arial" w:cs="Arial"/>
                <w:sz w:val="18"/>
                <w:szCs w:val="18"/>
              </w:rPr>
            </w:pPr>
            <w:sdt>
              <w:sdtPr>
                <w:rPr>
                  <w:rFonts w:ascii="Arial" w:hAnsi="Arial" w:cs="Arial"/>
                  <w:sz w:val="18"/>
                  <w:szCs w:val="18"/>
                </w:rPr>
                <w:id w:val="-623540733"/>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No</w:t>
            </w:r>
          </w:p>
        </w:tc>
      </w:tr>
      <w:tr w:rsidR="008A6EF3" w14:paraId="67116B95"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tcPr>
          <w:p w14:paraId="362ED2BC" w14:textId="77777777" w:rsidR="008A6EF3" w:rsidRDefault="008A6EF3" w:rsidP="006B69FB">
            <w:pPr>
              <w:rPr>
                <w:rFonts w:ascii="Arial" w:hAnsi="Arial" w:cs="Arial"/>
                <w:sz w:val="18"/>
                <w:szCs w:val="18"/>
              </w:rPr>
            </w:pPr>
            <w:r>
              <w:rPr>
                <w:rFonts w:ascii="Arial" w:hAnsi="Arial" w:cs="Arial"/>
                <w:sz w:val="18"/>
                <w:szCs w:val="18"/>
              </w:rPr>
              <w:t xml:space="preserve">Has </w:t>
            </w:r>
            <w:proofErr w:type="spellStart"/>
            <w:r>
              <w:rPr>
                <w:rFonts w:ascii="Arial" w:hAnsi="Arial" w:cs="Arial"/>
                <w:sz w:val="18"/>
                <w:szCs w:val="18"/>
              </w:rPr>
              <w:t>Employsure</w:t>
            </w:r>
            <w:proofErr w:type="spellEnd"/>
            <w:r>
              <w:rPr>
                <w:rFonts w:ascii="Arial" w:hAnsi="Arial" w:cs="Arial"/>
                <w:sz w:val="18"/>
                <w:szCs w:val="18"/>
              </w:rPr>
              <w:t xml:space="preserve"> been informed?</w:t>
            </w:r>
          </w:p>
          <w:p w14:paraId="3D5752D5" w14:textId="77777777" w:rsidR="008A6EF3" w:rsidRPr="009373F6" w:rsidRDefault="008A6EF3" w:rsidP="006B69FB">
            <w:pPr>
              <w:rPr>
                <w:rFonts w:ascii="Arial" w:hAnsi="Arial" w:cs="Arial"/>
                <w:i/>
                <w:iCs/>
                <w:sz w:val="18"/>
                <w:szCs w:val="18"/>
              </w:rPr>
            </w:pPr>
            <w:r w:rsidRPr="009373F6">
              <w:rPr>
                <w:rFonts w:ascii="Arial" w:hAnsi="Arial" w:cs="Arial"/>
                <w:i/>
                <w:iCs/>
                <w:sz w:val="18"/>
                <w:szCs w:val="18"/>
              </w:rPr>
              <w:t xml:space="preserve">(If no, contact </w:t>
            </w:r>
            <w:proofErr w:type="spellStart"/>
            <w:r w:rsidRPr="009373F6">
              <w:rPr>
                <w:rFonts w:ascii="Arial" w:hAnsi="Arial" w:cs="Arial"/>
                <w:i/>
                <w:iCs/>
                <w:sz w:val="18"/>
                <w:szCs w:val="18"/>
              </w:rPr>
              <w:t>Employsure</w:t>
            </w:r>
            <w:proofErr w:type="spellEnd"/>
            <w:r w:rsidRPr="009373F6">
              <w:rPr>
                <w:rFonts w:ascii="Arial" w:hAnsi="Arial" w:cs="Arial"/>
                <w:i/>
                <w:iCs/>
                <w:sz w:val="18"/>
                <w:szCs w:val="18"/>
              </w:rPr>
              <w:t xml:space="preserve"> as soon as possible)</w:t>
            </w:r>
          </w:p>
        </w:tc>
        <w:tc>
          <w:tcPr>
            <w:tcW w:w="1843" w:type="dxa"/>
            <w:tcBorders>
              <w:top w:val="single" w:sz="4" w:space="0" w:color="A6A6A6" w:themeColor="background1" w:themeShade="A6"/>
              <w:bottom w:val="single" w:sz="4" w:space="0" w:color="A6A6A6" w:themeColor="background1" w:themeShade="A6"/>
            </w:tcBorders>
          </w:tcPr>
          <w:p w14:paraId="5A119BBB" w14:textId="77777777" w:rsidR="008A6EF3" w:rsidRPr="00385340" w:rsidRDefault="00000000" w:rsidP="006B69FB">
            <w:pPr>
              <w:rPr>
                <w:rFonts w:ascii="Arial" w:hAnsi="Arial" w:cs="Arial"/>
                <w:sz w:val="18"/>
                <w:szCs w:val="18"/>
              </w:rPr>
            </w:pPr>
            <w:sdt>
              <w:sdtPr>
                <w:rPr>
                  <w:rFonts w:ascii="Arial" w:hAnsi="Arial" w:cs="Arial"/>
                  <w:sz w:val="18"/>
                  <w:szCs w:val="18"/>
                </w:rPr>
                <w:id w:val="-998035295"/>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Yes</w:t>
            </w:r>
          </w:p>
        </w:tc>
        <w:tc>
          <w:tcPr>
            <w:tcW w:w="2126" w:type="dxa"/>
            <w:tcBorders>
              <w:top w:val="single" w:sz="4" w:space="0" w:color="A6A6A6" w:themeColor="background1" w:themeShade="A6"/>
              <w:bottom w:val="single" w:sz="4" w:space="0" w:color="A6A6A6" w:themeColor="background1" w:themeShade="A6"/>
            </w:tcBorders>
          </w:tcPr>
          <w:p w14:paraId="7090336A" w14:textId="77777777" w:rsidR="008A6EF3" w:rsidRPr="00385340" w:rsidRDefault="00000000" w:rsidP="006B69FB">
            <w:pPr>
              <w:rPr>
                <w:rFonts w:ascii="Arial" w:hAnsi="Arial" w:cs="Arial"/>
                <w:sz w:val="18"/>
                <w:szCs w:val="18"/>
              </w:rPr>
            </w:pPr>
            <w:sdt>
              <w:sdtPr>
                <w:rPr>
                  <w:rFonts w:ascii="Arial" w:hAnsi="Arial" w:cs="Arial"/>
                  <w:sz w:val="18"/>
                  <w:szCs w:val="18"/>
                </w:rPr>
                <w:id w:val="-527027240"/>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sidRPr="00385340">
              <w:rPr>
                <w:rFonts w:ascii="Arial" w:hAnsi="Arial" w:cs="Arial"/>
                <w:sz w:val="18"/>
                <w:szCs w:val="18"/>
              </w:rPr>
              <w:t>No</w:t>
            </w:r>
          </w:p>
        </w:tc>
      </w:tr>
      <w:tr w:rsidR="008A6EF3" w14:paraId="0E88DE83" w14:textId="77777777" w:rsidTr="00CE010E">
        <w:tblPrEx>
          <w:tblBorders>
            <w:insideH w:val="single" w:sz="4" w:space="0" w:color="auto"/>
            <w:insideV w:val="none" w:sz="0" w:space="0" w:color="auto"/>
          </w:tblBorders>
        </w:tblPrEx>
        <w:trPr>
          <w:trHeight w:val="340"/>
        </w:trPr>
        <w:tc>
          <w:tcPr>
            <w:tcW w:w="4678" w:type="dxa"/>
            <w:tcBorders>
              <w:top w:val="single" w:sz="4" w:space="0" w:color="A6A6A6" w:themeColor="background1" w:themeShade="A6"/>
              <w:bottom w:val="single" w:sz="4" w:space="0" w:color="A6A6A6" w:themeColor="background1" w:themeShade="A6"/>
            </w:tcBorders>
          </w:tcPr>
          <w:p w14:paraId="2259198F" w14:textId="77777777" w:rsidR="008A6EF3" w:rsidRDefault="008A6EF3" w:rsidP="006B69FB">
            <w:pPr>
              <w:rPr>
                <w:rFonts w:ascii="Arial" w:hAnsi="Arial" w:cs="Arial"/>
                <w:sz w:val="18"/>
                <w:szCs w:val="18"/>
              </w:rPr>
            </w:pPr>
            <w:r>
              <w:rPr>
                <w:rFonts w:ascii="Arial" w:hAnsi="Arial" w:cs="Arial"/>
                <w:sz w:val="18"/>
                <w:szCs w:val="18"/>
              </w:rPr>
              <w:t>Were control measures reviewed and if necessary revised?</w:t>
            </w:r>
          </w:p>
        </w:tc>
        <w:tc>
          <w:tcPr>
            <w:tcW w:w="1843" w:type="dxa"/>
            <w:tcBorders>
              <w:top w:val="single" w:sz="4" w:space="0" w:color="A6A6A6" w:themeColor="background1" w:themeShade="A6"/>
              <w:bottom w:val="single" w:sz="4" w:space="0" w:color="A6A6A6" w:themeColor="background1" w:themeShade="A6"/>
            </w:tcBorders>
          </w:tcPr>
          <w:p w14:paraId="4F36420A" w14:textId="77777777" w:rsidR="008A6EF3" w:rsidRPr="00385340" w:rsidRDefault="00000000" w:rsidP="006B69FB">
            <w:pPr>
              <w:rPr>
                <w:rFonts w:ascii="Arial" w:hAnsi="Arial" w:cs="Arial"/>
                <w:sz w:val="18"/>
                <w:szCs w:val="18"/>
              </w:rPr>
            </w:pPr>
            <w:sdt>
              <w:sdtPr>
                <w:rPr>
                  <w:rFonts w:ascii="Arial" w:hAnsi="Arial" w:cs="Arial"/>
                  <w:sz w:val="18"/>
                  <w:szCs w:val="18"/>
                </w:rPr>
                <w:id w:val="1185558557"/>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Yes</w:t>
            </w:r>
          </w:p>
        </w:tc>
        <w:tc>
          <w:tcPr>
            <w:tcW w:w="2126" w:type="dxa"/>
            <w:tcBorders>
              <w:top w:val="single" w:sz="4" w:space="0" w:color="A6A6A6" w:themeColor="background1" w:themeShade="A6"/>
              <w:bottom w:val="single" w:sz="4" w:space="0" w:color="A6A6A6" w:themeColor="background1" w:themeShade="A6"/>
            </w:tcBorders>
          </w:tcPr>
          <w:p w14:paraId="6F905139" w14:textId="77777777" w:rsidR="008A6EF3" w:rsidRPr="00385340" w:rsidRDefault="00000000" w:rsidP="006B69FB">
            <w:pPr>
              <w:rPr>
                <w:rFonts w:ascii="Arial" w:hAnsi="Arial" w:cs="Arial"/>
                <w:sz w:val="18"/>
                <w:szCs w:val="18"/>
              </w:rPr>
            </w:pPr>
            <w:sdt>
              <w:sdtPr>
                <w:rPr>
                  <w:rFonts w:ascii="Arial" w:hAnsi="Arial" w:cs="Arial"/>
                  <w:sz w:val="18"/>
                  <w:szCs w:val="18"/>
                </w:rPr>
                <w:id w:val="2140299226"/>
                <w14:checkbox>
                  <w14:checked w14:val="0"/>
                  <w14:checkedState w14:val="2612" w14:font="MS Gothic"/>
                  <w14:uncheckedState w14:val="2610" w14:font="MS Gothic"/>
                </w14:checkbox>
              </w:sdtPr>
              <w:sdtContent>
                <w:r w:rsidR="008A6EF3">
                  <w:rPr>
                    <w:rFonts w:ascii="MS Gothic" w:eastAsia="MS Gothic" w:hAnsi="MS Gothic" w:cs="MS Gothic" w:hint="eastAsia"/>
                    <w:sz w:val="18"/>
                    <w:szCs w:val="18"/>
                  </w:rPr>
                  <w:t>☐</w:t>
                </w:r>
              </w:sdtContent>
            </w:sdt>
            <w:r w:rsidR="008A6EF3">
              <w:rPr>
                <w:rFonts w:ascii="Arial" w:hAnsi="Arial" w:cs="Arial"/>
                <w:sz w:val="18"/>
                <w:szCs w:val="18"/>
              </w:rPr>
              <w:t xml:space="preserve"> No</w:t>
            </w:r>
          </w:p>
        </w:tc>
      </w:tr>
    </w:tbl>
    <w:p w14:paraId="33CD0329" w14:textId="79DA08F8" w:rsidR="00523656" w:rsidRDefault="00523656" w:rsidP="00656A9E"/>
    <w:p w14:paraId="2C065197" w14:textId="77777777" w:rsidR="006C7846" w:rsidRDefault="006C7846">
      <w:pPr>
        <w:sectPr w:rsidR="006C7846" w:rsidSect="001971FE">
          <w:headerReference w:type="default" r:id="rId100"/>
          <w:pgSz w:w="11906" w:h="16838"/>
          <w:pgMar w:top="1440" w:right="1440" w:bottom="1440" w:left="1440" w:header="708" w:footer="708" w:gutter="0"/>
          <w:cols w:space="708"/>
          <w:docGrid w:linePitch="360"/>
        </w:sectPr>
      </w:pPr>
    </w:p>
    <w:p w14:paraId="438C565D" w14:textId="4818885F" w:rsidR="008A6EF3" w:rsidRPr="00590694" w:rsidRDefault="00523656" w:rsidP="00523656">
      <w:pPr>
        <w:pStyle w:val="Heading3"/>
        <w:rPr>
          <w:color w:val="75A238"/>
        </w:rPr>
      </w:pPr>
      <w:bookmarkStart w:id="61" w:name="_Toc164775718"/>
      <w:r w:rsidRPr="00590694">
        <w:rPr>
          <w:color w:val="75A238"/>
        </w:rPr>
        <w:lastRenderedPageBreak/>
        <w:t>Workplace Injury Management and Return to Work Policy Statement</w:t>
      </w:r>
      <w:bookmarkEnd w:id="61"/>
    </w:p>
    <w:p w14:paraId="27E31FC0" w14:textId="77777777" w:rsidR="00523656" w:rsidRPr="00656A9E" w:rsidRDefault="00523656" w:rsidP="00656A9E"/>
    <w:p w14:paraId="1E12A5A5" w14:textId="77777777" w:rsidR="008A6EF3" w:rsidRPr="00D23D0D" w:rsidRDefault="008A6EF3" w:rsidP="00D23D0D">
      <w:pPr>
        <w:pStyle w:val="LargeUCHeading"/>
        <w:jc w:val="left"/>
        <w:rPr>
          <w:noProof/>
          <w:szCs w:val="27"/>
          <w:lang w:eastAsia="en-NZ"/>
        </w:rPr>
      </w:pPr>
      <w:bookmarkStart w:id="62" w:name="_Toc534962391"/>
      <w:bookmarkStart w:id="63" w:name="_Toc398890456"/>
      <w:bookmarkStart w:id="64" w:name="_Toc400467869"/>
      <w:bookmarkStart w:id="65" w:name="_Toc410719412"/>
      <w:bookmarkStart w:id="66" w:name="_Toc417400649"/>
      <w:bookmarkStart w:id="67" w:name="_Toc426622106"/>
      <w:r w:rsidRPr="00D23D0D">
        <w:rPr>
          <w:noProof/>
          <w:szCs w:val="27"/>
          <w:lang w:eastAsia="en-NZ"/>
        </w:rPr>
        <w:t>Workplace injury management and return to work policy statement</w:t>
      </w:r>
      <w:bookmarkEnd w:id="62"/>
    </w:p>
    <w:p w14:paraId="4C69786B" w14:textId="77777777" w:rsidR="008A6EF3" w:rsidRPr="00D23D0D" w:rsidRDefault="008A6EF3" w:rsidP="00132AC9">
      <w:pPr>
        <w:spacing w:after="250"/>
        <w:jc w:val="both"/>
        <w:rPr>
          <w:rFonts w:ascii="Arial" w:hAnsi="Arial" w:cs="Arial"/>
          <w:sz w:val="18"/>
          <w:szCs w:val="18"/>
        </w:rPr>
      </w:pPr>
      <w:r w:rsidRPr="00D23D0D">
        <w:rPr>
          <w:rFonts w:ascii="Arial" w:hAnsi="Arial" w:cs="Arial"/>
          <w:sz w:val="18"/>
          <w:szCs w:val="18"/>
        </w:rPr>
        <w:t>The Organisation is committed to the prevention of illness and injury to its employees by providing a healthy and safe working environment. The purpose of this policy is to support our injury management program which provides a framework for a coordinated and integrated approach to workplace injury and illness. The Organisation recognises that management and workers have a social and economic interest in the promotion of a safe return to work for its employees.</w:t>
      </w:r>
    </w:p>
    <w:p w14:paraId="053D73AC" w14:textId="77777777" w:rsidR="008A6EF3" w:rsidRPr="00D23D0D" w:rsidRDefault="008A6EF3" w:rsidP="00132AC9">
      <w:pPr>
        <w:spacing w:after="250"/>
        <w:jc w:val="both"/>
        <w:rPr>
          <w:rFonts w:ascii="Arial" w:hAnsi="Arial" w:cs="Arial"/>
          <w:sz w:val="18"/>
          <w:szCs w:val="18"/>
        </w:rPr>
      </w:pPr>
      <w:r w:rsidRPr="00D23D0D">
        <w:rPr>
          <w:rFonts w:ascii="Arial" w:hAnsi="Arial" w:cs="Arial"/>
          <w:sz w:val="18"/>
          <w:szCs w:val="18"/>
        </w:rPr>
        <w:t xml:space="preserve">Across </w:t>
      </w:r>
      <w:proofErr w:type="gramStart"/>
      <w:r w:rsidRPr="00D23D0D">
        <w:rPr>
          <w:rFonts w:ascii="Arial" w:hAnsi="Arial" w:cs="Arial"/>
          <w:sz w:val="18"/>
          <w:szCs w:val="18"/>
        </w:rPr>
        <w:t>all of</w:t>
      </w:r>
      <w:proofErr w:type="gramEnd"/>
      <w:r w:rsidRPr="00D23D0D">
        <w:rPr>
          <w:rFonts w:ascii="Arial" w:hAnsi="Arial" w:cs="Arial"/>
          <w:sz w:val="18"/>
          <w:szCs w:val="18"/>
        </w:rPr>
        <w:t xml:space="preserve"> the Organisation operations, we develop, implement and maintain effective Workplace Injury Management procedures that are compliant with our legislative requirements. This is achieved by:</w:t>
      </w:r>
    </w:p>
    <w:p w14:paraId="218B35F3" w14:textId="77777777" w:rsidR="008A6EF3" w:rsidRDefault="008A6EF3" w:rsidP="008A6EF3">
      <w:pPr>
        <w:pStyle w:val="Bullets"/>
        <w:spacing w:after="250" w:line="250" w:lineRule="atLeast"/>
        <w:ind w:right="0"/>
      </w:pPr>
      <w:r>
        <w:t>ensuring that the Organisation develops and implements a return to work program in consultation with employees</w:t>
      </w:r>
    </w:p>
    <w:p w14:paraId="74A1620C" w14:textId="77777777" w:rsidR="008A6EF3" w:rsidRPr="00D23D0D" w:rsidRDefault="008A6EF3" w:rsidP="008A6EF3">
      <w:pPr>
        <w:pStyle w:val="Bullets"/>
        <w:spacing w:after="250" w:line="250" w:lineRule="atLeast"/>
        <w:ind w:right="0"/>
      </w:pPr>
      <w:r w:rsidRPr="00D23D0D">
        <w:t>ensuring that contact is made with the injured employee as soon as practicable after the injury</w:t>
      </w:r>
    </w:p>
    <w:p w14:paraId="6E3B5E18" w14:textId="77777777" w:rsidR="008A6EF3" w:rsidRPr="00D23D0D" w:rsidRDefault="008A6EF3" w:rsidP="008A6EF3">
      <w:pPr>
        <w:pStyle w:val="Bullets"/>
        <w:spacing w:after="250" w:line="250" w:lineRule="atLeast"/>
        <w:ind w:right="0"/>
      </w:pPr>
      <w:r w:rsidRPr="00D23D0D">
        <w:t xml:space="preserve">ensuring that returning to work as soon as possible is the normal expectation, with an injury management plan created where required </w:t>
      </w:r>
    </w:p>
    <w:p w14:paraId="7695A2BF" w14:textId="77777777" w:rsidR="008A6EF3" w:rsidRPr="00D23D0D" w:rsidRDefault="008A6EF3" w:rsidP="008A6EF3">
      <w:pPr>
        <w:pStyle w:val="Bullets"/>
        <w:spacing w:after="250" w:line="250" w:lineRule="atLeast"/>
        <w:ind w:right="0"/>
      </w:pPr>
      <w:r w:rsidRPr="00D23D0D">
        <w:t>ensuring that participation in a return to work program does not disadvantage employees in any way</w:t>
      </w:r>
    </w:p>
    <w:p w14:paraId="6591661B" w14:textId="77777777" w:rsidR="008A6EF3" w:rsidRPr="00D23D0D" w:rsidRDefault="008A6EF3" w:rsidP="008A6EF3">
      <w:pPr>
        <w:pStyle w:val="Bullets"/>
        <w:spacing w:after="250" w:line="250" w:lineRule="atLeast"/>
        <w:ind w:right="0"/>
      </w:pPr>
      <w:r w:rsidRPr="00D23D0D">
        <w:t>providing access to accredited rehabilitation providers, where required, to ensure the provision of quality rehabilitation services. An employee may however choose their own rehabilitation provider</w:t>
      </w:r>
    </w:p>
    <w:p w14:paraId="1607093B" w14:textId="77777777" w:rsidR="008A6EF3" w:rsidRPr="00D23D0D" w:rsidRDefault="008A6EF3" w:rsidP="008A6EF3">
      <w:pPr>
        <w:pStyle w:val="Bullets"/>
        <w:spacing w:after="250" w:line="250" w:lineRule="atLeast"/>
        <w:ind w:right="0"/>
      </w:pPr>
      <w:r w:rsidRPr="00D23D0D">
        <w:t>consulting with employees and their representatives regarding the rehabilitation program</w:t>
      </w:r>
    </w:p>
    <w:p w14:paraId="26F9D3BC" w14:textId="77777777" w:rsidR="008A6EF3" w:rsidRPr="00D23D0D" w:rsidRDefault="008A6EF3" w:rsidP="008A6EF3">
      <w:pPr>
        <w:pStyle w:val="Bullets"/>
        <w:spacing w:after="250" w:line="250" w:lineRule="atLeast"/>
        <w:ind w:right="0"/>
      </w:pPr>
      <w:r w:rsidRPr="00D23D0D">
        <w:t>cooperating with any onsite reporting and rehabilitation requirements, and</w:t>
      </w:r>
    </w:p>
    <w:p w14:paraId="593C88B8" w14:textId="77777777" w:rsidR="008A6EF3" w:rsidRDefault="008A6EF3" w:rsidP="008A6EF3">
      <w:pPr>
        <w:pStyle w:val="Bullets"/>
        <w:spacing w:after="250" w:line="250" w:lineRule="atLeast"/>
        <w:ind w:right="0"/>
      </w:pPr>
      <w:r w:rsidRPr="00D23D0D">
        <w:t xml:space="preserve">appointing a workplace based return to work coordinator </w:t>
      </w:r>
      <w:r>
        <w:t>or recovery at work co-ordinator</w:t>
      </w:r>
      <w:r w:rsidRPr="00D23D0D">
        <w:t xml:space="preserve"> where required.</w:t>
      </w:r>
    </w:p>
    <w:p w14:paraId="0255E83E" w14:textId="77777777" w:rsidR="008A6EF3" w:rsidRDefault="008A6EF3" w:rsidP="00132AC9">
      <w:pPr>
        <w:spacing w:after="250"/>
        <w:jc w:val="both"/>
        <w:rPr>
          <w:rFonts w:ascii="Arial" w:hAnsi="Arial" w:cs="Arial"/>
          <w:sz w:val="18"/>
          <w:szCs w:val="18"/>
        </w:rPr>
      </w:pPr>
    </w:p>
    <w:p w14:paraId="4D0DF6F1" w14:textId="77777777" w:rsidR="008A6EF3" w:rsidRPr="00530665" w:rsidRDefault="008A6EF3" w:rsidP="00D23D0D">
      <w:pPr>
        <w:spacing w:after="250"/>
        <w:rPr>
          <w:rFonts w:ascii="Arial" w:hAnsi="Arial" w:cs="Arial"/>
          <w:b/>
          <w:szCs w:val="18"/>
        </w:rPr>
      </w:pPr>
      <w:r w:rsidRPr="00530665">
        <w:rPr>
          <w:rFonts w:ascii="Arial" w:hAnsi="Arial" w:cs="Arial"/>
          <w:b/>
          <w:szCs w:val="18"/>
        </w:rPr>
        <w:t>Director</w:t>
      </w:r>
    </w:p>
    <w:p w14:paraId="2BC7662D" w14:textId="77777777" w:rsidR="008A6EF3" w:rsidRPr="00530665" w:rsidRDefault="008A6EF3" w:rsidP="00D23D0D">
      <w:pPr>
        <w:rPr>
          <w:rFonts w:ascii="Arial" w:hAnsi="Arial" w:cs="Arial"/>
          <w:szCs w:val="18"/>
        </w:rPr>
      </w:pPr>
    </w:p>
    <w:p w14:paraId="1BA79209" w14:textId="77777777" w:rsidR="008A6EF3" w:rsidRPr="00530665" w:rsidRDefault="008A6EF3" w:rsidP="00D23D0D">
      <w:pPr>
        <w:spacing w:after="250"/>
        <w:rPr>
          <w:rFonts w:ascii="Arial" w:hAnsi="Arial" w:cs="Arial"/>
          <w:b/>
          <w:szCs w:val="18"/>
        </w:rPr>
      </w:pPr>
      <w:r w:rsidRPr="00530665">
        <w:rPr>
          <w:rFonts w:ascii="Arial" w:hAnsi="Arial" w:cs="Arial"/>
          <w:szCs w:val="18"/>
        </w:rPr>
        <w:t xml:space="preserve">on behalf of </w:t>
      </w:r>
      <w:r w:rsidRPr="00530665">
        <w:rPr>
          <w:rFonts w:ascii="Arial" w:hAnsi="Arial" w:cs="Arial"/>
          <w:b/>
          <w:szCs w:val="18"/>
        </w:rPr>
        <w:t>Greater Sydney Landcare</w:t>
      </w:r>
    </w:p>
    <w:p w14:paraId="069A13E7" w14:textId="77777777" w:rsidR="008A6EF3" w:rsidRPr="00530665" w:rsidRDefault="008A6EF3" w:rsidP="00D23D0D">
      <w:pPr>
        <w:rPr>
          <w:rFonts w:ascii="Arial" w:hAnsi="Arial" w:cs="Arial"/>
          <w:b/>
          <w:szCs w:val="18"/>
        </w:rPr>
      </w:pPr>
    </w:p>
    <w:bookmarkEnd w:id="63"/>
    <w:bookmarkEnd w:id="64"/>
    <w:bookmarkEnd w:id="65"/>
    <w:bookmarkEnd w:id="66"/>
    <w:bookmarkEnd w:id="67"/>
    <w:p w14:paraId="5FFA33F9" w14:textId="77777777" w:rsidR="008A6EF3" w:rsidRPr="004D7617" w:rsidRDefault="008A6EF3" w:rsidP="00D23D0D">
      <w:pPr>
        <w:spacing w:after="250"/>
        <w:rPr>
          <w:color w:val="000000"/>
          <w:szCs w:val="18"/>
        </w:rPr>
      </w:pPr>
      <w:r w:rsidRPr="004D7617">
        <w:rPr>
          <w:color w:val="000000"/>
          <w:szCs w:val="18"/>
        </w:rPr>
        <w:t xml:space="preserve">Date: </w:t>
      </w:r>
    </w:p>
    <w:p w14:paraId="1CA8B3FF" w14:textId="47A25B45" w:rsidR="00523656" w:rsidRDefault="008A6EF3" w:rsidP="00D23D0D">
      <w:pPr>
        <w:spacing w:after="250"/>
        <w:rPr>
          <w:color w:val="000000"/>
          <w:szCs w:val="18"/>
        </w:rPr>
      </w:pPr>
      <w:r w:rsidRPr="004D7617">
        <w:rPr>
          <w:color w:val="000000"/>
          <w:szCs w:val="18"/>
        </w:rPr>
        <w:t xml:space="preserve">Review date: </w:t>
      </w:r>
    </w:p>
    <w:p w14:paraId="69311D8B" w14:textId="77777777" w:rsidR="00590694" w:rsidRDefault="00590694">
      <w:pPr>
        <w:rPr>
          <w:color w:val="000000"/>
          <w:szCs w:val="18"/>
        </w:rPr>
        <w:sectPr w:rsidR="00590694" w:rsidSect="001971FE">
          <w:headerReference w:type="default" r:id="rId101"/>
          <w:pgSz w:w="11906" w:h="16838"/>
          <w:pgMar w:top="1440" w:right="1440" w:bottom="1440" w:left="1440" w:header="708" w:footer="708" w:gutter="0"/>
          <w:cols w:space="708"/>
          <w:docGrid w:linePitch="360"/>
        </w:sectPr>
      </w:pPr>
    </w:p>
    <w:p w14:paraId="5F5F8DC4" w14:textId="5235F9F2" w:rsidR="00523656" w:rsidRPr="00B5053C" w:rsidRDefault="00523656" w:rsidP="00B5053C">
      <w:pPr>
        <w:pStyle w:val="Heading3"/>
        <w:rPr>
          <w:color w:val="75A238"/>
        </w:rPr>
      </w:pPr>
      <w:bookmarkStart w:id="68" w:name="_Toc164775719"/>
      <w:r w:rsidRPr="00590694">
        <w:rPr>
          <w:color w:val="75A238"/>
        </w:rPr>
        <w:lastRenderedPageBreak/>
        <w:t>Register of Injuries</w:t>
      </w:r>
      <w:bookmarkEnd w:id="68"/>
    </w:p>
    <w:p w14:paraId="56E17B13" w14:textId="77777777" w:rsidR="008A6EF3" w:rsidRDefault="008A6EF3" w:rsidP="001E7A73">
      <w:pPr>
        <w:pStyle w:val="LargeUCHeading"/>
      </w:pPr>
      <w:r>
        <w:t>REGISTER OF INJURIES</w:t>
      </w:r>
    </w:p>
    <w:p w14:paraId="233B6531" w14:textId="77777777" w:rsidR="008A6EF3" w:rsidRDefault="008A6EF3" w:rsidP="001E7A73">
      <w:pPr>
        <w:jc w:val="both"/>
        <w:rPr>
          <w:rFonts w:ascii="Arial" w:hAnsi="Arial" w:cs="Arial"/>
          <w:i/>
          <w:iCs/>
          <w:sz w:val="18"/>
          <w:szCs w:val="18"/>
        </w:rPr>
      </w:pPr>
      <w:r>
        <w:rPr>
          <w:rFonts w:ascii="Arial" w:hAnsi="Arial" w:cs="Arial"/>
          <w:i/>
          <w:iCs/>
          <w:sz w:val="18"/>
          <w:szCs w:val="18"/>
        </w:rPr>
        <w:t>The First aider/First aid officer is to complete the following details when they provide first aid to a worker or contractor.</w:t>
      </w:r>
    </w:p>
    <w:tbl>
      <w:tblPr>
        <w:tblStyle w:val="Employsure1"/>
        <w:tblW w:w="8640" w:type="dxa"/>
        <w:tblLayout w:type="fixed"/>
        <w:tblLook w:val="04A0" w:firstRow="1" w:lastRow="0" w:firstColumn="1" w:lastColumn="0" w:noHBand="0" w:noVBand="1"/>
      </w:tblPr>
      <w:tblGrid>
        <w:gridCol w:w="3258"/>
        <w:gridCol w:w="1061"/>
        <w:gridCol w:w="2621"/>
        <w:gridCol w:w="1700"/>
      </w:tblGrid>
      <w:tr w:rsidR="008A6EF3" w14:paraId="4A069806" w14:textId="77777777" w:rsidTr="00A86AA5">
        <w:trPr>
          <w:cnfStyle w:val="100000000000" w:firstRow="1" w:lastRow="0" w:firstColumn="0" w:lastColumn="0" w:oddVBand="0" w:evenVBand="0" w:oddHBand="0" w:evenHBand="0" w:firstRowFirstColumn="0" w:firstRowLastColumn="0" w:lastRowFirstColumn="0" w:lastRowLastColumn="0"/>
          <w:trHeight w:val="340"/>
        </w:trPr>
        <w:tc>
          <w:tcPr>
            <w:tcW w:w="8640" w:type="dxa"/>
            <w:gridSpan w:val="4"/>
            <w:tcBorders>
              <w:top w:val="nil"/>
              <w:left w:val="nil"/>
              <w:right w:val="nil"/>
            </w:tcBorders>
            <w:hideMark/>
          </w:tcPr>
          <w:p w14:paraId="38A5C1BF" w14:textId="77777777" w:rsidR="008A6EF3" w:rsidRDefault="008A6EF3">
            <w:pPr>
              <w:spacing w:before="144" w:after="144"/>
              <w:ind w:right="284"/>
              <w:rPr>
                <w:color w:val="CC8A00"/>
              </w:rPr>
            </w:pPr>
            <w:r>
              <w:rPr>
                <w:color w:val="CC8A00"/>
                <w:sz w:val="19"/>
              </w:rPr>
              <w:t>Injury details</w:t>
            </w:r>
          </w:p>
        </w:tc>
      </w:tr>
      <w:tr w:rsidR="008A6EF3" w14:paraId="297D5AC7" w14:textId="77777777" w:rsidTr="00A86AA5">
        <w:trPr>
          <w:trHeight w:val="340"/>
        </w:trPr>
        <w:tc>
          <w:tcPr>
            <w:tcW w:w="3258" w:type="dxa"/>
            <w:tcBorders>
              <w:top w:val="single" w:sz="4" w:space="0" w:color="A6A6A6" w:themeColor="background1" w:themeShade="A6"/>
              <w:left w:val="nil"/>
              <w:bottom w:val="single" w:sz="4" w:space="0" w:color="A6A6A6" w:themeColor="background1" w:themeShade="A6"/>
              <w:right w:val="nil"/>
            </w:tcBorders>
            <w:vAlign w:val="bottom"/>
            <w:hideMark/>
          </w:tcPr>
          <w:p w14:paraId="7A02FDA3" w14:textId="77777777" w:rsidR="008A6EF3" w:rsidRDefault="008A6EF3">
            <w:pPr>
              <w:rPr>
                <w:rFonts w:ascii="Arial" w:hAnsi="Arial" w:cs="Arial"/>
                <w:sz w:val="18"/>
                <w:szCs w:val="18"/>
              </w:rPr>
            </w:pPr>
            <w:r>
              <w:rPr>
                <w:rFonts w:ascii="Arial" w:hAnsi="Arial" w:cs="Arial"/>
                <w:sz w:val="18"/>
                <w:szCs w:val="18"/>
              </w:rPr>
              <w:t>Surname:</w:t>
            </w:r>
          </w:p>
        </w:tc>
        <w:tc>
          <w:tcPr>
            <w:tcW w:w="3682"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5FC93FCA" w14:textId="77777777" w:rsidR="008A6EF3" w:rsidRDefault="008A6EF3">
            <w:pPr>
              <w:rPr>
                <w:rFonts w:ascii="Arial" w:hAnsi="Arial" w:cs="Arial"/>
                <w:sz w:val="18"/>
                <w:szCs w:val="18"/>
              </w:rPr>
            </w:pPr>
            <w:r>
              <w:rPr>
                <w:rFonts w:ascii="Arial" w:hAnsi="Arial" w:cs="Arial"/>
                <w:sz w:val="18"/>
                <w:szCs w:val="18"/>
              </w:rPr>
              <w:t>First name(s):</w:t>
            </w:r>
          </w:p>
        </w:tc>
        <w:tc>
          <w:tcPr>
            <w:tcW w:w="1700" w:type="dxa"/>
            <w:tcBorders>
              <w:top w:val="single" w:sz="4" w:space="0" w:color="A6A6A6" w:themeColor="background1" w:themeShade="A6"/>
              <w:left w:val="nil"/>
              <w:bottom w:val="single" w:sz="4" w:space="0" w:color="A6A6A6" w:themeColor="background1" w:themeShade="A6"/>
              <w:right w:val="nil"/>
            </w:tcBorders>
            <w:vAlign w:val="bottom"/>
            <w:hideMark/>
          </w:tcPr>
          <w:p w14:paraId="46A0FFAD" w14:textId="77777777" w:rsidR="008A6EF3" w:rsidRDefault="008A6EF3">
            <w:pPr>
              <w:rPr>
                <w:rFonts w:ascii="Arial" w:hAnsi="Arial" w:cs="Arial"/>
                <w:sz w:val="18"/>
                <w:szCs w:val="18"/>
              </w:rPr>
            </w:pPr>
            <w:r>
              <w:rPr>
                <w:rFonts w:ascii="Arial" w:hAnsi="Arial" w:cs="Arial"/>
                <w:sz w:val="18"/>
                <w:szCs w:val="18"/>
              </w:rPr>
              <w:t xml:space="preserve">DOB: </w:t>
            </w:r>
          </w:p>
        </w:tc>
      </w:tr>
      <w:tr w:rsidR="008A6EF3" w14:paraId="11E727D3"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49105058" w14:textId="77777777" w:rsidR="008A6EF3" w:rsidRDefault="008A6EF3">
            <w:pPr>
              <w:rPr>
                <w:rFonts w:ascii="Arial" w:hAnsi="Arial" w:cs="Arial"/>
                <w:sz w:val="18"/>
                <w:szCs w:val="18"/>
              </w:rPr>
            </w:pPr>
            <w:r>
              <w:rPr>
                <w:rFonts w:ascii="Arial" w:hAnsi="Arial" w:cs="Arial"/>
                <w:sz w:val="18"/>
                <w:szCs w:val="18"/>
              </w:rPr>
              <w:t>Address:</w:t>
            </w:r>
          </w:p>
        </w:tc>
      </w:tr>
      <w:tr w:rsidR="008A6EF3" w14:paraId="1E360A90" w14:textId="77777777" w:rsidTr="00A86AA5">
        <w:trPr>
          <w:trHeight w:val="340"/>
        </w:trPr>
        <w:tc>
          <w:tcPr>
            <w:tcW w:w="4319"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6BEF73AF" w14:textId="77777777" w:rsidR="008A6EF3" w:rsidRDefault="008A6EF3">
            <w:pPr>
              <w:rPr>
                <w:rFonts w:ascii="Arial" w:hAnsi="Arial" w:cs="Arial"/>
                <w:sz w:val="18"/>
                <w:szCs w:val="18"/>
              </w:rPr>
            </w:pPr>
            <w:r>
              <w:rPr>
                <w:rFonts w:ascii="Arial" w:hAnsi="Arial" w:cs="Arial"/>
                <w:sz w:val="18"/>
                <w:szCs w:val="18"/>
              </w:rPr>
              <w:t>Telephone number (landline):</w:t>
            </w:r>
          </w:p>
        </w:tc>
        <w:tc>
          <w:tcPr>
            <w:tcW w:w="4321"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5C35FCF4" w14:textId="77777777" w:rsidR="008A6EF3" w:rsidRDefault="008A6EF3">
            <w:pPr>
              <w:rPr>
                <w:rFonts w:ascii="Arial" w:hAnsi="Arial" w:cs="Arial"/>
                <w:sz w:val="18"/>
                <w:szCs w:val="18"/>
              </w:rPr>
            </w:pPr>
            <w:r>
              <w:rPr>
                <w:rFonts w:ascii="Arial" w:hAnsi="Arial" w:cs="Arial"/>
                <w:sz w:val="18"/>
                <w:szCs w:val="18"/>
              </w:rPr>
              <w:t>Telephone number (mobile):</w:t>
            </w:r>
          </w:p>
        </w:tc>
      </w:tr>
      <w:tr w:rsidR="008A6EF3" w14:paraId="23A7BD26"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1A3FFBB3" w14:textId="77777777" w:rsidR="008A6EF3" w:rsidRDefault="008A6EF3">
            <w:pPr>
              <w:rPr>
                <w:rFonts w:ascii="Arial" w:hAnsi="Arial" w:cs="Arial"/>
                <w:sz w:val="18"/>
                <w:szCs w:val="18"/>
              </w:rPr>
            </w:pPr>
            <w:r>
              <w:rPr>
                <w:rFonts w:ascii="Arial" w:hAnsi="Arial" w:cs="Arial"/>
                <w:sz w:val="18"/>
                <w:szCs w:val="18"/>
              </w:rPr>
              <w:t>Email address:</w:t>
            </w:r>
          </w:p>
        </w:tc>
      </w:tr>
      <w:tr w:rsidR="008A6EF3" w14:paraId="03FB83E1" w14:textId="77777777" w:rsidTr="00A86AA5">
        <w:trPr>
          <w:trHeight w:val="340"/>
        </w:trPr>
        <w:tc>
          <w:tcPr>
            <w:tcW w:w="4319"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75101A57" w14:textId="77777777" w:rsidR="008A6EF3" w:rsidRDefault="008A6EF3">
            <w:pPr>
              <w:rPr>
                <w:rFonts w:ascii="Arial" w:hAnsi="Arial" w:cs="Arial"/>
                <w:sz w:val="18"/>
                <w:szCs w:val="18"/>
              </w:rPr>
            </w:pPr>
            <w:r>
              <w:rPr>
                <w:rFonts w:ascii="Arial" w:hAnsi="Arial" w:cs="Arial"/>
                <w:sz w:val="18"/>
                <w:szCs w:val="18"/>
              </w:rPr>
              <w:t>Occupation:</w:t>
            </w:r>
          </w:p>
        </w:tc>
        <w:tc>
          <w:tcPr>
            <w:tcW w:w="4321"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05CF7D03" w14:textId="77777777" w:rsidR="008A6EF3" w:rsidRDefault="008A6EF3">
            <w:pPr>
              <w:rPr>
                <w:rFonts w:ascii="Arial" w:hAnsi="Arial" w:cs="Arial"/>
                <w:sz w:val="18"/>
                <w:szCs w:val="18"/>
              </w:rPr>
            </w:pPr>
            <w:r>
              <w:rPr>
                <w:rFonts w:ascii="Arial" w:hAnsi="Arial" w:cs="Arial"/>
                <w:sz w:val="18"/>
                <w:szCs w:val="18"/>
              </w:rPr>
              <w:t>Industry:</w:t>
            </w:r>
          </w:p>
        </w:tc>
      </w:tr>
      <w:tr w:rsidR="008A6EF3" w14:paraId="104271CE" w14:textId="77777777" w:rsidTr="00A86AA5">
        <w:trPr>
          <w:trHeight w:val="340"/>
        </w:trPr>
        <w:tc>
          <w:tcPr>
            <w:tcW w:w="3258" w:type="dxa"/>
            <w:tcBorders>
              <w:top w:val="single" w:sz="4" w:space="0" w:color="A6A6A6" w:themeColor="background1" w:themeShade="A6"/>
              <w:left w:val="nil"/>
              <w:bottom w:val="single" w:sz="4" w:space="0" w:color="A6A6A6" w:themeColor="background1" w:themeShade="A6"/>
              <w:right w:val="nil"/>
            </w:tcBorders>
            <w:vAlign w:val="bottom"/>
            <w:hideMark/>
          </w:tcPr>
          <w:p w14:paraId="62FF1385" w14:textId="77777777" w:rsidR="008A6EF3" w:rsidRDefault="008A6EF3">
            <w:pPr>
              <w:spacing w:before="144" w:after="144"/>
              <w:rPr>
                <w:rFonts w:ascii="Arial" w:hAnsi="Arial" w:cs="Arial"/>
                <w:sz w:val="18"/>
                <w:szCs w:val="18"/>
              </w:rPr>
            </w:pPr>
            <w:r>
              <w:rPr>
                <w:rFonts w:ascii="Arial" w:hAnsi="Arial" w:cs="Arial"/>
                <w:sz w:val="18"/>
                <w:szCs w:val="18"/>
              </w:rPr>
              <w:t>Date of injury:</w:t>
            </w:r>
          </w:p>
        </w:tc>
        <w:tc>
          <w:tcPr>
            <w:tcW w:w="5382" w:type="dxa"/>
            <w:gridSpan w:val="3"/>
            <w:tcBorders>
              <w:top w:val="single" w:sz="4" w:space="0" w:color="A6A6A6" w:themeColor="background1" w:themeShade="A6"/>
              <w:left w:val="nil"/>
              <w:bottom w:val="single" w:sz="4" w:space="0" w:color="A6A6A6" w:themeColor="background1" w:themeShade="A6"/>
              <w:right w:val="nil"/>
            </w:tcBorders>
            <w:vAlign w:val="bottom"/>
            <w:hideMark/>
          </w:tcPr>
          <w:p w14:paraId="6E9CCBC7" w14:textId="77777777" w:rsidR="008A6EF3" w:rsidRDefault="008A6EF3">
            <w:pPr>
              <w:spacing w:before="144" w:after="144"/>
              <w:rPr>
                <w:rFonts w:ascii="Arial" w:hAnsi="Arial" w:cs="Arial"/>
                <w:sz w:val="18"/>
                <w:szCs w:val="18"/>
              </w:rPr>
            </w:pPr>
            <w:r>
              <w:rPr>
                <w:rFonts w:ascii="Arial" w:hAnsi="Arial" w:cs="Arial"/>
                <w:sz w:val="18"/>
                <w:szCs w:val="18"/>
              </w:rPr>
              <w:t xml:space="preserve">Time of injury: </w:t>
            </w:r>
          </w:p>
        </w:tc>
      </w:tr>
      <w:tr w:rsidR="008A6EF3" w14:paraId="11EB94D7"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60149D83" w14:textId="77777777" w:rsidR="008A6EF3" w:rsidRDefault="008A6EF3">
            <w:pPr>
              <w:rPr>
                <w:rFonts w:ascii="Arial" w:hAnsi="Arial" w:cs="Arial"/>
                <w:sz w:val="18"/>
                <w:szCs w:val="18"/>
              </w:rPr>
            </w:pPr>
            <w:r>
              <w:rPr>
                <w:rFonts w:ascii="Arial" w:hAnsi="Arial" w:cs="Arial"/>
                <w:sz w:val="18"/>
                <w:szCs w:val="18"/>
              </w:rPr>
              <w:t>Nature of injury:</w:t>
            </w:r>
          </w:p>
        </w:tc>
      </w:tr>
      <w:tr w:rsidR="008A6EF3" w14:paraId="12D3534D"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15B9C550" w14:textId="77777777" w:rsidR="008A6EF3" w:rsidRDefault="008A6EF3">
            <w:pPr>
              <w:rPr>
                <w:rFonts w:ascii="Arial" w:hAnsi="Arial" w:cs="Arial"/>
                <w:sz w:val="18"/>
                <w:szCs w:val="18"/>
              </w:rPr>
            </w:pPr>
            <w:r>
              <w:rPr>
                <w:rFonts w:ascii="Arial" w:hAnsi="Arial" w:cs="Arial"/>
                <w:sz w:val="18"/>
                <w:szCs w:val="18"/>
              </w:rPr>
              <w:t xml:space="preserve">Location of injury: </w:t>
            </w:r>
          </w:p>
        </w:tc>
      </w:tr>
      <w:tr w:rsidR="008A6EF3" w14:paraId="443BEC50"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502F5E27" w14:textId="77777777" w:rsidR="008A6EF3" w:rsidRDefault="008A6EF3">
            <w:pPr>
              <w:rPr>
                <w:rFonts w:ascii="Arial" w:hAnsi="Arial" w:cs="Arial"/>
                <w:sz w:val="18"/>
                <w:szCs w:val="18"/>
              </w:rPr>
            </w:pPr>
            <w:r>
              <w:rPr>
                <w:rFonts w:ascii="Arial" w:hAnsi="Arial" w:cs="Arial"/>
                <w:sz w:val="18"/>
                <w:szCs w:val="18"/>
              </w:rPr>
              <w:t>Cause of injury:</w:t>
            </w:r>
          </w:p>
        </w:tc>
      </w:tr>
      <w:tr w:rsidR="008A6EF3" w14:paraId="0752B8D1" w14:textId="77777777" w:rsidTr="00A86AA5">
        <w:trPr>
          <w:trHeight w:val="340"/>
        </w:trPr>
        <w:tc>
          <w:tcPr>
            <w:tcW w:w="8640" w:type="dxa"/>
            <w:gridSpan w:val="4"/>
            <w:tcBorders>
              <w:top w:val="single" w:sz="4" w:space="0" w:color="A6A6A6" w:themeColor="background1" w:themeShade="A6"/>
              <w:left w:val="nil"/>
              <w:bottom w:val="nil"/>
              <w:right w:val="nil"/>
            </w:tcBorders>
            <w:hideMark/>
          </w:tcPr>
          <w:p w14:paraId="49E5935A" w14:textId="77777777" w:rsidR="008A6EF3" w:rsidRDefault="008A6EF3">
            <w:pPr>
              <w:rPr>
                <w:rFonts w:ascii="Arial" w:hAnsi="Arial" w:cs="Arial"/>
                <w:sz w:val="18"/>
                <w:szCs w:val="18"/>
              </w:rPr>
            </w:pPr>
            <w:r>
              <w:rPr>
                <w:rFonts w:ascii="Arial" w:hAnsi="Arial" w:cs="Arial"/>
                <w:sz w:val="18"/>
                <w:szCs w:val="18"/>
              </w:rPr>
              <w:t>Treatment given:</w:t>
            </w:r>
          </w:p>
        </w:tc>
      </w:tr>
      <w:tr w:rsidR="008A6EF3" w14:paraId="73013A80" w14:textId="77777777" w:rsidTr="00A86AA5">
        <w:trPr>
          <w:trHeight w:val="340"/>
        </w:trPr>
        <w:tc>
          <w:tcPr>
            <w:tcW w:w="8640" w:type="dxa"/>
            <w:gridSpan w:val="4"/>
            <w:tcBorders>
              <w:top w:val="single" w:sz="4" w:space="0" w:color="A6A6A6" w:themeColor="background1" w:themeShade="A6"/>
              <w:left w:val="nil"/>
              <w:bottom w:val="nil"/>
              <w:right w:val="nil"/>
            </w:tcBorders>
            <w:hideMark/>
          </w:tcPr>
          <w:p w14:paraId="0B88EA98" w14:textId="77777777" w:rsidR="008A6EF3" w:rsidRDefault="008A6EF3">
            <w:pPr>
              <w:rPr>
                <w:rFonts w:ascii="Arial" w:hAnsi="Arial" w:cs="Arial"/>
                <w:sz w:val="18"/>
                <w:szCs w:val="18"/>
              </w:rPr>
            </w:pPr>
            <w:r>
              <w:rPr>
                <w:rFonts w:ascii="Arial" w:hAnsi="Arial" w:cs="Arial"/>
                <w:sz w:val="18"/>
                <w:szCs w:val="18"/>
              </w:rPr>
              <w:t xml:space="preserve">Is further medical attention recommended or required?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 xml:space="preserve">Yes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 xml:space="preserve">No </w:t>
            </w:r>
          </w:p>
          <w:p w14:paraId="1E9C7355" w14:textId="77777777" w:rsidR="008A6EF3" w:rsidRDefault="008A6EF3">
            <w:pPr>
              <w:rPr>
                <w:rFonts w:ascii="Arial" w:hAnsi="Arial" w:cs="Arial"/>
                <w:sz w:val="18"/>
                <w:szCs w:val="18"/>
              </w:rPr>
            </w:pPr>
            <w:r>
              <w:rPr>
                <w:rFonts w:ascii="Arial" w:hAnsi="Arial" w:cs="Arial"/>
                <w:i/>
                <w:iCs/>
                <w:sz w:val="18"/>
                <w:szCs w:val="18"/>
              </w:rPr>
              <w:t xml:space="preserve">(If yes, ensure the Incident Report Form is completed as soon as </w:t>
            </w:r>
            <w:proofErr w:type="gramStart"/>
            <w:r>
              <w:rPr>
                <w:rFonts w:ascii="Arial" w:hAnsi="Arial" w:cs="Arial"/>
                <w:i/>
                <w:iCs/>
                <w:sz w:val="18"/>
                <w:szCs w:val="18"/>
              </w:rPr>
              <w:t xml:space="preserve">possible)   </w:t>
            </w:r>
            <w:proofErr w:type="gramEnd"/>
          </w:p>
        </w:tc>
      </w:tr>
      <w:tr w:rsidR="008A6EF3" w14:paraId="331991BB"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hideMark/>
          </w:tcPr>
          <w:p w14:paraId="112E2A4D" w14:textId="77777777" w:rsidR="008A6EF3" w:rsidRDefault="008A6EF3">
            <w:pPr>
              <w:rPr>
                <w:rFonts w:ascii="Arial" w:hAnsi="Arial" w:cs="Arial"/>
                <w:sz w:val="18"/>
                <w:szCs w:val="18"/>
              </w:rPr>
            </w:pPr>
            <w:r>
              <w:rPr>
                <w:rFonts w:ascii="Arial" w:hAnsi="Arial" w:cs="Arial"/>
                <w:sz w:val="18"/>
                <w:szCs w:val="18"/>
              </w:rPr>
              <w:t xml:space="preserve">First aider/First aid officer’s name: </w:t>
            </w:r>
          </w:p>
        </w:tc>
      </w:tr>
      <w:tr w:rsidR="008A6EF3" w14:paraId="38DB727D" w14:textId="77777777" w:rsidTr="00A86AA5">
        <w:trPr>
          <w:trHeight w:val="340"/>
        </w:trPr>
        <w:tc>
          <w:tcPr>
            <w:tcW w:w="8640" w:type="dxa"/>
            <w:gridSpan w:val="4"/>
            <w:tcBorders>
              <w:top w:val="single" w:sz="4" w:space="0" w:color="A6A6A6" w:themeColor="background1" w:themeShade="A6"/>
              <w:left w:val="nil"/>
              <w:bottom w:val="single" w:sz="4" w:space="0" w:color="A6A6A6" w:themeColor="background1" w:themeShade="A6"/>
              <w:right w:val="nil"/>
            </w:tcBorders>
            <w:hideMark/>
          </w:tcPr>
          <w:p w14:paraId="76F890E4" w14:textId="77777777" w:rsidR="008A6EF3" w:rsidRDefault="008A6EF3">
            <w:pPr>
              <w:rPr>
                <w:rFonts w:ascii="Arial" w:hAnsi="Arial" w:cs="Arial"/>
                <w:sz w:val="18"/>
                <w:szCs w:val="18"/>
              </w:rPr>
            </w:pPr>
            <w:r>
              <w:rPr>
                <w:rFonts w:ascii="Arial" w:hAnsi="Arial" w:cs="Arial"/>
                <w:sz w:val="18"/>
                <w:szCs w:val="18"/>
              </w:rPr>
              <w:t>First aider/First aid officer’s signature:</w:t>
            </w:r>
          </w:p>
        </w:tc>
      </w:tr>
    </w:tbl>
    <w:p w14:paraId="55C40265" w14:textId="77777777" w:rsidR="008A6EF3" w:rsidRDefault="008A6EF3" w:rsidP="001E7A73">
      <w:pPr>
        <w:rPr>
          <w:rFonts w:ascii="Arial" w:hAnsi="Arial" w:cs="Arial"/>
        </w:rPr>
      </w:pPr>
    </w:p>
    <w:tbl>
      <w:tblPr>
        <w:tblStyle w:val="Employsure1"/>
        <w:tblW w:w="8640" w:type="dxa"/>
        <w:tblLayout w:type="fixed"/>
        <w:tblLook w:val="04A0" w:firstRow="1" w:lastRow="0" w:firstColumn="1" w:lastColumn="0" w:noHBand="0" w:noVBand="1"/>
      </w:tblPr>
      <w:tblGrid>
        <w:gridCol w:w="3258"/>
        <w:gridCol w:w="1061"/>
        <w:gridCol w:w="2621"/>
        <w:gridCol w:w="1700"/>
      </w:tblGrid>
      <w:tr w:rsidR="008A6EF3" w14:paraId="28779589" w14:textId="77777777" w:rsidTr="00A86AA5">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Borders>
              <w:top w:val="nil"/>
              <w:left w:val="nil"/>
              <w:right w:val="nil"/>
            </w:tcBorders>
            <w:hideMark/>
          </w:tcPr>
          <w:p w14:paraId="5B9CC67D" w14:textId="77777777" w:rsidR="008A6EF3" w:rsidRDefault="008A6EF3">
            <w:pPr>
              <w:spacing w:before="144" w:after="144"/>
              <w:ind w:right="284"/>
              <w:rPr>
                <w:rFonts w:cs="Arial"/>
                <w:color w:val="DD941A"/>
              </w:rPr>
            </w:pPr>
            <w:r>
              <w:rPr>
                <w:color w:val="CC8A00"/>
                <w:sz w:val="19"/>
              </w:rPr>
              <w:t>Injury details</w:t>
            </w:r>
          </w:p>
        </w:tc>
      </w:tr>
      <w:tr w:rsidR="008A6EF3" w14:paraId="19027BFC" w14:textId="77777777" w:rsidTr="00A86AA5">
        <w:trPr>
          <w:trHeight w:val="340"/>
        </w:trPr>
        <w:tc>
          <w:tcPr>
            <w:tcW w:w="3261" w:type="dxa"/>
            <w:tcBorders>
              <w:top w:val="single" w:sz="4" w:space="0" w:color="A6A6A6" w:themeColor="background1" w:themeShade="A6"/>
              <w:left w:val="nil"/>
              <w:bottom w:val="single" w:sz="4" w:space="0" w:color="A6A6A6" w:themeColor="background1" w:themeShade="A6"/>
              <w:right w:val="nil"/>
            </w:tcBorders>
            <w:vAlign w:val="bottom"/>
            <w:hideMark/>
          </w:tcPr>
          <w:p w14:paraId="0EB0605F" w14:textId="77777777" w:rsidR="008A6EF3" w:rsidRDefault="008A6EF3">
            <w:pPr>
              <w:rPr>
                <w:rFonts w:ascii="Arial" w:hAnsi="Arial" w:cs="Arial"/>
                <w:sz w:val="18"/>
                <w:szCs w:val="18"/>
              </w:rPr>
            </w:pPr>
            <w:r>
              <w:rPr>
                <w:rFonts w:ascii="Arial" w:hAnsi="Arial" w:cs="Arial"/>
                <w:sz w:val="18"/>
                <w:szCs w:val="18"/>
              </w:rPr>
              <w:t>Surname:</w:t>
            </w:r>
          </w:p>
        </w:tc>
        <w:tc>
          <w:tcPr>
            <w:tcW w:w="3685"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1F6DC773" w14:textId="77777777" w:rsidR="008A6EF3" w:rsidRDefault="008A6EF3">
            <w:pPr>
              <w:rPr>
                <w:rFonts w:ascii="Arial" w:hAnsi="Arial" w:cs="Arial"/>
                <w:sz w:val="18"/>
                <w:szCs w:val="18"/>
              </w:rPr>
            </w:pPr>
            <w:r>
              <w:rPr>
                <w:rFonts w:ascii="Arial" w:hAnsi="Arial" w:cs="Arial"/>
                <w:sz w:val="18"/>
                <w:szCs w:val="18"/>
              </w:rPr>
              <w:t>First name(s):</w:t>
            </w:r>
          </w:p>
        </w:tc>
        <w:tc>
          <w:tcPr>
            <w:tcW w:w="1701" w:type="dxa"/>
            <w:tcBorders>
              <w:top w:val="single" w:sz="4" w:space="0" w:color="A6A6A6" w:themeColor="background1" w:themeShade="A6"/>
              <w:left w:val="nil"/>
              <w:bottom w:val="single" w:sz="4" w:space="0" w:color="A6A6A6" w:themeColor="background1" w:themeShade="A6"/>
              <w:right w:val="nil"/>
            </w:tcBorders>
            <w:vAlign w:val="bottom"/>
            <w:hideMark/>
          </w:tcPr>
          <w:p w14:paraId="51893D53" w14:textId="77777777" w:rsidR="008A6EF3" w:rsidRDefault="008A6EF3">
            <w:pPr>
              <w:rPr>
                <w:rFonts w:ascii="Arial" w:hAnsi="Arial" w:cs="Arial"/>
                <w:sz w:val="18"/>
                <w:szCs w:val="18"/>
              </w:rPr>
            </w:pPr>
            <w:r>
              <w:rPr>
                <w:rFonts w:ascii="Arial" w:hAnsi="Arial" w:cs="Arial"/>
                <w:sz w:val="18"/>
                <w:szCs w:val="18"/>
              </w:rPr>
              <w:t xml:space="preserve">DOB: </w:t>
            </w:r>
          </w:p>
        </w:tc>
      </w:tr>
      <w:tr w:rsidR="008A6EF3" w14:paraId="3A29FF2F"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0F5B3C6E" w14:textId="77777777" w:rsidR="008A6EF3" w:rsidRDefault="008A6EF3">
            <w:pPr>
              <w:rPr>
                <w:rFonts w:ascii="Arial" w:hAnsi="Arial" w:cs="Arial"/>
                <w:sz w:val="18"/>
                <w:szCs w:val="18"/>
              </w:rPr>
            </w:pPr>
            <w:r>
              <w:rPr>
                <w:rFonts w:ascii="Arial" w:hAnsi="Arial" w:cs="Arial"/>
                <w:sz w:val="18"/>
                <w:szCs w:val="18"/>
              </w:rPr>
              <w:t>Address:</w:t>
            </w:r>
          </w:p>
        </w:tc>
      </w:tr>
      <w:tr w:rsidR="008A6EF3" w14:paraId="67A64F00" w14:textId="77777777" w:rsidTr="00A86AA5">
        <w:trPr>
          <w:trHeight w:val="340"/>
        </w:trPr>
        <w:tc>
          <w:tcPr>
            <w:tcW w:w="4323"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782F82E4" w14:textId="77777777" w:rsidR="008A6EF3" w:rsidRDefault="008A6EF3">
            <w:pPr>
              <w:rPr>
                <w:rFonts w:ascii="Arial" w:hAnsi="Arial" w:cs="Arial"/>
                <w:sz w:val="18"/>
                <w:szCs w:val="18"/>
              </w:rPr>
            </w:pPr>
            <w:r>
              <w:rPr>
                <w:rFonts w:ascii="Arial" w:hAnsi="Arial" w:cs="Arial"/>
                <w:sz w:val="18"/>
                <w:szCs w:val="18"/>
              </w:rPr>
              <w:t>Telephone number (landline):</w:t>
            </w:r>
          </w:p>
        </w:tc>
        <w:tc>
          <w:tcPr>
            <w:tcW w:w="4324"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51BD5658" w14:textId="77777777" w:rsidR="008A6EF3" w:rsidRDefault="008A6EF3">
            <w:pPr>
              <w:rPr>
                <w:rFonts w:ascii="Arial" w:hAnsi="Arial" w:cs="Arial"/>
                <w:sz w:val="18"/>
                <w:szCs w:val="18"/>
              </w:rPr>
            </w:pPr>
            <w:r>
              <w:rPr>
                <w:rFonts w:ascii="Arial" w:hAnsi="Arial" w:cs="Arial"/>
                <w:sz w:val="18"/>
                <w:szCs w:val="18"/>
              </w:rPr>
              <w:t>Telephone number (mobile):</w:t>
            </w:r>
          </w:p>
        </w:tc>
      </w:tr>
      <w:tr w:rsidR="008A6EF3" w14:paraId="733F76E7"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72319574" w14:textId="77777777" w:rsidR="008A6EF3" w:rsidRDefault="008A6EF3">
            <w:pPr>
              <w:rPr>
                <w:rFonts w:ascii="Arial" w:hAnsi="Arial" w:cs="Arial"/>
                <w:sz w:val="18"/>
                <w:szCs w:val="18"/>
              </w:rPr>
            </w:pPr>
            <w:r>
              <w:rPr>
                <w:rFonts w:ascii="Arial" w:hAnsi="Arial" w:cs="Arial"/>
                <w:sz w:val="18"/>
                <w:szCs w:val="18"/>
              </w:rPr>
              <w:t>Email address:</w:t>
            </w:r>
          </w:p>
        </w:tc>
      </w:tr>
      <w:tr w:rsidR="008A6EF3" w14:paraId="615CD46B" w14:textId="77777777" w:rsidTr="00A86AA5">
        <w:trPr>
          <w:trHeight w:val="340"/>
        </w:trPr>
        <w:tc>
          <w:tcPr>
            <w:tcW w:w="4323"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64C16E2F" w14:textId="77777777" w:rsidR="008A6EF3" w:rsidRDefault="008A6EF3">
            <w:pPr>
              <w:rPr>
                <w:rFonts w:ascii="Arial" w:hAnsi="Arial" w:cs="Arial"/>
                <w:sz w:val="18"/>
                <w:szCs w:val="18"/>
              </w:rPr>
            </w:pPr>
            <w:r>
              <w:rPr>
                <w:rFonts w:ascii="Arial" w:hAnsi="Arial" w:cs="Arial"/>
                <w:sz w:val="18"/>
                <w:szCs w:val="18"/>
              </w:rPr>
              <w:t>Occupation:</w:t>
            </w:r>
          </w:p>
        </w:tc>
        <w:tc>
          <w:tcPr>
            <w:tcW w:w="4324"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6BACDB10" w14:textId="77777777" w:rsidR="008A6EF3" w:rsidRDefault="008A6EF3">
            <w:pPr>
              <w:rPr>
                <w:rFonts w:ascii="Arial" w:hAnsi="Arial" w:cs="Arial"/>
                <w:sz w:val="18"/>
                <w:szCs w:val="18"/>
              </w:rPr>
            </w:pPr>
            <w:r>
              <w:rPr>
                <w:rFonts w:ascii="Arial" w:hAnsi="Arial" w:cs="Arial"/>
                <w:sz w:val="18"/>
                <w:szCs w:val="18"/>
              </w:rPr>
              <w:t>Industry:</w:t>
            </w:r>
          </w:p>
        </w:tc>
      </w:tr>
      <w:tr w:rsidR="008A6EF3" w14:paraId="6408DC79" w14:textId="77777777" w:rsidTr="00A86AA5">
        <w:trPr>
          <w:trHeight w:val="340"/>
        </w:trPr>
        <w:tc>
          <w:tcPr>
            <w:tcW w:w="3261" w:type="dxa"/>
            <w:tcBorders>
              <w:top w:val="single" w:sz="4" w:space="0" w:color="A6A6A6" w:themeColor="background1" w:themeShade="A6"/>
              <w:left w:val="nil"/>
              <w:bottom w:val="single" w:sz="4" w:space="0" w:color="A6A6A6" w:themeColor="background1" w:themeShade="A6"/>
              <w:right w:val="nil"/>
            </w:tcBorders>
            <w:vAlign w:val="bottom"/>
            <w:hideMark/>
          </w:tcPr>
          <w:p w14:paraId="414E0462" w14:textId="77777777" w:rsidR="008A6EF3" w:rsidRDefault="008A6EF3">
            <w:pPr>
              <w:spacing w:before="144" w:after="144"/>
              <w:rPr>
                <w:rFonts w:ascii="Arial" w:hAnsi="Arial" w:cs="Arial"/>
                <w:sz w:val="18"/>
                <w:szCs w:val="18"/>
              </w:rPr>
            </w:pPr>
            <w:r>
              <w:rPr>
                <w:rFonts w:ascii="Arial" w:hAnsi="Arial" w:cs="Arial"/>
                <w:sz w:val="18"/>
                <w:szCs w:val="18"/>
              </w:rPr>
              <w:t>Date of injury:</w:t>
            </w:r>
          </w:p>
        </w:tc>
        <w:tc>
          <w:tcPr>
            <w:tcW w:w="5386" w:type="dxa"/>
            <w:gridSpan w:val="3"/>
            <w:tcBorders>
              <w:top w:val="single" w:sz="4" w:space="0" w:color="A6A6A6" w:themeColor="background1" w:themeShade="A6"/>
              <w:left w:val="nil"/>
              <w:bottom w:val="single" w:sz="4" w:space="0" w:color="A6A6A6" w:themeColor="background1" w:themeShade="A6"/>
              <w:right w:val="nil"/>
            </w:tcBorders>
            <w:vAlign w:val="bottom"/>
            <w:hideMark/>
          </w:tcPr>
          <w:p w14:paraId="690AF293" w14:textId="77777777" w:rsidR="008A6EF3" w:rsidRDefault="008A6EF3">
            <w:pPr>
              <w:spacing w:before="144" w:after="144"/>
              <w:rPr>
                <w:rFonts w:ascii="Arial" w:hAnsi="Arial" w:cs="Arial"/>
                <w:sz w:val="18"/>
                <w:szCs w:val="18"/>
              </w:rPr>
            </w:pPr>
            <w:r>
              <w:rPr>
                <w:rFonts w:ascii="Arial" w:hAnsi="Arial" w:cs="Arial"/>
                <w:sz w:val="18"/>
                <w:szCs w:val="18"/>
              </w:rPr>
              <w:t xml:space="preserve">Time of injury: </w:t>
            </w:r>
          </w:p>
        </w:tc>
      </w:tr>
      <w:tr w:rsidR="008A6EF3" w14:paraId="4B4E0968"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42FEFD73" w14:textId="77777777" w:rsidR="008A6EF3" w:rsidRDefault="008A6EF3">
            <w:pPr>
              <w:rPr>
                <w:rFonts w:ascii="Arial" w:hAnsi="Arial" w:cs="Arial"/>
                <w:sz w:val="18"/>
                <w:szCs w:val="18"/>
              </w:rPr>
            </w:pPr>
            <w:r>
              <w:rPr>
                <w:rFonts w:ascii="Arial" w:hAnsi="Arial" w:cs="Arial"/>
                <w:sz w:val="18"/>
                <w:szCs w:val="18"/>
              </w:rPr>
              <w:t>Nature of injury:</w:t>
            </w:r>
          </w:p>
        </w:tc>
      </w:tr>
      <w:tr w:rsidR="008A6EF3" w14:paraId="2089AD30"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0BCBB273" w14:textId="77777777" w:rsidR="008A6EF3" w:rsidRDefault="008A6EF3">
            <w:pPr>
              <w:rPr>
                <w:rFonts w:ascii="Arial" w:hAnsi="Arial" w:cs="Arial"/>
                <w:sz w:val="18"/>
                <w:szCs w:val="18"/>
              </w:rPr>
            </w:pPr>
            <w:r>
              <w:rPr>
                <w:rFonts w:ascii="Arial" w:hAnsi="Arial" w:cs="Arial"/>
                <w:sz w:val="18"/>
                <w:szCs w:val="18"/>
              </w:rPr>
              <w:t>Cause of injury:</w:t>
            </w:r>
          </w:p>
        </w:tc>
      </w:tr>
      <w:tr w:rsidR="008A6EF3" w14:paraId="29ABE4D4"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5CC5C1E2" w14:textId="77777777" w:rsidR="008A6EF3" w:rsidRDefault="008A6EF3">
            <w:pPr>
              <w:rPr>
                <w:rFonts w:ascii="Arial" w:hAnsi="Arial" w:cs="Arial"/>
                <w:sz w:val="18"/>
                <w:szCs w:val="18"/>
              </w:rPr>
            </w:pPr>
            <w:r>
              <w:rPr>
                <w:rFonts w:ascii="Arial" w:hAnsi="Arial" w:cs="Arial"/>
                <w:sz w:val="18"/>
                <w:szCs w:val="18"/>
              </w:rPr>
              <w:t>Location of injury:</w:t>
            </w:r>
          </w:p>
        </w:tc>
      </w:tr>
      <w:tr w:rsidR="008A6EF3" w14:paraId="51135BEB" w14:textId="77777777" w:rsidTr="00A86AA5">
        <w:trPr>
          <w:trHeight w:val="340"/>
        </w:trPr>
        <w:tc>
          <w:tcPr>
            <w:tcW w:w="8647" w:type="dxa"/>
            <w:gridSpan w:val="4"/>
            <w:tcBorders>
              <w:top w:val="single" w:sz="4" w:space="0" w:color="A6A6A6" w:themeColor="background1" w:themeShade="A6"/>
              <w:left w:val="nil"/>
              <w:bottom w:val="nil"/>
              <w:right w:val="nil"/>
            </w:tcBorders>
            <w:hideMark/>
          </w:tcPr>
          <w:p w14:paraId="427657CE" w14:textId="77777777" w:rsidR="008A6EF3" w:rsidRDefault="008A6EF3">
            <w:pPr>
              <w:rPr>
                <w:rFonts w:ascii="Arial" w:hAnsi="Arial" w:cs="Arial"/>
                <w:sz w:val="18"/>
                <w:szCs w:val="18"/>
              </w:rPr>
            </w:pPr>
            <w:r>
              <w:rPr>
                <w:rFonts w:ascii="Arial" w:hAnsi="Arial" w:cs="Arial"/>
                <w:sz w:val="18"/>
                <w:szCs w:val="18"/>
              </w:rPr>
              <w:t>Treatment given:</w:t>
            </w:r>
          </w:p>
        </w:tc>
      </w:tr>
      <w:tr w:rsidR="008A6EF3" w14:paraId="034E7C5D" w14:textId="77777777" w:rsidTr="00A86AA5">
        <w:trPr>
          <w:trHeight w:val="340"/>
        </w:trPr>
        <w:tc>
          <w:tcPr>
            <w:tcW w:w="8647" w:type="dxa"/>
            <w:gridSpan w:val="4"/>
            <w:tcBorders>
              <w:top w:val="single" w:sz="4" w:space="0" w:color="A6A6A6" w:themeColor="background1" w:themeShade="A6"/>
              <w:left w:val="nil"/>
              <w:bottom w:val="nil"/>
              <w:right w:val="nil"/>
            </w:tcBorders>
            <w:hideMark/>
          </w:tcPr>
          <w:p w14:paraId="6EBA174B" w14:textId="77777777" w:rsidR="008A6EF3" w:rsidRDefault="008A6EF3">
            <w:pPr>
              <w:rPr>
                <w:rFonts w:ascii="Arial" w:hAnsi="Arial" w:cs="Arial"/>
                <w:sz w:val="18"/>
                <w:szCs w:val="18"/>
              </w:rPr>
            </w:pPr>
            <w:r>
              <w:rPr>
                <w:rFonts w:ascii="Arial" w:hAnsi="Arial" w:cs="Arial"/>
                <w:sz w:val="18"/>
                <w:szCs w:val="18"/>
              </w:rPr>
              <w:t xml:space="preserve">Is further medical attention recommended or required?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 xml:space="preserve">Yes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No</w:t>
            </w:r>
          </w:p>
          <w:p w14:paraId="741C78AD" w14:textId="77777777" w:rsidR="008A6EF3" w:rsidRDefault="008A6EF3">
            <w:pPr>
              <w:rPr>
                <w:rFonts w:ascii="Arial" w:hAnsi="Arial" w:cs="Arial"/>
                <w:sz w:val="18"/>
                <w:szCs w:val="18"/>
              </w:rPr>
            </w:pPr>
            <w:r>
              <w:rPr>
                <w:rFonts w:ascii="Arial" w:hAnsi="Arial" w:cs="Arial"/>
                <w:i/>
                <w:iCs/>
                <w:sz w:val="18"/>
                <w:szCs w:val="18"/>
              </w:rPr>
              <w:t xml:space="preserve">(If yes, ensure the Incident Report Form is completed as soon as possible)  </w:t>
            </w:r>
          </w:p>
        </w:tc>
      </w:tr>
      <w:tr w:rsidR="008A6EF3" w14:paraId="748381A2"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hideMark/>
          </w:tcPr>
          <w:p w14:paraId="7505A478" w14:textId="77777777" w:rsidR="008A6EF3" w:rsidRDefault="008A6EF3">
            <w:pPr>
              <w:rPr>
                <w:rFonts w:ascii="Arial" w:hAnsi="Arial" w:cs="Arial"/>
                <w:sz w:val="18"/>
                <w:szCs w:val="18"/>
              </w:rPr>
            </w:pPr>
            <w:r>
              <w:rPr>
                <w:rFonts w:ascii="Arial" w:hAnsi="Arial" w:cs="Arial"/>
                <w:sz w:val="18"/>
                <w:szCs w:val="18"/>
              </w:rPr>
              <w:t>First aider/First aid officer’s name:</w:t>
            </w:r>
          </w:p>
        </w:tc>
      </w:tr>
      <w:tr w:rsidR="008A6EF3" w14:paraId="50F73AF4"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hideMark/>
          </w:tcPr>
          <w:p w14:paraId="7411264D" w14:textId="77777777" w:rsidR="008A6EF3" w:rsidRDefault="008A6EF3">
            <w:pPr>
              <w:rPr>
                <w:rFonts w:ascii="Arial" w:hAnsi="Arial" w:cs="Arial"/>
                <w:sz w:val="18"/>
                <w:szCs w:val="18"/>
              </w:rPr>
            </w:pPr>
            <w:r>
              <w:rPr>
                <w:rFonts w:ascii="Arial" w:hAnsi="Arial" w:cs="Arial"/>
                <w:sz w:val="18"/>
                <w:szCs w:val="18"/>
              </w:rPr>
              <w:t>First aider/First aid officer’s signature:</w:t>
            </w:r>
          </w:p>
        </w:tc>
      </w:tr>
    </w:tbl>
    <w:p w14:paraId="379D7A88" w14:textId="77777777" w:rsidR="008A6EF3" w:rsidRDefault="008A6EF3" w:rsidP="001E7A73">
      <w:pPr>
        <w:spacing w:line="220" w:lineRule="atLeast"/>
        <w:jc w:val="both"/>
        <w:rPr>
          <w:rFonts w:ascii="Arial" w:hAnsi="Arial" w:cs="Arial"/>
        </w:rPr>
      </w:pPr>
    </w:p>
    <w:tbl>
      <w:tblPr>
        <w:tblStyle w:val="Employsure1"/>
        <w:tblW w:w="8640" w:type="dxa"/>
        <w:tblLayout w:type="fixed"/>
        <w:tblLook w:val="04A0" w:firstRow="1" w:lastRow="0" w:firstColumn="1" w:lastColumn="0" w:noHBand="0" w:noVBand="1"/>
      </w:tblPr>
      <w:tblGrid>
        <w:gridCol w:w="3258"/>
        <w:gridCol w:w="1061"/>
        <w:gridCol w:w="2621"/>
        <w:gridCol w:w="1700"/>
      </w:tblGrid>
      <w:tr w:rsidR="008A6EF3" w14:paraId="5900574A" w14:textId="77777777" w:rsidTr="00A86AA5">
        <w:trPr>
          <w:cnfStyle w:val="100000000000" w:firstRow="1" w:lastRow="0" w:firstColumn="0" w:lastColumn="0" w:oddVBand="0" w:evenVBand="0" w:oddHBand="0" w:evenHBand="0" w:firstRowFirstColumn="0" w:firstRowLastColumn="0" w:lastRowFirstColumn="0" w:lastRowLastColumn="0"/>
          <w:trHeight w:val="340"/>
        </w:trPr>
        <w:tc>
          <w:tcPr>
            <w:tcW w:w="8647" w:type="dxa"/>
            <w:gridSpan w:val="4"/>
            <w:tcBorders>
              <w:top w:val="nil"/>
              <w:left w:val="nil"/>
              <w:right w:val="nil"/>
            </w:tcBorders>
            <w:hideMark/>
          </w:tcPr>
          <w:p w14:paraId="2F728FB8" w14:textId="77777777" w:rsidR="008A6EF3" w:rsidRDefault="008A6EF3">
            <w:pPr>
              <w:spacing w:before="144" w:after="144"/>
              <w:ind w:right="284"/>
              <w:rPr>
                <w:rFonts w:cs="Arial"/>
                <w:color w:val="DD941A"/>
              </w:rPr>
            </w:pPr>
            <w:r>
              <w:rPr>
                <w:color w:val="CC8A00"/>
                <w:sz w:val="19"/>
              </w:rPr>
              <w:lastRenderedPageBreak/>
              <w:t>Injury details</w:t>
            </w:r>
          </w:p>
        </w:tc>
      </w:tr>
      <w:tr w:rsidR="008A6EF3" w14:paraId="3F267C1D" w14:textId="77777777" w:rsidTr="00A86AA5">
        <w:trPr>
          <w:trHeight w:val="340"/>
        </w:trPr>
        <w:tc>
          <w:tcPr>
            <w:tcW w:w="3261" w:type="dxa"/>
            <w:tcBorders>
              <w:top w:val="single" w:sz="4" w:space="0" w:color="A6A6A6" w:themeColor="background1" w:themeShade="A6"/>
              <w:left w:val="nil"/>
              <w:bottom w:val="single" w:sz="4" w:space="0" w:color="A6A6A6" w:themeColor="background1" w:themeShade="A6"/>
              <w:right w:val="nil"/>
            </w:tcBorders>
            <w:vAlign w:val="bottom"/>
            <w:hideMark/>
          </w:tcPr>
          <w:p w14:paraId="7D219CBA" w14:textId="77777777" w:rsidR="008A6EF3" w:rsidRDefault="008A6EF3">
            <w:pPr>
              <w:rPr>
                <w:rFonts w:ascii="Arial" w:hAnsi="Arial" w:cs="Arial"/>
                <w:sz w:val="18"/>
                <w:szCs w:val="18"/>
              </w:rPr>
            </w:pPr>
            <w:r>
              <w:rPr>
                <w:rFonts w:ascii="Arial" w:hAnsi="Arial" w:cs="Arial"/>
                <w:sz w:val="18"/>
                <w:szCs w:val="18"/>
              </w:rPr>
              <w:t>Surname:</w:t>
            </w:r>
          </w:p>
        </w:tc>
        <w:tc>
          <w:tcPr>
            <w:tcW w:w="3685"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0D868C86" w14:textId="77777777" w:rsidR="008A6EF3" w:rsidRDefault="008A6EF3">
            <w:pPr>
              <w:rPr>
                <w:rFonts w:ascii="Arial" w:hAnsi="Arial" w:cs="Arial"/>
                <w:sz w:val="18"/>
                <w:szCs w:val="18"/>
              </w:rPr>
            </w:pPr>
            <w:r>
              <w:rPr>
                <w:rFonts w:ascii="Arial" w:hAnsi="Arial" w:cs="Arial"/>
                <w:sz w:val="18"/>
                <w:szCs w:val="18"/>
              </w:rPr>
              <w:t>First name(s):</w:t>
            </w:r>
          </w:p>
        </w:tc>
        <w:tc>
          <w:tcPr>
            <w:tcW w:w="1701" w:type="dxa"/>
            <w:tcBorders>
              <w:top w:val="single" w:sz="4" w:space="0" w:color="A6A6A6" w:themeColor="background1" w:themeShade="A6"/>
              <w:left w:val="nil"/>
              <w:bottom w:val="single" w:sz="4" w:space="0" w:color="A6A6A6" w:themeColor="background1" w:themeShade="A6"/>
              <w:right w:val="nil"/>
            </w:tcBorders>
            <w:vAlign w:val="bottom"/>
            <w:hideMark/>
          </w:tcPr>
          <w:p w14:paraId="7DC9BB61" w14:textId="77777777" w:rsidR="008A6EF3" w:rsidRDefault="008A6EF3">
            <w:pPr>
              <w:rPr>
                <w:rFonts w:ascii="Arial" w:hAnsi="Arial" w:cs="Arial"/>
                <w:sz w:val="18"/>
                <w:szCs w:val="18"/>
              </w:rPr>
            </w:pPr>
            <w:r>
              <w:rPr>
                <w:rFonts w:ascii="Arial" w:hAnsi="Arial" w:cs="Arial"/>
                <w:sz w:val="18"/>
                <w:szCs w:val="18"/>
              </w:rPr>
              <w:t xml:space="preserve">DOB: </w:t>
            </w:r>
          </w:p>
        </w:tc>
      </w:tr>
      <w:tr w:rsidR="008A6EF3" w14:paraId="7EBDCF3C"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42743263" w14:textId="77777777" w:rsidR="008A6EF3" w:rsidRDefault="008A6EF3">
            <w:pPr>
              <w:rPr>
                <w:rFonts w:ascii="Arial" w:hAnsi="Arial" w:cs="Arial"/>
                <w:sz w:val="18"/>
                <w:szCs w:val="18"/>
              </w:rPr>
            </w:pPr>
            <w:r>
              <w:rPr>
                <w:rFonts w:ascii="Arial" w:hAnsi="Arial" w:cs="Arial"/>
                <w:sz w:val="18"/>
                <w:szCs w:val="18"/>
              </w:rPr>
              <w:t>Address:</w:t>
            </w:r>
          </w:p>
        </w:tc>
      </w:tr>
      <w:tr w:rsidR="008A6EF3" w14:paraId="7DD01FE7" w14:textId="77777777" w:rsidTr="00A86AA5">
        <w:trPr>
          <w:trHeight w:val="340"/>
        </w:trPr>
        <w:tc>
          <w:tcPr>
            <w:tcW w:w="4323"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52C437BE" w14:textId="77777777" w:rsidR="008A6EF3" w:rsidRDefault="008A6EF3">
            <w:pPr>
              <w:rPr>
                <w:rFonts w:ascii="Arial" w:hAnsi="Arial" w:cs="Arial"/>
                <w:sz w:val="18"/>
                <w:szCs w:val="18"/>
              </w:rPr>
            </w:pPr>
            <w:r>
              <w:rPr>
                <w:rFonts w:ascii="Arial" w:hAnsi="Arial" w:cs="Arial"/>
                <w:sz w:val="18"/>
                <w:szCs w:val="18"/>
              </w:rPr>
              <w:t>Telephone number (landline):</w:t>
            </w:r>
          </w:p>
        </w:tc>
        <w:tc>
          <w:tcPr>
            <w:tcW w:w="4324"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4C9B531B" w14:textId="77777777" w:rsidR="008A6EF3" w:rsidRDefault="008A6EF3">
            <w:pPr>
              <w:rPr>
                <w:rFonts w:ascii="Arial" w:hAnsi="Arial" w:cs="Arial"/>
                <w:sz w:val="18"/>
                <w:szCs w:val="18"/>
              </w:rPr>
            </w:pPr>
            <w:r>
              <w:rPr>
                <w:rFonts w:ascii="Arial" w:hAnsi="Arial" w:cs="Arial"/>
                <w:sz w:val="18"/>
                <w:szCs w:val="18"/>
              </w:rPr>
              <w:t>Telephone number (mobile):</w:t>
            </w:r>
          </w:p>
        </w:tc>
      </w:tr>
      <w:tr w:rsidR="008A6EF3" w14:paraId="1A0F5730"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3464CCBE" w14:textId="77777777" w:rsidR="008A6EF3" w:rsidRDefault="008A6EF3">
            <w:pPr>
              <w:rPr>
                <w:rFonts w:ascii="Arial" w:hAnsi="Arial" w:cs="Arial"/>
                <w:sz w:val="18"/>
                <w:szCs w:val="18"/>
              </w:rPr>
            </w:pPr>
            <w:r>
              <w:rPr>
                <w:rFonts w:ascii="Arial" w:hAnsi="Arial" w:cs="Arial"/>
                <w:sz w:val="18"/>
                <w:szCs w:val="18"/>
              </w:rPr>
              <w:t>Email address:</w:t>
            </w:r>
          </w:p>
        </w:tc>
      </w:tr>
      <w:tr w:rsidR="008A6EF3" w14:paraId="110B0DD8" w14:textId="77777777" w:rsidTr="00A86AA5">
        <w:trPr>
          <w:trHeight w:val="340"/>
        </w:trPr>
        <w:tc>
          <w:tcPr>
            <w:tcW w:w="4323"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59908ED3" w14:textId="77777777" w:rsidR="008A6EF3" w:rsidRDefault="008A6EF3">
            <w:pPr>
              <w:rPr>
                <w:rFonts w:ascii="Arial" w:hAnsi="Arial" w:cs="Arial"/>
                <w:sz w:val="18"/>
                <w:szCs w:val="18"/>
              </w:rPr>
            </w:pPr>
            <w:r>
              <w:rPr>
                <w:rFonts w:ascii="Arial" w:hAnsi="Arial" w:cs="Arial"/>
                <w:sz w:val="18"/>
                <w:szCs w:val="18"/>
              </w:rPr>
              <w:t>Occupation:</w:t>
            </w:r>
          </w:p>
        </w:tc>
        <w:tc>
          <w:tcPr>
            <w:tcW w:w="4324" w:type="dxa"/>
            <w:gridSpan w:val="2"/>
            <w:tcBorders>
              <w:top w:val="single" w:sz="4" w:space="0" w:color="A6A6A6" w:themeColor="background1" w:themeShade="A6"/>
              <w:left w:val="nil"/>
              <w:bottom w:val="single" w:sz="4" w:space="0" w:color="A6A6A6" w:themeColor="background1" w:themeShade="A6"/>
              <w:right w:val="nil"/>
            </w:tcBorders>
            <w:vAlign w:val="bottom"/>
            <w:hideMark/>
          </w:tcPr>
          <w:p w14:paraId="19C40BF2" w14:textId="77777777" w:rsidR="008A6EF3" w:rsidRDefault="008A6EF3">
            <w:pPr>
              <w:rPr>
                <w:rFonts w:ascii="Arial" w:hAnsi="Arial" w:cs="Arial"/>
                <w:sz w:val="18"/>
                <w:szCs w:val="18"/>
              </w:rPr>
            </w:pPr>
            <w:r>
              <w:rPr>
                <w:rFonts w:ascii="Arial" w:hAnsi="Arial" w:cs="Arial"/>
                <w:sz w:val="18"/>
                <w:szCs w:val="18"/>
              </w:rPr>
              <w:t>Industry:</w:t>
            </w:r>
          </w:p>
        </w:tc>
      </w:tr>
      <w:tr w:rsidR="008A6EF3" w14:paraId="089C3B2C" w14:textId="77777777" w:rsidTr="00A86AA5">
        <w:trPr>
          <w:trHeight w:val="340"/>
        </w:trPr>
        <w:tc>
          <w:tcPr>
            <w:tcW w:w="3261" w:type="dxa"/>
            <w:tcBorders>
              <w:top w:val="single" w:sz="4" w:space="0" w:color="A6A6A6" w:themeColor="background1" w:themeShade="A6"/>
              <w:left w:val="nil"/>
              <w:bottom w:val="single" w:sz="4" w:space="0" w:color="A6A6A6" w:themeColor="background1" w:themeShade="A6"/>
              <w:right w:val="nil"/>
            </w:tcBorders>
            <w:vAlign w:val="bottom"/>
            <w:hideMark/>
          </w:tcPr>
          <w:p w14:paraId="701EE385" w14:textId="77777777" w:rsidR="008A6EF3" w:rsidRDefault="008A6EF3">
            <w:pPr>
              <w:spacing w:before="144" w:after="144"/>
              <w:rPr>
                <w:rFonts w:ascii="Arial" w:hAnsi="Arial" w:cs="Arial"/>
                <w:sz w:val="18"/>
                <w:szCs w:val="18"/>
              </w:rPr>
            </w:pPr>
            <w:r>
              <w:rPr>
                <w:rFonts w:ascii="Arial" w:hAnsi="Arial" w:cs="Arial"/>
                <w:sz w:val="18"/>
                <w:szCs w:val="18"/>
              </w:rPr>
              <w:t>Date of injury:</w:t>
            </w:r>
          </w:p>
        </w:tc>
        <w:tc>
          <w:tcPr>
            <w:tcW w:w="5386" w:type="dxa"/>
            <w:gridSpan w:val="3"/>
            <w:tcBorders>
              <w:top w:val="single" w:sz="4" w:space="0" w:color="A6A6A6" w:themeColor="background1" w:themeShade="A6"/>
              <w:left w:val="nil"/>
              <w:bottom w:val="single" w:sz="4" w:space="0" w:color="A6A6A6" w:themeColor="background1" w:themeShade="A6"/>
              <w:right w:val="nil"/>
            </w:tcBorders>
            <w:vAlign w:val="bottom"/>
            <w:hideMark/>
          </w:tcPr>
          <w:p w14:paraId="6C0B4D2A" w14:textId="77777777" w:rsidR="008A6EF3" w:rsidRDefault="008A6EF3">
            <w:pPr>
              <w:spacing w:before="144" w:after="144"/>
              <w:rPr>
                <w:rFonts w:ascii="Arial" w:hAnsi="Arial" w:cs="Arial"/>
                <w:sz w:val="18"/>
                <w:szCs w:val="18"/>
              </w:rPr>
            </w:pPr>
            <w:r>
              <w:rPr>
                <w:rFonts w:ascii="Arial" w:hAnsi="Arial" w:cs="Arial"/>
                <w:sz w:val="18"/>
                <w:szCs w:val="18"/>
              </w:rPr>
              <w:t xml:space="preserve">Time of injury: </w:t>
            </w:r>
          </w:p>
        </w:tc>
      </w:tr>
      <w:tr w:rsidR="008A6EF3" w14:paraId="6F0300F3"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6C96C4A6" w14:textId="77777777" w:rsidR="008A6EF3" w:rsidRDefault="008A6EF3">
            <w:pPr>
              <w:rPr>
                <w:rFonts w:ascii="Arial" w:hAnsi="Arial" w:cs="Arial"/>
                <w:sz w:val="18"/>
                <w:szCs w:val="18"/>
              </w:rPr>
            </w:pPr>
            <w:r>
              <w:rPr>
                <w:rFonts w:ascii="Arial" w:hAnsi="Arial" w:cs="Arial"/>
                <w:sz w:val="18"/>
                <w:szCs w:val="18"/>
              </w:rPr>
              <w:t>Nature of injury:</w:t>
            </w:r>
          </w:p>
        </w:tc>
      </w:tr>
      <w:tr w:rsidR="008A6EF3" w14:paraId="2E9D6B4C"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614852CD" w14:textId="77777777" w:rsidR="008A6EF3" w:rsidRDefault="008A6EF3">
            <w:pPr>
              <w:rPr>
                <w:rFonts w:ascii="Arial" w:hAnsi="Arial" w:cs="Arial"/>
                <w:sz w:val="18"/>
                <w:szCs w:val="18"/>
              </w:rPr>
            </w:pPr>
            <w:r>
              <w:rPr>
                <w:rFonts w:ascii="Arial" w:hAnsi="Arial" w:cs="Arial"/>
                <w:sz w:val="18"/>
                <w:szCs w:val="18"/>
              </w:rPr>
              <w:t>Location of injury:</w:t>
            </w:r>
          </w:p>
        </w:tc>
      </w:tr>
      <w:tr w:rsidR="008A6EF3" w14:paraId="333BD1D2"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vAlign w:val="bottom"/>
            <w:hideMark/>
          </w:tcPr>
          <w:p w14:paraId="682A20DE" w14:textId="77777777" w:rsidR="008A6EF3" w:rsidRDefault="008A6EF3">
            <w:pPr>
              <w:rPr>
                <w:rFonts w:ascii="Arial" w:hAnsi="Arial" w:cs="Arial"/>
                <w:sz w:val="18"/>
                <w:szCs w:val="18"/>
              </w:rPr>
            </w:pPr>
            <w:r>
              <w:rPr>
                <w:rFonts w:ascii="Arial" w:hAnsi="Arial" w:cs="Arial"/>
                <w:sz w:val="18"/>
                <w:szCs w:val="18"/>
              </w:rPr>
              <w:t>Cause of injury:</w:t>
            </w:r>
          </w:p>
        </w:tc>
      </w:tr>
      <w:tr w:rsidR="008A6EF3" w14:paraId="5E991DCF" w14:textId="77777777" w:rsidTr="00A86AA5">
        <w:trPr>
          <w:trHeight w:val="340"/>
        </w:trPr>
        <w:tc>
          <w:tcPr>
            <w:tcW w:w="8647" w:type="dxa"/>
            <w:gridSpan w:val="4"/>
            <w:tcBorders>
              <w:top w:val="single" w:sz="4" w:space="0" w:color="A6A6A6" w:themeColor="background1" w:themeShade="A6"/>
              <w:left w:val="nil"/>
              <w:bottom w:val="nil"/>
              <w:right w:val="nil"/>
            </w:tcBorders>
            <w:hideMark/>
          </w:tcPr>
          <w:p w14:paraId="18ED31B8" w14:textId="77777777" w:rsidR="008A6EF3" w:rsidRDefault="008A6EF3">
            <w:pPr>
              <w:rPr>
                <w:rFonts w:ascii="Arial" w:hAnsi="Arial" w:cs="Arial"/>
                <w:sz w:val="18"/>
                <w:szCs w:val="18"/>
              </w:rPr>
            </w:pPr>
            <w:r>
              <w:rPr>
                <w:rFonts w:ascii="Arial" w:hAnsi="Arial" w:cs="Arial"/>
                <w:sz w:val="18"/>
                <w:szCs w:val="18"/>
              </w:rPr>
              <w:t>Treatment given:</w:t>
            </w:r>
          </w:p>
        </w:tc>
      </w:tr>
      <w:tr w:rsidR="008A6EF3" w14:paraId="58948896" w14:textId="77777777" w:rsidTr="00A86AA5">
        <w:trPr>
          <w:trHeight w:val="340"/>
        </w:trPr>
        <w:tc>
          <w:tcPr>
            <w:tcW w:w="8647" w:type="dxa"/>
            <w:gridSpan w:val="4"/>
            <w:tcBorders>
              <w:top w:val="single" w:sz="4" w:space="0" w:color="A6A6A6" w:themeColor="background1" w:themeShade="A6"/>
              <w:left w:val="nil"/>
              <w:bottom w:val="nil"/>
              <w:right w:val="nil"/>
            </w:tcBorders>
            <w:hideMark/>
          </w:tcPr>
          <w:p w14:paraId="3319705B" w14:textId="77777777" w:rsidR="008A6EF3" w:rsidRDefault="008A6EF3">
            <w:pPr>
              <w:rPr>
                <w:rFonts w:ascii="Arial" w:hAnsi="Arial" w:cs="Arial"/>
                <w:sz w:val="18"/>
                <w:szCs w:val="18"/>
              </w:rPr>
            </w:pPr>
            <w:r>
              <w:rPr>
                <w:rFonts w:ascii="Arial" w:hAnsi="Arial" w:cs="Arial"/>
                <w:sz w:val="18"/>
                <w:szCs w:val="18"/>
              </w:rPr>
              <w:t xml:space="preserve">Is further medical attention recommended or required?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 xml:space="preserve">Yes      </w:t>
            </w:r>
            <w:r>
              <w:rPr>
                <w:rFonts w:ascii="Arial" w:hAnsi="Arial" w:cs="Arial"/>
                <w:sz w:val="18"/>
                <w:szCs w:val="18"/>
              </w:rPr>
              <w:fldChar w:fldCharType="begin"/>
            </w:r>
            <w:r>
              <w:rPr>
                <w:rFonts w:ascii="Arial" w:hAnsi="Arial" w:cs="Arial"/>
                <w:sz w:val="18"/>
                <w:szCs w:val="18"/>
              </w:rPr>
              <w:instrText xml:space="preserve"> macrobutton OptionButtonYes </w:instrText>
            </w:r>
            <w:r>
              <w:rPr>
                <w:rFonts w:ascii="Wingdings 2" w:hAnsi="Wingdings 2" w:cs="Arial"/>
                <w:sz w:val="18"/>
                <w:szCs w:val="18"/>
              </w:rPr>
              <w:sym w:font="Wingdings 2" w:char="F099"/>
            </w:r>
            <w:r>
              <w:rPr>
                <w:rFonts w:ascii="Arial" w:hAnsi="Arial" w:cs="Arial"/>
                <w:sz w:val="18"/>
                <w:szCs w:val="18"/>
              </w:rPr>
              <w:instrText xml:space="preserve"> </w:instrText>
            </w:r>
            <w:r>
              <w:rPr>
                <w:rFonts w:ascii="Arial" w:hAnsi="Arial" w:cs="Arial"/>
                <w:sz w:val="18"/>
                <w:szCs w:val="18"/>
              </w:rPr>
              <w:fldChar w:fldCharType="end"/>
            </w:r>
            <w:r>
              <w:rPr>
                <w:rFonts w:ascii="Arial" w:hAnsi="Arial" w:cs="Arial"/>
                <w:sz w:val="18"/>
                <w:szCs w:val="18"/>
              </w:rPr>
              <w:t>No</w:t>
            </w:r>
          </w:p>
          <w:p w14:paraId="71F82AF2" w14:textId="77777777" w:rsidR="008A6EF3" w:rsidRDefault="008A6EF3">
            <w:pPr>
              <w:rPr>
                <w:rFonts w:ascii="Arial" w:hAnsi="Arial" w:cs="Arial"/>
                <w:sz w:val="18"/>
                <w:szCs w:val="18"/>
              </w:rPr>
            </w:pPr>
            <w:r>
              <w:rPr>
                <w:rFonts w:ascii="Arial" w:hAnsi="Arial" w:cs="Arial"/>
                <w:i/>
                <w:iCs/>
                <w:sz w:val="18"/>
                <w:szCs w:val="18"/>
              </w:rPr>
              <w:t xml:space="preserve">(If yes, ensure the Incident Report Form is completed as soon as possible)  </w:t>
            </w:r>
          </w:p>
        </w:tc>
      </w:tr>
      <w:tr w:rsidR="008A6EF3" w14:paraId="66EBA6D1" w14:textId="77777777" w:rsidTr="00A86AA5">
        <w:trPr>
          <w:trHeight w:val="340"/>
        </w:trPr>
        <w:tc>
          <w:tcPr>
            <w:tcW w:w="8647" w:type="dxa"/>
            <w:gridSpan w:val="4"/>
            <w:tcBorders>
              <w:top w:val="single" w:sz="4" w:space="0" w:color="A6A6A6" w:themeColor="background1" w:themeShade="A6"/>
              <w:left w:val="nil"/>
              <w:bottom w:val="nil"/>
              <w:right w:val="nil"/>
            </w:tcBorders>
            <w:hideMark/>
          </w:tcPr>
          <w:p w14:paraId="5548DA4D" w14:textId="77777777" w:rsidR="008A6EF3" w:rsidRDefault="008A6EF3">
            <w:pPr>
              <w:rPr>
                <w:rFonts w:ascii="Arial" w:hAnsi="Arial" w:cs="Arial"/>
                <w:sz w:val="18"/>
                <w:szCs w:val="18"/>
              </w:rPr>
            </w:pPr>
            <w:r>
              <w:rPr>
                <w:rFonts w:ascii="Arial" w:hAnsi="Arial" w:cs="Arial"/>
                <w:sz w:val="18"/>
                <w:szCs w:val="18"/>
              </w:rPr>
              <w:t>First aider/First aid officer’s name:</w:t>
            </w:r>
          </w:p>
        </w:tc>
      </w:tr>
      <w:tr w:rsidR="008A6EF3" w14:paraId="3107A25E" w14:textId="77777777" w:rsidTr="00A86AA5">
        <w:trPr>
          <w:trHeight w:val="340"/>
        </w:trPr>
        <w:tc>
          <w:tcPr>
            <w:tcW w:w="8647" w:type="dxa"/>
            <w:gridSpan w:val="4"/>
            <w:tcBorders>
              <w:top w:val="single" w:sz="4" w:space="0" w:color="A6A6A6" w:themeColor="background1" w:themeShade="A6"/>
              <w:left w:val="nil"/>
              <w:bottom w:val="single" w:sz="4" w:space="0" w:color="A6A6A6" w:themeColor="background1" w:themeShade="A6"/>
              <w:right w:val="nil"/>
            </w:tcBorders>
            <w:hideMark/>
          </w:tcPr>
          <w:p w14:paraId="796BA0E0" w14:textId="77777777" w:rsidR="008A6EF3" w:rsidRDefault="008A6EF3">
            <w:pPr>
              <w:rPr>
                <w:rFonts w:ascii="Arial" w:hAnsi="Arial" w:cs="Arial"/>
                <w:sz w:val="18"/>
                <w:szCs w:val="18"/>
              </w:rPr>
            </w:pPr>
            <w:r>
              <w:rPr>
                <w:rFonts w:ascii="Arial" w:hAnsi="Arial" w:cs="Arial"/>
                <w:sz w:val="18"/>
                <w:szCs w:val="18"/>
              </w:rPr>
              <w:t>First aider/First aid officer’s signature:</w:t>
            </w:r>
          </w:p>
        </w:tc>
      </w:tr>
    </w:tbl>
    <w:p w14:paraId="0CECC6B2" w14:textId="77777777" w:rsidR="008A6EF3" w:rsidRPr="001E7A73" w:rsidRDefault="008A6EF3" w:rsidP="001E7A73"/>
    <w:bookmarkEnd w:id="59"/>
    <w:p w14:paraId="72A413CA" w14:textId="77777777" w:rsidR="00B00B51" w:rsidRPr="00063E28" w:rsidRDefault="00B00B51" w:rsidP="00A605FD">
      <w:pPr>
        <w:spacing w:after="2520" w:line="240" w:lineRule="auto"/>
      </w:pPr>
    </w:p>
    <w:sectPr w:rsidR="00B00B51" w:rsidRPr="00063E28">
      <w:head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E2915" w14:textId="77777777" w:rsidR="001971FE" w:rsidRDefault="001971FE" w:rsidP="00500BF3">
      <w:pPr>
        <w:spacing w:after="0" w:line="240" w:lineRule="auto"/>
      </w:pPr>
      <w:r>
        <w:separator/>
      </w:r>
    </w:p>
  </w:endnote>
  <w:endnote w:type="continuationSeparator" w:id="0">
    <w:p w14:paraId="0CC92D60" w14:textId="77777777" w:rsidR="001971FE" w:rsidRDefault="001971FE" w:rsidP="00500BF3">
      <w:pPr>
        <w:spacing w:after="0" w:line="240" w:lineRule="auto"/>
      </w:pPr>
      <w:r>
        <w:continuationSeparator/>
      </w:r>
    </w:p>
  </w:endnote>
  <w:endnote w:type="continuationNotice" w:id="1">
    <w:p w14:paraId="1AAAD528" w14:textId="77777777" w:rsidR="001971FE" w:rsidRDefault="00197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BCE7" w14:textId="40ADD35D" w:rsidR="00F338F9" w:rsidRDefault="00712B0E" w:rsidP="00712B0E">
    <w:pPr>
      <w:pStyle w:val="Footer"/>
      <w:jc w:val="right"/>
    </w:pPr>
    <w:r>
      <w:t>Greater Sydney Landcare, April 2024</w:t>
    </w:r>
    <w:r>
      <w:tab/>
    </w:r>
    <w:r>
      <w:tab/>
    </w:r>
    <w:sdt>
      <w:sdtPr>
        <w:id w:val="-1273628508"/>
        <w:docPartObj>
          <w:docPartGallery w:val="Page Numbers (Bottom of Page)"/>
          <w:docPartUnique/>
        </w:docPartObj>
      </w:sdtPr>
      <w:sdtEndPr>
        <w:rPr>
          <w:noProof/>
        </w:rPr>
      </w:sdtEndPr>
      <w:sdtContent>
        <w:r w:rsidR="00295699">
          <w:fldChar w:fldCharType="begin"/>
        </w:r>
        <w:r w:rsidR="00295699">
          <w:instrText xml:space="preserve"> PAGE   \* MERGEFORMAT </w:instrText>
        </w:r>
        <w:r w:rsidR="00295699">
          <w:fldChar w:fldCharType="separate"/>
        </w:r>
        <w:r w:rsidR="00295699">
          <w:rPr>
            <w:noProof/>
          </w:rPr>
          <w:t>2</w:t>
        </w:r>
        <w:r w:rsidR="0029569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2FF45" w14:textId="77777777" w:rsidR="0001555B" w:rsidRDefault="00015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085B7" w14:textId="77777777" w:rsidR="0001555B" w:rsidRPr="001D025F" w:rsidRDefault="0001555B" w:rsidP="001D02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BF328" w14:textId="77777777" w:rsidR="000E4699" w:rsidRDefault="000E46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2FE1D" w14:textId="77777777" w:rsidR="000E4699" w:rsidRDefault="000E4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681A3" w14:textId="77777777" w:rsidR="001971FE" w:rsidRDefault="001971FE" w:rsidP="00500BF3">
      <w:pPr>
        <w:spacing w:after="0" w:line="240" w:lineRule="auto"/>
      </w:pPr>
      <w:r>
        <w:separator/>
      </w:r>
    </w:p>
  </w:footnote>
  <w:footnote w:type="continuationSeparator" w:id="0">
    <w:p w14:paraId="166FE1CB" w14:textId="77777777" w:rsidR="001971FE" w:rsidRDefault="001971FE" w:rsidP="00500BF3">
      <w:pPr>
        <w:spacing w:after="0" w:line="240" w:lineRule="auto"/>
      </w:pPr>
      <w:r>
        <w:continuationSeparator/>
      </w:r>
    </w:p>
  </w:footnote>
  <w:footnote w:type="continuationNotice" w:id="1">
    <w:p w14:paraId="75E10D4A" w14:textId="77777777" w:rsidR="001971FE" w:rsidRDefault="001971FE">
      <w:pPr>
        <w:spacing w:after="0" w:line="240" w:lineRule="auto"/>
      </w:pPr>
    </w:p>
  </w:footnote>
  <w:footnote w:id="2">
    <w:p w14:paraId="51BF09AD" w14:textId="78D96C0E" w:rsidR="002F1BCB" w:rsidRDefault="002F1BCB">
      <w:pPr>
        <w:pStyle w:val="FootnoteText"/>
      </w:pPr>
      <w:r>
        <w:rPr>
          <w:rStyle w:val="FootnoteReference"/>
        </w:rPr>
        <w:footnoteRef/>
      </w:r>
      <w:r>
        <w:t xml:space="preserve"> </w:t>
      </w:r>
      <w:hyperlink r:id="rId1" w:history="1">
        <w:r w:rsidR="005B6D7E" w:rsidRPr="008D4899">
          <w:rPr>
            <w:rStyle w:val="Hyperlink"/>
          </w:rPr>
          <w:t>https://www.safework.nsw.gov.au/your-industry/construction/construction/general-requirements-accordians/prepare-safe-work-method-statement</w:t>
        </w:r>
      </w:hyperlink>
      <w:r w:rsidR="005B6D7E">
        <w:t xml:space="preserve"> </w:t>
      </w:r>
    </w:p>
  </w:footnote>
  <w:footnote w:id="3">
    <w:p w14:paraId="13E74C2D" w14:textId="78FC1387" w:rsidR="001D5761" w:rsidRDefault="001D5761">
      <w:pPr>
        <w:pStyle w:val="FootnoteText"/>
      </w:pPr>
      <w:r>
        <w:rPr>
          <w:rStyle w:val="FootnoteReference"/>
        </w:rPr>
        <w:footnoteRef/>
      </w:r>
      <w:r>
        <w:t xml:space="preserve"> </w:t>
      </w:r>
      <w:hyperlink r:id="rId2" w:history="1">
        <w:r w:rsidR="005B6D7E" w:rsidRPr="008D4899">
          <w:rPr>
            <w:rStyle w:val="Hyperlink"/>
          </w:rPr>
          <w:t>https://www.safework.nsw.gov.au/your-industry/construction/construction</w:t>
        </w:r>
      </w:hyperlink>
      <w:r w:rsidR="005B6D7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51B6C" w14:textId="77777777" w:rsidR="00D14048" w:rsidRDefault="00D14048" w:rsidP="00F449EF">
    <w:pPr>
      <w:pStyle w:val="Header"/>
      <w:jc w:val="right"/>
      <w:rPr>
        <w:lang w:val="en-US"/>
      </w:rPr>
    </w:pPr>
    <w:r>
      <w:rPr>
        <w:lang w:val="en-US"/>
      </w:rPr>
      <w:tab/>
    </w:r>
    <w:r w:rsidR="00F324CF">
      <w:rPr>
        <w:lang w:val="en-US"/>
      </w:rPr>
      <w:tab/>
    </w:r>
    <w:r w:rsidR="00F324CF">
      <w:rPr>
        <w:rFonts w:ascii="Arial" w:eastAsia="Arial Unicode MS" w:hAnsi="Arial" w:cs="Arial"/>
        <w:b/>
        <w:iCs/>
        <w:noProof/>
        <w:sz w:val="20"/>
        <w:szCs w:val="20"/>
      </w:rPr>
      <w:drawing>
        <wp:inline distT="0" distB="0" distL="0" distR="0" wp14:anchorId="561CF2D8" wp14:editId="2F9D2B9A">
          <wp:extent cx="1195471" cy="484758"/>
          <wp:effectExtent l="0" t="0" r="5080" b="0"/>
          <wp:docPr id="1279641949"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p>
  <w:p w14:paraId="69AD24F0" w14:textId="77777777" w:rsidR="00D14048" w:rsidRDefault="00D14048" w:rsidP="00F449EF">
    <w:pPr>
      <w:pStyle w:val="Header"/>
      <w:jc w:val="right"/>
      <w:rPr>
        <w:lang w:val="en-US"/>
      </w:rPr>
    </w:pPr>
  </w:p>
  <w:p w14:paraId="23A7BEC4" w14:textId="3E8E06F1" w:rsidR="00F53CB2" w:rsidRPr="00F324CF" w:rsidRDefault="00F324CF" w:rsidP="00F449EF">
    <w:pPr>
      <w:pStyle w:val="Header"/>
      <w:jc w:val="right"/>
    </w:pPr>
    <w:r>
      <w:rPr>
        <w:lang w:val="en-US"/>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058C8" w14:textId="04770C84" w:rsidR="001A715F" w:rsidRPr="00F324CF" w:rsidRDefault="001A715F" w:rsidP="00F449EF">
    <w:pPr>
      <w:pStyle w:val="Header"/>
      <w:jc w:val="right"/>
    </w:pPr>
    <w:r>
      <w:rPr>
        <w:lang w:val="en-US"/>
      </w:rPr>
      <w:t xml:space="preserve">Example SWMS: Work Where Biting &amp; Stinging Fauna are Present </w:t>
    </w:r>
    <w:r>
      <w:rPr>
        <w:lang w:val="en-US"/>
      </w:rPr>
      <w:tab/>
    </w:r>
    <w:r>
      <w:rPr>
        <w:rFonts w:ascii="Arial" w:eastAsia="Arial Unicode MS" w:hAnsi="Arial" w:cs="Arial"/>
        <w:b/>
        <w:iCs/>
        <w:noProof/>
        <w:sz w:val="20"/>
        <w:szCs w:val="20"/>
      </w:rPr>
      <w:drawing>
        <wp:inline distT="0" distB="0" distL="0" distR="0" wp14:anchorId="29FAB2AB" wp14:editId="11A524F0">
          <wp:extent cx="1195471" cy="484758"/>
          <wp:effectExtent l="0" t="0" r="5080" b="0"/>
          <wp:docPr id="77659373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60FC3" w14:textId="6440715F" w:rsidR="00963AB0" w:rsidRPr="00F324CF" w:rsidRDefault="00963AB0" w:rsidP="00F449EF">
    <w:pPr>
      <w:pStyle w:val="Header"/>
      <w:jc w:val="right"/>
    </w:pPr>
    <w:r>
      <w:rPr>
        <w:lang w:val="en-US"/>
      </w:rPr>
      <w:t xml:space="preserve">Example SWMS: </w:t>
    </w:r>
    <w:proofErr w:type="spellStart"/>
    <w:r>
      <w:rPr>
        <w:lang w:val="en-US"/>
      </w:rPr>
      <w:t>Brushcutting</w:t>
    </w:r>
    <w:proofErr w:type="spellEnd"/>
    <w:r>
      <w:rPr>
        <w:lang w:val="en-US"/>
      </w:rPr>
      <w:tab/>
    </w:r>
    <w:r>
      <w:rPr>
        <w:lang w:val="en-US"/>
      </w:rPr>
      <w:tab/>
    </w:r>
    <w:r>
      <w:rPr>
        <w:rFonts w:ascii="Arial" w:eastAsia="Arial Unicode MS" w:hAnsi="Arial" w:cs="Arial"/>
        <w:b/>
        <w:iCs/>
        <w:noProof/>
        <w:sz w:val="20"/>
        <w:szCs w:val="20"/>
      </w:rPr>
      <w:drawing>
        <wp:inline distT="0" distB="0" distL="0" distR="0" wp14:anchorId="68E75E6A" wp14:editId="0F1DF9A7">
          <wp:extent cx="1195471" cy="484758"/>
          <wp:effectExtent l="0" t="0" r="5080" b="0"/>
          <wp:docPr id="189533939"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662DD" w14:textId="736384A4" w:rsidR="00963AB0" w:rsidRPr="00F324CF" w:rsidRDefault="00963AB0" w:rsidP="00F449EF">
    <w:pPr>
      <w:pStyle w:val="Header"/>
      <w:jc w:val="right"/>
    </w:pPr>
    <w:r>
      <w:rPr>
        <w:lang w:val="en-US"/>
      </w:rPr>
      <w:t>Example SWMS: Bush Regeneration Works</w:t>
    </w:r>
    <w:r>
      <w:rPr>
        <w:lang w:val="en-US"/>
      </w:rPr>
      <w:tab/>
    </w:r>
    <w:r>
      <w:rPr>
        <w:lang w:val="en-US"/>
      </w:rPr>
      <w:tab/>
    </w:r>
    <w:r>
      <w:rPr>
        <w:rFonts w:ascii="Arial" w:eastAsia="Arial Unicode MS" w:hAnsi="Arial" w:cs="Arial"/>
        <w:b/>
        <w:iCs/>
        <w:noProof/>
        <w:sz w:val="20"/>
        <w:szCs w:val="20"/>
      </w:rPr>
      <w:drawing>
        <wp:inline distT="0" distB="0" distL="0" distR="0" wp14:anchorId="2E5B69D0" wp14:editId="03F72CE1">
          <wp:extent cx="1195471" cy="484758"/>
          <wp:effectExtent l="0" t="0" r="5080" b="0"/>
          <wp:docPr id="1372513397"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BB3B" w14:textId="1BF8E42D" w:rsidR="00772B75" w:rsidRPr="00F324CF" w:rsidRDefault="00772B75" w:rsidP="00F449EF">
    <w:pPr>
      <w:pStyle w:val="Header"/>
      <w:jc w:val="right"/>
    </w:pPr>
    <w:r>
      <w:rPr>
        <w:lang w:val="en-US"/>
      </w:rPr>
      <w:t>Example SWMS: Chainsaw Use</w:t>
    </w:r>
    <w:r>
      <w:rPr>
        <w:lang w:val="en-US"/>
      </w:rPr>
      <w:tab/>
    </w:r>
    <w:r>
      <w:rPr>
        <w:lang w:val="en-US"/>
      </w:rPr>
      <w:tab/>
    </w:r>
    <w:r>
      <w:rPr>
        <w:rFonts w:ascii="Arial" w:eastAsia="Arial Unicode MS" w:hAnsi="Arial" w:cs="Arial"/>
        <w:b/>
        <w:iCs/>
        <w:noProof/>
        <w:sz w:val="20"/>
        <w:szCs w:val="20"/>
      </w:rPr>
      <w:drawing>
        <wp:inline distT="0" distB="0" distL="0" distR="0" wp14:anchorId="0F68BDF3" wp14:editId="404BBBF7">
          <wp:extent cx="1195471" cy="484758"/>
          <wp:effectExtent l="0" t="0" r="5080" b="0"/>
          <wp:docPr id="42297218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BFE28" w14:textId="39B345EE" w:rsidR="00772B75" w:rsidRPr="00F324CF" w:rsidRDefault="00772B75" w:rsidP="00F449EF">
    <w:pPr>
      <w:pStyle w:val="Header"/>
      <w:jc w:val="right"/>
    </w:pPr>
    <w:r>
      <w:rPr>
        <w:lang w:val="en-US"/>
      </w:rPr>
      <w:t>Example SWMS: Cordless Drill Use</w:t>
    </w:r>
    <w:r>
      <w:rPr>
        <w:lang w:val="en-US"/>
      </w:rPr>
      <w:tab/>
    </w:r>
    <w:r>
      <w:rPr>
        <w:lang w:val="en-US"/>
      </w:rPr>
      <w:tab/>
    </w:r>
    <w:r>
      <w:rPr>
        <w:rFonts w:ascii="Arial" w:eastAsia="Arial Unicode MS" w:hAnsi="Arial" w:cs="Arial"/>
        <w:b/>
        <w:iCs/>
        <w:noProof/>
        <w:sz w:val="20"/>
        <w:szCs w:val="20"/>
      </w:rPr>
      <w:drawing>
        <wp:inline distT="0" distB="0" distL="0" distR="0" wp14:anchorId="1C024C3B" wp14:editId="1F33251D">
          <wp:extent cx="1195471" cy="484758"/>
          <wp:effectExtent l="0" t="0" r="5080" b="0"/>
          <wp:docPr id="150260086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2853B" w14:textId="65EC4A0C" w:rsidR="00772B75" w:rsidRPr="00F324CF" w:rsidRDefault="00772B75" w:rsidP="00F449EF">
    <w:pPr>
      <w:pStyle w:val="Header"/>
      <w:jc w:val="right"/>
    </w:pPr>
    <w:r>
      <w:rPr>
        <w:lang w:val="en-US"/>
      </w:rPr>
      <w:t>Example SWMS: High Volume Spray Unit</w:t>
    </w:r>
    <w:r>
      <w:rPr>
        <w:lang w:val="en-US"/>
      </w:rPr>
      <w:tab/>
    </w:r>
    <w:r>
      <w:rPr>
        <w:lang w:val="en-US"/>
      </w:rPr>
      <w:tab/>
    </w:r>
    <w:r>
      <w:rPr>
        <w:rFonts w:ascii="Arial" w:eastAsia="Arial Unicode MS" w:hAnsi="Arial" w:cs="Arial"/>
        <w:b/>
        <w:iCs/>
        <w:noProof/>
        <w:sz w:val="20"/>
        <w:szCs w:val="20"/>
      </w:rPr>
      <w:drawing>
        <wp:inline distT="0" distB="0" distL="0" distR="0" wp14:anchorId="72ADE14D" wp14:editId="13A94202">
          <wp:extent cx="1195471" cy="484758"/>
          <wp:effectExtent l="0" t="0" r="5080" b="0"/>
          <wp:docPr id="1342410035"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B840D" w14:textId="10E68CE2" w:rsidR="00F41D88" w:rsidRPr="00F324CF" w:rsidRDefault="00F41D88" w:rsidP="00F449EF">
    <w:pPr>
      <w:pStyle w:val="Header"/>
      <w:jc w:val="right"/>
    </w:pPr>
    <w:r>
      <w:rPr>
        <w:lang w:val="en-US"/>
      </w:rPr>
      <w:t>Example SWMS: Management of Sharps – Needles &amp; Syringes</w:t>
    </w:r>
    <w:r>
      <w:rPr>
        <w:lang w:val="en-US"/>
      </w:rPr>
      <w:tab/>
    </w:r>
    <w:r>
      <w:rPr>
        <w:rFonts w:ascii="Arial" w:eastAsia="Arial Unicode MS" w:hAnsi="Arial" w:cs="Arial"/>
        <w:b/>
        <w:iCs/>
        <w:noProof/>
        <w:sz w:val="20"/>
        <w:szCs w:val="20"/>
      </w:rPr>
      <w:drawing>
        <wp:inline distT="0" distB="0" distL="0" distR="0" wp14:anchorId="76B5D371" wp14:editId="387D8565">
          <wp:extent cx="1195471" cy="484758"/>
          <wp:effectExtent l="0" t="0" r="5080" b="0"/>
          <wp:docPr id="2102882879"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E930" w14:textId="4E02C65F" w:rsidR="00634069" w:rsidRPr="00F324CF" w:rsidRDefault="00634069" w:rsidP="00F449EF">
    <w:pPr>
      <w:pStyle w:val="Header"/>
      <w:jc w:val="right"/>
    </w:pPr>
    <w:r>
      <w:rPr>
        <w:lang w:val="en-US"/>
      </w:rPr>
      <w:t>Example SWMS: Manual Handling</w:t>
    </w:r>
    <w:r>
      <w:rPr>
        <w:lang w:val="en-US"/>
      </w:rPr>
      <w:tab/>
    </w:r>
    <w:r>
      <w:rPr>
        <w:lang w:val="en-US"/>
      </w:rPr>
      <w:tab/>
    </w:r>
    <w:r>
      <w:rPr>
        <w:rFonts w:ascii="Arial" w:eastAsia="Arial Unicode MS" w:hAnsi="Arial" w:cs="Arial"/>
        <w:b/>
        <w:iCs/>
        <w:noProof/>
        <w:sz w:val="20"/>
        <w:szCs w:val="20"/>
      </w:rPr>
      <w:drawing>
        <wp:inline distT="0" distB="0" distL="0" distR="0" wp14:anchorId="70D69201" wp14:editId="72AC19B6">
          <wp:extent cx="1195471" cy="484758"/>
          <wp:effectExtent l="0" t="0" r="5080" b="0"/>
          <wp:docPr id="1966999968"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CAE4B" w14:textId="240D77F4" w:rsidR="00B000F6" w:rsidRPr="00F324CF" w:rsidRDefault="00B000F6" w:rsidP="00F449EF">
    <w:pPr>
      <w:pStyle w:val="Header"/>
      <w:jc w:val="right"/>
    </w:pPr>
    <w:r>
      <w:rPr>
        <w:lang w:val="en-US"/>
      </w:rPr>
      <w:t>Example SWMS: Small Un</w:t>
    </w:r>
    <w:r w:rsidR="008A16A5">
      <w:rPr>
        <w:lang w:val="en-US"/>
      </w:rPr>
      <w:t>powered Boat Operations</w:t>
    </w:r>
    <w:r>
      <w:rPr>
        <w:lang w:val="en-US"/>
      </w:rPr>
      <w:tab/>
    </w:r>
    <w:r>
      <w:rPr>
        <w:rFonts w:ascii="Arial" w:eastAsia="Arial Unicode MS" w:hAnsi="Arial" w:cs="Arial"/>
        <w:b/>
        <w:iCs/>
        <w:noProof/>
        <w:sz w:val="20"/>
        <w:szCs w:val="20"/>
      </w:rPr>
      <w:drawing>
        <wp:inline distT="0" distB="0" distL="0" distR="0" wp14:anchorId="26D74991" wp14:editId="2C2DFCBE">
          <wp:extent cx="1195471" cy="484758"/>
          <wp:effectExtent l="0" t="0" r="5080" b="0"/>
          <wp:docPr id="183510117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31D9F" w14:textId="779DCCBC" w:rsidR="00955EF3" w:rsidRPr="00F324CF" w:rsidRDefault="00955EF3" w:rsidP="00F449EF">
    <w:pPr>
      <w:pStyle w:val="Header"/>
      <w:jc w:val="right"/>
    </w:pPr>
    <w:r>
      <w:rPr>
        <w:lang w:val="en-US"/>
      </w:rPr>
      <w:t>Example SWMS: Spraying of Herbicides &amp; Neat Application</w:t>
    </w:r>
    <w:r>
      <w:rPr>
        <w:lang w:val="en-US"/>
      </w:rPr>
      <w:tab/>
    </w:r>
    <w:r>
      <w:rPr>
        <w:rFonts w:ascii="Arial" w:eastAsia="Arial Unicode MS" w:hAnsi="Arial" w:cs="Arial"/>
        <w:b/>
        <w:iCs/>
        <w:noProof/>
        <w:sz w:val="20"/>
        <w:szCs w:val="20"/>
      </w:rPr>
      <w:drawing>
        <wp:inline distT="0" distB="0" distL="0" distR="0" wp14:anchorId="4144188E" wp14:editId="6C6ED779">
          <wp:extent cx="1195471" cy="484758"/>
          <wp:effectExtent l="0" t="0" r="5080" b="0"/>
          <wp:docPr id="1600444367"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57ED0" w14:textId="004AA225" w:rsidR="00E34CF2" w:rsidRDefault="00F82086" w:rsidP="00F82086">
    <w:pPr>
      <w:pStyle w:val="Header"/>
      <w:jc w:val="right"/>
      <w:rPr>
        <w:lang w:val="en-US"/>
      </w:rPr>
    </w:pPr>
    <w:r>
      <w:rPr>
        <w:lang w:val="en-US"/>
      </w:rPr>
      <w:tab/>
      <w:t xml:space="preserve"> </w:t>
    </w:r>
  </w:p>
  <w:p w14:paraId="13CDF886" w14:textId="77777777" w:rsidR="00F82086" w:rsidRPr="00F82086" w:rsidRDefault="00F82086" w:rsidP="00F82086">
    <w:pPr>
      <w:pStyle w:val="Header"/>
      <w:jc w:val="right"/>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F6672" w14:textId="005A6C90" w:rsidR="006E6972" w:rsidRPr="00F324CF" w:rsidRDefault="006E6972" w:rsidP="00F449EF">
    <w:pPr>
      <w:pStyle w:val="Header"/>
      <w:jc w:val="right"/>
    </w:pPr>
    <w:r>
      <w:rPr>
        <w:lang w:val="en-US"/>
      </w:rPr>
      <w:t>Example SWMS: Use of Petrol</w:t>
    </w:r>
    <w:r w:rsidR="00B37E78">
      <w:rPr>
        <w:lang w:val="en-US"/>
      </w:rPr>
      <w:t>-</w:t>
    </w:r>
    <w:r>
      <w:rPr>
        <w:lang w:val="en-US"/>
      </w:rPr>
      <w:t>Powered Auger</w:t>
    </w:r>
    <w:r>
      <w:rPr>
        <w:lang w:val="en-US"/>
      </w:rPr>
      <w:tab/>
    </w:r>
    <w:r>
      <w:rPr>
        <w:lang w:val="en-US"/>
      </w:rPr>
      <w:tab/>
    </w:r>
    <w:r>
      <w:rPr>
        <w:rFonts w:ascii="Arial" w:eastAsia="Arial Unicode MS" w:hAnsi="Arial" w:cs="Arial"/>
        <w:b/>
        <w:iCs/>
        <w:noProof/>
        <w:sz w:val="20"/>
        <w:szCs w:val="20"/>
      </w:rPr>
      <w:drawing>
        <wp:inline distT="0" distB="0" distL="0" distR="0" wp14:anchorId="262A0D71" wp14:editId="36525C5A">
          <wp:extent cx="1195471" cy="484758"/>
          <wp:effectExtent l="0" t="0" r="5080" b="0"/>
          <wp:docPr id="15068462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6DC4" w14:textId="67D58644" w:rsidR="00311809" w:rsidRPr="00F324CF" w:rsidRDefault="00311809" w:rsidP="00F449EF">
    <w:pPr>
      <w:pStyle w:val="Header"/>
      <w:jc w:val="right"/>
    </w:pPr>
    <w:r>
      <w:rPr>
        <w:lang w:val="en-US"/>
      </w:rPr>
      <w:t>Example SWMS: Use of Trailer</w:t>
    </w:r>
    <w:r>
      <w:rPr>
        <w:lang w:val="en-US"/>
      </w:rPr>
      <w:tab/>
    </w:r>
    <w:r>
      <w:rPr>
        <w:lang w:val="en-US"/>
      </w:rPr>
      <w:tab/>
    </w:r>
    <w:r>
      <w:rPr>
        <w:rFonts w:ascii="Arial" w:eastAsia="Arial Unicode MS" w:hAnsi="Arial" w:cs="Arial"/>
        <w:b/>
        <w:iCs/>
        <w:noProof/>
        <w:sz w:val="20"/>
        <w:szCs w:val="20"/>
      </w:rPr>
      <w:drawing>
        <wp:inline distT="0" distB="0" distL="0" distR="0" wp14:anchorId="559CD4E3" wp14:editId="7C9FFCC0">
          <wp:extent cx="1195471" cy="484758"/>
          <wp:effectExtent l="0" t="0" r="5080" b="0"/>
          <wp:docPr id="109204813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5F42" w14:textId="632F2D15" w:rsidR="00F412BB" w:rsidRPr="00F324CF" w:rsidRDefault="00F412BB" w:rsidP="00F449EF">
    <w:pPr>
      <w:pStyle w:val="Header"/>
      <w:jc w:val="right"/>
    </w:pPr>
    <w:r>
      <w:rPr>
        <w:lang w:val="en-US"/>
      </w:rPr>
      <w:t>Example SWMS: Use of Utility Vehicle</w:t>
    </w:r>
    <w:r>
      <w:rPr>
        <w:lang w:val="en-US"/>
      </w:rPr>
      <w:tab/>
    </w:r>
    <w:r>
      <w:rPr>
        <w:lang w:val="en-US"/>
      </w:rPr>
      <w:tab/>
    </w:r>
    <w:r>
      <w:rPr>
        <w:rFonts w:ascii="Arial" w:eastAsia="Arial Unicode MS" w:hAnsi="Arial" w:cs="Arial"/>
        <w:b/>
        <w:iCs/>
        <w:noProof/>
        <w:sz w:val="20"/>
        <w:szCs w:val="20"/>
      </w:rPr>
      <w:drawing>
        <wp:inline distT="0" distB="0" distL="0" distR="0" wp14:anchorId="03595799" wp14:editId="15823C49">
          <wp:extent cx="1195471" cy="484758"/>
          <wp:effectExtent l="0" t="0" r="5080" b="0"/>
          <wp:docPr id="98341344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6891" w14:textId="4966ADDB" w:rsidR="00EE2CD9" w:rsidRPr="00F324CF" w:rsidRDefault="00EE2CD9" w:rsidP="00F449EF">
    <w:pPr>
      <w:pStyle w:val="Header"/>
      <w:jc w:val="right"/>
    </w:pPr>
    <w:r>
      <w:rPr>
        <w:lang w:val="en-US"/>
      </w:rPr>
      <w:t xml:space="preserve">Example SWMS: Use of </w:t>
    </w:r>
    <w:proofErr w:type="gramStart"/>
    <w:r>
      <w:rPr>
        <w:lang w:val="en-US"/>
      </w:rPr>
      <w:t>Wood Chipper</w:t>
    </w:r>
    <w:proofErr w:type="gramEnd"/>
    <w:r>
      <w:rPr>
        <w:lang w:val="en-US"/>
      </w:rPr>
      <w:tab/>
    </w:r>
    <w:r>
      <w:rPr>
        <w:lang w:val="en-US"/>
      </w:rPr>
      <w:tab/>
    </w:r>
    <w:r>
      <w:rPr>
        <w:rFonts w:ascii="Arial" w:eastAsia="Arial Unicode MS" w:hAnsi="Arial" w:cs="Arial"/>
        <w:b/>
        <w:iCs/>
        <w:noProof/>
        <w:sz w:val="20"/>
        <w:szCs w:val="20"/>
      </w:rPr>
      <w:drawing>
        <wp:inline distT="0" distB="0" distL="0" distR="0" wp14:anchorId="2B7B3B66" wp14:editId="31A28A4A">
          <wp:extent cx="1195471" cy="484758"/>
          <wp:effectExtent l="0" t="0" r="5080" b="0"/>
          <wp:docPr id="73052623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02EE6" w14:textId="5EBF6815" w:rsidR="00AC3049" w:rsidRPr="00F324CF" w:rsidRDefault="00AC3049" w:rsidP="00F449EF">
    <w:pPr>
      <w:pStyle w:val="Header"/>
      <w:jc w:val="right"/>
    </w:pPr>
    <w:r>
      <w:rPr>
        <w:lang w:val="en-US"/>
      </w:rPr>
      <w:t>Example SWMS: Waste Removal</w:t>
    </w:r>
    <w:r>
      <w:rPr>
        <w:lang w:val="en-US"/>
      </w:rPr>
      <w:tab/>
    </w:r>
    <w:r>
      <w:rPr>
        <w:lang w:val="en-US"/>
      </w:rPr>
      <w:tab/>
    </w:r>
    <w:r>
      <w:rPr>
        <w:rFonts w:ascii="Arial" w:eastAsia="Arial Unicode MS" w:hAnsi="Arial" w:cs="Arial"/>
        <w:b/>
        <w:iCs/>
        <w:noProof/>
        <w:sz w:val="20"/>
        <w:szCs w:val="20"/>
      </w:rPr>
      <w:drawing>
        <wp:inline distT="0" distB="0" distL="0" distR="0" wp14:anchorId="5A53DB90" wp14:editId="5E1AF685">
          <wp:extent cx="1195471" cy="484758"/>
          <wp:effectExtent l="0" t="0" r="5080" b="0"/>
          <wp:docPr id="130675358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5117" w14:textId="7DE0100E" w:rsidR="008126ED" w:rsidRPr="00F324CF" w:rsidRDefault="008126ED" w:rsidP="00F449EF">
    <w:pPr>
      <w:pStyle w:val="Header"/>
      <w:jc w:val="right"/>
    </w:pPr>
    <w:r>
      <w:rPr>
        <w:lang w:val="en-US"/>
      </w:rPr>
      <w:t>Example SWMS: Working in Remote Areas or as Individuals in the Field</w:t>
    </w:r>
    <w:r>
      <w:rPr>
        <w:lang w:val="en-US"/>
      </w:rPr>
      <w:tab/>
    </w:r>
    <w:r>
      <w:rPr>
        <w:rFonts w:ascii="Arial" w:eastAsia="Arial Unicode MS" w:hAnsi="Arial" w:cs="Arial"/>
        <w:b/>
        <w:iCs/>
        <w:noProof/>
        <w:sz w:val="20"/>
        <w:szCs w:val="20"/>
      </w:rPr>
      <w:drawing>
        <wp:inline distT="0" distB="0" distL="0" distR="0" wp14:anchorId="519D8D10" wp14:editId="24397103">
          <wp:extent cx="1195471" cy="484758"/>
          <wp:effectExtent l="0" t="0" r="5080" b="0"/>
          <wp:docPr id="860408003"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885A5" w14:textId="0418FE37" w:rsidR="00140B64" w:rsidRPr="00F324CF" w:rsidRDefault="00140B64" w:rsidP="00F449EF">
    <w:pPr>
      <w:pStyle w:val="Header"/>
      <w:jc w:val="right"/>
    </w:pPr>
    <w:r>
      <w:rPr>
        <w:lang w:val="en-US"/>
      </w:rPr>
      <w:t>Example SWMS: Working in Tick Prone Areas</w:t>
    </w:r>
    <w:r>
      <w:rPr>
        <w:lang w:val="en-US"/>
      </w:rPr>
      <w:tab/>
    </w:r>
    <w:r>
      <w:rPr>
        <w:lang w:val="en-US"/>
      </w:rPr>
      <w:tab/>
    </w:r>
    <w:r>
      <w:rPr>
        <w:rFonts w:ascii="Arial" w:eastAsia="Arial Unicode MS" w:hAnsi="Arial" w:cs="Arial"/>
        <w:b/>
        <w:iCs/>
        <w:noProof/>
        <w:sz w:val="20"/>
        <w:szCs w:val="20"/>
      </w:rPr>
      <w:drawing>
        <wp:inline distT="0" distB="0" distL="0" distR="0" wp14:anchorId="394BBB6C" wp14:editId="2961E5B8">
          <wp:extent cx="1195471" cy="484758"/>
          <wp:effectExtent l="0" t="0" r="5080" b="0"/>
          <wp:docPr id="23257527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48059" w14:textId="13B01703" w:rsidR="004D64D3" w:rsidRPr="00F324CF" w:rsidRDefault="004D64D3" w:rsidP="00F449EF">
    <w:pPr>
      <w:pStyle w:val="Header"/>
      <w:jc w:val="right"/>
    </w:pPr>
    <w:r>
      <w:rPr>
        <w:lang w:val="en-US"/>
      </w:rPr>
      <w:t>Example SWMS: Working Near Mobile Plant or Heavy Machinery</w:t>
    </w:r>
    <w:r>
      <w:rPr>
        <w:lang w:val="en-US"/>
      </w:rPr>
      <w:tab/>
    </w:r>
    <w:r>
      <w:rPr>
        <w:rFonts w:ascii="Arial" w:eastAsia="Arial Unicode MS" w:hAnsi="Arial" w:cs="Arial"/>
        <w:b/>
        <w:iCs/>
        <w:noProof/>
        <w:sz w:val="20"/>
        <w:szCs w:val="20"/>
      </w:rPr>
      <w:drawing>
        <wp:inline distT="0" distB="0" distL="0" distR="0" wp14:anchorId="3F3CB1F8" wp14:editId="1684568E">
          <wp:extent cx="1195471" cy="484758"/>
          <wp:effectExtent l="0" t="0" r="5080" b="0"/>
          <wp:docPr id="28596063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1EDA3" w14:textId="2ADD03A8" w:rsidR="004D64D3" w:rsidRPr="00F324CF" w:rsidRDefault="004D64D3" w:rsidP="00F449EF">
    <w:pPr>
      <w:pStyle w:val="Header"/>
      <w:jc w:val="right"/>
    </w:pPr>
    <w:r>
      <w:rPr>
        <w:lang w:val="en-US"/>
      </w:rPr>
      <w:t>Example SWMS: Working On or Around Water</w:t>
    </w:r>
    <w:r>
      <w:rPr>
        <w:lang w:val="en-US"/>
      </w:rPr>
      <w:tab/>
    </w:r>
    <w:r>
      <w:rPr>
        <w:lang w:val="en-US"/>
      </w:rPr>
      <w:tab/>
    </w:r>
    <w:r>
      <w:rPr>
        <w:rFonts w:ascii="Arial" w:eastAsia="Arial Unicode MS" w:hAnsi="Arial" w:cs="Arial"/>
        <w:b/>
        <w:iCs/>
        <w:noProof/>
        <w:sz w:val="20"/>
        <w:szCs w:val="20"/>
      </w:rPr>
      <w:drawing>
        <wp:inline distT="0" distB="0" distL="0" distR="0" wp14:anchorId="04C65186" wp14:editId="473223D9">
          <wp:extent cx="1195471" cy="484758"/>
          <wp:effectExtent l="0" t="0" r="5080" b="0"/>
          <wp:docPr id="1775305517"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E831C" w14:textId="411D9A83" w:rsidR="004D64D3" w:rsidRPr="00F324CF" w:rsidRDefault="004D64D3" w:rsidP="00F449EF">
    <w:pPr>
      <w:pStyle w:val="Header"/>
      <w:jc w:val="right"/>
    </w:pPr>
    <w:r>
      <w:rPr>
        <w:lang w:val="en-US"/>
      </w:rPr>
      <w:t xml:space="preserve">Example SWMS: Working </w:t>
    </w:r>
    <w:r w:rsidR="00834C56">
      <w:rPr>
        <w:lang w:val="en-US"/>
      </w:rPr>
      <w:t>with Hazardous Materials</w:t>
    </w:r>
    <w:r>
      <w:rPr>
        <w:lang w:val="en-US"/>
      </w:rPr>
      <w:tab/>
    </w:r>
    <w:r>
      <w:rPr>
        <w:rFonts w:ascii="Arial" w:eastAsia="Arial Unicode MS" w:hAnsi="Arial" w:cs="Arial"/>
        <w:b/>
        <w:iCs/>
        <w:noProof/>
        <w:sz w:val="20"/>
        <w:szCs w:val="20"/>
      </w:rPr>
      <w:drawing>
        <wp:inline distT="0" distB="0" distL="0" distR="0" wp14:anchorId="42A8B06C" wp14:editId="5C8504C3">
          <wp:extent cx="1195471" cy="484758"/>
          <wp:effectExtent l="0" t="0" r="5080" b="0"/>
          <wp:docPr id="166350454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A820" w14:textId="7A7D6EDC" w:rsidR="00D14048" w:rsidRDefault="00D14048" w:rsidP="00F82086">
    <w:pPr>
      <w:pStyle w:val="Header"/>
      <w:jc w:val="right"/>
      <w:rPr>
        <w:lang w:val="en-US"/>
      </w:rPr>
    </w:pPr>
    <w:r>
      <w:rPr>
        <w:lang w:val="en-US"/>
      </w:rPr>
      <w:tab/>
    </w:r>
    <w:r>
      <w:rPr>
        <w:rFonts w:ascii="Arial" w:eastAsia="Arial Unicode MS" w:hAnsi="Arial" w:cs="Arial"/>
        <w:b/>
        <w:iCs/>
        <w:noProof/>
        <w:sz w:val="20"/>
        <w:szCs w:val="20"/>
      </w:rPr>
      <w:drawing>
        <wp:inline distT="0" distB="0" distL="0" distR="0" wp14:anchorId="3912E895" wp14:editId="25715CF2">
          <wp:extent cx="1195471" cy="484758"/>
          <wp:effectExtent l="0" t="0" r="5080" b="0"/>
          <wp:docPr id="194532396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 xml:space="preserve"> </w:t>
    </w:r>
  </w:p>
  <w:p w14:paraId="1D368A53" w14:textId="77777777" w:rsidR="00D14048" w:rsidRPr="00F82086" w:rsidRDefault="00D14048" w:rsidP="00F82086">
    <w:pPr>
      <w:pStyle w:val="Header"/>
      <w:jc w:val="right"/>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F523B" w14:textId="59DADAB7" w:rsidR="002E3A0D" w:rsidRPr="00F324CF" w:rsidRDefault="002E3A0D" w:rsidP="00F449EF">
    <w:pPr>
      <w:pStyle w:val="Header"/>
      <w:jc w:val="right"/>
    </w:pPr>
    <w:r>
      <w:rPr>
        <w:lang w:val="en-US"/>
      </w:rPr>
      <w:t>Chemicals: Hazardous Chemicals Register</w:t>
    </w:r>
    <w:r>
      <w:rPr>
        <w:lang w:val="en-US"/>
      </w:rPr>
      <w:tab/>
    </w:r>
    <w:r>
      <w:rPr>
        <w:lang w:val="en-US"/>
      </w:rPr>
      <w:tab/>
    </w:r>
    <w:r>
      <w:rPr>
        <w:rFonts w:ascii="Arial" w:eastAsia="Arial Unicode MS" w:hAnsi="Arial" w:cs="Arial"/>
        <w:b/>
        <w:iCs/>
        <w:noProof/>
        <w:sz w:val="20"/>
        <w:szCs w:val="20"/>
      </w:rPr>
      <w:drawing>
        <wp:inline distT="0" distB="0" distL="0" distR="0" wp14:anchorId="30F25A4E" wp14:editId="5C7F3701">
          <wp:extent cx="1195471" cy="484758"/>
          <wp:effectExtent l="0" t="0" r="5080" b="0"/>
          <wp:docPr id="10855097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48334" w14:textId="77777777" w:rsidR="0001555B" w:rsidRDefault="0001555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7076F" w14:textId="1FC1E0B2" w:rsidR="0001555B" w:rsidRPr="00CB596C" w:rsidRDefault="00CB596C" w:rsidP="00CB596C">
    <w:pPr>
      <w:pStyle w:val="Header"/>
      <w:jc w:val="right"/>
    </w:pPr>
    <w:r>
      <w:rPr>
        <w:lang w:val="en-US"/>
      </w:rPr>
      <w:t>Chemicals: Hazardous Chemicals Risk Management Pack</w:t>
    </w:r>
    <w:r>
      <w:rPr>
        <w:lang w:val="en-US"/>
      </w:rPr>
      <w:tab/>
    </w:r>
    <w:r>
      <w:rPr>
        <w:rFonts w:ascii="Arial" w:eastAsia="Arial Unicode MS" w:hAnsi="Arial" w:cs="Arial"/>
        <w:b/>
        <w:iCs/>
        <w:noProof/>
        <w:sz w:val="20"/>
        <w:szCs w:val="20"/>
      </w:rPr>
      <w:drawing>
        <wp:inline distT="0" distB="0" distL="0" distR="0" wp14:anchorId="01B4B408" wp14:editId="0C6B4C2F">
          <wp:extent cx="1195471" cy="484758"/>
          <wp:effectExtent l="0" t="0" r="5080" b="0"/>
          <wp:docPr id="1643319235"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6706B" w14:textId="77777777" w:rsidR="0001555B" w:rsidRDefault="0001555B" w:rsidP="001D025F">
    <w:pPr>
      <w:pStyle w:val="Header"/>
      <w:jc w:val="right"/>
    </w:pPr>
    <w:r>
      <w:rPr>
        <w:b/>
        <w:bCs/>
        <w:noProof/>
        <w:lang w:val="en-US"/>
      </w:rPr>
      <w:drawing>
        <wp:inline distT="0" distB="0" distL="0" distR="0" wp14:anchorId="0E6E287B" wp14:editId="3313AB5C">
          <wp:extent cx="3019823" cy="1222940"/>
          <wp:effectExtent l="0" t="0" r="3810" b="0"/>
          <wp:docPr id="33896229" name="Picture 8"/>
          <wp:cNvGraphicFramePr/>
          <a:graphic xmlns:a="http://schemas.openxmlformats.org/drawingml/2006/main">
            <a:graphicData uri="http://schemas.openxmlformats.org/drawingml/2006/picture">
              <pic:pic xmlns:pic="http://schemas.openxmlformats.org/drawingml/2006/picture">
                <pic:nvPicPr>
                  <pic:cNvPr id="50000" name=""/>
                  <pic:cNvPicPr/>
                </pic:nvPicPr>
                <pic:blipFill>
                  <a:blip r:embed="rId1">
                    <a:extLst>
                      <a:ext uri="{28A0092B-C50C-407E-A947-70E740481C1C}">
                        <a14:useLocalDpi xmlns:a14="http://schemas.microsoft.com/office/drawing/2010/main" val="0"/>
                      </a:ext>
                    </a:extLst>
                  </a:blip>
                  <a:stretch>
                    <a:fillRect/>
                  </a:stretch>
                </pic:blipFill>
                <pic:spPr>
                  <a:xfrm>
                    <a:off x="0" y="0"/>
                    <a:ext cx="3040943" cy="1231493"/>
                  </a:xfrm>
                  <a:prstGeom prst="rect">
                    <a:avLst/>
                  </a:prstGeom>
                </pic:spPr>
              </pic:pic>
            </a:graphicData>
          </a:graphic>
        </wp:inline>
      </w:drawing>
    </w:r>
    <w:r>
      <w:rPr>
        <w:b/>
        <w:bCs/>
        <w:lang w:val="en-US"/>
      </w:rPr>
      <w:t xml:space="preserve"> </w:t>
    </w:r>
  </w:p>
  <w:p w14:paraId="5503824D" w14:textId="77777777" w:rsidR="0001555B" w:rsidRDefault="0001555B" w:rsidP="001D025F">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303A8" w14:textId="65EC3AE7" w:rsidR="00301700" w:rsidRPr="00CB596C" w:rsidRDefault="00301700" w:rsidP="00CB596C">
    <w:pPr>
      <w:pStyle w:val="Header"/>
      <w:jc w:val="right"/>
    </w:pPr>
    <w:r>
      <w:rPr>
        <w:lang w:val="en-US"/>
      </w:rPr>
      <w:t>Chemicals: Classification &amp; Labelling of Workplace Hazardous Chemicals</w:t>
    </w:r>
    <w:r>
      <w:rPr>
        <w:lang w:val="en-US"/>
      </w:rPr>
      <w:tab/>
    </w:r>
    <w:r>
      <w:rPr>
        <w:rFonts w:ascii="Arial" w:eastAsia="Arial Unicode MS" w:hAnsi="Arial" w:cs="Arial"/>
        <w:b/>
        <w:iCs/>
        <w:noProof/>
        <w:sz w:val="20"/>
        <w:szCs w:val="20"/>
      </w:rPr>
      <w:drawing>
        <wp:inline distT="0" distB="0" distL="0" distR="0" wp14:anchorId="62801481" wp14:editId="669F75D9">
          <wp:extent cx="1195471" cy="484758"/>
          <wp:effectExtent l="0" t="0" r="5080" b="0"/>
          <wp:docPr id="1002160875"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2DC5F" w14:textId="61E36584" w:rsidR="00301700" w:rsidRPr="00CB596C" w:rsidRDefault="00301700" w:rsidP="00CB596C">
    <w:pPr>
      <w:pStyle w:val="Header"/>
      <w:jc w:val="right"/>
    </w:pPr>
    <w:r>
      <w:rPr>
        <w:lang w:val="en-US"/>
      </w:rPr>
      <w:t>Safe Operating Procedures – Tools &amp; Chemicals</w:t>
    </w:r>
    <w:r>
      <w:rPr>
        <w:lang w:val="en-US"/>
      </w:rPr>
      <w:tab/>
    </w:r>
    <w:r w:rsidR="0040089A">
      <w:rPr>
        <w:lang w:val="en-US"/>
      </w:rPr>
      <w:t>: PPE Register</w:t>
    </w:r>
    <w:r>
      <w:rPr>
        <w:lang w:val="en-US"/>
      </w:rPr>
      <w:tab/>
    </w:r>
    <w:r>
      <w:rPr>
        <w:rFonts w:ascii="Arial" w:eastAsia="Arial Unicode MS" w:hAnsi="Arial" w:cs="Arial"/>
        <w:b/>
        <w:iCs/>
        <w:noProof/>
        <w:sz w:val="20"/>
        <w:szCs w:val="20"/>
      </w:rPr>
      <w:drawing>
        <wp:inline distT="0" distB="0" distL="0" distR="0" wp14:anchorId="335CCD87" wp14:editId="0A45838C">
          <wp:extent cx="1195471" cy="484758"/>
          <wp:effectExtent l="0" t="0" r="5080" b="0"/>
          <wp:docPr id="131813418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E9CF5" w14:textId="77777777" w:rsidR="000E4699" w:rsidRDefault="000E469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401D" w14:textId="77777777" w:rsidR="00753744" w:rsidRDefault="00753744" w:rsidP="00CE6B76">
    <w:pPr>
      <w:pStyle w:val="Header"/>
      <w:rPr>
        <w:lang w:val="en-US"/>
      </w:rPr>
    </w:pPr>
  </w:p>
  <w:p w14:paraId="4DB0A30D" w14:textId="19CDD8AE" w:rsidR="000E4699" w:rsidRDefault="00CE6B76" w:rsidP="00CE6B76">
    <w:pPr>
      <w:pStyle w:val="Header"/>
      <w:rPr>
        <w:b/>
        <w:bCs/>
        <w:lang w:val="en-US"/>
      </w:rPr>
    </w:pPr>
    <w:r>
      <w:rPr>
        <w:rFonts w:ascii="Arial" w:eastAsia="Arial Unicode MS" w:hAnsi="Arial" w:cs="Arial"/>
        <w:b/>
        <w:iCs/>
        <w:noProof/>
        <w:sz w:val="20"/>
        <w:szCs w:val="20"/>
      </w:rPr>
      <w:drawing>
        <wp:anchor distT="0" distB="0" distL="114300" distR="114300" simplePos="0" relativeHeight="251658240" behindDoc="1" locked="0" layoutInCell="1" allowOverlap="1" wp14:anchorId="6CA43E3D" wp14:editId="21B839E9">
          <wp:simplePos x="0" y="0"/>
          <wp:positionH relativeFrom="column">
            <wp:posOffset>4518660</wp:posOffset>
          </wp:positionH>
          <wp:positionV relativeFrom="paragraph">
            <wp:posOffset>-198120</wp:posOffset>
          </wp:positionV>
          <wp:extent cx="1195070" cy="484505"/>
          <wp:effectExtent l="0" t="0" r="5080" b="0"/>
          <wp:wrapTight wrapText="bothSides">
            <wp:wrapPolygon edited="0">
              <wp:start x="0" y="0"/>
              <wp:lineTo x="0" y="20383"/>
              <wp:lineTo x="21348" y="20383"/>
              <wp:lineTo x="21348" y="0"/>
              <wp:lineTo x="0" y="0"/>
            </wp:wrapPolygon>
          </wp:wrapTight>
          <wp:docPr id="1410890958"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5070" cy="484505"/>
                  </a:xfrm>
                  <a:prstGeom prst="rect">
                    <a:avLst/>
                  </a:prstGeom>
                </pic:spPr>
              </pic:pic>
            </a:graphicData>
          </a:graphic>
          <wp14:sizeRelH relativeFrom="page">
            <wp14:pctWidth>0</wp14:pctWidth>
          </wp14:sizeRelH>
          <wp14:sizeRelV relativeFrom="page">
            <wp14:pctHeight>0</wp14:pctHeight>
          </wp14:sizeRelV>
        </wp:anchor>
      </w:drawing>
    </w:r>
    <w:r w:rsidR="0040089A">
      <w:rPr>
        <w:lang w:val="en-US"/>
      </w:rPr>
      <w:t>Safe Operating Procedures – Tools &amp; Chemicals</w:t>
    </w:r>
    <w:r w:rsidR="0040089A">
      <w:rPr>
        <w:lang w:val="en-US"/>
      </w:rPr>
      <w:tab/>
      <w:t xml:space="preserve">: </w:t>
    </w:r>
    <w:r>
      <w:rPr>
        <w:lang w:val="en-US"/>
      </w:rPr>
      <w:br/>
    </w:r>
    <w:r w:rsidR="005E54D8">
      <w:rPr>
        <w:lang w:val="en-US"/>
      </w:rPr>
      <w:t>Plant &amp; Equipment Risk Management Pa</w:t>
    </w:r>
    <w:r>
      <w:rPr>
        <w:lang w:val="en-US"/>
      </w:rPr>
      <w:t>ck</w:t>
    </w:r>
    <w:r w:rsidR="005E54D8">
      <w:rPr>
        <w:lang w:val="en-US"/>
      </w:rPr>
      <w:tab/>
      <w:t xml:space="preserve"> </w:t>
    </w:r>
    <w:r w:rsidR="000E4699">
      <w:rPr>
        <w:b/>
        <w:bCs/>
        <w:lang w:val="en-US"/>
      </w:rPr>
      <w:t xml:space="preserve"> </w:t>
    </w:r>
  </w:p>
  <w:p w14:paraId="15E9B3C6" w14:textId="77777777" w:rsidR="00CE6B76" w:rsidRPr="00472639" w:rsidRDefault="00CE6B76" w:rsidP="00CE6B7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DE35" w14:textId="77777777" w:rsidR="000E4699" w:rsidRPr="001F15CE" w:rsidRDefault="000E4699" w:rsidP="001F15CE">
    <w:pPr>
      <w:pStyle w:val="Header"/>
      <w:jc w:val="right"/>
    </w:pPr>
    <w:r>
      <w:rPr>
        <w:b/>
        <w:bCs/>
        <w:noProof/>
        <w:lang w:val="en-US"/>
      </w:rPr>
      <w:drawing>
        <wp:inline distT="0" distB="0" distL="0" distR="0" wp14:anchorId="7002E686" wp14:editId="3A528C1B">
          <wp:extent cx="3010588" cy="1219200"/>
          <wp:effectExtent l="0" t="0" r="0" b="0"/>
          <wp:docPr id="1294715834" name="Picture 1"/>
          <wp:cNvGraphicFramePr/>
          <a:graphic xmlns:a="http://schemas.openxmlformats.org/drawingml/2006/main">
            <a:graphicData uri="http://schemas.openxmlformats.org/drawingml/2006/picture">
              <pic:pic xmlns:pic="http://schemas.openxmlformats.org/drawingml/2006/picture">
                <pic:nvPicPr>
                  <pic:cNvPr id="50000" name=""/>
                  <pic:cNvPicPr/>
                </pic:nvPicPr>
                <pic:blipFill>
                  <a:blip r:embed="rId1">
                    <a:extLst>
                      <a:ext uri="{28A0092B-C50C-407E-A947-70E740481C1C}">
                        <a14:useLocalDpi xmlns:a14="http://schemas.microsoft.com/office/drawing/2010/main" val="0"/>
                      </a:ext>
                    </a:extLst>
                  </a:blip>
                  <a:stretch>
                    <a:fillRect/>
                  </a:stretch>
                </pic:blipFill>
                <pic:spPr>
                  <a:xfrm>
                    <a:off x="0" y="0"/>
                    <a:ext cx="3010588" cy="1219200"/>
                  </a:xfrm>
                  <a:prstGeom prst="rect">
                    <a:avLst/>
                  </a:prstGeom>
                </pic:spPr>
              </pic:pic>
            </a:graphicData>
          </a:graphic>
        </wp:inline>
      </w:drawing>
    </w:r>
    <w:r>
      <w:rPr>
        <w:b/>
        <w:bCs/>
        <w:lang w:val="en-US"/>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8A45C" w14:textId="68203F55" w:rsidR="00B8044F" w:rsidRPr="00472639" w:rsidRDefault="00B8044F" w:rsidP="007809DF">
    <w:pPr>
      <w:pStyle w:val="Header"/>
      <w:jc w:val="right"/>
    </w:pPr>
    <w:r>
      <w:rPr>
        <w:b/>
        <w:bCs/>
        <w:lang w:val="en-US"/>
      </w:rPr>
      <w:t xml:space="preserve"> </w:t>
    </w:r>
    <w:r w:rsidR="007809DF">
      <w:rPr>
        <w:lang w:val="en-US"/>
      </w:rPr>
      <w:t>Safe Operating Procedure – Auger</w:t>
    </w:r>
    <w:r w:rsidR="007809DF">
      <w:rPr>
        <w:lang w:val="en-US"/>
      </w:rPr>
      <w:tab/>
    </w:r>
    <w:r w:rsidR="007809DF">
      <w:rPr>
        <w:lang w:val="en-US"/>
      </w:rPr>
      <w:tab/>
    </w:r>
    <w:r w:rsidR="007809DF">
      <w:rPr>
        <w:rFonts w:ascii="Arial" w:eastAsia="Arial Unicode MS" w:hAnsi="Arial" w:cs="Arial"/>
        <w:b/>
        <w:iCs/>
        <w:noProof/>
        <w:sz w:val="20"/>
        <w:szCs w:val="20"/>
      </w:rPr>
      <w:drawing>
        <wp:inline distT="0" distB="0" distL="0" distR="0" wp14:anchorId="02B8EEEC" wp14:editId="0BB27994">
          <wp:extent cx="1195471" cy="484758"/>
          <wp:effectExtent l="0" t="0" r="5080" b="0"/>
          <wp:docPr id="86217928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sidR="007809DF">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2B13E" w14:textId="602FB7A3" w:rsidR="001E194E" w:rsidRDefault="001E194E" w:rsidP="00F82086">
    <w:pPr>
      <w:pStyle w:val="Header"/>
      <w:jc w:val="right"/>
      <w:rPr>
        <w:lang w:val="en-US"/>
      </w:rPr>
    </w:pPr>
    <w:r>
      <w:rPr>
        <w:lang w:val="en-US"/>
      </w:rPr>
      <w:tab/>
    </w:r>
    <w:r>
      <w:rPr>
        <w:lang w:val="en-US"/>
      </w:rPr>
      <w:tab/>
    </w:r>
    <w:r>
      <w:rPr>
        <w:rFonts w:ascii="Arial" w:eastAsia="Arial Unicode MS" w:hAnsi="Arial" w:cs="Arial"/>
        <w:b/>
        <w:iCs/>
        <w:noProof/>
        <w:sz w:val="20"/>
        <w:szCs w:val="20"/>
      </w:rPr>
      <w:drawing>
        <wp:inline distT="0" distB="0" distL="0" distR="0" wp14:anchorId="24F87659" wp14:editId="6AE0FC90">
          <wp:extent cx="1195471" cy="484758"/>
          <wp:effectExtent l="0" t="0" r="5080" b="0"/>
          <wp:docPr id="98663174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614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 xml:space="preserve"> </w:t>
    </w:r>
  </w:p>
  <w:p w14:paraId="4A366CCB" w14:textId="77777777" w:rsidR="001E194E" w:rsidRPr="00F82086" w:rsidRDefault="001E194E" w:rsidP="00F82086">
    <w:pPr>
      <w:pStyle w:val="Header"/>
      <w:jc w:val="right"/>
      <w:rPr>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2B40A" w14:textId="5834E062" w:rsidR="007809DF" w:rsidRPr="00472639" w:rsidRDefault="007809DF" w:rsidP="007809DF">
    <w:pPr>
      <w:pStyle w:val="Header"/>
      <w:jc w:val="right"/>
    </w:pPr>
    <w:r>
      <w:rPr>
        <w:b/>
        <w:bCs/>
        <w:lang w:val="en-US"/>
      </w:rPr>
      <w:t xml:space="preserve"> </w:t>
    </w:r>
    <w:r>
      <w:rPr>
        <w:lang w:val="en-US"/>
      </w:rPr>
      <w:t>Safe Operating Procedure – Brush Cutter</w:t>
    </w:r>
    <w:r>
      <w:rPr>
        <w:lang w:val="en-US"/>
      </w:rPr>
      <w:tab/>
    </w:r>
    <w:r>
      <w:rPr>
        <w:lang w:val="en-US"/>
      </w:rPr>
      <w:tab/>
    </w:r>
    <w:r>
      <w:rPr>
        <w:rFonts w:ascii="Arial" w:eastAsia="Arial Unicode MS" w:hAnsi="Arial" w:cs="Arial"/>
        <w:b/>
        <w:iCs/>
        <w:noProof/>
        <w:sz w:val="20"/>
        <w:szCs w:val="20"/>
      </w:rPr>
      <w:drawing>
        <wp:inline distT="0" distB="0" distL="0" distR="0" wp14:anchorId="2241ADBD" wp14:editId="4CB2F7C9">
          <wp:extent cx="1195471" cy="484758"/>
          <wp:effectExtent l="0" t="0" r="5080" b="0"/>
          <wp:docPr id="1016138057"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52488" w14:textId="545D8848" w:rsidR="00957F99" w:rsidRPr="00472639" w:rsidRDefault="00957F99" w:rsidP="007809DF">
    <w:pPr>
      <w:pStyle w:val="Header"/>
      <w:jc w:val="right"/>
    </w:pPr>
    <w:r>
      <w:rPr>
        <w:b/>
        <w:bCs/>
        <w:lang w:val="en-US"/>
      </w:rPr>
      <w:t xml:space="preserve"> </w:t>
    </w:r>
    <w:r>
      <w:rPr>
        <w:lang w:val="en-US"/>
      </w:rPr>
      <w:t>Safe Operating Procedure – Chainsaw</w:t>
    </w:r>
    <w:r>
      <w:rPr>
        <w:lang w:val="en-US"/>
      </w:rPr>
      <w:tab/>
    </w:r>
    <w:r>
      <w:rPr>
        <w:lang w:val="en-US"/>
      </w:rPr>
      <w:tab/>
    </w:r>
    <w:r>
      <w:rPr>
        <w:rFonts w:ascii="Arial" w:eastAsia="Arial Unicode MS" w:hAnsi="Arial" w:cs="Arial"/>
        <w:b/>
        <w:iCs/>
        <w:noProof/>
        <w:sz w:val="20"/>
        <w:szCs w:val="20"/>
      </w:rPr>
      <w:drawing>
        <wp:inline distT="0" distB="0" distL="0" distR="0" wp14:anchorId="3C573086" wp14:editId="77ED6A94">
          <wp:extent cx="1195471" cy="484758"/>
          <wp:effectExtent l="0" t="0" r="5080" b="0"/>
          <wp:docPr id="1719046123"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400D" w14:textId="5CD69AC0" w:rsidR="00957F99" w:rsidRPr="00472639" w:rsidRDefault="00957F99" w:rsidP="007809DF">
    <w:pPr>
      <w:pStyle w:val="Header"/>
      <w:jc w:val="right"/>
    </w:pPr>
    <w:r>
      <w:rPr>
        <w:b/>
        <w:bCs/>
        <w:lang w:val="en-US"/>
      </w:rPr>
      <w:t xml:space="preserve"> </w:t>
    </w:r>
    <w:r>
      <w:rPr>
        <w:lang w:val="en-US"/>
      </w:rPr>
      <w:t>Safe Operating Procedure – Hand Tools</w:t>
    </w:r>
    <w:r>
      <w:rPr>
        <w:lang w:val="en-US"/>
      </w:rPr>
      <w:tab/>
    </w:r>
    <w:r>
      <w:rPr>
        <w:lang w:val="en-US"/>
      </w:rPr>
      <w:tab/>
    </w:r>
    <w:r>
      <w:rPr>
        <w:rFonts w:ascii="Arial" w:eastAsia="Arial Unicode MS" w:hAnsi="Arial" w:cs="Arial"/>
        <w:b/>
        <w:iCs/>
        <w:noProof/>
        <w:sz w:val="20"/>
        <w:szCs w:val="20"/>
      </w:rPr>
      <w:drawing>
        <wp:inline distT="0" distB="0" distL="0" distR="0" wp14:anchorId="283AFE1A" wp14:editId="7A32FAF1">
          <wp:extent cx="1195471" cy="484758"/>
          <wp:effectExtent l="0" t="0" r="5080" b="0"/>
          <wp:docPr id="116273990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10871" w14:textId="3C08BC10" w:rsidR="00957F99" w:rsidRPr="00472639" w:rsidRDefault="00957F99" w:rsidP="007809DF">
    <w:pPr>
      <w:pStyle w:val="Header"/>
      <w:jc w:val="right"/>
    </w:pPr>
    <w:r>
      <w:rPr>
        <w:b/>
        <w:bCs/>
        <w:lang w:val="en-US"/>
      </w:rPr>
      <w:t xml:space="preserve"> </w:t>
    </w:r>
    <w:r>
      <w:rPr>
        <w:lang w:val="en-US"/>
      </w:rPr>
      <w:t xml:space="preserve">Safe Operating Procedure – Manual Task (Preferred Lifting Techniques) </w:t>
    </w:r>
    <w:r>
      <w:rPr>
        <w:lang w:val="en-US"/>
      </w:rPr>
      <w:tab/>
    </w:r>
    <w:r>
      <w:rPr>
        <w:rFonts w:ascii="Arial" w:eastAsia="Arial Unicode MS" w:hAnsi="Arial" w:cs="Arial"/>
        <w:b/>
        <w:iCs/>
        <w:noProof/>
        <w:sz w:val="20"/>
        <w:szCs w:val="20"/>
      </w:rPr>
      <w:drawing>
        <wp:inline distT="0" distB="0" distL="0" distR="0" wp14:anchorId="6ABDA1FA" wp14:editId="07FBE63D">
          <wp:extent cx="1195471" cy="484758"/>
          <wp:effectExtent l="0" t="0" r="5080" b="0"/>
          <wp:docPr id="158734844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D2DD4" w14:textId="1D25575F" w:rsidR="00957F99" w:rsidRPr="00472639" w:rsidRDefault="00957F99" w:rsidP="007809DF">
    <w:pPr>
      <w:pStyle w:val="Header"/>
      <w:jc w:val="right"/>
    </w:pPr>
    <w:r>
      <w:rPr>
        <w:b/>
        <w:bCs/>
        <w:lang w:val="en-US"/>
      </w:rPr>
      <w:t xml:space="preserve"> </w:t>
    </w:r>
    <w:r>
      <w:rPr>
        <w:lang w:val="en-US"/>
      </w:rPr>
      <w:t>Safe Operating Procedure – Ladders</w:t>
    </w:r>
    <w:r>
      <w:rPr>
        <w:lang w:val="en-US"/>
      </w:rPr>
      <w:tab/>
      <w:t xml:space="preserve"> </w:t>
    </w:r>
    <w:r>
      <w:rPr>
        <w:lang w:val="en-US"/>
      </w:rPr>
      <w:tab/>
    </w:r>
    <w:r>
      <w:rPr>
        <w:rFonts w:ascii="Arial" w:eastAsia="Arial Unicode MS" w:hAnsi="Arial" w:cs="Arial"/>
        <w:b/>
        <w:iCs/>
        <w:noProof/>
        <w:sz w:val="20"/>
        <w:szCs w:val="20"/>
      </w:rPr>
      <w:drawing>
        <wp:inline distT="0" distB="0" distL="0" distR="0" wp14:anchorId="4FE408F0" wp14:editId="7A37C0D1">
          <wp:extent cx="1195471" cy="484758"/>
          <wp:effectExtent l="0" t="0" r="5080" b="0"/>
          <wp:docPr id="68142447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73A51" w14:textId="13F985FF" w:rsidR="007E1077" w:rsidRPr="00472639" w:rsidRDefault="007E1077" w:rsidP="007809DF">
    <w:pPr>
      <w:pStyle w:val="Header"/>
      <w:jc w:val="right"/>
    </w:pPr>
    <w:r>
      <w:rPr>
        <w:b/>
        <w:bCs/>
        <w:lang w:val="en-US"/>
      </w:rPr>
      <w:t xml:space="preserve"> </w:t>
    </w:r>
    <w:r>
      <w:rPr>
        <w:lang w:val="en-US"/>
      </w:rPr>
      <w:t>Safe Operating Procedure – Retractable Blade</w:t>
    </w:r>
    <w:r>
      <w:rPr>
        <w:lang w:val="en-US"/>
      </w:rPr>
      <w:tab/>
      <w:t xml:space="preserve"> </w:t>
    </w:r>
    <w:r>
      <w:rPr>
        <w:lang w:val="en-US"/>
      </w:rPr>
      <w:tab/>
    </w:r>
    <w:r>
      <w:rPr>
        <w:rFonts w:ascii="Arial" w:eastAsia="Arial Unicode MS" w:hAnsi="Arial" w:cs="Arial"/>
        <w:b/>
        <w:iCs/>
        <w:noProof/>
        <w:sz w:val="20"/>
        <w:szCs w:val="20"/>
      </w:rPr>
      <w:drawing>
        <wp:inline distT="0" distB="0" distL="0" distR="0" wp14:anchorId="6C84F0B1" wp14:editId="4312AA24">
          <wp:extent cx="1195471" cy="484758"/>
          <wp:effectExtent l="0" t="0" r="5080" b="0"/>
          <wp:docPr id="178992385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FC2B1" w14:textId="36B8EDE8" w:rsidR="007E1077" w:rsidRPr="00472639" w:rsidRDefault="007E1077" w:rsidP="007809DF">
    <w:pPr>
      <w:pStyle w:val="Header"/>
      <w:jc w:val="right"/>
    </w:pPr>
    <w:r>
      <w:rPr>
        <w:b/>
        <w:bCs/>
        <w:lang w:val="en-US"/>
      </w:rPr>
      <w:t xml:space="preserve"> </w:t>
    </w:r>
    <w:r>
      <w:rPr>
        <w:lang w:val="en-US"/>
      </w:rPr>
      <w:t xml:space="preserve">Safe Operating Procedure – Safe Storage of Items </w:t>
    </w:r>
    <w:r>
      <w:rPr>
        <w:lang w:val="en-US"/>
      </w:rPr>
      <w:tab/>
    </w:r>
    <w:r>
      <w:rPr>
        <w:rFonts w:ascii="Arial" w:eastAsia="Arial Unicode MS" w:hAnsi="Arial" w:cs="Arial"/>
        <w:b/>
        <w:iCs/>
        <w:noProof/>
        <w:sz w:val="20"/>
        <w:szCs w:val="20"/>
      </w:rPr>
      <w:drawing>
        <wp:inline distT="0" distB="0" distL="0" distR="0" wp14:anchorId="68BCC04A" wp14:editId="2C29B55E">
          <wp:extent cx="1195471" cy="484758"/>
          <wp:effectExtent l="0" t="0" r="5080" b="0"/>
          <wp:docPr id="53925965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F78DD" w14:textId="06DE7917" w:rsidR="007E1077" w:rsidRPr="00472639" w:rsidRDefault="007E1077" w:rsidP="007809DF">
    <w:pPr>
      <w:pStyle w:val="Header"/>
      <w:jc w:val="right"/>
    </w:pPr>
    <w:r>
      <w:rPr>
        <w:b/>
        <w:bCs/>
        <w:lang w:val="en-US"/>
      </w:rPr>
      <w:t xml:space="preserve"> </w:t>
    </w:r>
    <w:r>
      <w:rPr>
        <w:lang w:val="en-US"/>
      </w:rPr>
      <w:t xml:space="preserve">Safe Operating Procedure – </w:t>
    </w:r>
    <w:r w:rsidR="00B43643">
      <w:rPr>
        <w:lang w:val="en-US"/>
      </w:rPr>
      <w:t>Chemicals</w:t>
    </w:r>
    <w:r w:rsidR="00B43643">
      <w:rPr>
        <w:lang w:val="en-US"/>
      </w:rPr>
      <w:tab/>
    </w:r>
    <w:r>
      <w:rPr>
        <w:lang w:val="en-US"/>
      </w:rPr>
      <w:t xml:space="preserve"> </w:t>
    </w:r>
    <w:r>
      <w:rPr>
        <w:lang w:val="en-US"/>
      </w:rPr>
      <w:tab/>
    </w:r>
    <w:r>
      <w:rPr>
        <w:rFonts w:ascii="Arial" w:eastAsia="Arial Unicode MS" w:hAnsi="Arial" w:cs="Arial"/>
        <w:b/>
        <w:iCs/>
        <w:noProof/>
        <w:sz w:val="20"/>
        <w:szCs w:val="20"/>
      </w:rPr>
      <w:drawing>
        <wp:inline distT="0" distB="0" distL="0" distR="0" wp14:anchorId="372C7441" wp14:editId="3F74B469">
          <wp:extent cx="1195471" cy="484758"/>
          <wp:effectExtent l="0" t="0" r="5080" b="0"/>
          <wp:docPr id="13085420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B6C15" w14:textId="22354D53" w:rsidR="00B43643" w:rsidRPr="00472639" w:rsidRDefault="00B43643" w:rsidP="007809DF">
    <w:pPr>
      <w:pStyle w:val="Header"/>
      <w:jc w:val="right"/>
    </w:pPr>
    <w:r>
      <w:rPr>
        <w:lang w:val="en-US"/>
      </w:rPr>
      <w:t>Maintenance – Plant &amp; Equipment Register</w:t>
    </w:r>
    <w:r>
      <w:rPr>
        <w:lang w:val="en-US"/>
      </w:rPr>
      <w:tab/>
      <w:t xml:space="preserve"> </w:t>
    </w:r>
    <w:r>
      <w:rPr>
        <w:lang w:val="en-US"/>
      </w:rPr>
      <w:tab/>
    </w:r>
    <w:r>
      <w:rPr>
        <w:rFonts w:ascii="Arial" w:eastAsia="Arial Unicode MS" w:hAnsi="Arial" w:cs="Arial"/>
        <w:b/>
        <w:iCs/>
        <w:noProof/>
        <w:sz w:val="20"/>
        <w:szCs w:val="20"/>
      </w:rPr>
      <w:drawing>
        <wp:inline distT="0" distB="0" distL="0" distR="0" wp14:anchorId="133E201F" wp14:editId="51630B78">
          <wp:extent cx="1195471" cy="484758"/>
          <wp:effectExtent l="0" t="0" r="5080" b="0"/>
          <wp:docPr id="24700936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6566" w14:textId="4E600883" w:rsidR="00704EBF" w:rsidRPr="00472639" w:rsidRDefault="00591F51" w:rsidP="007809DF">
    <w:pPr>
      <w:pStyle w:val="Header"/>
      <w:jc w:val="right"/>
    </w:pPr>
    <w:r>
      <w:rPr>
        <w:lang w:val="en-US"/>
      </w:rPr>
      <w:t xml:space="preserve">Maintenance: </w:t>
    </w:r>
    <w:r w:rsidR="00704EBF">
      <w:rPr>
        <w:lang w:val="en-US"/>
      </w:rPr>
      <w:t>Preventative Maintenance &amp; Repair Log</w:t>
    </w:r>
    <w:r w:rsidR="00704EBF">
      <w:rPr>
        <w:lang w:val="en-US"/>
      </w:rPr>
      <w:tab/>
      <w:t xml:space="preserve"> </w:t>
    </w:r>
    <w:r w:rsidR="00704EBF">
      <w:rPr>
        <w:rFonts w:ascii="Arial" w:eastAsia="Arial Unicode MS" w:hAnsi="Arial" w:cs="Arial"/>
        <w:b/>
        <w:iCs/>
        <w:noProof/>
        <w:sz w:val="20"/>
        <w:szCs w:val="20"/>
      </w:rPr>
      <w:drawing>
        <wp:inline distT="0" distB="0" distL="0" distR="0" wp14:anchorId="167BCDE7" wp14:editId="2696D436">
          <wp:extent cx="1195471" cy="484758"/>
          <wp:effectExtent l="0" t="0" r="5080" b="0"/>
          <wp:docPr id="59504460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sidR="00704EBF">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05630" w14:textId="683D2392" w:rsidR="00F36EA1" w:rsidRDefault="00F36EA1" w:rsidP="00F449EF">
    <w:pPr>
      <w:pStyle w:val="Header"/>
      <w:jc w:val="right"/>
      <w:rPr>
        <w:lang w:val="en-US"/>
      </w:rPr>
    </w:pPr>
    <w:r>
      <w:rPr>
        <w:lang w:val="en-US"/>
      </w:rPr>
      <w:t>SWMS Template</w:t>
    </w:r>
    <w:r>
      <w:rPr>
        <w:lang w:val="en-US"/>
      </w:rPr>
      <w:tab/>
    </w:r>
    <w:r>
      <w:rPr>
        <w:lang w:val="en-US"/>
      </w:rPr>
      <w:tab/>
    </w:r>
    <w:r>
      <w:rPr>
        <w:rFonts w:ascii="Arial" w:eastAsia="Arial Unicode MS" w:hAnsi="Arial" w:cs="Arial"/>
        <w:b/>
        <w:iCs/>
        <w:noProof/>
        <w:sz w:val="20"/>
        <w:szCs w:val="20"/>
      </w:rPr>
      <w:drawing>
        <wp:inline distT="0" distB="0" distL="0" distR="0" wp14:anchorId="060C90DA" wp14:editId="2B1DB57E">
          <wp:extent cx="1195471" cy="484758"/>
          <wp:effectExtent l="0" t="0" r="5080" b="0"/>
          <wp:docPr id="94128356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p>
  <w:p w14:paraId="1F3D199E" w14:textId="77E59F74" w:rsidR="00F36EA1" w:rsidRPr="00F324CF" w:rsidRDefault="00F36EA1" w:rsidP="00F36EA1">
    <w:pPr>
      <w:pStyle w:val="Header"/>
    </w:pPr>
    <w:r>
      <w:rPr>
        <w:lang w:val="en-US"/>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7BFF" w14:textId="39388B98" w:rsidR="00704EBF" w:rsidRPr="00472639" w:rsidRDefault="00704EBF" w:rsidP="007809DF">
    <w:pPr>
      <w:pStyle w:val="Header"/>
      <w:jc w:val="right"/>
    </w:pPr>
    <w:r>
      <w:rPr>
        <w:lang w:val="en-US"/>
      </w:rPr>
      <w:t xml:space="preserve">Site Induction – </w:t>
    </w:r>
    <w:proofErr w:type="gramStart"/>
    <w:r>
      <w:rPr>
        <w:lang w:val="en-US"/>
      </w:rPr>
      <w:t>Tool</w:t>
    </w:r>
    <w:r w:rsidR="004E4035">
      <w:rPr>
        <w:lang w:val="en-US"/>
      </w:rPr>
      <w:t xml:space="preserve"> B</w:t>
    </w:r>
    <w:r>
      <w:rPr>
        <w:lang w:val="en-US"/>
      </w:rPr>
      <w:t>ox</w:t>
    </w:r>
    <w:proofErr w:type="gramEnd"/>
    <w:r>
      <w:rPr>
        <w:lang w:val="en-US"/>
      </w:rPr>
      <w:t xml:space="preserve"> Talk Form</w:t>
    </w:r>
    <w:r>
      <w:rPr>
        <w:lang w:val="en-US"/>
      </w:rPr>
      <w:tab/>
      <w:t xml:space="preserve"> </w:t>
    </w:r>
    <w:r>
      <w:rPr>
        <w:lang w:val="en-US"/>
      </w:rPr>
      <w:tab/>
    </w:r>
    <w:r>
      <w:rPr>
        <w:rFonts w:ascii="Arial" w:eastAsia="Arial Unicode MS" w:hAnsi="Arial" w:cs="Arial"/>
        <w:b/>
        <w:iCs/>
        <w:noProof/>
        <w:sz w:val="20"/>
        <w:szCs w:val="20"/>
      </w:rPr>
      <w:drawing>
        <wp:inline distT="0" distB="0" distL="0" distR="0" wp14:anchorId="4D87979D" wp14:editId="65D041CB">
          <wp:extent cx="1195471" cy="484758"/>
          <wp:effectExtent l="0" t="0" r="5080" b="0"/>
          <wp:docPr id="3300536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A4B70" w14:textId="0B3E2E77" w:rsidR="004C1B6C" w:rsidRPr="00472639" w:rsidRDefault="004C1B6C" w:rsidP="007809DF">
    <w:pPr>
      <w:pStyle w:val="Header"/>
      <w:jc w:val="right"/>
    </w:pPr>
    <w:r>
      <w:rPr>
        <w:lang w:val="en-US"/>
      </w:rPr>
      <w:t xml:space="preserve">Site Induction – </w:t>
    </w:r>
    <w:r w:rsidR="00910B89">
      <w:rPr>
        <w:lang w:val="en-US"/>
      </w:rPr>
      <w:t>Planting Day Toolbox &amp; Site Induction</w:t>
    </w:r>
    <w:r>
      <w:rPr>
        <w:lang w:val="en-US"/>
      </w:rPr>
      <w:t xml:space="preserve"> </w:t>
    </w:r>
    <w:r>
      <w:rPr>
        <w:lang w:val="en-US"/>
      </w:rPr>
      <w:tab/>
    </w:r>
    <w:r>
      <w:rPr>
        <w:rFonts w:ascii="Arial" w:eastAsia="Arial Unicode MS" w:hAnsi="Arial" w:cs="Arial"/>
        <w:b/>
        <w:iCs/>
        <w:noProof/>
        <w:sz w:val="20"/>
        <w:szCs w:val="20"/>
      </w:rPr>
      <w:drawing>
        <wp:inline distT="0" distB="0" distL="0" distR="0" wp14:anchorId="0DFCAD4E" wp14:editId="319143DB">
          <wp:extent cx="1195471" cy="484758"/>
          <wp:effectExtent l="0" t="0" r="5080" b="0"/>
          <wp:docPr id="162000806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F07BE" w14:textId="6B3FFE9F" w:rsidR="006C7846" w:rsidRPr="00472639" w:rsidRDefault="006C7846" w:rsidP="007809DF">
    <w:pPr>
      <w:pStyle w:val="Header"/>
      <w:jc w:val="right"/>
    </w:pPr>
    <w:r>
      <w:rPr>
        <w:lang w:val="en-US"/>
      </w:rPr>
      <w:t>Site Induction – Risk Assessment Form</w:t>
    </w:r>
    <w:r>
      <w:rPr>
        <w:lang w:val="en-US"/>
      </w:rPr>
      <w:tab/>
      <w:t xml:space="preserve"> </w:t>
    </w:r>
    <w:r>
      <w:rPr>
        <w:lang w:val="en-US"/>
      </w:rPr>
      <w:tab/>
    </w:r>
    <w:r>
      <w:rPr>
        <w:rFonts w:ascii="Arial" w:eastAsia="Arial Unicode MS" w:hAnsi="Arial" w:cs="Arial"/>
        <w:b/>
        <w:iCs/>
        <w:noProof/>
        <w:sz w:val="20"/>
        <w:szCs w:val="20"/>
      </w:rPr>
      <w:drawing>
        <wp:inline distT="0" distB="0" distL="0" distR="0" wp14:anchorId="7848A7C3" wp14:editId="1658D655">
          <wp:extent cx="1195471" cy="484758"/>
          <wp:effectExtent l="0" t="0" r="5080" b="0"/>
          <wp:docPr id="1496516844"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AF850" w14:textId="5777F6CB" w:rsidR="006C7846" w:rsidRPr="00472639" w:rsidRDefault="006C7846" w:rsidP="007809DF">
    <w:pPr>
      <w:pStyle w:val="Header"/>
      <w:jc w:val="right"/>
    </w:pPr>
    <w:r>
      <w:rPr>
        <w:lang w:val="en-US"/>
      </w:rPr>
      <w:t>Site Induction – Site Specific Risk Assessment</w:t>
    </w:r>
    <w:r>
      <w:rPr>
        <w:lang w:val="en-US"/>
      </w:rPr>
      <w:tab/>
    </w:r>
    <w:r>
      <w:rPr>
        <w:lang w:val="en-US"/>
      </w:rPr>
      <w:tab/>
      <w:t xml:space="preserve"> </w:t>
    </w:r>
    <w:r>
      <w:rPr>
        <w:rFonts w:ascii="Arial" w:eastAsia="Arial Unicode MS" w:hAnsi="Arial" w:cs="Arial"/>
        <w:b/>
        <w:iCs/>
        <w:noProof/>
        <w:sz w:val="20"/>
        <w:szCs w:val="20"/>
      </w:rPr>
      <w:drawing>
        <wp:inline distT="0" distB="0" distL="0" distR="0" wp14:anchorId="7B64F8F0" wp14:editId="6BAF1455">
          <wp:extent cx="1195471" cy="484758"/>
          <wp:effectExtent l="0" t="0" r="5080" b="0"/>
          <wp:docPr id="186627206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68D17" w14:textId="623B8F62" w:rsidR="006C7846" w:rsidRPr="00472639" w:rsidRDefault="006C7846" w:rsidP="007809DF">
    <w:pPr>
      <w:pStyle w:val="Header"/>
      <w:jc w:val="right"/>
    </w:pPr>
    <w:r>
      <w:rPr>
        <w:lang w:val="en-US"/>
      </w:rPr>
      <w:t>Site Induction – Health &amp; Safety Induction Checklist - Volunteers</w:t>
    </w:r>
    <w:r>
      <w:rPr>
        <w:lang w:val="en-US"/>
      </w:rPr>
      <w:tab/>
      <w:t xml:space="preserve"> </w:t>
    </w:r>
    <w:r>
      <w:rPr>
        <w:rFonts w:ascii="Arial" w:eastAsia="Arial Unicode MS" w:hAnsi="Arial" w:cs="Arial"/>
        <w:b/>
        <w:iCs/>
        <w:noProof/>
        <w:sz w:val="20"/>
        <w:szCs w:val="20"/>
      </w:rPr>
      <w:drawing>
        <wp:inline distT="0" distB="0" distL="0" distR="0" wp14:anchorId="73FF7E4C" wp14:editId="2B9D2CBC">
          <wp:extent cx="1195471" cy="484758"/>
          <wp:effectExtent l="0" t="0" r="5080" b="0"/>
          <wp:docPr id="155448935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110CF" w14:textId="4B7E6817" w:rsidR="006C7846" w:rsidRPr="00472639" w:rsidRDefault="006C7846" w:rsidP="007809DF">
    <w:pPr>
      <w:pStyle w:val="Header"/>
      <w:jc w:val="right"/>
    </w:pPr>
    <w:r>
      <w:rPr>
        <w:lang w:val="en-US"/>
      </w:rPr>
      <w:t>Site Induction – Hazard &amp; Incident Report Form</w:t>
    </w:r>
    <w:r>
      <w:rPr>
        <w:lang w:val="en-US"/>
      </w:rPr>
      <w:tab/>
    </w:r>
    <w:r>
      <w:rPr>
        <w:lang w:val="en-US"/>
      </w:rPr>
      <w:tab/>
      <w:t xml:space="preserve"> </w:t>
    </w:r>
    <w:r>
      <w:rPr>
        <w:rFonts w:ascii="Arial" w:eastAsia="Arial Unicode MS" w:hAnsi="Arial" w:cs="Arial"/>
        <w:b/>
        <w:iCs/>
        <w:noProof/>
        <w:sz w:val="20"/>
        <w:szCs w:val="20"/>
      </w:rPr>
      <w:drawing>
        <wp:inline distT="0" distB="0" distL="0" distR="0" wp14:anchorId="1C4ED927" wp14:editId="17ED5BB4">
          <wp:extent cx="1195471" cy="484758"/>
          <wp:effectExtent l="0" t="0" r="5080" b="0"/>
          <wp:docPr id="1330589867"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F6F5B" w14:textId="4A5A092F" w:rsidR="00590694" w:rsidRDefault="00590694" w:rsidP="00BE0F1E">
    <w:pPr>
      <w:pStyle w:val="Header"/>
      <w:rPr>
        <w:lang w:val="en-US"/>
      </w:rPr>
    </w:pPr>
    <w:r>
      <w:rPr>
        <w:rFonts w:ascii="Arial" w:eastAsia="Arial Unicode MS" w:hAnsi="Arial" w:cs="Arial"/>
        <w:b/>
        <w:iCs/>
        <w:noProof/>
        <w:sz w:val="20"/>
        <w:szCs w:val="20"/>
      </w:rPr>
      <w:drawing>
        <wp:anchor distT="0" distB="0" distL="114300" distR="114300" simplePos="0" relativeHeight="251659264" behindDoc="1" locked="0" layoutInCell="1" allowOverlap="1" wp14:anchorId="54E0F918" wp14:editId="4E157451">
          <wp:simplePos x="0" y="0"/>
          <wp:positionH relativeFrom="margin">
            <wp:posOffset>4531360</wp:posOffset>
          </wp:positionH>
          <wp:positionV relativeFrom="paragraph">
            <wp:posOffset>-32072</wp:posOffset>
          </wp:positionV>
          <wp:extent cx="1195070" cy="484505"/>
          <wp:effectExtent l="0" t="0" r="5080" b="0"/>
          <wp:wrapTight wrapText="bothSides">
            <wp:wrapPolygon edited="0">
              <wp:start x="0" y="0"/>
              <wp:lineTo x="0" y="20383"/>
              <wp:lineTo x="21348" y="20383"/>
              <wp:lineTo x="21348" y="0"/>
              <wp:lineTo x="0" y="0"/>
            </wp:wrapPolygon>
          </wp:wrapTight>
          <wp:docPr id="1608171555"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5070" cy="484505"/>
                  </a:xfrm>
                  <a:prstGeom prst="rect">
                    <a:avLst/>
                  </a:prstGeom>
                </pic:spPr>
              </pic:pic>
            </a:graphicData>
          </a:graphic>
          <wp14:sizeRelH relativeFrom="page">
            <wp14:pctWidth>0</wp14:pctWidth>
          </wp14:sizeRelH>
          <wp14:sizeRelV relativeFrom="page">
            <wp14:pctHeight>0</wp14:pctHeight>
          </wp14:sizeRelV>
        </wp:anchor>
      </w:drawing>
    </w:r>
  </w:p>
  <w:p w14:paraId="3A291394" w14:textId="527E178B" w:rsidR="00BE0F1E" w:rsidRPr="00472639" w:rsidRDefault="00BE0F1E" w:rsidP="00BE0F1E">
    <w:pPr>
      <w:pStyle w:val="Header"/>
    </w:pPr>
    <w:r>
      <w:rPr>
        <w:lang w:val="en-US"/>
      </w:rPr>
      <w:t xml:space="preserve">Site Induction – Workplace Injury Management </w:t>
    </w:r>
    <w:r>
      <w:rPr>
        <w:lang w:val="en-US"/>
      </w:rPr>
      <w:br/>
      <w:t xml:space="preserve">&amp; Return to Work Policy Statement </w:t>
    </w:r>
    <w:r>
      <w:rPr>
        <w:lang w:val="en-US"/>
      </w:rPr>
      <w:tab/>
    </w:r>
    <w:r>
      <w:rPr>
        <w:lang w:val="en-US"/>
      </w:rPr>
      <w:tab/>
      <w:t xml:space="preserve"> </w:t>
    </w:r>
    <w:r>
      <w:rPr>
        <w:lang w:val="en-US"/>
      </w:rPr>
      <w:tab/>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C4F82" w14:textId="77777777" w:rsidR="00590694" w:rsidRDefault="00590694" w:rsidP="00BE0F1E">
    <w:pPr>
      <w:pStyle w:val="Header"/>
      <w:rPr>
        <w:lang w:val="en-US"/>
      </w:rPr>
    </w:pPr>
    <w:r>
      <w:rPr>
        <w:rFonts w:ascii="Arial" w:eastAsia="Arial Unicode MS" w:hAnsi="Arial" w:cs="Arial"/>
        <w:b/>
        <w:iCs/>
        <w:noProof/>
        <w:sz w:val="20"/>
        <w:szCs w:val="20"/>
      </w:rPr>
      <w:drawing>
        <wp:anchor distT="0" distB="0" distL="114300" distR="114300" simplePos="0" relativeHeight="251661312" behindDoc="1" locked="0" layoutInCell="1" allowOverlap="1" wp14:anchorId="2B3E8D8A" wp14:editId="19C8A76D">
          <wp:simplePos x="0" y="0"/>
          <wp:positionH relativeFrom="margin">
            <wp:posOffset>4531360</wp:posOffset>
          </wp:positionH>
          <wp:positionV relativeFrom="paragraph">
            <wp:posOffset>-32072</wp:posOffset>
          </wp:positionV>
          <wp:extent cx="1195070" cy="484505"/>
          <wp:effectExtent l="0" t="0" r="5080" b="0"/>
          <wp:wrapTight wrapText="bothSides">
            <wp:wrapPolygon edited="0">
              <wp:start x="0" y="0"/>
              <wp:lineTo x="0" y="20383"/>
              <wp:lineTo x="21348" y="20383"/>
              <wp:lineTo x="21348" y="0"/>
              <wp:lineTo x="0" y="0"/>
            </wp:wrapPolygon>
          </wp:wrapTight>
          <wp:docPr id="1711108901"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5070" cy="484505"/>
                  </a:xfrm>
                  <a:prstGeom prst="rect">
                    <a:avLst/>
                  </a:prstGeom>
                </pic:spPr>
              </pic:pic>
            </a:graphicData>
          </a:graphic>
          <wp14:sizeRelH relativeFrom="page">
            <wp14:pctWidth>0</wp14:pctWidth>
          </wp14:sizeRelH>
          <wp14:sizeRelV relativeFrom="page">
            <wp14:pctHeight>0</wp14:pctHeight>
          </wp14:sizeRelV>
        </wp:anchor>
      </w:drawing>
    </w:r>
  </w:p>
  <w:p w14:paraId="51C11EEA" w14:textId="77777777" w:rsidR="00590694" w:rsidRDefault="00590694" w:rsidP="00BE0F1E">
    <w:pPr>
      <w:pStyle w:val="Header"/>
      <w:rPr>
        <w:lang w:val="en-US"/>
      </w:rPr>
    </w:pPr>
  </w:p>
  <w:p w14:paraId="030328BD" w14:textId="182154DB" w:rsidR="00590694" w:rsidRPr="00472639" w:rsidRDefault="00590694" w:rsidP="00BE0F1E">
    <w:pPr>
      <w:pStyle w:val="Header"/>
    </w:pPr>
    <w:r>
      <w:rPr>
        <w:lang w:val="en-US"/>
      </w:rPr>
      <w:t xml:space="preserve">Site Induction – Register of Injuries </w:t>
    </w:r>
    <w:r>
      <w:rPr>
        <w:lang w:val="en-US"/>
      </w:rPr>
      <w:tab/>
    </w:r>
    <w:r>
      <w:rPr>
        <w:lang w:val="en-US"/>
      </w:rPr>
      <w:tab/>
      <w:t xml:space="preserve"> </w:t>
    </w:r>
    <w:r>
      <w:rPr>
        <w:lang w:val="en-U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5C59" w14:textId="1D2CF7FC" w:rsidR="00F82086" w:rsidRPr="00F82086" w:rsidRDefault="00F82086" w:rsidP="00996877">
    <w:pPr>
      <w:pStyle w:val="Header"/>
      <w:jc w:val="right"/>
      <w:rPr>
        <w:lang w:val="en-US"/>
      </w:rPr>
    </w:pPr>
    <w:r>
      <w:rPr>
        <w:lang w:val="en-US"/>
      </w:rPr>
      <w:t>Safe Work Method Statement (SWMS): Templ</w:t>
    </w:r>
    <w:r w:rsidR="00996877">
      <w:rPr>
        <w:lang w:val="en-US"/>
      </w:rPr>
      <w:t>ate</w:t>
    </w:r>
    <w:r>
      <w:rPr>
        <w:lang w:val="en-US"/>
      </w:rPr>
      <w:tab/>
    </w:r>
    <w:r w:rsidR="00996877">
      <w:rPr>
        <w:rFonts w:ascii="Arial" w:eastAsia="Arial Unicode MS" w:hAnsi="Arial" w:cs="Arial"/>
        <w:b/>
        <w:iCs/>
        <w:noProof/>
        <w:sz w:val="20"/>
        <w:szCs w:val="20"/>
      </w:rPr>
      <w:drawing>
        <wp:inline distT="0" distB="0" distL="0" distR="0" wp14:anchorId="106011F9" wp14:editId="509E2851">
          <wp:extent cx="1195471" cy="484758"/>
          <wp:effectExtent l="0" t="0" r="5080" b="0"/>
          <wp:docPr id="765174646"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7A741" w14:textId="5F470C92" w:rsidR="00FA3E09" w:rsidRPr="00F324CF" w:rsidRDefault="00FA3E09" w:rsidP="00F449EF">
    <w:pPr>
      <w:pStyle w:val="Header"/>
      <w:jc w:val="right"/>
    </w:pPr>
    <w:r>
      <w:rPr>
        <w:lang w:val="en-US"/>
      </w:rPr>
      <w:t xml:space="preserve">Example SWMS: Accessing Hydrants &amp; Using </w:t>
    </w:r>
    <w:proofErr w:type="gramStart"/>
    <w:r>
      <w:rPr>
        <w:lang w:val="en-US"/>
      </w:rPr>
      <w:t>Stand Pipes</w:t>
    </w:r>
    <w:proofErr w:type="gramEnd"/>
    <w:r>
      <w:rPr>
        <w:lang w:val="en-US"/>
      </w:rPr>
      <w:tab/>
    </w:r>
    <w:r>
      <w:rPr>
        <w:rFonts w:ascii="Arial" w:eastAsia="Arial Unicode MS" w:hAnsi="Arial" w:cs="Arial"/>
        <w:b/>
        <w:iCs/>
        <w:noProof/>
        <w:sz w:val="20"/>
        <w:szCs w:val="20"/>
      </w:rPr>
      <w:drawing>
        <wp:inline distT="0" distB="0" distL="0" distR="0" wp14:anchorId="43F832A4" wp14:editId="23BBA91A">
          <wp:extent cx="1195471" cy="484758"/>
          <wp:effectExtent l="0" t="0" r="5080" b="0"/>
          <wp:docPr id="143963422"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9DA9A" w14:textId="64982D13" w:rsidR="00F324CF" w:rsidRPr="00F82086" w:rsidRDefault="00F324CF" w:rsidP="00996877">
    <w:pPr>
      <w:pStyle w:val="Header"/>
      <w:jc w:val="right"/>
      <w:rPr>
        <w:lang w:val="en-US"/>
      </w:rPr>
    </w:pPr>
    <w:r>
      <w:rPr>
        <w:lang w:val="en-US"/>
      </w:rPr>
      <w:t xml:space="preserve">Example SWMS – Accessing Hydrants &amp; Using </w:t>
    </w:r>
    <w:proofErr w:type="gramStart"/>
    <w:r>
      <w:rPr>
        <w:lang w:val="en-US"/>
      </w:rPr>
      <w:t>Stand Pipes</w:t>
    </w:r>
    <w:proofErr w:type="gramEnd"/>
    <w:r>
      <w:rPr>
        <w:lang w:val="en-US"/>
      </w:rPr>
      <w:tab/>
    </w:r>
    <w:r>
      <w:rPr>
        <w:rFonts w:ascii="Arial" w:eastAsia="Arial Unicode MS" w:hAnsi="Arial" w:cs="Arial"/>
        <w:b/>
        <w:iCs/>
        <w:noProof/>
        <w:sz w:val="20"/>
        <w:szCs w:val="20"/>
      </w:rPr>
      <w:drawing>
        <wp:inline distT="0" distB="0" distL="0" distR="0" wp14:anchorId="4583F8BF" wp14:editId="72EAA292">
          <wp:extent cx="1195471" cy="484758"/>
          <wp:effectExtent l="0" t="0" r="5080" b="0"/>
          <wp:docPr id="1155149090"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C0940" w14:textId="7AF786A0" w:rsidR="001A715F" w:rsidRPr="00F324CF" w:rsidRDefault="001A715F" w:rsidP="00F449EF">
    <w:pPr>
      <w:pStyle w:val="Header"/>
      <w:jc w:val="right"/>
    </w:pPr>
    <w:r>
      <w:rPr>
        <w:lang w:val="en-US"/>
      </w:rPr>
      <w:t>Example SWMS: Asbestos Identified on Site</w:t>
    </w:r>
    <w:r>
      <w:rPr>
        <w:lang w:val="en-US"/>
      </w:rPr>
      <w:tab/>
    </w:r>
    <w:r>
      <w:rPr>
        <w:lang w:val="en-US"/>
      </w:rPr>
      <w:tab/>
    </w:r>
    <w:r>
      <w:rPr>
        <w:rFonts w:ascii="Arial" w:eastAsia="Arial Unicode MS" w:hAnsi="Arial" w:cs="Arial"/>
        <w:b/>
        <w:iCs/>
        <w:noProof/>
        <w:sz w:val="20"/>
        <w:szCs w:val="20"/>
      </w:rPr>
      <w:drawing>
        <wp:inline distT="0" distB="0" distL="0" distR="0" wp14:anchorId="54EBAD8C" wp14:editId="706DB0C5">
          <wp:extent cx="1195471" cy="484758"/>
          <wp:effectExtent l="0" t="0" r="5080" b="0"/>
          <wp:docPr id="1857789833" name="Picture 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0852" name="Picture 3"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532" cy="505463"/>
                  </a:xfrm>
                  <a:prstGeom prst="rect">
                    <a:avLst/>
                  </a:prstGeom>
                </pic:spPr>
              </pic:pic>
            </a:graphicData>
          </a:graphic>
        </wp:inline>
      </w:drawing>
    </w:r>
    <w:r>
      <w:rPr>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5pt;height:7.5pt" o:bullet="t">
        <v:imagedata r:id="rId1" o:title="Umbrella_sml"/>
      </v:shape>
    </w:pict>
  </w:numPicBullet>
  <w:abstractNum w:abstractNumId="0" w15:restartNumberingAfterBreak="0">
    <w:nsid w:val="0292500F"/>
    <w:multiLevelType w:val="hybridMultilevel"/>
    <w:tmpl w:val="51AA6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A2516"/>
    <w:multiLevelType w:val="hybridMultilevel"/>
    <w:tmpl w:val="10C21E70"/>
    <w:lvl w:ilvl="0" w:tplc="FB30FD02">
      <w:start w:val="1"/>
      <w:numFmt w:val="bullet"/>
      <w:lvlText w:val=""/>
      <w:lvlJc w:val="left"/>
      <w:pPr>
        <w:ind w:left="927" w:hanging="360"/>
      </w:pPr>
      <w:rPr>
        <w:rFonts w:ascii="Symbol" w:hAnsi="Symbol" w:hint="default"/>
      </w:rPr>
    </w:lvl>
    <w:lvl w:ilvl="1" w:tplc="FEE08C1A">
      <w:start w:val="1"/>
      <w:numFmt w:val="bullet"/>
      <w:lvlText w:val="o"/>
      <w:lvlJc w:val="left"/>
      <w:pPr>
        <w:ind w:left="1647" w:hanging="360"/>
      </w:pPr>
      <w:rPr>
        <w:rFonts w:ascii="Courier New" w:hAnsi="Courier New" w:cs="Courier New" w:hint="default"/>
      </w:rPr>
    </w:lvl>
    <w:lvl w:ilvl="2" w:tplc="4A76DF32">
      <w:start w:val="1"/>
      <w:numFmt w:val="bullet"/>
      <w:lvlText w:val=""/>
      <w:lvlJc w:val="left"/>
      <w:pPr>
        <w:ind w:left="2367" w:hanging="360"/>
      </w:pPr>
      <w:rPr>
        <w:rFonts w:ascii="Wingdings" w:hAnsi="Wingdings" w:hint="default"/>
      </w:rPr>
    </w:lvl>
    <w:lvl w:ilvl="3" w:tplc="0A1628F2">
      <w:start w:val="1"/>
      <w:numFmt w:val="bullet"/>
      <w:lvlText w:val=""/>
      <w:lvlJc w:val="left"/>
      <w:pPr>
        <w:ind w:left="3087" w:hanging="360"/>
      </w:pPr>
      <w:rPr>
        <w:rFonts w:ascii="Symbol" w:hAnsi="Symbol" w:hint="default"/>
      </w:rPr>
    </w:lvl>
    <w:lvl w:ilvl="4" w:tplc="4D04E210">
      <w:start w:val="1"/>
      <w:numFmt w:val="bullet"/>
      <w:lvlText w:val="o"/>
      <w:lvlJc w:val="left"/>
      <w:pPr>
        <w:ind w:left="3807" w:hanging="360"/>
      </w:pPr>
      <w:rPr>
        <w:rFonts w:ascii="Courier New" w:hAnsi="Courier New" w:cs="Courier New" w:hint="default"/>
      </w:rPr>
    </w:lvl>
    <w:lvl w:ilvl="5" w:tplc="1E2AABDC">
      <w:start w:val="1"/>
      <w:numFmt w:val="bullet"/>
      <w:lvlText w:val=""/>
      <w:lvlJc w:val="left"/>
      <w:pPr>
        <w:ind w:left="4527" w:hanging="360"/>
      </w:pPr>
      <w:rPr>
        <w:rFonts w:ascii="Wingdings" w:hAnsi="Wingdings" w:hint="default"/>
      </w:rPr>
    </w:lvl>
    <w:lvl w:ilvl="6" w:tplc="9AF64558">
      <w:start w:val="1"/>
      <w:numFmt w:val="bullet"/>
      <w:lvlText w:val=""/>
      <w:lvlJc w:val="left"/>
      <w:pPr>
        <w:ind w:left="5247" w:hanging="360"/>
      </w:pPr>
      <w:rPr>
        <w:rFonts w:ascii="Symbol" w:hAnsi="Symbol" w:hint="default"/>
      </w:rPr>
    </w:lvl>
    <w:lvl w:ilvl="7" w:tplc="B2444DAC">
      <w:start w:val="1"/>
      <w:numFmt w:val="bullet"/>
      <w:lvlText w:val="o"/>
      <w:lvlJc w:val="left"/>
      <w:pPr>
        <w:ind w:left="5967" w:hanging="360"/>
      </w:pPr>
      <w:rPr>
        <w:rFonts w:ascii="Courier New" w:hAnsi="Courier New" w:cs="Courier New" w:hint="default"/>
      </w:rPr>
    </w:lvl>
    <w:lvl w:ilvl="8" w:tplc="55A2BBC0">
      <w:start w:val="1"/>
      <w:numFmt w:val="bullet"/>
      <w:lvlText w:val=""/>
      <w:lvlJc w:val="left"/>
      <w:pPr>
        <w:ind w:left="6687" w:hanging="360"/>
      </w:pPr>
      <w:rPr>
        <w:rFonts w:ascii="Wingdings" w:hAnsi="Wingdings" w:hint="default"/>
      </w:rPr>
    </w:lvl>
  </w:abstractNum>
  <w:abstractNum w:abstractNumId="2" w15:restartNumberingAfterBreak="0">
    <w:nsid w:val="04417170"/>
    <w:multiLevelType w:val="multilevel"/>
    <w:tmpl w:val="CB6EB0E6"/>
    <w:lvl w:ilvl="0">
      <w:start w:val="1"/>
      <w:numFmt w:val="bullet"/>
      <w:pStyle w:val="Umbrellas"/>
      <w:lvlText w:val=""/>
      <w:lvlPicBulletId w:val="0"/>
      <w:lvlJc w:val="left"/>
      <w:pPr>
        <w:ind w:left="567" w:hanging="567"/>
      </w:pPr>
      <w:rPr>
        <w:rFonts w:ascii="Symbol" w:hAnsi="Symbol" w:hint="default"/>
        <w:color w:val="auto"/>
        <w:sz w:val="16"/>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hint="default"/>
      </w:rPr>
    </w:lvl>
    <w:lvl w:ilvl="8">
      <w:start w:val="1"/>
      <w:numFmt w:val="bullet"/>
      <w:lvlText w:val=""/>
      <w:lvlJc w:val="left"/>
      <w:pPr>
        <w:ind w:left="5103" w:hanging="567"/>
      </w:pPr>
      <w:rPr>
        <w:rFonts w:ascii="Wingdings" w:hAnsi="Wingdings" w:hint="default"/>
      </w:rPr>
    </w:lvl>
  </w:abstractNum>
  <w:abstractNum w:abstractNumId="3" w15:restartNumberingAfterBreak="0">
    <w:nsid w:val="049443D4"/>
    <w:multiLevelType w:val="hybridMultilevel"/>
    <w:tmpl w:val="76C27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081C34"/>
    <w:multiLevelType w:val="hybridMultilevel"/>
    <w:tmpl w:val="55BE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11E84"/>
    <w:multiLevelType w:val="hybridMultilevel"/>
    <w:tmpl w:val="BED43B4A"/>
    <w:lvl w:ilvl="0" w:tplc="4C4A16F8">
      <w:start w:val="1"/>
      <w:numFmt w:val="bullet"/>
      <w:lvlText w:val=""/>
      <w:lvlJc w:val="left"/>
      <w:pPr>
        <w:ind w:left="927" w:hanging="360"/>
      </w:pPr>
      <w:rPr>
        <w:rFonts w:ascii="Symbol" w:hAnsi="Symbol" w:hint="default"/>
      </w:rPr>
    </w:lvl>
    <w:lvl w:ilvl="1" w:tplc="71925B42">
      <w:start w:val="1"/>
      <w:numFmt w:val="bullet"/>
      <w:lvlText w:val="o"/>
      <w:lvlJc w:val="left"/>
      <w:pPr>
        <w:ind w:left="1647" w:hanging="360"/>
      </w:pPr>
      <w:rPr>
        <w:rFonts w:ascii="Courier New" w:hAnsi="Courier New" w:cs="Courier New" w:hint="default"/>
      </w:rPr>
    </w:lvl>
    <w:lvl w:ilvl="2" w:tplc="8B3C0036" w:tentative="1">
      <w:start w:val="1"/>
      <w:numFmt w:val="bullet"/>
      <w:lvlText w:val=""/>
      <w:lvlJc w:val="left"/>
      <w:pPr>
        <w:ind w:left="2367" w:hanging="360"/>
      </w:pPr>
      <w:rPr>
        <w:rFonts w:ascii="Wingdings" w:hAnsi="Wingdings" w:hint="default"/>
      </w:rPr>
    </w:lvl>
    <w:lvl w:ilvl="3" w:tplc="7B3E9A30" w:tentative="1">
      <w:start w:val="1"/>
      <w:numFmt w:val="bullet"/>
      <w:lvlText w:val=""/>
      <w:lvlJc w:val="left"/>
      <w:pPr>
        <w:ind w:left="3087" w:hanging="360"/>
      </w:pPr>
      <w:rPr>
        <w:rFonts w:ascii="Symbol" w:hAnsi="Symbol" w:hint="default"/>
      </w:rPr>
    </w:lvl>
    <w:lvl w:ilvl="4" w:tplc="907676BE" w:tentative="1">
      <w:start w:val="1"/>
      <w:numFmt w:val="bullet"/>
      <w:lvlText w:val="o"/>
      <w:lvlJc w:val="left"/>
      <w:pPr>
        <w:ind w:left="3807" w:hanging="360"/>
      </w:pPr>
      <w:rPr>
        <w:rFonts w:ascii="Courier New" w:hAnsi="Courier New" w:cs="Courier New" w:hint="default"/>
      </w:rPr>
    </w:lvl>
    <w:lvl w:ilvl="5" w:tplc="DAB0384E" w:tentative="1">
      <w:start w:val="1"/>
      <w:numFmt w:val="bullet"/>
      <w:lvlText w:val=""/>
      <w:lvlJc w:val="left"/>
      <w:pPr>
        <w:ind w:left="4527" w:hanging="360"/>
      </w:pPr>
      <w:rPr>
        <w:rFonts w:ascii="Wingdings" w:hAnsi="Wingdings" w:hint="default"/>
      </w:rPr>
    </w:lvl>
    <w:lvl w:ilvl="6" w:tplc="7A56C864" w:tentative="1">
      <w:start w:val="1"/>
      <w:numFmt w:val="bullet"/>
      <w:lvlText w:val=""/>
      <w:lvlJc w:val="left"/>
      <w:pPr>
        <w:ind w:left="5247" w:hanging="360"/>
      </w:pPr>
      <w:rPr>
        <w:rFonts w:ascii="Symbol" w:hAnsi="Symbol" w:hint="default"/>
      </w:rPr>
    </w:lvl>
    <w:lvl w:ilvl="7" w:tplc="3F340020" w:tentative="1">
      <w:start w:val="1"/>
      <w:numFmt w:val="bullet"/>
      <w:lvlText w:val="o"/>
      <w:lvlJc w:val="left"/>
      <w:pPr>
        <w:ind w:left="5967" w:hanging="360"/>
      </w:pPr>
      <w:rPr>
        <w:rFonts w:ascii="Courier New" w:hAnsi="Courier New" w:cs="Courier New" w:hint="default"/>
      </w:rPr>
    </w:lvl>
    <w:lvl w:ilvl="8" w:tplc="0AA829CA" w:tentative="1">
      <w:start w:val="1"/>
      <w:numFmt w:val="bullet"/>
      <w:lvlText w:val=""/>
      <w:lvlJc w:val="left"/>
      <w:pPr>
        <w:ind w:left="6687" w:hanging="360"/>
      </w:pPr>
      <w:rPr>
        <w:rFonts w:ascii="Wingdings" w:hAnsi="Wingdings" w:hint="default"/>
      </w:rPr>
    </w:lvl>
  </w:abstractNum>
  <w:abstractNum w:abstractNumId="6" w15:restartNumberingAfterBreak="0">
    <w:nsid w:val="09813D9A"/>
    <w:multiLevelType w:val="hybridMultilevel"/>
    <w:tmpl w:val="FC24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710F3D"/>
    <w:multiLevelType w:val="hybridMultilevel"/>
    <w:tmpl w:val="2E1A056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314F7"/>
    <w:multiLevelType w:val="multilevel"/>
    <w:tmpl w:val="2488F600"/>
    <w:lvl w:ilvl="0">
      <w:start w:val="1"/>
      <w:numFmt w:val="bullet"/>
      <w:pStyle w:val="Bullets"/>
      <w:lvlText w:val=""/>
      <w:lvlJc w:val="left"/>
      <w:pPr>
        <w:ind w:left="567" w:hanging="567"/>
      </w:pPr>
      <w:rPr>
        <w:rFonts w:ascii="Symbol" w:hAnsi="Symbol" w:hint="default"/>
        <w:sz w:val="20"/>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hint="default"/>
      </w:rPr>
    </w:lvl>
    <w:lvl w:ilvl="8">
      <w:start w:val="1"/>
      <w:numFmt w:val="bullet"/>
      <w:lvlText w:val=""/>
      <w:lvlJc w:val="left"/>
      <w:pPr>
        <w:ind w:left="5103" w:hanging="567"/>
      </w:pPr>
      <w:rPr>
        <w:rFonts w:ascii="Wingdings" w:hAnsi="Wingdings" w:hint="default"/>
      </w:rPr>
    </w:lvl>
  </w:abstractNum>
  <w:abstractNum w:abstractNumId="9" w15:restartNumberingAfterBreak="0">
    <w:nsid w:val="0E78448D"/>
    <w:multiLevelType w:val="hybridMultilevel"/>
    <w:tmpl w:val="772AE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A21240"/>
    <w:multiLevelType w:val="hybridMultilevel"/>
    <w:tmpl w:val="6DCA363E"/>
    <w:lvl w:ilvl="0" w:tplc="5E0A06BC">
      <w:start w:val="1"/>
      <w:numFmt w:val="bullet"/>
      <w:lvlText w:val=""/>
      <w:lvlJc w:val="left"/>
      <w:pPr>
        <w:ind w:left="1080" w:hanging="360"/>
      </w:pPr>
      <w:rPr>
        <w:rFonts w:ascii="Symbol" w:hAnsi="Symbol" w:hint="default"/>
      </w:rPr>
    </w:lvl>
    <w:lvl w:ilvl="1" w:tplc="A56A7D96">
      <w:start w:val="1"/>
      <w:numFmt w:val="bullet"/>
      <w:lvlText w:val="o"/>
      <w:lvlJc w:val="left"/>
      <w:pPr>
        <w:ind w:left="1800" w:hanging="360"/>
      </w:pPr>
      <w:rPr>
        <w:rFonts w:ascii="Courier New" w:hAnsi="Courier New" w:cs="Courier New" w:hint="default"/>
      </w:rPr>
    </w:lvl>
    <w:lvl w:ilvl="2" w:tplc="62967658" w:tentative="1">
      <w:start w:val="1"/>
      <w:numFmt w:val="bullet"/>
      <w:lvlText w:val=""/>
      <w:lvlJc w:val="left"/>
      <w:pPr>
        <w:ind w:left="2520" w:hanging="360"/>
      </w:pPr>
      <w:rPr>
        <w:rFonts w:ascii="Wingdings" w:hAnsi="Wingdings" w:hint="default"/>
      </w:rPr>
    </w:lvl>
    <w:lvl w:ilvl="3" w:tplc="A6361508" w:tentative="1">
      <w:start w:val="1"/>
      <w:numFmt w:val="bullet"/>
      <w:lvlText w:val=""/>
      <w:lvlJc w:val="left"/>
      <w:pPr>
        <w:ind w:left="3240" w:hanging="360"/>
      </w:pPr>
      <w:rPr>
        <w:rFonts w:ascii="Symbol" w:hAnsi="Symbol" w:hint="default"/>
      </w:rPr>
    </w:lvl>
    <w:lvl w:ilvl="4" w:tplc="2176FB46" w:tentative="1">
      <w:start w:val="1"/>
      <w:numFmt w:val="bullet"/>
      <w:lvlText w:val="o"/>
      <w:lvlJc w:val="left"/>
      <w:pPr>
        <w:ind w:left="3960" w:hanging="360"/>
      </w:pPr>
      <w:rPr>
        <w:rFonts w:ascii="Courier New" w:hAnsi="Courier New" w:cs="Courier New" w:hint="default"/>
      </w:rPr>
    </w:lvl>
    <w:lvl w:ilvl="5" w:tplc="674A21AA" w:tentative="1">
      <w:start w:val="1"/>
      <w:numFmt w:val="bullet"/>
      <w:lvlText w:val=""/>
      <w:lvlJc w:val="left"/>
      <w:pPr>
        <w:ind w:left="4680" w:hanging="360"/>
      </w:pPr>
      <w:rPr>
        <w:rFonts w:ascii="Wingdings" w:hAnsi="Wingdings" w:hint="default"/>
      </w:rPr>
    </w:lvl>
    <w:lvl w:ilvl="6" w:tplc="C1BAADC6" w:tentative="1">
      <w:start w:val="1"/>
      <w:numFmt w:val="bullet"/>
      <w:lvlText w:val=""/>
      <w:lvlJc w:val="left"/>
      <w:pPr>
        <w:ind w:left="5400" w:hanging="360"/>
      </w:pPr>
      <w:rPr>
        <w:rFonts w:ascii="Symbol" w:hAnsi="Symbol" w:hint="default"/>
      </w:rPr>
    </w:lvl>
    <w:lvl w:ilvl="7" w:tplc="2174BF7A" w:tentative="1">
      <w:start w:val="1"/>
      <w:numFmt w:val="bullet"/>
      <w:lvlText w:val="o"/>
      <w:lvlJc w:val="left"/>
      <w:pPr>
        <w:ind w:left="6120" w:hanging="360"/>
      </w:pPr>
      <w:rPr>
        <w:rFonts w:ascii="Courier New" w:hAnsi="Courier New" w:cs="Courier New" w:hint="default"/>
      </w:rPr>
    </w:lvl>
    <w:lvl w:ilvl="8" w:tplc="407A1DD8" w:tentative="1">
      <w:start w:val="1"/>
      <w:numFmt w:val="bullet"/>
      <w:lvlText w:val=""/>
      <w:lvlJc w:val="left"/>
      <w:pPr>
        <w:ind w:left="6840" w:hanging="360"/>
      </w:pPr>
      <w:rPr>
        <w:rFonts w:ascii="Wingdings" w:hAnsi="Wingdings" w:hint="default"/>
      </w:rPr>
    </w:lvl>
  </w:abstractNum>
  <w:abstractNum w:abstractNumId="11" w15:restartNumberingAfterBreak="0">
    <w:nsid w:val="11313235"/>
    <w:multiLevelType w:val="hybridMultilevel"/>
    <w:tmpl w:val="8CBC7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908AF2"/>
    <w:multiLevelType w:val="hybridMultilevel"/>
    <w:tmpl w:val="5D56300A"/>
    <w:lvl w:ilvl="0" w:tplc="69543070">
      <w:start w:val="1"/>
      <w:numFmt w:val="bullet"/>
      <w:lvlText w:val=""/>
      <w:lvlJc w:val="left"/>
      <w:pPr>
        <w:ind w:left="720" w:hanging="360"/>
      </w:pPr>
      <w:rPr>
        <w:rFonts w:ascii="Symbol" w:hAnsi="Symbol" w:hint="default"/>
      </w:rPr>
    </w:lvl>
    <w:lvl w:ilvl="1" w:tplc="82FA2E4A">
      <w:start w:val="1"/>
      <w:numFmt w:val="bullet"/>
      <w:lvlText w:val="o"/>
      <w:lvlJc w:val="left"/>
      <w:pPr>
        <w:ind w:left="1440" w:hanging="360"/>
      </w:pPr>
      <w:rPr>
        <w:rFonts w:ascii="Courier New" w:hAnsi="Courier New" w:hint="default"/>
      </w:rPr>
    </w:lvl>
    <w:lvl w:ilvl="2" w:tplc="5C023356">
      <w:start w:val="1"/>
      <w:numFmt w:val="bullet"/>
      <w:lvlText w:val=""/>
      <w:lvlJc w:val="left"/>
      <w:pPr>
        <w:ind w:left="2160" w:hanging="360"/>
      </w:pPr>
      <w:rPr>
        <w:rFonts w:ascii="Wingdings" w:hAnsi="Wingdings" w:hint="default"/>
      </w:rPr>
    </w:lvl>
    <w:lvl w:ilvl="3" w:tplc="B1FEDD3C">
      <w:start w:val="1"/>
      <w:numFmt w:val="bullet"/>
      <w:lvlText w:val=""/>
      <w:lvlJc w:val="left"/>
      <w:pPr>
        <w:ind w:left="2880" w:hanging="360"/>
      </w:pPr>
      <w:rPr>
        <w:rFonts w:ascii="Symbol" w:hAnsi="Symbol" w:hint="default"/>
      </w:rPr>
    </w:lvl>
    <w:lvl w:ilvl="4" w:tplc="F4061674">
      <w:start w:val="1"/>
      <w:numFmt w:val="bullet"/>
      <w:lvlText w:val="o"/>
      <w:lvlJc w:val="left"/>
      <w:pPr>
        <w:ind w:left="3600" w:hanging="360"/>
      </w:pPr>
      <w:rPr>
        <w:rFonts w:ascii="Courier New" w:hAnsi="Courier New" w:hint="default"/>
      </w:rPr>
    </w:lvl>
    <w:lvl w:ilvl="5" w:tplc="E8885528">
      <w:start w:val="1"/>
      <w:numFmt w:val="bullet"/>
      <w:lvlText w:val=""/>
      <w:lvlJc w:val="left"/>
      <w:pPr>
        <w:ind w:left="4320" w:hanging="360"/>
      </w:pPr>
      <w:rPr>
        <w:rFonts w:ascii="Wingdings" w:hAnsi="Wingdings" w:hint="default"/>
      </w:rPr>
    </w:lvl>
    <w:lvl w:ilvl="6" w:tplc="66C4D526">
      <w:start w:val="1"/>
      <w:numFmt w:val="bullet"/>
      <w:lvlText w:val=""/>
      <w:lvlJc w:val="left"/>
      <w:pPr>
        <w:ind w:left="5040" w:hanging="360"/>
      </w:pPr>
      <w:rPr>
        <w:rFonts w:ascii="Symbol" w:hAnsi="Symbol" w:hint="default"/>
      </w:rPr>
    </w:lvl>
    <w:lvl w:ilvl="7" w:tplc="BE4AB2A6">
      <w:start w:val="1"/>
      <w:numFmt w:val="bullet"/>
      <w:lvlText w:val="o"/>
      <w:lvlJc w:val="left"/>
      <w:pPr>
        <w:ind w:left="5760" w:hanging="360"/>
      </w:pPr>
      <w:rPr>
        <w:rFonts w:ascii="Courier New" w:hAnsi="Courier New" w:hint="default"/>
      </w:rPr>
    </w:lvl>
    <w:lvl w:ilvl="8" w:tplc="3D8A4F3A">
      <w:start w:val="1"/>
      <w:numFmt w:val="bullet"/>
      <w:lvlText w:val=""/>
      <w:lvlJc w:val="left"/>
      <w:pPr>
        <w:ind w:left="6480" w:hanging="360"/>
      </w:pPr>
      <w:rPr>
        <w:rFonts w:ascii="Wingdings" w:hAnsi="Wingdings" w:hint="default"/>
      </w:rPr>
    </w:lvl>
  </w:abstractNum>
  <w:abstractNum w:abstractNumId="13" w15:restartNumberingAfterBreak="0">
    <w:nsid w:val="11954640"/>
    <w:multiLevelType w:val="hybridMultilevel"/>
    <w:tmpl w:val="04D8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085AF9"/>
    <w:multiLevelType w:val="hybridMultilevel"/>
    <w:tmpl w:val="53FA148C"/>
    <w:lvl w:ilvl="0" w:tplc="026891DE">
      <w:start w:val="1"/>
      <w:numFmt w:val="bullet"/>
      <w:pStyle w:val="bullet1"/>
      <w:lvlText w:val=""/>
      <w:lvlJc w:val="left"/>
      <w:pPr>
        <w:ind w:left="720" w:hanging="360"/>
      </w:pPr>
      <w:rPr>
        <w:rFonts w:ascii="Symbol" w:hAnsi="Symbol" w:hint="default"/>
      </w:rPr>
    </w:lvl>
    <w:lvl w:ilvl="1" w:tplc="9FE20F7A" w:tentative="1">
      <w:start w:val="1"/>
      <w:numFmt w:val="bullet"/>
      <w:lvlText w:val="o"/>
      <w:lvlJc w:val="left"/>
      <w:pPr>
        <w:ind w:left="1440" w:hanging="360"/>
      </w:pPr>
      <w:rPr>
        <w:rFonts w:ascii="Courier New" w:hAnsi="Courier New" w:cs="Courier New" w:hint="default"/>
      </w:rPr>
    </w:lvl>
    <w:lvl w:ilvl="2" w:tplc="3572CEBE" w:tentative="1">
      <w:start w:val="1"/>
      <w:numFmt w:val="bullet"/>
      <w:lvlText w:val=""/>
      <w:lvlJc w:val="left"/>
      <w:pPr>
        <w:ind w:left="2160" w:hanging="360"/>
      </w:pPr>
      <w:rPr>
        <w:rFonts w:ascii="Wingdings" w:hAnsi="Wingdings" w:hint="default"/>
      </w:rPr>
    </w:lvl>
    <w:lvl w:ilvl="3" w:tplc="DBF26AA2" w:tentative="1">
      <w:start w:val="1"/>
      <w:numFmt w:val="bullet"/>
      <w:lvlText w:val=""/>
      <w:lvlJc w:val="left"/>
      <w:pPr>
        <w:ind w:left="2880" w:hanging="360"/>
      </w:pPr>
      <w:rPr>
        <w:rFonts w:ascii="Symbol" w:hAnsi="Symbol" w:hint="default"/>
      </w:rPr>
    </w:lvl>
    <w:lvl w:ilvl="4" w:tplc="20047D9A" w:tentative="1">
      <w:start w:val="1"/>
      <w:numFmt w:val="bullet"/>
      <w:lvlText w:val="o"/>
      <w:lvlJc w:val="left"/>
      <w:pPr>
        <w:ind w:left="3600" w:hanging="360"/>
      </w:pPr>
      <w:rPr>
        <w:rFonts w:ascii="Courier New" w:hAnsi="Courier New" w:cs="Courier New" w:hint="default"/>
      </w:rPr>
    </w:lvl>
    <w:lvl w:ilvl="5" w:tplc="1D443D32" w:tentative="1">
      <w:start w:val="1"/>
      <w:numFmt w:val="bullet"/>
      <w:lvlText w:val=""/>
      <w:lvlJc w:val="left"/>
      <w:pPr>
        <w:ind w:left="4320" w:hanging="360"/>
      </w:pPr>
      <w:rPr>
        <w:rFonts w:ascii="Wingdings" w:hAnsi="Wingdings" w:hint="default"/>
      </w:rPr>
    </w:lvl>
    <w:lvl w:ilvl="6" w:tplc="02D2AFFE" w:tentative="1">
      <w:start w:val="1"/>
      <w:numFmt w:val="bullet"/>
      <w:lvlText w:val=""/>
      <w:lvlJc w:val="left"/>
      <w:pPr>
        <w:ind w:left="5040" w:hanging="360"/>
      </w:pPr>
      <w:rPr>
        <w:rFonts w:ascii="Symbol" w:hAnsi="Symbol" w:hint="default"/>
      </w:rPr>
    </w:lvl>
    <w:lvl w:ilvl="7" w:tplc="31085DD0" w:tentative="1">
      <w:start w:val="1"/>
      <w:numFmt w:val="bullet"/>
      <w:lvlText w:val="o"/>
      <w:lvlJc w:val="left"/>
      <w:pPr>
        <w:ind w:left="5760" w:hanging="360"/>
      </w:pPr>
      <w:rPr>
        <w:rFonts w:ascii="Courier New" w:hAnsi="Courier New" w:cs="Courier New" w:hint="default"/>
      </w:rPr>
    </w:lvl>
    <w:lvl w:ilvl="8" w:tplc="6B7833E6" w:tentative="1">
      <w:start w:val="1"/>
      <w:numFmt w:val="bullet"/>
      <w:lvlText w:val=""/>
      <w:lvlJc w:val="left"/>
      <w:pPr>
        <w:ind w:left="6480" w:hanging="360"/>
      </w:pPr>
      <w:rPr>
        <w:rFonts w:ascii="Wingdings" w:hAnsi="Wingdings" w:hint="default"/>
      </w:rPr>
    </w:lvl>
  </w:abstractNum>
  <w:abstractNum w:abstractNumId="15" w15:restartNumberingAfterBreak="0">
    <w:nsid w:val="13961512"/>
    <w:multiLevelType w:val="hybridMultilevel"/>
    <w:tmpl w:val="1CE83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CD4E14"/>
    <w:multiLevelType w:val="hybridMultilevel"/>
    <w:tmpl w:val="0FFA3A06"/>
    <w:lvl w:ilvl="0" w:tplc="21CAAE0C">
      <w:start w:val="1"/>
      <w:numFmt w:val="bullet"/>
      <w:lvlText w:val=""/>
      <w:lvlJc w:val="left"/>
      <w:pPr>
        <w:ind w:left="360" w:hanging="360"/>
      </w:pPr>
      <w:rPr>
        <w:rFonts w:ascii="Symbol" w:hAnsi="Symbol" w:hint="default"/>
      </w:rPr>
    </w:lvl>
    <w:lvl w:ilvl="1" w:tplc="950A0540" w:tentative="1">
      <w:start w:val="1"/>
      <w:numFmt w:val="bullet"/>
      <w:lvlText w:val="o"/>
      <w:lvlJc w:val="left"/>
      <w:pPr>
        <w:ind w:left="720" w:hanging="360"/>
      </w:pPr>
      <w:rPr>
        <w:rFonts w:ascii="Courier New" w:hAnsi="Courier New" w:cs="Courier New" w:hint="default"/>
      </w:rPr>
    </w:lvl>
    <w:lvl w:ilvl="2" w:tplc="CFFA39B4" w:tentative="1">
      <w:start w:val="1"/>
      <w:numFmt w:val="bullet"/>
      <w:lvlText w:val=""/>
      <w:lvlJc w:val="left"/>
      <w:pPr>
        <w:ind w:left="1440" w:hanging="360"/>
      </w:pPr>
      <w:rPr>
        <w:rFonts w:ascii="Wingdings" w:hAnsi="Wingdings" w:hint="default"/>
      </w:rPr>
    </w:lvl>
    <w:lvl w:ilvl="3" w:tplc="2D0EEFB2" w:tentative="1">
      <w:start w:val="1"/>
      <w:numFmt w:val="bullet"/>
      <w:lvlText w:val=""/>
      <w:lvlJc w:val="left"/>
      <w:pPr>
        <w:ind w:left="2160" w:hanging="360"/>
      </w:pPr>
      <w:rPr>
        <w:rFonts w:ascii="Symbol" w:hAnsi="Symbol" w:hint="default"/>
      </w:rPr>
    </w:lvl>
    <w:lvl w:ilvl="4" w:tplc="1292BD24" w:tentative="1">
      <w:start w:val="1"/>
      <w:numFmt w:val="bullet"/>
      <w:lvlText w:val="o"/>
      <w:lvlJc w:val="left"/>
      <w:pPr>
        <w:ind w:left="2880" w:hanging="360"/>
      </w:pPr>
      <w:rPr>
        <w:rFonts w:ascii="Courier New" w:hAnsi="Courier New" w:cs="Courier New" w:hint="default"/>
      </w:rPr>
    </w:lvl>
    <w:lvl w:ilvl="5" w:tplc="8810335E" w:tentative="1">
      <w:start w:val="1"/>
      <w:numFmt w:val="bullet"/>
      <w:lvlText w:val=""/>
      <w:lvlJc w:val="left"/>
      <w:pPr>
        <w:ind w:left="3600" w:hanging="360"/>
      </w:pPr>
      <w:rPr>
        <w:rFonts w:ascii="Wingdings" w:hAnsi="Wingdings" w:hint="default"/>
      </w:rPr>
    </w:lvl>
    <w:lvl w:ilvl="6" w:tplc="F9607270" w:tentative="1">
      <w:start w:val="1"/>
      <w:numFmt w:val="bullet"/>
      <w:lvlText w:val=""/>
      <w:lvlJc w:val="left"/>
      <w:pPr>
        <w:ind w:left="4320" w:hanging="360"/>
      </w:pPr>
      <w:rPr>
        <w:rFonts w:ascii="Symbol" w:hAnsi="Symbol" w:hint="default"/>
      </w:rPr>
    </w:lvl>
    <w:lvl w:ilvl="7" w:tplc="D1F09AB4" w:tentative="1">
      <w:start w:val="1"/>
      <w:numFmt w:val="bullet"/>
      <w:lvlText w:val="o"/>
      <w:lvlJc w:val="left"/>
      <w:pPr>
        <w:ind w:left="5040" w:hanging="360"/>
      </w:pPr>
      <w:rPr>
        <w:rFonts w:ascii="Courier New" w:hAnsi="Courier New" w:cs="Courier New" w:hint="default"/>
      </w:rPr>
    </w:lvl>
    <w:lvl w:ilvl="8" w:tplc="7248A2AC" w:tentative="1">
      <w:start w:val="1"/>
      <w:numFmt w:val="bullet"/>
      <w:lvlText w:val=""/>
      <w:lvlJc w:val="left"/>
      <w:pPr>
        <w:ind w:left="5760" w:hanging="360"/>
      </w:pPr>
      <w:rPr>
        <w:rFonts w:ascii="Wingdings" w:hAnsi="Wingdings" w:hint="default"/>
      </w:rPr>
    </w:lvl>
  </w:abstractNum>
  <w:abstractNum w:abstractNumId="17" w15:restartNumberingAfterBreak="0">
    <w:nsid w:val="17E015C7"/>
    <w:multiLevelType w:val="hybridMultilevel"/>
    <w:tmpl w:val="F0BE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194A14"/>
    <w:multiLevelType w:val="hybridMultilevel"/>
    <w:tmpl w:val="3DCC3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744E17"/>
    <w:multiLevelType w:val="hybridMultilevel"/>
    <w:tmpl w:val="FEEAEDB8"/>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984467"/>
    <w:multiLevelType w:val="hybridMultilevel"/>
    <w:tmpl w:val="CD5E1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255EA3"/>
    <w:multiLevelType w:val="hybridMultilevel"/>
    <w:tmpl w:val="F814C7F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21533006"/>
    <w:multiLevelType w:val="hybridMultilevel"/>
    <w:tmpl w:val="3630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DA3650"/>
    <w:multiLevelType w:val="hybridMultilevel"/>
    <w:tmpl w:val="CA40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41189B"/>
    <w:multiLevelType w:val="hybridMultilevel"/>
    <w:tmpl w:val="314A3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A91F09"/>
    <w:multiLevelType w:val="hybridMultilevel"/>
    <w:tmpl w:val="5CEE95C8"/>
    <w:lvl w:ilvl="0" w:tplc="A09C04D0">
      <w:start w:val="1"/>
      <w:numFmt w:val="bullet"/>
      <w:lvlText w:val=""/>
      <w:lvlJc w:val="left"/>
      <w:pPr>
        <w:ind w:left="720" w:hanging="360"/>
      </w:pPr>
      <w:rPr>
        <w:rFonts w:ascii="Symbol" w:hAnsi="Symbol" w:hint="default"/>
      </w:rPr>
    </w:lvl>
    <w:lvl w:ilvl="1" w:tplc="04A23152">
      <w:start w:val="1"/>
      <w:numFmt w:val="bullet"/>
      <w:lvlText w:val="o"/>
      <w:lvlJc w:val="left"/>
      <w:pPr>
        <w:ind w:left="1440" w:hanging="360"/>
      </w:pPr>
      <w:rPr>
        <w:rFonts w:ascii="Courier New" w:hAnsi="Courier New" w:cs="Courier New" w:hint="default"/>
      </w:rPr>
    </w:lvl>
    <w:lvl w:ilvl="2" w:tplc="6834F800" w:tentative="1">
      <w:start w:val="1"/>
      <w:numFmt w:val="bullet"/>
      <w:lvlText w:val=""/>
      <w:lvlJc w:val="left"/>
      <w:pPr>
        <w:ind w:left="2160" w:hanging="360"/>
      </w:pPr>
      <w:rPr>
        <w:rFonts w:ascii="Wingdings" w:hAnsi="Wingdings" w:hint="default"/>
      </w:rPr>
    </w:lvl>
    <w:lvl w:ilvl="3" w:tplc="C4B4AE42" w:tentative="1">
      <w:start w:val="1"/>
      <w:numFmt w:val="bullet"/>
      <w:lvlText w:val=""/>
      <w:lvlJc w:val="left"/>
      <w:pPr>
        <w:ind w:left="2880" w:hanging="360"/>
      </w:pPr>
      <w:rPr>
        <w:rFonts w:ascii="Symbol" w:hAnsi="Symbol" w:hint="default"/>
      </w:rPr>
    </w:lvl>
    <w:lvl w:ilvl="4" w:tplc="C0ECB780" w:tentative="1">
      <w:start w:val="1"/>
      <w:numFmt w:val="bullet"/>
      <w:lvlText w:val="o"/>
      <w:lvlJc w:val="left"/>
      <w:pPr>
        <w:ind w:left="3600" w:hanging="360"/>
      </w:pPr>
      <w:rPr>
        <w:rFonts w:ascii="Courier New" w:hAnsi="Courier New" w:cs="Courier New" w:hint="default"/>
      </w:rPr>
    </w:lvl>
    <w:lvl w:ilvl="5" w:tplc="16CCF426" w:tentative="1">
      <w:start w:val="1"/>
      <w:numFmt w:val="bullet"/>
      <w:lvlText w:val=""/>
      <w:lvlJc w:val="left"/>
      <w:pPr>
        <w:ind w:left="4320" w:hanging="360"/>
      </w:pPr>
      <w:rPr>
        <w:rFonts w:ascii="Wingdings" w:hAnsi="Wingdings" w:hint="default"/>
      </w:rPr>
    </w:lvl>
    <w:lvl w:ilvl="6" w:tplc="15CEC214" w:tentative="1">
      <w:start w:val="1"/>
      <w:numFmt w:val="bullet"/>
      <w:lvlText w:val=""/>
      <w:lvlJc w:val="left"/>
      <w:pPr>
        <w:ind w:left="5040" w:hanging="360"/>
      </w:pPr>
      <w:rPr>
        <w:rFonts w:ascii="Symbol" w:hAnsi="Symbol" w:hint="default"/>
      </w:rPr>
    </w:lvl>
    <w:lvl w:ilvl="7" w:tplc="F6166C1C" w:tentative="1">
      <w:start w:val="1"/>
      <w:numFmt w:val="bullet"/>
      <w:lvlText w:val="o"/>
      <w:lvlJc w:val="left"/>
      <w:pPr>
        <w:ind w:left="5760" w:hanging="360"/>
      </w:pPr>
      <w:rPr>
        <w:rFonts w:ascii="Courier New" w:hAnsi="Courier New" w:cs="Courier New" w:hint="default"/>
      </w:rPr>
    </w:lvl>
    <w:lvl w:ilvl="8" w:tplc="0E0667B0" w:tentative="1">
      <w:start w:val="1"/>
      <w:numFmt w:val="bullet"/>
      <w:lvlText w:val=""/>
      <w:lvlJc w:val="left"/>
      <w:pPr>
        <w:ind w:left="6480" w:hanging="360"/>
      </w:pPr>
      <w:rPr>
        <w:rFonts w:ascii="Wingdings" w:hAnsi="Wingdings" w:hint="default"/>
      </w:rPr>
    </w:lvl>
  </w:abstractNum>
  <w:abstractNum w:abstractNumId="26" w15:restartNumberingAfterBreak="0">
    <w:nsid w:val="29393C71"/>
    <w:multiLevelType w:val="hybridMultilevel"/>
    <w:tmpl w:val="FB7C6528"/>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DF2DFA"/>
    <w:multiLevelType w:val="hybridMultilevel"/>
    <w:tmpl w:val="547C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BF0562"/>
    <w:multiLevelType w:val="hybridMultilevel"/>
    <w:tmpl w:val="7DEA0576"/>
    <w:lvl w:ilvl="0" w:tplc="2F785A8E">
      <w:start w:val="1"/>
      <w:numFmt w:val="bullet"/>
      <w:lvlText w:val=""/>
      <w:lvlJc w:val="left"/>
      <w:pPr>
        <w:ind w:left="720" w:hanging="360"/>
      </w:pPr>
      <w:rPr>
        <w:rFonts w:ascii="Symbol" w:hAnsi="Symbol" w:hint="default"/>
      </w:rPr>
    </w:lvl>
    <w:lvl w:ilvl="1" w:tplc="613EF07E" w:tentative="1">
      <w:start w:val="1"/>
      <w:numFmt w:val="bullet"/>
      <w:lvlText w:val="o"/>
      <w:lvlJc w:val="left"/>
      <w:pPr>
        <w:ind w:left="1440" w:hanging="360"/>
      </w:pPr>
      <w:rPr>
        <w:rFonts w:ascii="Courier New" w:hAnsi="Courier New" w:cs="Courier New" w:hint="default"/>
      </w:rPr>
    </w:lvl>
    <w:lvl w:ilvl="2" w:tplc="C304FDCA" w:tentative="1">
      <w:start w:val="1"/>
      <w:numFmt w:val="bullet"/>
      <w:lvlText w:val=""/>
      <w:lvlJc w:val="left"/>
      <w:pPr>
        <w:ind w:left="2160" w:hanging="360"/>
      </w:pPr>
      <w:rPr>
        <w:rFonts w:ascii="Wingdings" w:hAnsi="Wingdings" w:hint="default"/>
      </w:rPr>
    </w:lvl>
    <w:lvl w:ilvl="3" w:tplc="CEE60A50" w:tentative="1">
      <w:start w:val="1"/>
      <w:numFmt w:val="bullet"/>
      <w:lvlText w:val=""/>
      <w:lvlJc w:val="left"/>
      <w:pPr>
        <w:ind w:left="2880" w:hanging="360"/>
      </w:pPr>
      <w:rPr>
        <w:rFonts w:ascii="Symbol" w:hAnsi="Symbol" w:hint="default"/>
      </w:rPr>
    </w:lvl>
    <w:lvl w:ilvl="4" w:tplc="F5ECEACC" w:tentative="1">
      <w:start w:val="1"/>
      <w:numFmt w:val="bullet"/>
      <w:lvlText w:val="o"/>
      <w:lvlJc w:val="left"/>
      <w:pPr>
        <w:ind w:left="3600" w:hanging="360"/>
      </w:pPr>
      <w:rPr>
        <w:rFonts w:ascii="Courier New" w:hAnsi="Courier New" w:cs="Courier New" w:hint="default"/>
      </w:rPr>
    </w:lvl>
    <w:lvl w:ilvl="5" w:tplc="4D10D1C0" w:tentative="1">
      <w:start w:val="1"/>
      <w:numFmt w:val="bullet"/>
      <w:lvlText w:val=""/>
      <w:lvlJc w:val="left"/>
      <w:pPr>
        <w:ind w:left="4320" w:hanging="360"/>
      </w:pPr>
      <w:rPr>
        <w:rFonts w:ascii="Wingdings" w:hAnsi="Wingdings" w:hint="default"/>
      </w:rPr>
    </w:lvl>
    <w:lvl w:ilvl="6" w:tplc="4C8063FE" w:tentative="1">
      <w:start w:val="1"/>
      <w:numFmt w:val="bullet"/>
      <w:lvlText w:val=""/>
      <w:lvlJc w:val="left"/>
      <w:pPr>
        <w:ind w:left="5040" w:hanging="360"/>
      </w:pPr>
      <w:rPr>
        <w:rFonts w:ascii="Symbol" w:hAnsi="Symbol" w:hint="default"/>
      </w:rPr>
    </w:lvl>
    <w:lvl w:ilvl="7" w:tplc="9806C460" w:tentative="1">
      <w:start w:val="1"/>
      <w:numFmt w:val="bullet"/>
      <w:lvlText w:val="o"/>
      <w:lvlJc w:val="left"/>
      <w:pPr>
        <w:ind w:left="5760" w:hanging="360"/>
      </w:pPr>
      <w:rPr>
        <w:rFonts w:ascii="Courier New" w:hAnsi="Courier New" w:cs="Courier New" w:hint="default"/>
      </w:rPr>
    </w:lvl>
    <w:lvl w:ilvl="8" w:tplc="191E1C06" w:tentative="1">
      <w:start w:val="1"/>
      <w:numFmt w:val="bullet"/>
      <w:lvlText w:val=""/>
      <w:lvlJc w:val="left"/>
      <w:pPr>
        <w:ind w:left="6480" w:hanging="360"/>
      </w:pPr>
      <w:rPr>
        <w:rFonts w:ascii="Wingdings" w:hAnsi="Wingdings" w:hint="default"/>
      </w:rPr>
    </w:lvl>
  </w:abstractNum>
  <w:abstractNum w:abstractNumId="29" w15:restartNumberingAfterBreak="0">
    <w:nsid w:val="2F714D11"/>
    <w:multiLevelType w:val="hybridMultilevel"/>
    <w:tmpl w:val="31BA2DE0"/>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AC1D5B"/>
    <w:multiLevelType w:val="hybridMultilevel"/>
    <w:tmpl w:val="1B027B0A"/>
    <w:lvl w:ilvl="0" w:tplc="8ED27FD4">
      <w:start w:val="1"/>
      <w:numFmt w:val="bullet"/>
      <w:pStyle w:val="Bullet10"/>
      <w:lvlText w:val=""/>
      <w:lvlJc w:val="left"/>
      <w:pPr>
        <w:ind w:left="720" w:hanging="360"/>
      </w:pPr>
      <w:rPr>
        <w:rFonts w:ascii="Symbol" w:hAnsi="Symbol" w:hint="default"/>
      </w:rPr>
    </w:lvl>
    <w:lvl w:ilvl="1" w:tplc="52388676">
      <w:start w:val="1"/>
      <w:numFmt w:val="bullet"/>
      <w:lvlText w:val="o"/>
      <w:lvlJc w:val="left"/>
      <w:pPr>
        <w:ind w:left="1440" w:hanging="360"/>
      </w:pPr>
      <w:rPr>
        <w:rFonts w:ascii="Courier New" w:hAnsi="Courier New" w:cs="Times New Roman" w:hint="default"/>
      </w:rPr>
    </w:lvl>
    <w:lvl w:ilvl="2" w:tplc="C780283C">
      <w:start w:val="1"/>
      <w:numFmt w:val="bullet"/>
      <w:lvlText w:val=""/>
      <w:lvlJc w:val="left"/>
      <w:pPr>
        <w:ind w:left="2160" w:hanging="360"/>
      </w:pPr>
      <w:rPr>
        <w:rFonts w:ascii="Wingdings" w:hAnsi="Wingdings" w:hint="default"/>
      </w:rPr>
    </w:lvl>
    <w:lvl w:ilvl="3" w:tplc="E698F94C">
      <w:start w:val="1"/>
      <w:numFmt w:val="bullet"/>
      <w:lvlText w:val=""/>
      <w:lvlJc w:val="left"/>
      <w:pPr>
        <w:ind w:left="2880" w:hanging="360"/>
      </w:pPr>
      <w:rPr>
        <w:rFonts w:ascii="Symbol" w:hAnsi="Symbol" w:hint="default"/>
      </w:rPr>
    </w:lvl>
    <w:lvl w:ilvl="4" w:tplc="877E5772">
      <w:start w:val="1"/>
      <w:numFmt w:val="bullet"/>
      <w:lvlText w:val="o"/>
      <w:lvlJc w:val="left"/>
      <w:pPr>
        <w:ind w:left="3600" w:hanging="360"/>
      </w:pPr>
      <w:rPr>
        <w:rFonts w:ascii="Courier New" w:hAnsi="Courier New" w:cs="Times New Roman" w:hint="default"/>
      </w:rPr>
    </w:lvl>
    <w:lvl w:ilvl="5" w:tplc="36861616">
      <w:start w:val="1"/>
      <w:numFmt w:val="bullet"/>
      <w:lvlText w:val=""/>
      <w:lvlJc w:val="left"/>
      <w:pPr>
        <w:ind w:left="4320" w:hanging="360"/>
      </w:pPr>
      <w:rPr>
        <w:rFonts w:ascii="Wingdings" w:hAnsi="Wingdings" w:hint="default"/>
      </w:rPr>
    </w:lvl>
    <w:lvl w:ilvl="6" w:tplc="97284CCA">
      <w:start w:val="1"/>
      <w:numFmt w:val="bullet"/>
      <w:lvlText w:val=""/>
      <w:lvlJc w:val="left"/>
      <w:pPr>
        <w:ind w:left="5040" w:hanging="360"/>
      </w:pPr>
      <w:rPr>
        <w:rFonts w:ascii="Symbol" w:hAnsi="Symbol" w:hint="default"/>
      </w:rPr>
    </w:lvl>
    <w:lvl w:ilvl="7" w:tplc="3BD61330">
      <w:start w:val="1"/>
      <w:numFmt w:val="bullet"/>
      <w:lvlText w:val="o"/>
      <w:lvlJc w:val="left"/>
      <w:pPr>
        <w:ind w:left="5760" w:hanging="360"/>
      </w:pPr>
      <w:rPr>
        <w:rFonts w:ascii="Courier New" w:hAnsi="Courier New" w:cs="Times New Roman" w:hint="default"/>
      </w:rPr>
    </w:lvl>
    <w:lvl w:ilvl="8" w:tplc="7CE6E440">
      <w:start w:val="1"/>
      <w:numFmt w:val="bullet"/>
      <w:lvlText w:val=""/>
      <w:lvlJc w:val="left"/>
      <w:pPr>
        <w:ind w:left="6480" w:hanging="360"/>
      </w:pPr>
      <w:rPr>
        <w:rFonts w:ascii="Wingdings" w:hAnsi="Wingdings" w:hint="default"/>
      </w:rPr>
    </w:lvl>
  </w:abstractNum>
  <w:abstractNum w:abstractNumId="31" w15:restartNumberingAfterBreak="0">
    <w:nsid w:val="311359D7"/>
    <w:multiLevelType w:val="hybridMultilevel"/>
    <w:tmpl w:val="AD566B7A"/>
    <w:lvl w:ilvl="0" w:tplc="57F00C70">
      <w:start w:val="1"/>
      <w:numFmt w:val="bullet"/>
      <w:lvlText w:val=""/>
      <w:lvlJc w:val="left"/>
      <w:pPr>
        <w:ind w:left="720" w:hanging="360"/>
      </w:pPr>
      <w:rPr>
        <w:rFonts w:ascii="Symbol" w:hAnsi="Symbol" w:hint="default"/>
      </w:rPr>
    </w:lvl>
    <w:lvl w:ilvl="1" w:tplc="798C5136">
      <w:start w:val="1"/>
      <w:numFmt w:val="bullet"/>
      <w:lvlText w:val="o"/>
      <w:lvlJc w:val="left"/>
      <w:pPr>
        <w:ind w:left="1440" w:hanging="360"/>
      </w:pPr>
      <w:rPr>
        <w:rFonts w:ascii="Courier New" w:hAnsi="Courier New" w:cs="Courier New" w:hint="default"/>
      </w:rPr>
    </w:lvl>
    <w:lvl w:ilvl="2" w:tplc="E2B4D7A8">
      <w:start w:val="1"/>
      <w:numFmt w:val="bullet"/>
      <w:lvlText w:val=""/>
      <w:lvlJc w:val="left"/>
      <w:pPr>
        <w:ind w:left="2160" w:hanging="360"/>
      </w:pPr>
      <w:rPr>
        <w:rFonts w:ascii="Wingdings" w:hAnsi="Wingdings" w:hint="default"/>
      </w:rPr>
    </w:lvl>
    <w:lvl w:ilvl="3" w:tplc="FC60B1DA">
      <w:start w:val="1"/>
      <w:numFmt w:val="bullet"/>
      <w:lvlText w:val=""/>
      <w:lvlJc w:val="left"/>
      <w:pPr>
        <w:ind w:left="2880" w:hanging="360"/>
      </w:pPr>
      <w:rPr>
        <w:rFonts w:ascii="Symbol" w:hAnsi="Symbol" w:hint="default"/>
      </w:rPr>
    </w:lvl>
    <w:lvl w:ilvl="4" w:tplc="A7F25CF2">
      <w:start w:val="1"/>
      <w:numFmt w:val="bullet"/>
      <w:lvlText w:val="o"/>
      <w:lvlJc w:val="left"/>
      <w:pPr>
        <w:ind w:left="3600" w:hanging="360"/>
      </w:pPr>
      <w:rPr>
        <w:rFonts w:ascii="Courier New" w:hAnsi="Courier New" w:cs="Courier New" w:hint="default"/>
      </w:rPr>
    </w:lvl>
    <w:lvl w:ilvl="5" w:tplc="034A980E">
      <w:start w:val="1"/>
      <w:numFmt w:val="bullet"/>
      <w:lvlText w:val=""/>
      <w:lvlJc w:val="left"/>
      <w:pPr>
        <w:ind w:left="4320" w:hanging="360"/>
      </w:pPr>
      <w:rPr>
        <w:rFonts w:ascii="Wingdings" w:hAnsi="Wingdings" w:hint="default"/>
      </w:rPr>
    </w:lvl>
    <w:lvl w:ilvl="6" w:tplc="F196A40C">
      <w:start w:val="1"/>
      <w:numFmt w:val="bullet"/>
      <w:lvlText w:val=""/>
      <w:lvlJc w:val="left"/>
      <w:pPr>
        <w:ind w:left="5040" w:hanging="360"/>
      </w:pPr>
      <w:rPr>
        <w:rFonts w:ascii="Symbol" w:hAnsi="Symbol" w:hint="default"/>
      </w:rPr>
    </w:lvl>
    <w:lvl w:ilvl="7" w:tplc="E4E84CA4">
      <w:start w:val="1"/>
      <w:numFmt w:val="bullet"/>
      <w:lvlText w:val="o"/>
      <w:lvlJc w:val="left"/>
      <w:pPr>
        <w:ind w:left="5760" w:hanging="360"/>
      </w:pPr>
      <w:rPr>
        <w:rFonts w:ascii="Courier New" w:hAnsi="Courier New" w:cs="Courier New" w:hint="default"/>
      </w:rPr>
    </w:lvl>
    <w:lvl w:ilvl="8" w:tplc="B680FE1A">
      <w:start w:val="1"/>
      <w:numFmt w:val="bullet"/>
      <w:lvlText w:val=""/>
      <w:lvlJc w:val="left"/>
      <w:pPr>
        <w:ind w:left="6480" w:hanging="360"/>
      </w:pPr>
      <w:rPr>
        <w:rFonts w:ascii="Wingdings" w:hAnsi="Wingdings" w:hint="default"/>
      </w:rPr>
    </w:lvl>
  </w:abstractNum>
  <w:abstractNum w:abstractNumId="32" w15:restartNumberingAfterBreak="0">
    <w:nsid w:val="31C63D27"/>
    <w:multiLevelType w:val="hybridMultilevel"/>
    <w:tmpl w:val="8126F3D0"/>
    <w:lvl w:ilvl="0" w:tplc="EE189E1E">
      <w:start w:val="1"/>
      <w:numFmt w:val="bullet"/>
      <w:lvlText w:val=""/>
      <w:lvlJc w:val="left"/>
      <w:pPr>
        <w:ind w:left="360" w:hanging="360"/>
      </w:pPr>
      <w:rPr>
        <w:rFonts w:ascii="Symbol" w:hAnsi="Symbol" w:hint="default"/>
      </w:rPr>
    </w:lvl>
    <w:lvl w:ilvl="1" w:tplc="4C42EFDC" w:tentative="1">
      <w:start w:val="1"/>
      <w:numFmt w:val="bullet"/>
      <w:lvlText w:val="o"/>
      <w:lvlJc w:val="left"/>
      <w:pPr>
        <w:ind w:left="1080" w:hanging="360"/>
      </w:pPr>
      <w:rPr>
        <w:rFonts w:ascii="Courier New" w:hAnsi="Courier New" w:cs="Courier New" w:hint="default"/>
      </w:rPr>
    </w:lvl>
    <w:lvl w:ilvl="2" w:tplc="6D62BF0E" w:tentative="1">
      <w:start w:val="1"/>
      <w:numFmt w:val="bullet"/>
      <w:lvlText w:val=""/>
      <w:lvlJc w:val="left"/>
      <w:pPr>
        <w:ind w:left="1800" w:hanging="360"/>
      </w:pPr>
      <w:rPr>
        <w:rFonts w:ascii="Wingdings" w:hAnsi="Wingdings" w:hint="default"/>
      </w:rPr>
    </w:lvl>
    <w:lvl w:ilvl="3" w:tplc="F43099D0" w:tentative="1">
      <w:start w:val="1"/>
      <w:numFmt w:val="bullet"/>
      <w:lvlText w:val=""/>
      <w:lvlJc w:val="left"/>
      <w:pPr>
        <w:ind w:left="2520" w:hanging="360"/>
      </w:pPr>
      <w:rPr>
        <w:rFonts w:ascii="Symbol" w:hAnsi="Symbol" w:hint="default"/>
      </w:rPr>
    </w:lvl>
    <w:lvl w:ilvl="4" w:tplc="6FC8E48C" w:tentative="1">
      <w:start w:val="1"/>
      <w:numFmt w:val="bullet"/>
      <w:lvlText w:val="o"/>
      <w:lvlJc w:val="left"/>
      <w:pPr>
        <w:ind w:left="3240" w:hanging="360"/>
      </w:pPr>
      <w:rPr>
        <w:rFonts w:ascii="Courier New" w:hAnsi="Courier New" w:cs="Courier New" w:hint="default"/>
      </w:rPr>
    </w:lvl>
    <w:lvl w:ilvl="5" w:tplc="678CDA0A" w:tentative="1">
      <w:start w:val="1"/>
      <w:numFmt w:val="bullet"/>
      <w:lvlText w:val=""/>
      <w:lvlJc w:val="left"/>
      <w:pPr>
        <w:ind w:left="3960" w:hanging="360"/>
      </w:pPr>
      <w:rPr>
        <w:rFonts w:ascii="Wingdings" w:hAnsi="Wingdings" w:hint="default"/>
      </w:rPr>
    </w:lvl>
    <w:lvl w:ilvl="6" w:tplc="64E8B134" w:tentative="1">
      <w:start w:val="1"/>
      <w:numFmt w:val="bullet"/>
      <w:lvlText w:val=""/>
      <w:lvlJc w:val="left"/>
      <w:pPr>
        <w:ind w:left="4680" w:hanging="360"/>
      </w:pPr>
      <w:rPr>
        <w:rFonts w:ascii="Symbol" w:hAnsi="Symbol" w:hint="default"/>
      </w:rPr>
    </w:lvl>
    <w:lvl w:ilvl="7" w:tplc="B6EC091C" w:tentative="1">
      <w:start w:val="1"/>
      <w:numFmt w:val="bullet"/>
      <w:lvlText w:val="o"/>
      <w:lvlJc w:val="left"/>
      <w:pPr>
        <w:ind w:left="5400" w:hanging="360"/>
      </w:pPr>
      <w:rPr>
        <w:rFonts w:ascii="Courier New" w:hAnsi="Courier New" w:cs="Courier New" w:hint="default"/>
      </w:rPr>
    </w:lvl>
    <w:lvl w:ilvl="8" w:tplc="CE5E9736" w:tentative="1">
      <w:start w:val="1"/>
      <w:numFmt w:val="bullet"/>
      <w:lvlText w:val=""/>
      <w:lvlJc w:val="left"/>
      <w:pPr>
        <w:ind w:left="6120" w:hanging="360"/>
      </w:pPr>
      <w:rPr>
        <w:rFonts w:ascii="Wingdings" w:hAnsi="Wingdings" w:hint="default"/>
      </w:rPr>
    </w:lvl>
  </w:abstractNum>
  <w:abstractNum w:abstractNumId="33" w15:restartNumberingAfterBreak="0">
    <w:nsid w:val="31CD52D5"/>
    <w:multiLevelType w:val="hybridMultilevel"/>
    <w:tmpl w:val="E7DA42FC"/>
    <w:lvl w:ilvl="0" w:tplc="91ACE33E">
      <w:start w:val="1"/>
      <w:numFmt w:val="bullet"/>
      <w:lvlText w:val=""/>
      <w:lvlJc w:val="left"/>
      <w:pPr>
        <w:ind w:left="720" w:hanging="360"/>
      </w:pPr>
      <w:rPr>
        <w:rFonts w:ascii="Symbol" w:hAnsi="Symbol" w:hint="default"/>
      </w:rPr>
    </w:lvl>
    <w:lvl w:ilvl="1" w:tplc="7722BB3E" w:tentative="1">
      <w:start w:val="1"/>
      <w:numFmt w:val="bullet"/>
      <w:lvlText w:val="o"/>
      <w:lvlJc w:val="left"/>
      <w:pPr>
        <w:ind w:left="1440" w:hanging="360"/>
      </w:pPr>
      <w:rPr>
        <w:rFonts w:ascii="Courier New" w:hAnsi="Courier New" w:cs="Courier New" w:hint="default"/>
      </w:rPr>
    </w:lvl>
    <w:lvl w:ilvl="2" w:tplc="B4883876" w:tentative="1">
      <w:start w:val="1"/>
      <w:numFmt w:val="bullet"/>
      <w:lvlText w:val=""/>
      <w:lvlJc w:val="left"/>
      <w:pPr>
        <w:ind w:left="2160" w:hanging="360"/>
      </w:pPr>
      <w:rPr>
        <w:rFonts w:ascii="Wingdings" w:hAnsi="Wingdings" w:hint="default"/>
      </w:rPr>
    </w:lvl>
    <w:lvl w:ilvl="3" w:tplc="906E3D20" w:tentative="1">
      <w:start w:val="1"/>
      <w:numFmt w:val="bullet"/>
      <w:lvlText w:val=""/>
      <w:lvlJc w:val="left"/>
      <w:pPr>
        <w:ind w:left="2880" w:hanging="360"/>
      </w:pPr>
      <w:rPr>
        <w:rFonts w:ascii="Symbol" w:hAnsi="Symbol" w:hint="default"/>
      </w:rPr>
    </w:lvl>
    <w:lvl w:ilvl="4" w:tplc="45AC3292" w:tentative="1">
      <w:start w:val="1"/>
      <w:numFmt w:val="bullet"/>
      <w:lvlText w:val="o"/>
      <w:lvlJc w:val="left"/>
      <w:pPr>
        <w:ind w:left="3600" w:hanging="360"/>
      </w:pPr>
      <w:rPr>
        <w:rFonts w:ascii="Courier New" w:hAnsi="Courier New" w:cs="Courier New" w:hint="default"/>
      </w:rPr>
    </w:lvl>
    <w:lvl w:ilvl="5" w:tplc="6382E02A" w:tentative="1">
      <w:start w:val="1"/>
      <w:numFmt w:val="bullet"/>
      <w:lvlText w:val=""/>
      <w:lvlJc w:val="left"/>
      <w:pPr>
        <w:ind w:left="4320" w:hanging="360"/>
      </w:pPr>
      <w:rPr>
        <w:rFonts w:ascii="Wingdings" w:hAnsi="Wingdings" w:hint="default"/>
      </w:rPr>
    </w:lvl>
    <w:lvl w:ilvl="6" w:tplc="3416914E" w:tentative="1">
      <w:start w:val="1"/>
      <w:numFmt w:val="bullet"/>
      <w:lvlText w:val=""/>
      <w:lvlJc w:val="left"/>
      <w:pPr>
        <w:ind w:left="5040" w:hanging="360"/>
      </w:pPr>
      <w:rPr>
        <w:rFonts w:ascii="Symbol" w:hAnsi="Symbol" w:hint="default"/>
      </w:rPr>
    </w:lvl>
    <w:lvl w:ilvl="7" w:tplc="EFA4EDE2" w:tentative="1">
      <w:start w:val="1"/>
      <w:numFmt w:val="bullet"/>
      <w:lvlText w:val="o"/>
      <w:lvlJc w:val="left"/>
      <w:pPr>
        <w:ind w:left="5760" w:hanging="360"/>
      </w:pPr>
      <w:rPr>
        <w:rFonts w:ascii="Courier New" w:hAnsi="Courier New" w:cs="Courier New" w:hint="default"/>
      </w:rPr>
    </w:lvl>
    <w:lvl w:ilvl="8" w:tplc="8A5C831E" w:tentative="1">
      <w:start w:val="1"/>
      <w:numFmt w:val="bullet"/>
      <w:lvlText w:val=""/>
      <w:lvlJc w:val="left"/>
      <w:pPr>
        <w:ind w:left="6480" w:hanging="360"/>
      </w:pPr>
      <w:rPr>
        <w:rFonts w:ascii="Wingdings" w:hAnsi="Wingdings" w:hint="default"/>
      </w:rPr>
    </w:lvl>
  </w:abstractNum>
  <w:abstractNum w:abstractNumId="34" w15:restartNumberingAfterBreak="0">
    <w:nsid w:val="31E560CA"/>
    <w:multiLevelType w:val="hybridMultilevel"/>
    <w:tmpl w:val="BEAE8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375339"/>
    <w:multiLevelType w:val="hybridMultilevel"/>
    <w:tmpl w:val="A0AC7658"/>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5321B7"/>
    <w:multiLevelType w:val="hybridMultilevel"/>
    <w:tmpl w:val="B6849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5F5EFE"/>
    <w:multiLevelType w:val="hybridMultilevel"/>
    <w:tmpl w:val="EB140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1036A8"/>
    <w:multiLevelType w:val="multilevel"/>
    <w:tmpl w:val="18F24FB4"/>
    <w:lvl w:ilvl="0">
      <w:start w:val="1"/>
      <w:numFmt w:val="decimal"/>
      <w:lvlText w:val="%1"/>
      <w:lvlJc w:val="left"/>
      <w:pPr>
        <w:ind w:left="567" w:hanging="567"/>
      </w:pPr>
      <w:rPr>
        <w:rFonts w:ascii="Arial" w:hAnsi="Arial" w:hint="default"/>
        <w:b/>
        <w:i w:val="0"/>
        <w:sz w:val="27"/>
      </w:rPr>
    </w:lvl>
    <w:lvl w:ilvl="1">
      <w:start w:val="1"/>
      <w:numFmt w:val="decimal"/>
      <w:lvlText w:val="%1.%2"/>
      <w:lvlJc w:val="left"/>
      <w:pPr>
        <w:ind w:left="567" w:hanging="567"/>
      </w:pPr>
      <w:rPr>
        <w:rFonts w:ascii="Arial" w:hAnsi="Arial" w:hint="default"/>
        <w:b/>
        <w:i w:val="0"/>
        <w:sz w:val="19"/>
      </w:rPr>
    </w:lvl>
    <w:lvl w:ilvl="2">
      <w:start w:val="1"/>
      <w:numFmt w:val="lowerRoman"/>
      <w:lvlText w:val="%3)"/>
      <w:lvlJc w:val="left"/>
      <w:pPr>
        <w:ind w:left="1134" w:hanging="567"/>
      </w:pPr>
      <w:rPr>
        <w:rFonts w:ascii="Arial" w:hAnsi="Arial" w:hint="default"/>
        <w:b/>
        <w:i w:val="0"/>
        <w:sz w:val="19"/>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9" w15:restartNumberingAfterBreak="0">
    <w:nsid w:val="38165909"/>
    <w:multiLevelType w:val="hybridMultilevel"/>
    <w:tmpl w:val="297CC7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D906CE6"/>
    <w:multiLevelType w:val="hybridMultilevel"/>
    <w:tmpl w:val="78A6F83C"/>
    <w:lvl w:ilvl="0" w:tplc="9020B452">
      <w:start w:val="1"/>
      <w:numFmt w:val="decimal"/>
      <w:lvlText w:val="%1."/>
      <w:lvlJc w:val="left"/>
      <w:pPr>
        <w:ind w:left="360" w:hanging="360"/>
      </w:pPr>
      <w:rPr>
        <w:rFonts w:hint="default"/>
      </w:rPr>
    </w:lvl>
    <w:lvl w:ilvl="1" w:tplc="4E905274">
      <w:start w:val="1"/>
      <w:numFmt w:val="bullet"/>
      <w:lvlText w:val=""/>
      <w:lvlJc w:val="left"/>
      <w:pPr>
        <w:ind w:left="1080" w:hanging="360"/>
      </w:pPr>
      <w:rPr>
        <w:rFonts w:ascii="Symbol" w:hAnsi="Symbol" w:hint="default"/>
      </w:rPr>
    </w:lvl>
    <w:lvl w:ilvl="2" w:tplc="A524F458">
      <w:start w:val="1"/>
      <w:numFmt w:val="lowerRoman"/>
      <w:lvlText w:val="%3."/>
      <w:lvlJc w:val="right"/>
      <w:pPr>
        <w:ind w:left="1800" w:hanging="180"/>
      </w:pPr>
    </w:lvl>
    <w:lvl w:ilvl="3" w:tplc="790C6474" w:tentative="1">
      <w:start w:val="1"/>
      <w:numFmt w:val="decimal"/>
      <w:lvlText w:val="%4."/>
      <w:lvlJc w:val="left"/>
      <w:pPr>
        <w:ind w:left="2520" w:hanging="360"/>
      </w:pPr>
    </w:lvl>
    <w:lvl w:ilvl="4" w:tplc="3ABA735C" w:tentative="1">
      <w:start w:val="1"/>
      <w:numFmt w:val="lowerLetter"/>
      <w:lvlText w:val="%5."/>
      <w:lvlJc w:val="left"/>
      <w:pPr>
        <w:ind w:left="3240" w:hanging="360"/>
      </w:pPr>
    </w:lvl>
    <w:lvl w:ilvl="5" w:tplc="FB2A0F2E" w:tentative="1">
      <w:start w:val="1"/>
      <w:numFmt w:val="lowerRoman"/>
      <w:lvlText w:val="%6."/>
      <w:lvlJc w:val="right"/>
      <w:pPr>
        <w:ind w:left="3960" w:hanging="180"/>
      </w:pPr>
    </w:lvl>
    <w:lvl w:ilvl="6" w:tplc="BBB6C564" w:tentative="1">
      <w:start w:val="1"/>
      <w:numFmt w:val="decimal"/>
      <w:lvlText w:val="%7."/>
      <w:lvlJc w:val="left"/>
      <w:pPr>
        <w:ind w:left="4680" w:hanging="360"/>
      </w:pPr>
    </w:lvl>
    <w:lvl w:ilvl="7" w:tplc="058C404C" w:tentative="1">
      <w:start w:val="1"/>
      <w:numFmt w:val="lowerLetter"/>
      <w:lvlText w:val="%8."/>
      <w:lvlJc w:val="left"/>
      <w:pPr>
        <w:ind w:left="5400" w:hanging="360"/>
      </w:pPr>
    </w:lvl>
    <w:lvl w:ilvl="8" w:tplc="F57E70CE" w:tentative="1">
      <w:start w:val="1"/>
      <w:numFmt w:val="lowerRoman"/>
      <w:lvlText w:val="%9."/>
      <w:lvlJc w:val="right"/>
      <w:pPr>
        <w:ind w:left="6120" w:hanging="180"/>
      </w:pPr>
    </w:lvl>
  </w:abstractNum>
  <w:abstractNum w:abstractNumId="41" w15:restartNumberingAfterBreak="0">
    <w:nsid w:val="3DAE6D82"/>
    <w:multiLevelType w:val="hybridMultilevel"/>
    <w:tmpl w:val="E672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4224DB"/>
    <w:multiLevelType w:val="hybridMultilevel"/>
    <w:tmpl w:val="E5929644"/>
    <w:lvl w:ilvl="0" w:tplc="8640EC42">
      <w:start w:val="1"/>
      <w:numFmt w:val="decimal"/>
      <w:lvlText w:val="%1."/>
      <w:lvlJc w:val="left"/>
    </w:lvl>
    <w:lvl w:ilvl="1" w:tplc="40821866" w:tentative="1">
      <w:start w:val="1"/>
      <w:numFmt w:val="lowerLetter"/>
      <w:lvlText w:val="%2."/>
      <w:lvlJc w:val="left"/>
      <w:pPr>
        <w:ind w:left="1440" w:hanging="360"/>
      </w:pPr>
    </w:lvl>
    <w:lvl w:ilvl="2" w:tplc="83DE6CA0" w:tentative="1">
      <w:start w:val="1"/>
      <w:numFmt w:val="lowerRoman"/>
      <w:lvlText w:val="%3."/>
      <w:lvlJc w:val="right"/>
      <w:pPr>
        <w:ind w:left="2160" w:hanging="180"/>
      </w:pPr>
    </w:lvl>
    <w:lvl w:ilvl="3" w:tplc="9DBE2900" w:tentative="1">
      <w:start w:val="1"/>
      <w:numFmt w:val="decimal"/>
      <w:lvlText w:val="%4."/>
      <w:lvlJc w:val="left"/>
      <w:pPr>
        <w:ind w:left="2880" w:hanging="360"/>
      </w:pPr>
    </w:lvl>
    <w:lvl w:ilvl="4" w:tplc="6EBEF5BE" w:tentative="1">
      <w:start w:val="1"/>
      <w:numFmt w:val="lowerLetter"/>
      <w:lvlText w:val="%5."/>
      <w:lvlJc w:val="left"/>
      <w:pPr>
        <w:ind w:left="3600" w:hanging="360"/>
      </w:pPr>
    </w:lvl>
    <w:lvl w:ilvl="5" w:tplc="1CF09BFA" w:tentative="1">
      <w:start w:val="1"/>
      <w:numFmt w:val="lowerRoman"/>
      <w:lvlText w:val="%6."/>
      <w:lvlJc w:val="right"/>
      <w:pPr>
        <w:ind w:left="4320" w:hanging="180"/>
      </w:pPr>
    </w:lvl>
    <w:lvl w:ilvl="6" w:tplc="618E1916" w:tentative="1">
      <w:start w:val="1"/>
      <w:numFmt w:val="decimal"/>
      <w:lvlText w:val="%7."/>
      <w:lvlJc w:val="left"/>
      <w:pPr>
        <w:ind w:left="5040" w:hanging="360"/>
      </w:pPr>
    </w:lvl>
    <w:lvl w:ilvl="7" w:tplc="C848F92E" w:tentative="1">
      <w:start w:val="1"/>
      <w:numFmt w:val="lowerLetter"/>
      <w:lvlText w:val="%8."/>
      <w:lvlJc w:val="left"/>
      <w:pPr>
        <w:ind w:left="5760" w:hanging="360"/>
      </w:pPr>
    </w:lvl>
    <w:lvl w:ilvl="8" w:tplc="F39C2B20" w:tentative="1">
      <w:start w:val="1"/>
      <w:numFmt w:val="lowerRoman"/>
      <w:lvlText w:val="%9."/>
      <w:lvlJc w:val="right"/>
      <w:pPr>
        <w:ind w:left="6480" w:hanging="180"/>
      </w:pPr>
    </w:lvl>
  </w:abstractNum>
  <w:abstractNum w:abstractNumId="43" w15:restartNumberingAfterBreak="0">
    <w:nsid w:val="41620E3C"/>
    <w:multiLevelType w:val="hybridMultilevel"/>
    <w:tmpl w:val="9766CFD4"/>
    <w:lvl w:ilvl="0" w:tplc="9C4C9C84">
      <w:start w:val="1"/>
      <w:numFmt w:val="bullet"/>
      <w:lvlText w:val=""/>
      <w:lvlJc w:val="left"/>
      <w:pPr>
        <w:ind w:left="720" w:hanging="360"/>
      </w:pPr>
      <w:rPr>
        <w:rFonts w:ascii="Symbol" w:hAnsi="Symbol" w:hint="default"/>
      </w:rPr>
    </w:lvl>
    <w:lvl w:ilvl="1" w:tplc="1F486526" w:tentative="1">
      <w:start w:val="1"/>
      <w:numFmt w:val="bullet"/>
      <w:lvlText w:val="o"/>
      <w:lvlJc w:val="left"/>
      <w:pPr>
        <w:ind w:left="1440" w:hanging="360"/>
      </w:pPr>
      <w:rPr>
        <w:rFonts w:ascii="Courier New" w:hAnsi="Courier New" w:cs="Courier New" w:hint="default"/>
      </w:rPr>
    </w:lvl>
    <w:lvl w:ilvl="2" w:tplc="DF265774" w:tentative="1">
      <w:start w:val="1"/>
      <w:numFmt w:val="bullet"/>
      <w:lvlText w:val=""/>
      <w:lvlJc w:val="left"/>
      <w:pPr>
        <w:ind w:left="2160" w:hanging="360"/>
      </w:pPr>
      <w:rPr>
        <w:rFonts w:ascii="Wingdings" w:hAnsi="Wingdings" w:hint="default"/>
      </w:rPr>
    </w:lvl>
    <w:lvl w:ilvl="3" w:tplc="8952A0C6" w:tentative="1">
      <w:start w:val="1"/>
      <w:numFmt w:val="bullet"/>
      <w:lvlText w:val=""/>
      <w:lvlJc w:val="left"/>
      <w:pPr>
        <w:ind w:left="2880" w:hanging="360"/>
      </w:pPr>
      <w:rPr>
        <w:rFonts w:ascii="Symbol" w:hAnsi="Symbol" w:hint="default"/>
      </w:rPr>
    </w:lvl>
    <w:lvl w:ilvl="4" w:tplc="775C9416" w:tentative="1">
      <w:start w:val="1"/>
      <w:numFmt w:val="bullet"/>
      <w:lvlText w:val="o"/>
      <w:lvlJc w:val="left"/>
      <w:pPr>
        <w:ind w:left="3600" w:hanging="360"/>
      </w:pPr>
      <w:rPr>
        <w:rFonts w:ascii="Courier New" w:hAnsi="Courier New" w:cs="Courier New" w:hint="default"/>
      </w:rPr>
    </w:lvl>
    <w:lvl w:ilvl="5" w:tplc="ADB0B006" w:tentative="1">
      <w:start w:val="1"/>
      <w:numFmt w:val="bullet"/>
      <w:lvlText w:val=""/>
      <w:lvlJc w:val="left"/>
      <w:pPr>
        <w:ind w:left="4320" w:hanging="360"/>
      </w:pPr>
      <w:rPr>
        <w:rFonts w:ascii="Wingdings" w:hAnsi="Wingdings" w:hint="default"/>
      </w:rPr>
    </w:lvl>
    <w:lvl w:ilvl="6" w:tplc="55647468" w:tentative="1">
      <w:start w:val="1"/>
      <w:numFmt w:val="bullet"/>
      <w:lvlText w:val=""/>
      <w:lvlJc w:val="left"/>
      <w:pPr>
        <w:ind w:left="5040" w:hanging="360"/>
      </w:pPr>
      <w:rPr>
        <w:rFonts w:ascii="Symbol" w:hAnsi="Symbol" w:hint="default"/>
      </w:rPr>
    </w:lvl>
    <w:lvl w:ilvl="7" w:tplc="2E92E3FA" w:tentative="1">
      <w:start w:val="1"/>
      <w:numFmt w:val="bullet"/>
      <w:lvlText w:val="o"/>
      <w:lvlJc w:val="left"/>
      <w:pPr>
        <w:ind w:left="5760" w:hanging="360"/>
      </w:pPr>
      <w:rPr>
        <w:rFonts w:ascii="Courier New" w:hAnsi="Courier New" w:cs="Courier New" w:hint="default"/>
      </w:rPr>
    </w:lvl>
    <w:lvl w:ilvl="8" w:tplc="A74EED56" w:tentative="1">
      <w:start w:val="1"/>
      <w:numFmt w:val="bullet"/>
      <w:lvlText w:val=""/>
      <w:lvlJc w:val="left"/>
      <w:pPr>
        <w:ind w:left="6480" w:hanging="360"/>
      </w:pPr>
      <w:rPr>
        <w:rFonts w:ascii="Wingdings" w:hAnsi="Wingdings" w:hint="default"/>
      </w:rPr>
    </w:lvl>
  </w:abstractNum>
  <w:abstractNum w:abstractNumId="44" w15:restartNumberingAfterBreak="0">
    <w:nsid w:val="41727DCE"/>
    <w:multiLevelType w:val="hybridMultilevel"/>
    <w:tmpl w:val="E84C3666"/>
    <w:lvl w:ilvl="0" w:tplc="57E41E74">
      <w:start w:val="1"/>
      <w:numFmt w:val="bullet"/>
      <w:pStyle w:val="bullets1"/>
      <w:lvlText w:val=""/>
      <w:lvlJc w:val="left"/>
      <w:pPr>
        <w:tabs>
          <w:tab w:val="num" w:pos="720"/>
        </w:tabs>
        <w:ind w:left="720" w:hanging="360"/>
      </w:pPr>
      <w:rPr>
        <w:rFonts w:ascii="Symbol" w:hAnsi="Symbol" w:hint="default"/>
      </w:rPr>
    </w:lvl>
    <w:lvl w:ilvl="1" w:tplc="B32E819A" w:tentative="1">
      <w:start w:val="1"/>
      <w:numFmt w:val="bullet"/>
      <w:lvlText w:val="o"/>
      <w:lvlJc w:val="left"/>
      <w:pPr>
        <w:tabs>
          <w:tab w:val="num" w:pos="1440"/>
        </w:tabs>
        <w:ind w:left="1440" w:hanging="360"/>
      </w:pPr>
      <w:rPr>
        <w:rFonts w:ascii="Courier New" w:hAnsi="Courier New" w:cs="Courier New" w:hint="default"/>
      </w:rPr>
    </w:lvl>
    <w:lvl w:ilvl="2" w:tplc="5FB87E86" w:tentative="1">
      <w:start w:val="1"/>
      <w:numFmt w:val="bullet"/>
      <w:lvlText w:val=""/>
      <w:lvlJc w:val="left"/>
      <w:pPr>
        <w:tabs>
          <w:tab w:val="num" w:pos="2160"/>
        </w:tabs>
        <w:ind w:left="2160" w:hanging="360"/>
      </w:pPr>
      <w:rPr>
        <w:rFonts w:ascii="Wingdings" w:hAnsi="Wingdings" w:hint="default"/>
      </w:rPr>
    </w:lvl>
    <w:lvl w:ilvl="3" w:tplc="8250DD90" w:tentative="1">
      <w:start w:val="1"/>
      <w:numFmt w:val="bullet"/>
      <w:lvlText w:val=""/>
      <w:lvlJc w:val="left"/>
      <w:pPr>
        <w:tabs>
          <w:tab w:val="num" w:pos="2880"/>
        </w:tabs>
        <w:ind w:left="2880" w:hanging="360"/>
      </w:pPr>
      <w:rPr>
        <w:rFonts w:ascii="Symbol" w:hAnsi="Symbol" w:hint="default"/>
      </w:rPr>
    </w:lvl>
    <w:lvl w:ilvl="4" w:tplc="639CE714" w:tentative="1">
      <w:start w:val="1"/>
      <w:numFmt w:val="bullet"/>
      <w:lvlText w:val="o"/>
      <w:lvlJc w:val="left"/>
      <w:pPr>
        <w:tabs>
          <w:tab w:val="num" w:pos="3600"/>
        </w:tabs>
        <w:ind w:left="3600" w:hanging="360"/>
      </w:pPr>
      <w:rPr>
        <w:rFonts w:ascii="Courier New" w:hAnsi="Courier New" w:cs="Courier New" w:hint="default"/>
      </w:rPr>
    </w:lvl>
    <w:lvl w:ilvl="5" w:tplc="779628D6" w:tentative="1">
      <w:start w:val="1"/>
      <w:numFmt w:val="bullet"/>
      <w:lvlText w:val=""/>
      <w:lvlJc w:val="left"/>
      <w:pPr>
        <w:tabs>
          <w:tab w:val="num" w:pos="4320"/>
        </w:tabs>
        <w:ind w:left="4320" w:hanging="360"/>
      </w:pPr>
      <w:rPr>
        <w:rFonts w:ascii="Wingdings" w:hAnsi="Wingdings" w:hint="default"/>
      </w:rPr>
    </w:lvl>
    <w:lvl w:ilvl="6" w:tplc="10FAA8AC" w:tentative="1">
      <w:start w:val="1"/>
      <w:numFmt w:val="bullet"/>
      <w:lvlText w:val=""/>
      <w:lvlJc w:val="left"/>
      <w:pPr>
        <w:tabs>
          <w:tab w:val="num" w:pos="5040"/>
        </w:tabs>
        <w:ind w:left="5040" w:hanging="360"/>
      </w:pPr>
      <w:rPr>
        <w:rFonts w:ascii="Symbol" w:hAnsi="Symbol" w:hint="default"/>
      </w:rPr>
    </w:lvl>
    <w:lvl w:ilvl="7" w:tplc="5B52F586" w:tentative="1">
      <w:start w:val="1"/>
      <w:numFmt w:val="bullet"/>
      <w:lvlText w:val="o"/>
      <w:lvlJc w:val="left"/>
      <w:pPr>
        <w:tabs>
          <w:tab w:val="num" w:pos="5760"/>
        </w:tabs>
        <w:ind w:left="5760" w:hanging="360"/>
      </w:pPr>
      <w:rPr>
        <w:rFonts w:ascii="Courier New" w:hAnsi="Courier New" w:cs="Courier New" w:hint="default"/>
      </w:rPr>
    </w:lvl>
    <w:lvl w:ilvl="8" w:tplc="A63A8F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1AE044C"/>
    <w:multiLevelType w:val="hybridMultilevel"/>
    <w:tmpl w:val="35008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5A323D"/>
    <w:multiLevelType w:val="multilevel"/>
    <w:tmpl w:val="FB0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E878A2"/>
    <w:multiLevelType w:val="hybridMultilevel"/>
    <w:tmpl w:val="80966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63436E"/>
    <w:multiLevelType w:val="hybridMultilevel"/>
    <w:tmpl w:val="CD7A78B0"/>
    <w:lvl w:ilvl="0" w:tplc="F64E97DC">
      <w:start w:val="1"/>
      <w:numFmt w:val="decimal"/>
      <w:lvlText w:val="%1."/>
      <w:lvlJc w:val="left"/>
      <w:pPr>
        <w:ind w:left="720" w:hanging="360"/>
      </w:pPr>
      <w:rPr>
        <w:rFonts w:hint="default"/>
        <w:b w:val="0"/>
        <w:bCs w:val="0"/>
      </w:rPr>
    </w:lvl>
    <w:lvl w:ilvl="1" w:tplc="561842A0" w:tentative="1">
      <w:start w:val="1"/>
      <w:numFmt w:val="lowerLetter"/>
      <w:lvlText w:val="%2."/>
      <w:lvlJc w:val="left"/>
      <w:pPr>
        <w:ind w:left="1440" w:hanging="360"/>
      </w:pPr>
    </w:lvl>
    <w:lvl w:ilvl="2" w:tplc="73C4B4D0" w:tentative="1">
      <w:start w:val="1"/>
      <w:numFmt w:val="lowerRoman"/>
      <w:lvlText w:val="%3."/>
      <w:lvlJc w:val="right"/>
      <w:pPr>
        <w:ind w:left="2160" w:hanging="180"/>
      </w:pPr>
    </w:lvl>
    <w:lvl w:ilvl="3" w:tplc="185AAA38" w:tentative="1">
      <w:start w:val="1"/>
      <w:numFmt w:val="decimal"/>
      <w:lvlText w:val="%4."/>
      <w:lvlJc w:val="left"/>
      <w:pPr>
        <w:ind w:left="2880" w:hanging="360"/>
      </w:pPr>
    </w:lvl>
    <w:lvl w:ilvl="4" w:tplc="BC76A00A" w:tentative="1">
      <w:start w:val="1"/>
      <w:numFmt w:val="lowerLetter"/>
      <w:lvlText w:val="%5."/>
      <w:lvlJc w:val="left"/>
      <w:pPr>
        <w:ind w:left="3600" w:hanging="360"/>
      </w:pPr>
    </w:lvl>
    <w:lvl w:ilvl="5" w:tplc="3FBC9BEC" w:tentative="1">
      <w:start w:val="1"/>
      <w:numFmt w:val="lowerRoman"/>
      <w:lvlText w:val="%6."/>
      <w:lvlJc w:val="right"/>
      <w:pPr>
        <w:ind w:left="4320" w:hanging="180"/>
      </w:pPr>
    </w:lvl>
    <w:lvl w:ilvl="6" w:tplc="24F668D8" w:tentative="1">
      <w:start w:val="1"/>
      <w:numFmt w:val="decimal"/>
      <w:lvlText w:val="%7."/>
      <w:lvlJc w:val="left"/>
      <w:pPr>
        <w:ind w:left="5040" w:hanging="360"/>
      </w:pPr>
    </w:lvl>
    <w:lvl w:ilvl="7" w:tplc="8820D386" w:tentative="1">
      <w:start w:val="1"/>
      <w:numFmt w:val="lowerLetter"/>
      <w:lvlText w:val="%8."/>
      <w:lvlJc w:val="left"/>
      <w:pPr>
        <w:ind w:left="5760" w:hanging="360"/>
      </w:pPr>
    </w:lvl>
    <w:lvl w:ilvl="8" w:tplc="7C8EBE6C" w:tentative="1">
      <w:start w:val="1"/>
      <w:numFmt w:val="lowerRoman"/>
      <w:lvlText w:val="%9."/>
      <w:lvlJc w:val="right"/>
      <w:pPr>
        <w:ind w:left="6480" w:hanging="180"/>
      </w:pPr>
    </w:lvl>
  </w:abstractNum>
  <w:abstractNum w:abstractNumId="49" w15:restartNumberingAfterBreak="0">
    <w:nsid w:val="45970242"/>
    <w:multiLevelType w:val="hybridMultilevel"/>
    <w:tmpl w:val="4944496A"/>
    <w:lvl w:ilvl="0" w:tplc="5C744C40">
      <w:start w:val="1"/>
      <w:numFmt w:val="bullet"/>
      <w:lvlText w:val=""/>
      <w:lvlJc w:val="left"/>
      <w:pPr>
        <w:ind w:left="720" w:hanging="360"/>
      </w:pPr>
      <w:rPr>
        <w:rFonts w:ascii="Symbol" w:hAnsi="Symbol" w:hint="default"/>
      </w:rPr>
    </w:lvl>
    <w:lvl w:ilvl="1" w:tplc="9E2681CA">
      <w:start w:val="1"/>
      <w:numFmt w:val="bullet"/>
      <w:lvlText w:val="o"/>
      <w:lvlJc w:val="left"/>
      <w:pPr>
        <w:ind w:left="1440" w:hanging="360"/>
      </w:pPr>
      <w:rPr>
        <w:rFonts w:ascii="Courier New" w:hAnsi="Courier New" w:cs="Courier New" w:hint="default"/>
      </w:rPr>
    </w:lvl>
    <w:lvl w:ilvl="2" w:tplc="823EFAF2" w:tentative="1">
      <w:start w:val="1"/>
      <w:numFmt w:val="bullet"/>
      <w:lvlText w:val=""/>
      <w:lvlJc w:val="left"/>
      <w:pPr>
        <w:ind w:left="2160" w:hanging="360"/>
      </w:pPr>
      <w:rPr>
        <w:rFonts w:ascii="Wingdings" w:hAnsi="Wingdings" w:hint="default"/>
      </w:rPr>
    </w:lvl>
    <w:lvl w:ilvl="3" w:tplc="D99E3004" w:tentative="1">
      <w:start w:val="1"/>
      <w:numFmt w:val="bullet"/>
      <w:lvlText w:val=""/>
      <w:lvlJc w:val="left"/>
      <w:pPr>
        <w:ind w:left="2880" w:hanging="360"/>
      </w:pPr>
      <w:rPr>
        <w:rFonts w:ascii="Symbol" w:hAnsi="Symbol" w:hint="default"/>
      </w:rPr>
    </w:lvl>
    <w:lvl w:ilvl="4" w:tplc="968E6586" w:tentative="1">
      <w:start w:val="1"/>
      <w:numFmt w:val="bullet"/>
      <w:lvlText w:val="o"/>
      <w:lvlJc w:val="left"/>
      <w:pPr>
        <w:ind w:left="3600" w:hanging="360"/>
      </w:pPr>
      <w:rPr>
        <w:rFonts w:ascii="Courier New" w:hAnsi="Courier New" w:cs="Courier New" w:hint="default"/>
      </w:rPr>
    </w:lvl>
    <w:lvl w:ilvl="5" w:tplc="4C304652" w:tentative="1">
      <w:start w:val="1"/>
      <w:numFmt w:val="bullet"/>
      <w:lvlText w:val=""/>
      <w:lvlJc w:val="left"/>
      <w:pPr>
        <w:ind w:left="4320" w:hanging="360"/>
      </w:pPr>
      <w:rPr>
        <w:rFonts w:ascii="Wingdings" w:hAnsi="Wingdings" w:hint="default"/>
      </w:rPr>
    </w:lvl>
    <w:lvl w:ilvl="6" w:tplc="0DDC30B8" w:tentative="1">
      <w:start w:val="1"/>
      <w:numFmt w:val="bullet"/>
      <w:lvlText w:val=""/>
      <w:lvlJc w:val="left"/>
      <w:pPr>
        <w:ind w:left="5040" w:hanging="360"/>
      </w:pPr>
      <w:rPr>
        <w:rFonts w:ascii="Symbol" w:hAnsi="Symbol" w:hint="default"/>
      </w:rPr>
    </w:lvl>
    <w:lvl w:ilvl="7" w:tplc="93A227C4" w:tentative="1">
      <w:start w:val="1"/>
      <w:numFmt w:val="bullet"/>
      <w:lvlText w:val="o"/>
      <w:lvlJc w:val="left"/>
      <w:pPr>
        <w:ind w:left="5760" w:hanging="360"/>
      </w:pPr>
      <w:rPr>
        <w:rFonts w:ascii="Courier New" w:hAnsi="Courier New" w:cs="Courier New" w:hint="default"/>
      </w:rPr>
    </w:lvl>
    <w:lvl w:ilvl="8" w:tplc="E5687104" w:tentative="1">
      <w:start w:val="1"/>
      <w:numFmt w:val="bullet"/>
      <w:lvlText w:val=""/>
      <w:lvlJc w:val="left"/>
      <w:pPr>
        <w:ind w:left="6480" w:hanging="360"/>
      </w:pPr>
      <w:rPr>
        <w:rFonts w:ascii="Wingdings" w:hAnsi="Wingdings" w:hint="default"/>
      </w:rPr>
    </w:lvl>
  </w:abstractNum>
  <w:abstractNum w:abstractNumId="50" w15:restartNumberingAfterBreak="0">
    <w:nsid w:val="48256D1D"/>
    <w:multiLevelType w:val="hybridMultilevel"/>
    <w:tmpl w:val="87542BF2"/>
    <w:lvl w:ilvl="0" w:tplc="7864017A">
      <w:start w:val="1"/>
      <w:numFmt w:val="bullet"/>
      <w:lvlText w:val=""/>
      <w:lvlJc w:val="left"/>
      <w:pPr>
        <w:ind w:left="284" w:hanging="171"/>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92A069A"/>
    <w:multiLevelType w:val="hybridMultilevel"/>
    <w:tmpl w:val="FBE4145A"/>
    <w:lvl w:ilvl="0" w:tplc="5BE60F6C">
      <w:start w:val="1"/>
      <w:numFmt w:val="bullet"/>
      <w:lvlText w:val=""/>
      <w:lvlJc w:val="left"/>
      <w:pPr>
        <w:ind w:left="720" w:hanging="360"/>
      </w:pPr>
      <w:rPr>
        <w:rFonts w:ascii="Symbol" w:hAnsi="Symbol" w:cs="Symbol" w:hint="default"/>
      </w:rPr>
    </w:lvl>
    <w:lvl w:ilvl="1" w:tplc="04ACB73E">
      <w:start w:val="1"/>
      <w:numFmt w:val="bullet"/>
      <w:lvlText w:val=""/>
      <w:lvlJc w:val="left"/>
      <w:pPr>
        <w:ind w:left="1440" w:hanging="360"/>
      </w:pPr>
      <w:rPr>
        <w:rFonts w:ascii="Symbol" w:hAnsi="Symbol" w:hint="default"/>
      </w:rPr>
    </w:lvl>
    <w:lvl w:ilvl="2" w:tplc="51EC4F14" w:tentative="1">
      <w:start w:val="1"/>
      <w:numFmt w:val="lowerRoman"/>
      <w:lvlText w:val="%3."/>
      <w:lvlJc w:val="right"/>
      <w:pPr>
        <w:ind w:left="2160" w:hanging="180"/>
      </w:pPr>
    </w:lvl>
    <w:lvl w:ilvl="3" w:tplc="0CAED1A4" w:tentative="1">
      <w:start w:val="1"/>
      <w:numFmt w:val="decimal"/>
      <w:lvlText w:val="%4."/>
      <w:lvlJc w:val="left"/>
      <w:pPr>
        <w:ind w:left="2880" w:hanging="360"/>
      </w:pPr>
    </w:lvl>
    <w:lvl w:ilvl="4" w:tplc="FEBE4728" w:tentative="1">
      <w:start w:val="1"/>
      <w:numFmt w:val="lowerLetter"/>
      <w:lvlText w:val="%5."/>
      <w:lvlJc w:val="left"/>
      <w:pPr>
        <w:ind w:left="3600" w:hanging="360"/>
      </w:pPr>
    </w:lvl>
    <w:lvl w:ilvl="5" w:tplc="34504562" w:tentative="1">
      <w:start w:val="1"/>
      <w:numFmt w:val="lowerRoman"/>
      <w:lvlText w:val="%6."/>
      <w:lvlJc w:val="right"/>
      <w:pPr>
        <w:ind w:left="4320" w:hanging="180"/>
      </w:pPr>
    </w:lvl>
    <w:lvl w:ilvl="6" w:tplc="51BC2B96" w:tentative="1">
      <w:start w:val="1"/>
      <w:numFmt w:val="decimal"/>
      <w:lvlText w:val="%7."/>
      <w:lvlJc w:val="left"/>
      <w:pPr>
        <w:ind w:left="5040" w:hanging="360"/>
      </w:pPr>
    </w:lvl>
    <w:lvl w:ilvl="7" w:tplc="9BA827AA" w:tentative="1">
      <w:start w:val="1"/>
      <w:numFmt w:val="lowerLetter"/>
      <w:lvlText w:val="%8."/>
      <w:lvlJc w:val="left"/>
      <w:pPr>
        <w:ind w:left="5760" w:hanging="360"/>
      </w:pPr>
    </w:lvl>
    <w:lvl w:ilvl="8" w:tplc="E88CF05A" w:tentative="1">
      <w:start w:val="1"/>
      <w:numFmt w:val="lowerRoman"/>
      <w:lvlText w:val="%9."/>
      <w:lvlJc w:val="right"/>
      <w:pPr>
        <w:ind w:left="6480" w:hanging="180"/>
      </w:pPr>
    </w:lvl>
  </w:abstractNum>
  <w:abstractNum w:abstractNumId="52" w15:restartNumberingAfterBreak="0">
    <w:nsid w:val="4BFC4DEB"/>
    <w:multiLevelType w:val="hybridMultilevel"/>
    <w:tmpl w:val="CDA85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0A0EF5"/>
    <w:multiLevelType w:val="multilevel"/>
    <w:tmpl w:val="03F632BC"/>
    <w:lvl w:ilvl="0">
      <w:start w:val="1"/>
      <w:numFmt w:val="bullet"/>
      <w:lvlText w:val="o"/>
      <w:lvlJc w:val="left"/>
      <w:pPr>
        <w:ind w:left="567" w:hanging="567"/>
      </w:pPr>
      <w:rPr>
        <w:rFonts w:ascii="Courier New" w:hAnsi="Courier New" w:cs="Courier New"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54" w15:restartNumberingAfterBreak="0">
    <w:nsid w:val="4F717367"/>
    <w:multiLevelType w:val="hybridMultilevel"/>
    <w:tmpl w:val="264A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F728BD"/>
    <w:multiLevelType w:val="hybridMultilevel"/>
    <w:tmpl w:val="3EA6D120"/>
    <w:lvl w:ilvl="0" w:tplc="E638B302">
      <w:start w:val="1"/>
      <w:numFmt w:val="bullet"/>
      <w:pStyle w:val="Umbrella"/>
      <w:lvlText w:val=""/>
      <w:lvlPicBulletId w:val="0"/>
      <w:lvlJc w:val="left"/>
      <w:pPr>
        <w:ind w:left="720" w:hanging="360"/>
      </w:pPr>
      <w:rPr>
        <w:rFonts w:ascii="Symbol" w:hAnsi="Symbol" w:hint="default"/>
        <w:color w:val="auto"/>
      </w:rPr>
    </w:lvl>
    <w:lvl w:ilvl="1" w:tplc="EB303D0A" w:tentative="1">
      <w:start w:val="1"/>
      <w:numFmt w:val="bullet"/>
      <w:lvlText w:val="o"/>
      <w:lvlJc w:val="left"/>
      <w:pPr>
        <w:ind w:left="1440" w:hanging="360"/>
      </w:pPr>
      <w:rPr>
        <w:rFonts w:ascii="Courier New" w:hAnsi="Courier New" w:cs="Courier New" w:hint="default"/>
      </w:rPr>
    </w:lvl>
    <w:lvl w:ilvl="2" w:tplc="329E56B8" w:tentative="1">
      <w:start w:val="1"/>
      <w:numFmt w:val="bullet"/>
      <w:lvlText w:val=""/>
      <w:lvlJc w:val="left"/>
      <w:pPr>
        <w:ind w:left="2160" w:hanging="360"/>
      </w:pPr>
      <w:rPr>
        <w:rFonts w:ascii="Wingdings" w:hAnsi="Wingdings" w:hint="default"/>
      </w:rPr>
    </w:lvl>
    <w:lvl w:ilvl="3" w:tplc="502289AA" w:tentative="1">
      <w:start w:val="1"/>
      <w:numFmt w:val="bullet"/>
      <w:lvlText w:val=""/>
      <w:lvlJc w:val="left"/>
      <w:pPr>
        <w:ind w:left="2880" w:hanging="360"/>
      </w:pPr>
      <w:rPr>
        <w:rFonts w:ascii="Symbol" w:hAnsi="Symbol" w:hint="default"/>
      </w:rPr>
    </w:lvl>
    <w:lvl w:ilvl="4" w:tplc="D6063FB2" w:tentative="1">
      <w:start w:val="1"/>
      <w:numFmt w:val="bullet"/>
      <w:lvlText w:val="o"/>
      <w:lvlJc w:val="left"/>
      <w:pPr>
        <w:ind w:left="3600" w:hanging="360"/>
      </w:pPr>
      <w:rPr>
        <w:rFonts w:ascii="Courier New" w:hAnsi="Courier New" w:cs="Courier New" w:hint="default"/>
      </w:rPr>
    </w:lvl>
    <w:lvl w:ilvl="5" w:tplc="F5EABBF2" w:tentative="1">
      <w:start w:val="1"/>
      <w:numFmt w:val="bullet"/>
      <w:lvlText w:val=""/>
      <w:lvlJc w:val="left"/>
      <w:pPr>
        <w:ind w:left="4320" w:hanging="360"/>
      </w:pPr>
      <w:rPr>
        <w:rFonts w:ascii="Wingdings" w:hAnsi="Wingdings" w:hint="default"/>
      </w:rPr>
    </w:lvl>
    <w:lvl w:ilvl="6" w:tplc="EB4410AA" w:tentative="1">
      <w:start w:val="1"/>
      <w:numFmt w:val="bullet"/>
      <w:lvlText w:val=""/>
      <w:lvlJc w:val="left"/>
      <w:pPr>
        <w:ind w:left="5040" w:hanging="360"/>
      </w:pPr>
      <w:rPr>
        <w:rFonts w:ascii="Symbol" w:hAnsi="Symbol" w:hint="default"/>
      </w:rPr>
    </w:lvl>
    <w:lvl w:ilvl="7" w:tplc="B0901312" w:tentative="1">
      <w:start w:val="1"/>
      <w:numFmt w:val="bullet"/>
      <w:lvlText w:val="o"/>
      <w:lvlJc w:val="left"/>
      <w:pPr>
        <w:ind w:left="5760" w:hanging="360"/>
      </w:pPr>
      <w:rPr>
        <w:rFonts w:ascii="Courier New" w:hAnsi="Courier New" w:cs="Courier New" w:hint="default"/>
      </w:rPr>
    </w:lvl>
    <w:lvl w:ilvl="8" w:tplc="0A3AA21A" w:tentative="1">
      <w:start w:val="1"/>
      <w:numFmt w:val="bullet"/>
      <w:lvlText w:val=""/>
      <w:lvlJc w:val="left"/>
      <w:pPr>
        <w:ind w:left="6480" w:hanging="360"/>
      </w:pPr>
      <w:rPr>
        <w:rFonts w:ascii="Wingdings" w:hAnsi="Wingdings" w:hint="default"/>
      </w:rPr>
    </w:lvl>
  </w:abstractNum>
  <w:abstractNum w:abstractNumId="56" w15:restartNumberingAfterBreak="0">
    <w:nsid w:val="562F1460"/>
    <w:multiLevelType w:val="hybridMultilevel"/>
    <w:tmpl w:val="F118D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6C3394"/>
    <w:multiLevelType w:val="hybridMultilevel"/>
    <w:tmpl w:val="53402068"/>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C520EC"/>
    <w:multiLevelType w:val="hybridMultilevel"/>
    <w:tmpl w:val="8D0EE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8D2E63"/>
    <w:multiLevelType w:val="hybridMultilevel"/>
    <w:tmpl w:val="95BA9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0C3AFF"/>
    <w:multiLevelType w:val="hybridMultilevel"/>
    <w:tmpl w:val="00A07040"/>
    <w:lvl w:ilvl="0" w:tplc="2D8CDC42">
      <w:start w:val="1"/>
      <w:numFmt w:val="bullet"/>
      <w:lvlText w:val=""/>
      <w:lvlJc w:val="left"/>
      <w:pPr>
        <w:ind w:left="360" w:hanging="360"/>
      </w:pPr>
      <w:rPr>
        <w:rFonts w:ascii="Symbol" w:hAnsi="Symbol" w:hint="default"/>
      </w:rPr>
    </w:lvl>
    <w:lvl w:ilvl="1" w:tplc="8F4CD116" w:tentative="1">
      <w:start w:val="1"/>
      <w:numFmt w:val="bullet"/>
      <w:lvlText w:val="o"/>
      <w:lvlJc w:val="left"/>
      <w:pPr>
        <w:ind w:left="1080" w:hanging="360"/>
      </w:pPr>
      <w:rPr>
        <w:rFonts w:ascii="Courier New" w:hAnsi="Courier New" w:cs="Courier New" w:hint="default"/>
      </w:rPr>
    </w:lvl>
    <w:lvl w:ilvl="2" w:tplc="D43ECBB0" w:tentative="1">
      <w:start w:val="1"/>
      <w:numFmt w:val="bullet"/>
      <w:lvlText w:val=""/>
      <w:lvlJc w:val="left"/>
      <w:pPr>
        <w:ind w:left="1800" w:hanging="360"/>
      </w:pPr>
      <w:rPr>
        <w:rFonts w:ascii="Wingdings" w:hAnsi="Wingdings" w:hint="default"/>
      </w:rPr>
    </w:lvl>
    <w:lvl w:ilvl="3" w:tplc="D5C0C1A6" w:tentative="1">
      <w:start w:val="1"/>
      <w:numFmt w:val="bullet"/>
      <w:lvlText w:val=""/>
      <w:lvlJc w:val="left"/>
      <w:pPr>
        <w:ind w:left="2520" w:hanging="360"/>
      </w:pPr>
      <w:rPr>
        <w:rFonts w:ascii="Symbol" w:hAnsi="Symbol" w:hint="default"/>
      </w:rPr>
    </w:lvl>
    <w:lvl w:ilvl="4" w:tplc="A2728B0E" w:tentative="1">
      <w:start w:val="1"/>
      <w:numFmt w:val="bullet"/>
      <w:lvlText w:val="o"/>
      <w:lvlJc w:val="left"/>
      <w:pPr>
        <w:ind w:left="3240" w:hanging="360"/>
      </w:pPr>
      <w:rPr>
        <w:rFonts w:ascii="Courier New" w:hAnsi="Courier New" w:cs="Courier New" w:hint="default"/>
      </w:rPr>
    </w:lvl>
    <w:lvl w:ilvl="5" w:tplc="2EA270DE" w:tentative="1">
      <w:start w:val="1"/>
      <w:numFmt w:val="bullet"/>
      <w:lvlText w:val=""/>
      <w:lvlJc w:val="left"/>
      <w:pPr>
        <w:ind w:left="3960" w:hanging="360"/>
      </w:pPr>
      <w:rPr>
        <w:rFonts w:ascii="Wingdings" w:hAnsi="Wingdings" w:hint="default"/>
      </w:rPr>
    </w:lvl>
    <w:lvl w:ilvl="6" w:tplc="7BE6B4D6" w:tentative="1">
      <w:start w:val="1"/>
      <w:numFmt w:val="bullet"/>
      <w:lvlText w:val=""/>
      <w:lvlJc w:val="left"/>
      <w:pPr>
        <w:ind w:left="4680" w:hanging="360"/>
      </w:pPr>
      <w:rPr>
        <w:rFonts w:ascii="Symbol" w:hAnsi="Symbol" w:hint="default"/>
      </w:rPr>
    </w:lvl>
    <w:lvl w:ilvl="7" w:tplc="E2C097C4" w:tentative="1">
      <w:start w:val="1"/>
      <w:numFmt w:val="bullet"/>
      <w:lvlText w:val="o"/>
      <w:lvlJc w:val="left"/>
      <w:pPr>
        <w:ind w:left="5400" w:hanging="360"/>
      </w:pPr>
      <w:rPr>
        <w:rFonts w:ascii="Courier New" w:hAnsi="Courier New" w:cs="Courier New" w:hint="default"/>
      </w:rPr>
    </w:lvl>
    <w:lvl w:ilvl="8" w:tplc="C8284AC0" w:tentative="1">
      <w:start w:val="1"/>
      <w:numFmt w:val="bullet"/>
      <w:lvlText w:val=""/>
      <w:lvlJc w:val="left"/>
      <w:pPr>
        <w:ind w:left="6120" w:hanging="360"/>
      </w:pPr>
      <w:rPr>
        <w:rFonts w:ascii="Wingdings" w:hAnsi="Wingdings" w:hint="default"/>
      </w:rPr>
    </w:lvl>
  </w:abstractNum>
  <w:abstractNum w:abstractNumId="61" w15:restartNumberingAfterBreak="0">
    <w:nsid w:val="60625E9B"/>
    <w:multiLevelType w:val="hybridMultilevel"/>
    <w:tmpl w:val="BD2E3B5C"/>
    <w:lvl w:ilvl="0" w:tplc="A19205B4">
      <w:numFmt w:val="bullet"/>
      <w:lvlText w:val=""/>
      <w:lvlJc w:val="left"/>
      <w:pPr>
        <w:ind w:left="360" w:hanging="360"/>
      </w:pPr>
      <w:rPr>
        <w:rFonts w:ascii="Symbol" w:eastAsia="Calibri" w:hAnsi="Symbol" w:cs="Times New Roman" w:hint="default"/>
        <w:color w:val="auto"/>
      </w:rPr>
    </w:lvl>
    <w:lvl w:ilvl="1" w:tplc="1CC8A074">
      <w:start w:val="1"/>
      <w:numFmt w:val="bullet"/>
      <w:lvlText w:val="o"/>
      <w:lvlJc w:val="left"/>
      <w:pPr>
        <w:ind w:left="1080" w:hanging="360"/>
      </w:pPr>
      <w:rPr>
        <w:rFonts w:ascii="Courier New" w:hAnsi="Courier New" w:cs="Courier New" w:hint="default"/>
      </w:rPr>
    </w:lvl>
    <w:lvl w:ilvl="2" w:tplc="F8C07F0C">
      <w:start w:val="1"/>
      <w:numFmt w:val="bullet"/>
      <w:lvlText w:val=""/>
      <w:lvlJc w:val="left"/>
      <w:pPr>
        <w:ind w:left="1800" w:hanging="360"/>
      </w:pPr>
      <w:rPr>
        <w:rFonts w:ascii="Wingdings" w:hAnsi="Wingdings" w:hint="default"/>
      </w:rPr>
    </w:lvl>
    <w:lvl w:ilvl="3" w:tplc="57F24C54">
      <w:start w:val="1"/>
      <w:numFmt w:val="bullet"/>
      <w:lvlText w:val=""/>
      <w:lvlJc w:val="left"/>
      <w:pPr>
        <w:ind w:left="2520" w:hanging="360"/>
      </w:pPr>
      <w:rPr>
        <w:rFonts w:ascii="Symbol" w:hAnsi="Symbol" w:hint="default"/>
      </w:rPr>
    </w:lvl>
    <w:lvl w:ilvl="4" w:tplc="8DF68DBE">
      <w:start w:val="1"/>
      <w:numFmt w:val="bullet"/>
      <w:lvlText w:val="o"/>
      <w:lvlJc w:val="left"/>
      <w:pPr>
        <w:ind w:left="3240" w:hanging="360"/>
      </w:pPr>
      <w:rPr>
        <w:rFonts w:ascii="Courier New" w:hAnsi="Courier New" w:cs="Courier New" w:hint="default"/>
      </w:rPr>
    </w:lvl>
    <w:lvl w:ilvl="5" w:tplc="3F563C68">
      <w:start w:val="1"/>
      <w:numFmt w:val="bullet"/>
      <w:lvlText w:val=""/>
      <w:lvlJc w:val="left"/>
      <w:pPr>
        <w:ind w:left="3960" w:hanging="360"/>
      </w:pPr>
      <w:rPr>
        <w:rFonts w:ascii="Wingdings" w:hAnsi="Wingdings" w:hint="default"/>
      </w:rPr>
    </w:lvl>
    <w:lvl w:ilvl="6" w:tplc="DBD89A46">
      <w:start w:val="1"/>
      <w:numFmt w:val="bullet"/>
      <w:lvlText w:val=""/>
      <w:lvlJc w:val="left"/>
      <w:pPr>
        <w:ind w:left="4680" w:hanging="360"/>
      </w:pPr>
      <w:rPr>
        <w:rFonts w:ascii="Symbol" w:hAnsi="Symbol" w:hint="default"/>
      </w:rPr>
    </w:lvl>
    <w:lvl w:ilvl="7" w:tplc="0624CC60">
      <w:start w:val="1"/>
      <w:numFmt w:val="bullet"/>
      <w:lvlText w:val="o"/>
      <w:lvlJc w:val="left"/>
      <w:pPr>
        <w:ind w:left="5400" w:hanging="360"/>
      </w:pPr>
      <w:rPr>
        <w:rFonts w:ascii="Courier New" w:hAnsi="Courier New" w:cs="Courier New" w:hint="default"/>
      </w:rPr>
    </w:lvl>
    <w:lvl w:ilvl="8" w:tplc="1F10FF12">
      <w:start w:val="1"/>
      <w:numFmt w:val="bullet"/>
      <w:lvlText w:val=""/>
      <w:lvlJc w:val="left"/>
      <w:pPr>
        <w:ind w:left="6120" w:hanging="360"/>
      </w:pPr>
      <w:rPr>
        <w:rFonts w:ascii="Wingdings" w:hAnsi="Wingdings" w:hint="default"/>
      </w:rPr>
    </w:lvl>
  </w:abstractNum>
  <w:abstractNum w:abstractNumId="62" w15:restartNumberingAfterBreak="0">
    <w:nsid w:val="61183303"/>
    <w:multiLevelType w:val="hybridMultilevel"/>
    <w:tmpl w:val="5CD48780"/>
    <w:lvl w:ilvl="0" w:tplc="9A18F5DA">
      <w:start w:val="1"/>
      <w:numFmt w:val="bullet"/>
      <w:lvlText w:val=""/>
      <w:lvlJc w:val="left"/>
      <w:pPr>
        <w:ind w:left="720" w:hanging="360"/>
      </w:pPr>
      <w:rPr>
        <w:rFonts w:ascii="Symbol" w:hAnsi="Symbol" w:hint="default"/>
      </w:rPr>
    </w:lvl>
    <w:lvl w:ilvl="1" w:tplc="61685B22">
      <w:start w:val="1"/>
      <w:numFmt w:val="bullet"/>
      <w:lvlText w:val="o"/>
      <w:lvlJc w:val="left"/>
      <w:pPr>
        <w:ind w:left="1440" w:hanging="360"/>
      </w:pPr>
      <w:rPr>
        <w:rFonts w:ascii="Courier New" w:hAnsi="Courier New" w:cs="Courier New" w:hint="default"/>
      </w:rPr>
    </w:lvl>
    <w:lvl w:ilvl="2" w:tplc="C2A494D4">
      <w:start w:val="1"/>
      <w:numFmt w:val="bullet"/>
      <w:lvlText w:val=""/>
      <w:lvlJc w:val="left"/>
      <w:pPr>
        <w:ind w:left="2160" w:hanging="360"/>
      </w:pPr>
      <w:rPr>
        <w:rFonts w:ascii="Wingdings" w:hAnsi="Wingdings" w:hint="default"/>
      </w:rPr>
    </w:lvl>
    <w:lvl w:ilvl="3" w:tplc="247605FE">
      <w:start w:val="1"/>
      <w:numFmt w:val="bullet"/>
      <w:lvlText w:val=""/>
      <w:lvlJc w:val="left"/>
      <w:pPr>
        <w:ind w:left="2880" w:hanging="360"/>
      </w:pPr>
      <w:rPr>
        <w:rFonts w:ascii="Symbol" w:hAnsi="Symbol" w:hint="default"/>
      </w:rPr>
    </w:lvl>
    <w:lvl w:ilvl="4" w:tplc="1DCA3CD2">
      <w:start w:val="1"/>
      <w:numFmt w:val="bullet"/>
      <w:lvlText w:val="o"/>
      <w:lvlJc w:val="left"/>
      <w:pPr>
        <w:ind w:left="3600" w:hanging="360"/>
      </w:pPr>
      <w:rPr>
        <w:rFonts w:ascii="Courier New" w:hAnsi="Courier New" w:cs="Courier New" w:hint="default"/>
      </w:rPr>
    </w:lvl>
    <w:lvl w:ilvl="5" w:tplc="9B406DC4">
      <w:start w:val="1"/>
      <w:numFmt w:val="bullet"/>
      <w:lvlText w:val=""/>
      <w:lvlJc w:val="left"/>
      <w:pPr>
        <w:ind w:left="4320" w:hanging="360"/>
      </w:pPr>
      <w:rPr>
        <w:rFonts w:ascii="Wingdings" w:hAnsi="Wingdings" w:hint="default"/>
      </w:rPr>
    </w:lvl>
    <w:lvl w:ilvl="6" w:tplc="6776918C">
      <w:start w:val="1"/>
      <w:numFmt w:val="bullet"/>
      <w:lvlText w:val=""/>
      <w:lvlJc w:val="left"/>
      <w:pPr>
        <w:ind w:left="5040" w:hanging="360"/>
      </w:pPr>
      <w:rPr>
        <w:rFonts w:ascii="Symbol" w:hAnsi="Symbol" w:hint="default"/>
      </w:rPr>
    </w:lvl>
    <w:lvl w:ilvl="7" w:tplc="2B20DA0C">
      <w:start w:val="1"/>
      <w:numFmt w:val="bullet"/>
      <w:lvlText w:val="o"/>
      <w:lvlJc w:val="left"/>
      <w:pPr>
        <w:ind w:left="5760" w:hanging="360"/>
      </w:pPr>
      <w:rPr>
        <w:rFonts w:ascii="Courier New" w:hAnsi="Courier New" w:cs="Courier New" w:hint="default"/>
      </w:rPr>
    </w:lvl>
    <w:lvl w:ilvl="8" w:tplc="B464CE9C">
      <w:start w:val="1"/>
      <w:numFmt w:val="bullet"/>
      <w:lvlText w:val=""/>
      <w:lvlJc w:val="left"/>
      <w:pPr>
        <w:ind w:left="6480" w:hanging="360"/>
      </w:pPr>
      <w:rPr>
        <w:rFonts w:ascii="Wingdings" w:hAnsi="Wingdings" w:hint="default"/>
      </w:rPr>
    </w:lvl>
  </w:abstractNum>
  <w:abstractNum w:abstractNumId="63" w15:restartNumberingAfterBreak="0">
    <w:nsid w:val="61F40B29"/>
    <w:multiLevelType w:val="hybridMultilevel"/>
    <w:tmpl w:val="C736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23251D2"/>
    <w:multiLevelType w:val="hybridMultilevel"/>
    <w:tmpl w:val="3EE68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6031E8"/>
    <w:multiLevelType w:val="hybridMultilevel"/>
    <w:tmpl w:val="A7B8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C17221"/>
    <w:multiLevelType w:val="hybridMultilevel"/>
    <w:tmpl w:val="DAEAC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510A53"/>
    <w:multiLevelType w:val="hybridMultilevel"/>
    <w:tmpl w:val="2438C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655244E"/>
    <w:multiLevelType w:val="hybridMultilevel"/>
    <w:tmpl w:val="DD849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4D44A4"/>
    <w:multiLevelType w:val="hybridMultilevel"/>
    <w:tmpl w:val="F3269C1C"/>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A8CD33"/>
    <w:multiLevelType w:val="hybridMultilevel"/>
    <w:tmpl w:val="289681FC"/>
    <w:lvl w:ilvl="0" w:tplc="3C8E6BDA">
      <w:start w:val="1"/>
      <w:numFmt w:val="bullet"/>
      <w:lvlText w:val="-"/>
      <w:lvlJc w:val="left"/>
      <w:pPr>
        <w:ind w:left="720" w:hanging="360"/>
      </w:pPr>
      <w:rPr>
        <w:rFonts w:ascii="Calibri" w:hAnsi="Calibri" w:hint="default"/>
      </w:rPr>
    </w:lvl>
    <w:lvl w:ilvl="1" w:tplc="1D3A9FB8">
      <w:start w:val="1"/>
      <w:numFmt w:val="bullet"/>
      <w:lvlText w:val="o"/>
      <w:lvlJc w:val="left"/>
      <w:pPr>
        <w:ind w:left="1440" w:hanging="360"/>
      </w:pPr>
      <w:rPr>
        <w:rFonts w:ascii="Courier New" w:hAnsi="Courier New" w:hint="default"/>
      </w:rPr>
    </w:lvl>
    <w:lvl w:ilvl="2" w:tplc="CB88C1E6">
      <w:start w:val="1"/>
      <w:numFmt w:val="bullet"/>
      <w:lvlText w:val=""/>
      <w:lvlJc w:val="left"/>
      <w:pPr>
        <w:ind w:left="2160" w:hanging="360"/>
      </w:pPr>
      <w:rPr>
        <w:rFonts w:ascii="Wingdings" w:hAnsi="Wingdings" w:hint="default"/>
      </w:rPr>
    </w:lvl>
    <w:lvl w:ilvl="3" w:tplc="1CD455BC">
      <w:start w:val="1"/>
      <w:numFmt w:val="bullet"/>
      <w:lvlText w:val=""/>
      <w:lvlJc w:val="left"/>
      <w:pPr>
        <w:ind w:left="2880" w:hanging="360"/>
      </w:pPr>
      <w:rPr>
        <w:rFonts w:ascii="Symbol" w:hAnsi="Symbol" w:hint="default"/>
      </w:rPr>
    </w:lvl>
    <w:lvl w:ilvl="4" w:tplc="9398AAE0">
      <w:start w:val="1"/>
      <w:numFmt w:val="bullet"/>
      <w:lvlText w:val="o"/>
      <w:lvlJc w:val="left"/>
      <w:pPr>
        <w:ind w:left="3600" w:hanging="360"/>
      </w:pPr>
      <w:rPr>
        <w:rFonts w:ascii="Courier New" w:hAnsi="Courier New" w:hint="default"/>
      </w:rPr>
    </w:lvl>
    <w:lvl w:ilvl="5" w:tplc="D11A74EE">
      <w:start w:val="1"/>
      <w:numFmt w:val="bullet"/>
      <w:lvlText w:val=""/>
      <w:lvlJc w:val="left"/>
      <w:pPr>
        <w:ind w:left="4320" w:hanging="360"/>
      </w:pPr>
      <w:rPr>
        <w:rFonts w:ascii="Wingdings" w:hAnsi="Wingdings" w:hint="default"/>
      </w:rPr>
    </w:lvl>
    <w:lvl w:ilvl="6" w:tplc="646C20C6">
      <w:start w:val="1"/>
      <w:numFmt w:val="bullet"/>
      <w:lvlText w:val=""/>
      <w:lvlJc w:val="left"/>
      <w:pPr>
        <w:ind w:left="5040" w:hanging="360"/>
      </w:pPr>
      <w:rPr>
        <w:rFonts w:ascii="Symbol" w:hAnsi="Symbol" w:hint="default"/>
      </w:rPr>
    </w:lvl>
    <w:lvl w:ilvl="7" w:tplc="D460E66C">
      <w:start w:val="1"/>
      <w:numFmt w:val="bullet"/>
      <w:lvlText w:val="o"/>
      <w:lvlJc w:val="left"/>
      <w:pPr>
        <w:ind w:left="5760" w:hanging="360"/>
      </w:pPr>
      <w:rPr>
        <w:rFonts w:ascii="Courier New" w:hAnsi="Courier New" w:hint="default"/>
      </w:rPr>
    </w:lvl>
    <w:lvl w:ilvl="8" w:tplc="641AC566">
      <w:start w:val="1"/>
      <w:numFmt w:val="bullet"/>
      <w:lvlText w:val=""/>
      <w:lvlJc w:val="left"/>
      <w:pPr>
        <w:ind w:left="6480" w:hanging="360"/>
      </w:pPr>
      <w:rPr>
        <w:rFonts w:ascii="Wingdings" w:hAnsi="Wingdings" w:hint="default"/>
      </w:rPr>
    </w:lvl>
  </w:abstractNum>
  <w:abstractNum w:abstractNumId="71" w15:restartNumberingAfterBreak="0">
    <w:nsid w:val="681113A9"/>
    <w:multiLevelType w:val="hybridMultilevel"/>
    <w:tmpl w:val="12907BF6"/>
    <w:lvl w:ilvl="0" w:tplc="93D4BF80">
      <w:start w:val="1"/>
      <w:numFmt w:val="bullet"/>
      <w:lvlText w:val=""/>
      <w:lvlJc w:val="left"/>
      <w:pPr>
        <w:ind w:left="284" w:hanging="11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EB4F8F"/>
    <w:multiLevelType w:val="hybridMultilevel"/>
    <w:tmpl w:val="AA1ED882"/>
    <w:lvl w:ilvl="0" w:tplc="65D64AEC">
      <w:start w:val="1"/>
      <w:numFmt w:val="bullet"/>
      <w:lvlText w:val=""/>
      <w:lvlJc w:val="left"/>
      <w:pPr>
        <w:ind w:left="360" w:hanging="360"/>
      </w:pPr>
      <w:rPr>
        <w:rFonts w:ascii="Symbol" w:hAnsi="Symbol" w:hint="default"/>
      </w:rPr>
    </w:lvl>
    <w:lvl w:ilvl="1" w:tplc="BA44339E" w:tentative="1">
      <w:start w:val="1"/>
      <w:numFmt w:val="bullet"/>
      <w:lvlText w:val="o"/>
      <w:lvlJc w:val="left"/>
      <w:pPr>
        <w:ind w:left="1080" w:hanging="360"/>
      </w:pPr>
      <w:rPr>
        <w:rFonts w:ascii="Courier New" w:hAnsi="Courier New" w:cs="Courier New" w:hint="default"/>
      </w:rPr>
    </w:lvl>
    <w:lvl w:ilvl="2" w:tplc="B1360C36" w:tentative="1">
      <w:start w:val="1"/>
      <w:numFmt w:val="bullet"/>
      <w:lvlText w:val=""/>
      <w:lvlJc w:val="left"/>
      <w:pPr>
        <w:ind w:left="1800" w:hanging="360"/>
      </w:pPr>
      <w:rPr>
        <w:rFonts w:ascii="Wingdings" w:hAnsi="Wingdings" w:hint="default"/>
      </w:rPr>
    </w:lvl>
    <w:lvl w:ilvl="3" w:tplc="CC542604" w:tentative="1">
      <w:start w:val="1"/>
      <w:numFmt w:val="bullet"/>
      <w:lvlText w:val=""/>
      <w:lvlJc w:val="left"/>
      <w:pPr>
        <w:ind w:left="2520" w:hanging="360"/>
      </w:pPr>
      <w:rPr>
        <w:rFonts w:ascii="Symbol" w:hAnsi="Symbol" w:hint="default"/>
      </w:rPr>
    </w:lvl>
    <w:lvl w:ilvl="4" w:tplc="ACB2A5BA" w:tentative="1">
      <w:start w:val="1"/>
      <w:numFmt w:val="bullet"/>
      <w:lvlText w:val="o"/>
      <w:lvlJc w:val="left"/>
      <w:pPr>
        <w:ind w:left="3240" w:hanging="360"/>
      </w:pPr>
      <w:rPr>
        <w:rFonts w:ascii="Courier New" w:hAnsi="Courier New" w:cs="Courier New" w:hint="default"/>
      </w:rPr>
    </w:lvl>
    <w:lvl w:ilvl="5" w:tplc="4CAE246A" w:tentative="1">
      <w:start w:val="1"/>
      <w:numFmt w:val="bullet"/>
      <w:lvlText w:val=""/>
      <w:lvlJc w:val="left"/>
      <w:pPr>
        <w:ind w:left="3960" w:hanging="360"/>
      </w:pPr>
      <w:rPr>
        <w:rFonts w:ascii="Wingdings" w:hAnsi="Wingdings" w:hint="default"/>
      </w:rPr>
    </w:lvl>
    <w:lvl w:ilvl="6" w:tplc="39FABDD2" w:tentative="1">
      <w:start w:val="1"/>
      <w:numFmt w:val="bullet"/>
      <w:lvlText w:val=""/>
      <w:lvlJc w:val="left"/>
      <w:pPr>
        <w:ind w:left="4680" w:hanging="360"/>
      </w:pPr>
      <w:rPr>
        <w:rFonts w:ascii="Symbol" w:hAnsi="Symbol" w:hint="default"/>
      </w:rPr>
    </w:lvl>
    <w:lvl w:ilvl="7" w:tplc="905A4B90" w:tentative="1">
      <w:start w:val="1"/>
      <w:numFmt w:val="bullet"/>
      <w:lvlText w:val="o"/>
      <w:lvlJc w:val="left"/>
      <w:pPr>
        <w:ind w:left="5400" w:hanging="360"/>
      </w:pPr>
      <w:rPr>
        <w:rFonts w:ascii="Courier New" w:hAnsi="Courier New" w:cs="Courier New" w:hint="default"/>
      </w:rPr>
    </w:lvl>
    <w:lvl w:ilvl="8" w:tplc="4C16400C" w:tentative="1">
      <w:start w:val="1"/>
      <w:numFmt w:val="bullet"/>
      <w:lvlText w:val=""/>
      <w:lvlJc w:val="left"/>
      <w:pPr>
        <w:ind w:left="6120" w:hanging="360"/>
      </w:pPr>
      <w:rPr>
        <w:rFonts w:ascii="Wingdings" w:hAnsi="Wingdings" w:hint="default"/>
      </w:rPr>
    </w:lvl>
  </w:abstractNum>
  <w:abstractNum w:abstractNumId="73" w15:restartNumberingAfterBreak="0">
    <w:nsid w:val="6C292179"/>
    <w:multiLevelType w:val="hybridMultilevel"/>
    <w:tmpl w:val="68A60B4E"/>
    <w:lvl w:ilvl="0" w:tplc="8744D8EC">
      <w:start w:val="1"/>
      <w:numFmt w:val="decimal"/>
      <w:lvlText w:val="%1)"/>
      <w:lvlJc w:val="left"/>
      <w:pPr>
        <w:ind w:left="720" w:hanging="360"/>
      </w:pPr>
      <w:rPr>
        <w:b/>
        <w:bCs w:val="0"/>
      </w:rPr>
    </w:lvl>
    <w:lvl w:ilvl="1" w:tplc="92D09E9E" w:tentative="1">
      <w:start w:val="1"/>
      <w:numFmt w:val="lowerLetter"/>
      <w:lvlText w:val="%2."/>
      <w:lvlJc w:val="left"/>
      <w:pPr>
        <w:ind w:left="1440" w:hanging="360"/>
      </w:pPr>
    </w:lvl>
    <w:lvl w:ilvl="2" w:tplc="C206DFEE" w:tentative="1">
      <w:start w:val="1"/>
      <w:numFmt w:val="lowerRoman"/>
      <w:lvlText w:val="%3."/>
      <w:lvlJc w:val="right"/>
      <w:pPr>
        <w:ind w:left="2160" w:hanging="180"/>
      </w:pPr>
    </w:lvl>
    <w:lvl w:ilvl="3" w:tplc="623E4538" w:tentative="1">
      <w:start w:val="1"/>
      <w:numFmt w:val="decimal"/>
      <w:lvlText w:val="%4."/>
      <w:lvlJc w:val="left"/>
      <w:pPr>
        <w:ind w:left="2880" w:hanging="360"/>
      </w:pPr>
    </w:lvl>
    <w:lvl w:ilvl="4" w:tplc="F95A8672" w:tentative="1">
      <w:start w:val="1"/>
      <w:numFmt w:val="lowerLetter"/>
      <w:lvlText w:val="%5."/>
      <w:lvlJc w:val="left"/>
      <w:pPr>
        <w:ind w:left="3600" w:hanging="360"/>
      </w:pPr>
    </w:lvl>
    <w:lvl w:ilvl="5" w:tplc="44F4B2F6" w:tentative="1">
      <w:start w:val="1"/>
      <w:numFmt w:val="lowerRoman"/>
      <w:lvlText w:val="%6."/>
      <w:lvlJc w:val="right"/>
      <w:pPr>
        <w:ind w:left="4320" w:hanging="180"/>
      </w:pPr>
    </w:lvl>
    <w:lvl w:ilvl="6" w:tplc="018C9CD8" w:tentative="1">
      <w:start w:val="1"/>
      <w:numFmt w:val="decimal"/>
      <w:lvlText w:val="%7."/>
      <w:lvlJc w:val="left"/>
      <w:pPr>
        <w:ind w:left="5040" w:hanging="360"/>
      </w:pPr>
    </w:lvl>
    <w:lvl w:ilvl="7" w:tplc="B02C1A9E" w:tentative="1">
      <w:start w:val="1"/>
      <w:numFmt w:val="lowerLetter"/>
      <w:lvlText w:val="%8."/>
      <w:lvlJc w:val="left"/>
      <w:pPr>
        <w:ind w:left="5760" w:hanging="360"/>
      </w:pPr>
    </w:lvl>
    <w:lvl w:ilvl="8" w:tplc="A0E86568" w:tentative="1">
      <w:start w:val="1"/>
      <w:numFmt w:val="lowerRoman"/>
      <w:lvlText w:val="%9."/>
      <w:lvlJc w:val="right"/>
      <w:pPr>
        <w:ind w:left="6480" w:hanging="180"/>
      </w:pPr>
    </w:lvl>
  </w:abstractNum>
  <w:abstractNum w:abstractNumId="74" w15:restartNumberingAfterBreak="0">
    <w:nsid w:val="6C3A427C"/>
    <w:multiLevelType w:val="hybridMultilevel"/>
    <w:tmpl w:val="B24CC24E"/>
    <w:lvl w:ilvl="0" w:tplc="36B8C31A">
      <w:start w:val="1"/>
      <w:numFmt w:val="bullet"/>
      <w:lvlText w:val=""/>
      <w:lvlJc w:val="left"/>
      <w:pPr>
        <w:ind w:left="720" w:hanging="360"/>
      </w:pPr>
      <w:rPr>
        <w:rFonts w:ascii="Symbol" w:hAnsi="Symbol" w:hint="default"/>
      </w:rPr>
    </w:lvl>
    <w:lvl w:ilvl="1" w:tplc="3AE6E780" w:tentative="1">
      <w:start w:val="1"/>
      <w:numFmt w:val="bullet"/>
      <w:lvlText w:val="o"/>
      <w:lvlJc w:val="left"/>
      <w:pPr>
        <w:ind w:left="1440" w:hanging="360"/>
      </w:pPr>
      <w:rPr>
        <w:rFonts w:ascii="Courier New" w:hAnsi="Courier New" w:cs="Courier New" w:hint="default"/>
      </w:rPr>
    </w:lvl>
    <w:lvl w:ilvl="2" w:tplc="D7AEB8BC" w:tentative="1">
      <w:start w:val="1"/>
      <w:numFmt w:val="bullet"/>
      <w:lvlText w:val=""/>
      <w:lvlJc w:val="left"/>
      <w:pPr>
        <w:ind w:left="2160" w:hanging="360"/>
      </w:pPr>
      <w:rPr>
        <w:rFonts w:ascii="Wingdings" w:hAnsi="Wingdings" w:hint="default"/>
      </w:rPr>
    </w:lvl>
    <w:lvl w:ilvl="3" w:tplc="B36A9564" w:tentative="1">
      <w:start w:val="1"/>
      <w:numFmt w:val="bullet"/>
      <w:lvlText w:val=""/>
      <w:lvlJc w:val="left"/>
      <w:pPr>
        <w:ind w:left="2880" w:hanging="360"/>
      </w:pPr>
      <w:rPr>
        <w:rFonts w:ascii="Symbol" w:hAnsi="Symbol" w:hint="default"/>
      </w:rPr>
    </w:lvl>
    <w:lvl w:ilvl="4" w:tplc="CA026864" w:tentative="1">
      <w:start w:val="1"/>
      <w:numFmt w:val="bullet"/>
      <w:lvlText w:val="o"/>
      <w:lvlJc w:val="left"/>
      <w:pPr>
        <w:ind w:left="3600" w:hanging="360"/>
      </w:pPr>
      <w:rPr>
        <w:rFonts w:ascii="Courier New" w:hAnsi="Courier New" w:cs="Courier New" w:hint="default"/>
      </w:rPr>
    </w:lvl>
    <w:lvl w:ilvl="5" w:tplc="208280E6" w:tentative="1">
      <w:start w:val="1"/>
      <w:numFmt w:val="bullet"/>
      <w:lvlText w:val=""/>
      <w:lvlJc w:val="left"/>
      <w:pPr>
        <w:ind w:left="4320" w:hanging="360"/>
      </w:pPr>
      <w:rPr>
        <w:rFonts w:ascii="Wingdings" w:hAnsi="Wingdings" w:hint="default"/>
      </w:rPr>
    </w:lvl>
    <w:lvl w:ilvl="6" w:tplc="6A606A7C" w:tentative="1">
      <w:start w:val="1"/>
      <w:numFmt w:val="bullet"/>
      <w:lvlText w:val=""/>
      <w:lvlJc w:val="left"/>
      <w:pPr>
        <w:ind w:left="5040" w:hanging="360"/>
      </w:pPr>
      <w:rPr>
        <w:rFonts w:ascii="Symbol" w:hAnsi="Symbol" w:hint="default"/>
      </w:rPr>
    </w:lvl>
    <w:lvl w:ilvl="7" w:tplc="9152666C" w:tentative="1">
      <w:start w:val="1"/>
      <w:numFmt w:val="bullet"/>
      <w:lvlText w:val="o"/>
      <w:lvlJc w:val="left"/>
      <w:pPr>
        <w:ind w:left="5760" w:hanging="360"/>
      </w:pPr>
      <w:rPr>
        <w:rFonts w:ascii="Courier New" w:hAnsi="Courier New" w:cs="Courier New" w:hint="default"/>
      </w:rPr>
    </w:lvl>
    <w:lvl w:ilvl="8" w:tplc="9C422CB4" w:tentative="1">
      <w:start w:val="1"/>
      <w:numFmt w:val="bullet"/>
      <w:lvlText w:val=""/>
      <w:lvlJc w:val="left"/>
      <w:pPr>
        <w:ind w:left="6480" w:hanging="360"/>
      </w:pPr>
      <w:rPr>
        <w:rFonts w:ascii="Wingdings" w:hAnsi="Wingdings" w:hint="default"/>
      </w:rPr>
    </w:lvl>
  </w:abstractNum>
  <w:abstractNum w:abstractNumId="75" w15:restartNumberingAfterBreak="0">
    <w:nsid w:val="6CC87212"/>
    <w:multiLevelType w:val="hybridMultilevel"/>
    <w:tmpl w:val="F6A26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FA32002"/>
    <w:multiLevelType w:val="hybridMultilevel"/>
    <w:tmpl w:val="3118D8A8"/>
    <w:lvl w:ilvl="0" w:tplc="61B01788">
      <w:start w:val="1"/>
      <w:numFmt w:val="bullet"/>
      <w:lvlText w:val=""/>
      <w:lvlJc w:val="left"/>
      <w:pPr>
        <w:ind w:left="720" w:hanging="360"/>
      </w:pPr>
      <w:rPr>
        <w:rFonts w:ascii="Symbol" w:hAnsi="Symbol" w:cs="Symbol" w:hint="default"/>
      </w:rPr>
    </w:lvl>
    <w:lvl w:ilvl="1" w:tplc="2AD0CD7E" w:tentative="1">
      <w:start w:val="1"/>
      <w:numFmt w:val="bullet"/>
      <w:lvlText w:val="o"/>
      <w:lvlJc w:val="left"/>
      <w:pPr>
        <w:ind w:left="1440" w:hanging="360"/>
      </w:pPr>
      <w:rPr>
        <w:rFonts w:ascii="Courier New" w:hAnsi="Courier New" w:cs="Courier New" w:hint="default"/>
      </w:rPr>
    </w:lvl>
    <w:lvl w:ilvl="2" w:tplc="E15068F2" w:tentative="1">
      <w:start w:val="1"/>
      <w:numFmt w:val="bullet"/>
      <w:lvlText w:val=""/>
      <w:lvlJc w:val="left"/>
      <w:pPr>
        <w:ind w:left="2160" w:hanging="360"/>
      </w:pPr>
      <w:rPr>
        <w:rFonts w:ascii="Wingdings" w:hAnsi="Wingdings" w:cs="Wingdings" w:hint="default"/>
      </w:rPr>
    </w:lvl>
    <w:lvl w:ilvl="3" w:tplc="6278F1B4" w:tentative="1">
      <w:start w:val="1"/>
      <w:numFmt w:val="bullet"/>
      <w:lvlText w:val=""/>
      <w:lvlJc w:val="left"/>
      <w:pPr>
        <w:ind w:left="2880" w:hanging="360"/>
      </w:pPr>
      <w:rPr>
        <w:rFonts w:ascii="Symbol" w:hAnsi="Symbol" w:cs="Symbol" w:hint="default"/>
      </w:rPr>
    </w:lvl>
    <w:lvl w:ilvl="4" w:tplc="0728ECF8" w:tentative="1">
      <w:start w:val="1"/>
      <w:numFmt w:val="bullet"/>
      <w:lvlText w:val="o"/>
      <w:lvlJc w:val="left"/>
      <w:pPr>
        <w:ind w:left="3600" w:hanging="360"/>
      </w:pPr>
      <w:rPr>
        <w:rFonts w:ascii="Courier New" w:hAnsi="Courier New" w:cs="Courier New" w:hint="default"/>
      </w:rPr>
    </w:lvl>
    <w:lvl w:ilvl="5" w:tplc="695ECB76" w:tentative="1">
      <w:start w:val="1"/>
      <w:numFmt w:val="bullet"/>
      <w:lvlText w:val=""/>
      <w:lvlJc w:val="left"/>
      <w:pPr>
        <w:ind w:left="4320" w:hanging="360"/>
      </w:pPr>
      <w:rPr>
        <w:rFonts w:ascii="Wingdings" w:hAnsi="Wingdings" w:cs="Wingdings" w:hint="default"/>
      </w:rPr>
    </w:lvl>
    <w:lvl w:ilvl="6" w:tplc="F690A9D2" w:tentative="1">
      <w:start w:val="1"/>
      <w:numFmt w:val="bullet"/>
      <w:lvlText w:val=""/>
      <w:lvlJc w:val="left"/>
      <w:pPr>
        <w:ind w:left="5040" w:hanging="360"/>
      </w:pPr>
      <w:rPr>
        <w:rFonts w:ascii="Symbol" w:hAnsi="Symbol" w:cs="Symbol" w:hint="default"/>
      </w:rPr>
    </w:lvl>
    <w:lvl w:ilvl="7" w:tplc="681A35B6" w:tentative="1">
      <w:start w:val="1"/>
      <w:numFmt w:val="bullet"/>
      <w:lvlText w:val="o"/>
      <w:lvlJc w:val="left"/>
      <w:pPr>
        <w:ind w:left="5760" w:hanging="360"/>
      </w:pPr>
      <w:rPr>
        <w:rFonts w:ascii="Courier New" w:hAnsi="Courier New" w:cs="Courier New" w:hint="default"/>
      </w:rPr>
    </w:lvl>
    <w:lvl w:ilvl="8" w:tplc="0D90A128" w:tentative="1">
      <w:start w:val="1"/>
      <w:numFmt w:val="bullet"/>
      <w:lvlText w:val=""/>
      <w:lvlJc w:val="left"/>
      <w:pPr>
        <w:ind w:left="6480" w:hanging="360"/>
      </w:pPr>
      <w:rPr>
        <w:rFonts w:ascii="Wingdings" w:hAnsi="Wingdings" w:cs="Wingdings" w:hint="default"/>
      </w:rPr>
    </w:lvl>
  </w:abstractNum>
  <w:abstractNum w:abstractNumId="77" w15:restartNumberingAfterBreak="0">
    <w:nsid w:val="70677225"/>
    <w:multiLevelType w:val="hybridMultilevel"/>
    <w:tmpl w:val="8D76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EE4388"/>
    <w:multiLevelType w:val="hybridMultilevel"/>
    <w:tmpl w:val="80361AF0"/>
    <w:lvl w:ilvl="0" w:tplc="C4A0A076">
      <w:start w:val="1"/>
      <w:numFmt w:val="bullet"/>
      <w:lvlText w:val=""/>
      <w:lvlJc w:val="left"/>
      <w:pPr>
        <w:ind w:left="720" w:hanging="360"/>
      </w:pPr>
      <w:rPr>
        <w:rFonts w:ascii="Symbol" w:hAnsi="Symbol" w:hint="default"/>
      </w:rPr>
    </w:lvl>
    <w:lvl w:ilvl="1" w:tplc="5972DD02">
      <w:start w:val="1"/>
      <w:numFmt w:val="bullet"/>
      <w:lvlText w:val="o"/>
      <w:lvlJc w:val="left"/>
      <w:pPr>
        <w:ind w:left="1440" w:hanging="360"/>
      </w:pPr>
      <w:rPr>
        <w:rFonts w:ascii="Courier New" w:hAnsi="Courier New" w:hint="default"/>
      </w:rPr>
    </w:lvl>
    <w:lvl w:ilvl="2" w:tplc="27181AA8">
      <w:start w:val="1"/>
      <w:numFmt w:val="bullet"/>
      <w:lvlText w:val=""/>
      <w:lvlJc w:val="left"/>
      <w:pPr>
        <w:ind w:left="2160" w:hanging="360"/>
      </w:pPr>
      <w:rPr>
        <w:rFonts w:ascii="Wingdings" w:hAnsi="Wingdings" w:hint="default"/>
      </w:rPr>
    </w:lvl>
    <w:lvl w:ilvl="3" w:tplc="08AE3898">
      <w:start w:val="1"/>
      <w:numFmt w:val="bullet"/>
      <w:lvlText w:val=""/>
      <w:lvlJc w:val="left"/>
      <w:pPr>
        <w:ind w:left="2880" w:hanging="360"/>
      </w:pPr>
      <w:rPr>
        <w:rFonts w:ascii="Symbol" w:hAnsi="Symbol" w:hint="default"/>
      </w:rPr>
    </w:lvl>
    <w:lvl w:ilvl="4" w:tplc="9EBACED0">
      <w:start w:val="1"/>
      <w:numFmt w:val="bullet"/>
      <w:lvlText w:val="o"/>
      <w:lvlJc w:val="left"/>
      <w:pPr>
        <w:ind w:left="3600" w:hanging="360"/>
      </w:pPr>
      <w:rPr>
        <w:rFonts w:ascii="Courier New" w:hAnsi="Courier New" w:hint="default"/>
      </w:rPr>
    </w:lvl>
    <w:lvl w:ilvl="5" w:tplc="B76E88DA">
      <w:start w:val="1"/>
      <w:numFmt w:val="bullet"/>
      <w:lvlText w:val=""/>
      <w:lvlJc w:val="left"/>
      <w:pPr>
        <w:ind w:left="4320" w:hanging="360"/>
      </w:pPr>
      <w:rPr>
        <w:rFonts w:ascii="Wingdings" w:hAnsi="Wingdings" w:hint="default"/>
      </w:rPr>
    </w:lvl>
    <w:lvl w:ilvl="6" w:tplc="827E93A2">
      <w:start w:val="1"/>
      <w:numFmt w:val="bullet"/>
      <w:lvlText w:val=""/>
      <w:lvlJc w:val="left"/>
      <w:pPr>
        <w:ind w:left="5040" w:hanging="360"/>
      </w:pPr>
      <w:rPr>
        <w:rFonts w:ascii="Symbol" w:hAnsi="Symbol" w:hint="default"/>
      </w:rPr>
    </w:lvl>
    <w:lvl w:ilvl="7" w:tplc="306E30A0">
      <w:start w:val="1"/>
      <w:numFmt w:val="bullet"/>
      <w:lvlText w:val="o"/>
      <w:lvlJc w:val="left"/>
      <w:pPr>
        <w:ind w:left="5760" w:hanging="360"/>
      </w:pPr>
      <w:rPr>
        <w:rFonts w:ascii="Courier New" w:hAnsi="Courier New" w:hint="default"/>
      </w:rPr>
    </w:lvl>
    <w:lvl w:ilvl="8" w:tplc="F7D65A0C">
      <w:start w:val="1"/>
      <w:numFmt w:val="bullet"/>
      <w:lvlText w:val=""/>
      <w:lvlJc w:val="left"/>
      <w:pPr>
        <w:ind w:left="6480" w:hanging="360"/>
      </w:pPr>
      <w:rPr>
        <w:rFonts w:ascii="Wingdings" w:hAnsi="Wingdings" w:hint="default"/>
      </w:rPr>
    </w:lvl>
  </w:abstractNum>
  <w:abstractNum w:abstractNumId="79" w15:restartNumberingAfterBreak="0">
    <w:nsid w:val="71C30938"/>
    <w:multiLevelType w:val="hybridMultilevel"/>
    <w:tmpl w:val="A43C4058"/>
    <w:lvl w:ilvl="0" w:tplc="5B52C3D6">
      <w:start w:val="1"/>
      <w:numFmt w:val="bullet"/>
      <w:lvlText w:val=""/>
      <w:lvlJc w:val="left"/>
      <w:pPr>
        <w:ind w:left="720" w:hanging="360"/>
      </w:pPr>
      <w:rPr>
        <w:rFonts w:ascii="Symbol" w:hAnsi="Symbol" w:hint="default"/>
      </w:rPr>
    </w:lvl>
    <w:lvl w:ilvl="1" w:tplc="5F1C3F6C">
      <w:start w:val="1"/>
      <w:numFmt w:val="bullet"/>
      <w:lvlText w:val="o"/>
      <w:lvlJc w:val="left"/>
      <w:pPr>
        <w:ind w:left="1440" w:hanging="360"/>
      </w:pPr>
      <w:rPr>
        <w:rFonts w:ascii="Courier New" w:hAnsi="Courier New" w:cs="Courier New" w:hint="default"/>
      </w:rPr>
    </w:lvl>
    <w:lvl w:ilvl="2" w:tplc="5FEA2152">
      <w:start w:val="1"/>
      <w:numFmt w:val="bullet"/>
      <w:lvlText w:val=""/>
      <w:lvlJc w:val="left"/>
      <w:pPr>
        <w:ind w:left="2160" w:hanging="360"/>
      </w:pPr>
      <w:rPr>
        <w:rFonts w:ascii="Wingdings" w:hAnsi="Wingdings" w:hint="default"/>
      </w:rPr>
    </w:lvl>
    <w:lvl w:ilvl="3" w:tplc="C7768828">
      <w:start w:val="1"/>
      <w:numFmt w:val="bullet"/>
      <w:lvlText w:val=""/>
      <w:lvlJc w:val="left"/>
      <w:pPr>
        <w:ind w:left="2880" w:hanging="360"/>
      </w:pPr>
      <w:rPr>
        <w:rFonts w:ascii="Symbol" w:hAnsi="Symbol" w:hint="default"/>
      </w:rPr>
    </w:lvl>
    <w:lvl w:ilvl="4" w:tplc="F33624F2">
      <w:start w:val="1"/>
      <w:numFmt w:val="bullet"/>
      <w:lvlText w:val="o"/>
      <w:lvlJc w:val="left"/>
      <w:pPr>
        <w:ind w:left="3600" w:hanging="360"/>
      </w:pPr>
      <w:rPr>
        <w:rFonts w:ascii="Courier New" w:hAnsi="Courier New" w:cs="Courier New" w:hint="default"/>
      </w:rPr>
    </w:lvl>
    <w:lvl w:ilvl="5" w:tplc="C890F48E">
      <w:start w:val="1"/>
      <w:numFmt w:val="bullet"/>
      <w:lvlText w:val=""/>
      <w:lvlJc w:val="left"/>
      <w:pPr>
        <w:ind w:left="4320" w:hanging="360"/>
      </w:pPr>
      <w:rPr>
        <w:rFonts w:ascii="Wingdings" w:hAnsi="Wingdings" w:hint="default"/>
      </w:rPr>
    </w:lvl>
    <w:lvl w:ilvl="6" w:tplc="9A9CF338">
      <w:start w:val="1"/>
      <w:numFmt w:val="bullet"/>
      <w:lvlText w:val=""/>
      <w:lvlJc w:val="left"/>
      <w:pPr>
        <w:ind w:left="5040" w:hanging="360"/>
      </w:pPr>
      <w:rPr>
        <w:rFonts w:ascii="Symbol" w:hAnsi="Symbol" w:hint="default"/>
      </w:rPr>
    </w:lvl>
    <w:lvl w:ilvl="7" w:tplc="558430CC">
      <w:start w:val="1"/>
      <w:numFmt w:val="bullet"/>
      <w:lvlText w:val="o"/>
      <w:lvlJc w:val="left"/>
      <w:pPr>
        <w:ind w:left="5760" w:hanging="360"/>
      </w:pPr>
      <w:rPr>
        <w:rFonts w:ascii="Courier New" w:hAnsi="Courier New" w:cs="Courier New" w:hint="default"/>
      </w:rPr>
    </w:lvl>
    <w:lvl w:ilvl="8" w:tplc="87BA7F6A">
      <w:start w:val="1"/>
      <w:numFmt w:val="bullet"/>
      <w:lvlText w:val=""/>
      <w:lvlJc w:val="left"/>
      <w:pPr>
        <w:ind w:left="6480" w:hanging="360"/>
      </w:pPr>
      <w:rPr>
        <w:rFonts w:ascii="Wingdings" w:hAnsi="Wingdings" w:hint="default"/>
      </w:rPr>
    </w:lvl>
  </w:abstractNum>
  <w:abstractNum w:abstractNumId="80" w15:restartNumberingAfterBreak="0">
    <w:nsid w:val="71C55081"/>
    <w:multiLevelType w:val="hybridMultilevel"/>
    <w:tmpl w:val="6C1CE21A"/>
    <w:lvl w:ilvl="0" w:tplc="7864017A">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78611FE"/>
    <w:multiLevelType w:val="multilevel"/>
    <w:tmpl w:val="87646810"/>
    <w:lvl w:ilvl="0">
      <w:start w:val="1"/>
      <w:numFmt w:val="bullet"/>
      <w:lvlText w:val=""/>
      <w:lvlJc w:val="left"/>
      <w:pPr>
        <w:ind w:left="567" w:hanging="567"/>
      </w:pPr>
      <w:rPr>
        <w:rFonts w:ascii="Symbol" w:hAnsi="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o"/>
      <w:lvlJc w:val="left"/>
      <w:pPr>
        <w:ind w:left="1593" w:hanging="360"/>
      </w:pPr>
      <w:rPr>
        <w:rFonts w:ascii="Courier New" w:hAnsi="Courier New" w:cs="Courier New"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82" w15:restartNumberingAfterBreak="0">
    <w:nsid w:val="78C73444"/>
    <w:multiLevelType w:val="hybridMultilevel"/>
    <w:tmpl w:val="8D2411FA"/>
    <w:lvl w:ilvl="0" w:tplc="39585686">
      <w:start w:val="1"/>
      <w:numFmt w:val="bullet"/>
      <w:lvlText w:val=""/>
      <w:lvlJc w:val="left"/>
      <w:pPr>
        <w:ind w:left="720" w:hanging="360"/>
      </w:pPr>
      <w:rPr>
        <w:rFonts w:ascii="Symbol" w:hAnsi="Symbol" w:cs="Symbol" w:hint="default"/>
      </w:rPr>
    </w:lvl>
    <w:lvl w:ilvl="1" w:tplc="EB443E7A" w:tentative="1">
      <w:start w:val="1"/>
      <w:numFmt w:val="bullet"/>
      <w:lvlText w:val="o"/>
      <w:lvlJc w:val="left"/>
      <w:pPr>
        <w:ind w:left="1440" w:hanging="360"/>
      </w:pPr>
      <w:rPr>
        <w:rFonts w:ascii="Courier New" w:hAnsi="Courier New" w:cs="Courier New" w:hint="default"/>
      </w:rPr>
    </w:lvl>
    <w:lvl w:ilvl="2" w:tplc="3478408C" w:tentative="1">
      <w:start w:val="1"/>
      <w:numFmt w:val="bullet"/>
      <w:lvlText w:val=""/>
      <w:lvlJc w:val="left"/>
      <w:pPr>
        <w:ind w:left="2160" w:hanging="360"/>
      </w:pPr>
      <w:rPr>
        <w:rFonts w:ascii="Wingdings" w:hAnsi="Wingdings" w:cs="Wingdings" w:hint="default"/>
      </w:rPr>
    </w:lvl>
    <w:lvl w:ilvl="3" w:tplc="BFCA5B8C" w:tentative="1">
      <w:start w:val="1"/>
      <w:numFmt w:val="bullet"/>
      <w:lvlText w:val=""/>
      <w:lvlJc w:val="left"/>
      <w:pPr>
        <w:ind w:left="2880" w:hanging="360"/>
      </w:pPr>
      <w:rPr>
        <w:rFonts w:ascii="Symbol" w:hAnsi="Symbol" w:cs="Symbol" w:hint="default"/>
      </w:rPr>
    </w:lvl>
    <w:lvl w:ilvl="4" w:tplc="66D68632" w:tentative="1">
      <w:start w:val="1"/>
      <w:numFmt w:val="bullet"/>
      <w:lvlText w:val="o"/>
      <w:lvlJc w:val="left"/>
      <w:pPr>
        <w:ind w:left="3600" w:hanging="360"/>
      </w:pPr>
      <w:rPr>
        <w:rFonts w:ascii="Courier New" w:hAnsi="Courier New" w:cs="Courier New" w:hint="default"/>
      </w:rPr>
    </w:lvl>
    <w:lvl w:ilvl="5" w:tplc="99AE55B2" w:tentative="1">
      <w:start w:val="1"/>
      <w:numFmt w:val="bullet"/>
      <w:lvlText w:val=""/>
      <w:lvlJc w:val="left"/>
      <w:pPr>
        <w:ind w:left="4320" w:hanging="360"/>
      </w:pPr>
      <w:rPr>
        <w:rFonts w:ascii="Wingdings" w:hAnsi="Wingdings" w:cs="Wingdings" w:hint="default"/>
      </w:rPr>
    </w:lvl>
    <w:lvl w:ilvl="6" w:tplc="0C125236" w:tentative="1">
      <w:start w:val="1"/>
      <w:numFmt w:val="bullet"/>
      <w:lvlText w:val=""/>
      <w:lvlJc w:val="left"/>
      <w:pPr>
        <w:ind w:left="5040" w:hanging="360"/>
      </w:pPr>
      <w:rPr>
        <w:rFonts w:ascii="Symbol" w:hAnsi="Symbol" w:cs="Symbol" w:hint="default"/>
      </w:rPr>
    </w:lvl>
    <w:lvl w:ilvl="7" w:tplc="3BD8333C" w:tentative="1">
      <w:start w:val="1"/>
      <w:numFmt w:val="bullet"/>
      <w:lvlText w:val="o"/>
      <w:lvlJc w:val="left"/>
      <w:pPr>
        <w:ind w:left="5760" w:hanging="360"/>
      </w:pPr>
      <w:rPr>
        <w:rFonts w:ascii="Courier New" w:hAnsi="Courier New" w:cs="Courier New" w:hint="default"/>
      </w:rPr>
    </w:lvl>
    <w:lvl w:ilvl="8" w:tplc="E4308924" w:tentative="1">
      <w:start w:val="1"/>
      <w:numFmt w:val="bullet"/>
      <w:lvlText w:val=""/>
      <w:lvlJc w:val="left"/>
      <w:pPr>
        <w:ind w:left="6480" w:hanging="360"/>
      </w:pPr>
      <w:rPr>
        <w:rFonts w:ascii="Wingdings" w:hAnsi="Wingdings" w:cs="Wingdings" w:hint="default"/>
      </w:rPr>
    </w:lvl>
  </w:abstractNum>
  <w:abstractNum w:abstractNumId="83" w15:restartNumberingAfterBreak="0">
    <w:nsid w:val="79F32060"/>
    <w:multiLevelType w:val="hybridMultilevel"/>
    <w:tmpl w:val="C14C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B0B1A12"/>
    <w:multiLevelType w:val="hybridMultilevel"/>
    <w:tmpl w:val="A54266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DBE2D55"/>
    <w:multiLevelType w:val="hybridMultilevel"/>
    <w:tmpl w:val="79401422"/>
    <w:lvl w:ilvl="0" w:tplc="713A4B00">
      <w:start w:val="1"/>
      <w:numFmt w:val="bullet"/>
      <w:lvlText w:val=""/>
      <w:lvlJc w:val="left"/>
      <w:pPr>
        <w:ind w:left="720" w:hanging="360"/>
      </w:pPr>
      <w:rPr>
        <w:rFonts w:ascii="Symbol" w:hAnsi="Symbol" w:hint="default"/>
      </w:rPr>
    </w:lvl>
    <w:lvl w:ilvl="1" w:tplc="BA7E10AA">
      <w:start w:val="1"/>
      <w:numFmt w:val="bullet"/>
      <w:lvlText w:val="o"/>
      <w:lvlJc w:val="left"/>
      <w:pPr>
        <w:ind w:left="1440" w:hanging="360"/>
      </w:pPr>
      <w:rPr>
        <w:rFonts w:ascii="Courier New" w:hAnsi="Courier New" w:cs="Courier New" w:hint="default"/>
      </w:rPr>
    </w:lvl>
    <w:lvl w:ilvl="2" w:tplc="B094BB28">
      <w:start w:val="1"/>
      <w:numFmt w:val="bullet"/>
      <w:lvlText w:val=""/>
      <w:lvlJc w:val="left"/>
      <w:pPr>
        <w:ind w:left="2160" w:hanging="360"/>
      </w:pPr>
      <w:rPr>
        <w:rFonts w:ascii="Wingdings" w:hAnsi="Wingdings" w:hint="default"/>
      </w:rPr>
    </w:lvl>
    <w:lvl w:ilvl="3" w:tplc="8BC47EA6">
      <w:start w:val="1"/>
      <w:numFmt w:val="bullet"/>
      <w:lvlText w:val=""/>
      <w:lvlJc w:val="left"/>
      <w:pPr>
        <w:ind w:left="2880" w:hanging="360"/>
      </w:pPr>
      <w:rPr>
        <w:rFonts w:ascii="Symbol" w:hAnsi="Symbol" w:hint="default"/>
      </w:rPr>
    </w:lvl>
    <w:lvl w:ilvl="4" w:tplc="06E85AE6">
      <w:start w:val="1"/>
      <w:numFmt w:val="bullet"/>
      <w:lvlText w:val="o"/>
      <w:lvlJc w:val="left"/>
      <w:pPr>
        <w:ind w:left="3600" w:hanging="360"/>
      </w:pPr>
      <w:rPr>
        <w:rFonts w:ascii="Courier New" w:hAnsi="Courier New" w:cs="Courier New" w:hint="default"/>
      </w:rPr>
    </w:lvl>
    <w:lvl w:ilvl="5" w:tplc="A78878FE">
      <w:start w:val="1"/>
      <w:numFmt w:val="bullet"/>
      <w:lvlText w:val=""/>
      <w:lvlJc w:val="left"/>
      <w:pPr>
        <w:ind w:left="4320" w:hanging="360"/>
      </w:pPr>
      <w:rPr>
        <w:rFonts w:ascii="Wingdings" w:hAnsi="Wingdings" w:hint="default"/>
      </w:rPr>
    </w:lvl>
    <w:lvl w:ilvl="6" w:tplc="1FFC79AE">
      <w:start w:val="1"/>
      <w:numFmt w:val="bullet"/>
      <w:lvlText w:val=""/>
      <w:lvlJc w:val="left"/>
      <w:pPr>
        <w:ind w:left="5040" w:hanging="360"/>
      </w:pPr>
      <w:rPr>
        <w:rFonts w:ascii="Symbol" w:hAnsi="Symbol" w:hint="default"/>
      </w:rPr>
    </w:lvl>
    <w:lvl w:ilvl="7" w:tplc="747C5BFC">
      <w:start w:val="1"/>
      <w:numFmt w:val="bullet"/>
      <w:lvlText w:val="o"/>
      <w:lvlJc w:val="left"/>
      <w:pPr>
        <w:ind w:left="5760" w:hanging="360"/>
      </w:pPr>
      <w:rPr>
        <w:rFonts w:ascii="Courier New" w:hAnsi="Courier New" w:cs="Courier New" w:hint="default"/>
      </w:rPr>
    </w:lvl>
    <w:lvl w:ilvl="8" w:tplc="679E9272">
      <w:start w:val="1"/>
      <w:numFmt w:val="bullet"/>
      <w:lvlText w:val=""/>
      <w:lvlJc w:val="left"/>
      <w:pPr>
        <w:ind w:left="6480" w:hanging="360"/>
      </w:pPr>
      <w:rPr>
        <w:rFonts w:ascii="Wingdings" w:hAnsi="Wingdings" w:hint="default"/>
      </w:rPr>
    </w:lvl>
  </w:abstractNum>
  <w:abstractNum w:abstractNumId="86" w15:restartNumberingAfterBreak="0">
    <w:nsid w:val="7F8D2614"/>
    <w:multiLevelType w:val="hybridMultilevel"/>
    <w:tmpl w:val="F4AE764E"/>
    <w:lvl w:ilvl="0" w:tplc="4D10B204">
      <w:start w:val="1"/>
      <w:numFmt w:val="bullet"/>
      <w:lvlText w:val=""/>
      <w:lvlJc w:val="left"/>
      <w:pPr>
        <w:ind w:left="720" w:hanging="360"/>
      </w:pPr>
      <w:rPr>
        <w:rFonts w:ascii="Symbol" w:hAnsi="Symbol" w:hint="default"/>
      </w:rPr>
    </w:lvl>
    <w:lvl w:ilvl="1" w:tplc="E7B487FE" w:tentative="1">
      <w:start w:val="1"/>
      <w:numFmt w:val="bullet"/>
      <w:lvlText w:val="o"/>
      <w:lvlJc w:val="left"/>
      <w:pPr>
        <w:ind w:left="1440" w:hanging="360"/>
      </w:pPr>
      <w:rPr>
        <w:rFonts w:ascii="Courier New" w:hAnsi="Courier New" w:cs="Courier New" w:hint="default"/>
      </w:rPr>
    </w:lvl>
    <w:lvl w:ilvl="2" w:tplc="A51CD078" w:tentative="1">
      <w:start w:val="1"/>
      <w:numFmt w:val="bullet"/>
      <w:lvlText w:val=""/>
      <w:lvlJc w:val="left"/>
      <w:pPr>
        <w:ind w:left="2160" w:hanging="360"/>
      </w:pPr>
      <w:rPr>
        <w:rFonts w:ascii="Wingdings" w:hAnsi="Wingdings" w:hint="default"/>
      </w:rPr>
    </w:lvl>
    <w:lvl w:ilvl="3" w:tplc="1ECE0520" w:tentative="1">
      <w:start w:val="1"/>
      <w:numFmt w:val="bullet"/>
      <w:lvlText w:val=""/>
      <w:lvlJc w:val="left"/>
      <w:pPr>
        <w:ind w:left="2880" w:hanging="360"/>
      </w:pPr>
      <w:rPr>
        <w:rFonts w:ascii="Symbol" w:hAnsi="Symbol" w:hint="default"/>
      </w:rPr>
    </w:lvl>
    <w:lvl w:ilvl="4" w:tplc="E3B65F38" w:tentative="1">
      <w:start w:val="1"/>
      <w:numFmt w:val="bullet"/>
      <w:lvlText w:val="o"/>
      <w:lvlJc w:val="left"/>
      <w:pPr>
        <w:ind w:left="3600" w:hanging="360"/>
      </w:pPr>
      <w:rPr>
        <w:rFonts w:ascii="Courier New" w:hAnsi="Courier New" w:cs="Courier New" w:hint="default"/>
      </w:rPr>
    </w:lvl>
    <w:lvl w:ilvl="5" w:tplc="6026FB2A" w:tentative="1">
      <w:start w:val="1"/>
      <w:numFmt w:val="bullet"/>
      <w:lvlText w:val=""/>
      <w:lvlJc w:val="left"/>
      <w:pPr>
        <w:ind w:left="4320" w:hanging="360"/>
      </w:pPr>
      <w:rPr>
        <w:rFonts w:ascii="Wingdings" w:hAnsi="Wingdings" w:hint="default"/>
      </w:rPr>
    </w:lvl>
    <w:lvl w:ilvl="6" w:tplc="097C219C" w:tentative="1">
      <w:start w:val="1"/>
      <w:numFmt w:val="bullet"/>
      <w:lvlText w:val=""/>
      <w:lvlJc w:val="left"/>
      <w:pPr>
        <w:ind w:left="5040" w:hanging="360"/>
      </w:pPr>
      <w:rPr>
        <w:rFonts w:ascii="Symbol" w:hAnsi="Symbol" w:hint="default"/>
      </w:rPr>
    </w:lvl>
    <w:lvl w:ilvl="7" w:tplc="E586FC38" w:tentative="1">
      <w:start w:val="1"/>
      <w:numFmt w:val="bullet"/>
      <w:lvlText w:val="o"/>
      <w:lvlJc w:val="left"/>
      <w:pPr>
        <w:ind w:left="5760" w:hanging="360"/>
      </w:pPr>
      <w:rPr>
        <w:rFonts w:ascii="Courier New" w:hAnsi="Courier New" w:cs="Courier New" w:hint="default"/>
      </w:rPr>
    </w:lvl>
    <w:lvl w:ilvl="8" w:tplc="75BC1A5C" w:tentative="1">
      <w:start w:val="1"/>
      <w:numFmt w:val="bullet"/>
      <w:lvlText w:val=""/>
      <w:lvlJc w:val="left"/>
      <w:pPr>
        <w:ind w:left="6480" w:hanging="360"/>
      </w:pPr>
      <w:rPr>
        <w:rFonts w:ascii="Wingdings" w:hAnsi="Wingdings" w:hint="default"/>
      </w:rPr>
    </w:lvl>
  </w:abstractNum>
  <w:num w:numId="1" w16cid:durableId="1430393735">
    <w:abstractNumId w:val="66"/>
  </w:num>
  <w:num w:numId="2" w16cid:durableId="191502175">
    <w:abstractNumId w:val="59"/>
  </w:num>
  <w:num w:numId="3" w16cid:durableId="1081676202">
    <w:abstractNumId w:val="56"/>
  </w:num>
  <w:num w:numId="4" w16cid:durableId="1930430246">
    <w:abstractNumId w:val="67"/>
  </w:num>
  <w:num w:numId="5" w16cid:durableId="296225058">
    <w:abstractNumId w:val="4"/>
  </w:num>
  <w:num w:numId="6" w16cid:durableId="339351739">
    <w:abstractNumId w:val="3"/>
  </w:num>
  <w:num w:numId="7" w16cid:durableId="1405492235">
    <w:abstractNumId w:val="17"/>
  </w:num>
  <w:num w:numId="8" w16cid:durableId="1000229256">
    <w:abstractNumId w:val="36"/>
  </w:num>
  <w:num w:numId="9" w16cid:durableId="1594168157">
    <w:abstractNumId w:val="83"/>
  </w:num>
  <w:num w:numId="10" w16cid:durableId="840200949">
    <w:abstractNumId w:val="63"/>
  </w:num>
  <w:num w:numId="11" w16cid:durableId="1808088785">
    <w:abstractNumId w:val="9"/>
  </w:num>
  <w:num w:numId="12" w16cid:durableId="1588228567">
    <w:abstractNumId w:val="20"/>
  </w:num>
  <w:num w:numId="13" w16cid:durableId="1976832784">
    <w:abstractNumId w:val="13"/>
  </w:num>
  <w:num w:numId="14" w16cid:durableId="676422965">
    <w:abstractNumId w:val="64"/>
  </w:num>
  <w:num w:numId="15" w16cid:durableId="1859275094">
    <w:abstractNumId w:val="37"/>
  </w:num>
  <w:num w:numId="16" w16cid:durableId="1923493290">
    <w:abstractNumId w:val="15"/>
  </w:num>
  <w:num w:numId="17" w16cid:durableId="1107577641">
    <w:abstractNumId w:val="27"/>
  </w:num>
  <w:num w:numId="18" w16cid:durableId="586307086">
    <w:abstractNumId w:val="11"/>
  </w:num>
  <w:num w:numId="19" w16cid:durableId="325714968">
    <w:abstractNumId w:val="45"/>
  </w:num>
  <w:num w:numId="20" w16cid:durableId="725639008">
    <w:abstractNumId w:val="23"/>
  </w:num>
  <w:num w:numId="21" w16cid:durableId="1050809186">
    <w:abstractNumId w:val="58"/>
  </w:num>
  <w:num w:numId="22" w16cid:durableId="412778093">
    <w:abstractNumId w:val="0"/>
  </w:num>
  <w:num w:numId="23" w16cid:durableId="1072312245">
    <w:abstractNumId w:val="50"/>
  </w:num>
  <w:num w:numId="24" w16cid:durableId="1682849174">
    <w:abstractNumId w:val="71"/>
  </w:num>
  <w:num w:numId="25" w16cid:durableId="2124692224">
    <w:abstractNumId w:val="29"/>
  </w:num>
  <w:num w:numId="26" w16cid:durableId="1481996947">
    <w:abstractNumId w:val="19"/>
  </w:num>
  <w:num w:numId="27" w16cid:durableId="1128738596">
    <w:abstractNumId w:val="35"/>
  </w:num>
  <w:num w:numId="28" w16cid:durableId="1668630526">
    <w:abstractNumId w:val="26"/>
  </w:num>
  <w:num w:numId="29" w16cid:durableId="940337711">
    <w:abstractNumId w:val="69"/>
  </w:num>
  <w:num w:numId="30" w16cid:durableId="158547103">
    <w:abstractNumId w:val="80"/>
  </w:num>
  <w:num w:numId="31" w16cid:durableId="943152116">
    <w:abstractNumId w:val="57"/>
  </w:num>
  <w:num w:numId="32" w16cid:durableId="977033596">
    <w:abstractNumId w:val="70"/>
  </w:num>
  <w:num w:numId="33" w16cid:durableId="1471943827">
    <w:abstractNumId w:val="8"/>
  </w:num>
  <w:num w:numId="34" w16cid:durableId="1756586626">
    <w:abstractNumId w:val="2"/>
  </w:num>
  <w:num w:numId="35" w16cid:durableId="499078073">
    <w:abstractNumId w:val="31"/>
  </w:num>
  <w:num w:numId="36" w16cid:durableId="1500999450">
    <w:abstractNumId w:val="85"/>
  </w:num>
  <w:num w:numId="37" w16cid:durableId="432210917">
    <w:abstractNumId w:val="62"/>
  </w:num>
  <w:num w:numId="38" w16cid:durableId="840848666">
    <w:abstractNumId w:val="79"/>
  </w:num>
  <w:num w:numId="39" w16cid:durableId="1544318782">
    <w:abstractNumId w:val="73"/>
  </w:num>
  <w:num w:numId="40" w16cid:durableId="2144543432">
    <w:abstractNumId w:val="60"/>
  </w:num>
  <w:num w:numId="41" w16cid:durableId="2030599997">
    <w:abstractNumId w:val="7"/>
  </w:num>
  <w:num w:numId="42" w16cid:durableId="386027595">
    <w:abstractNumId w:val="28"/>
  </w:num>
  <w:num w:numId="43" w16cid:durableId="1804616042">
    <w:abstractNumId w:val="16"/>
  </w:num>
  <w:num w:numId="44" w16cid:durableId="249512482">
    <w:abstractNumId w:val="68"/>
  </w:num>
  <w:num w:numId="45" w16cid:durableId="350300755">
    <w:abstractNumId w:val="77"/>
  </w:num>
  <w:num w:numId="46" w16cid:durableId="1628387125">
    <w:abstractNumId w:val="22"/>
  </w:num>
  <w:num w:numId="47" w16cid:durableId="1119371865">
    <w:abstractNumId w:val="43"/>
  </w:num>
  <w:num w:numId="48" w16cid:durableId="1982540099">
    <w:abstractNumId w:val="76"/>
  </w:num>
  <w:num w:numId="49" w16cid:durableId="341326392">
    <w:abstractNumId w:val="82"/>
  </w:num>
  <w:num w:numId="50" w16cid:durableId="1966302514">
    <w:abstractNumId w:val="51"/>
  </w:num>
  <w:num w:numId="51" w16cid:durableId="565652640">
    <w:abstractNumId w:val="86"/>
  </w:num>
  <w:num w:numId="52" w16cid:durableId="2117870639">
    <w:abstractNumId w:val="42"/>
  </w:num>
  <w:num w:numId="53" w16cid:durableId="213539616">
    <w:abstractNumId w:val="21"/>
  </w:num>
  <w:num w:numId="54" w16cid:durableId="2049723414">
    <w:abstractNumId w:val="12"/>
  </w:num>
  <w:num w:numId="55" w16cid:durableId="648630676">
    <w:abstractNumId w:val="78"/>
  </w:num>
  <w:num w:numId="56" w16cid:durableId="1260024131">
    <w:abstractNumId w:val="33"/>
  </w:num>
  <w:num w:numId="57" w16cid:durableId="711542849">
    <w:abstractNumId w:val="40"/>
  </w:num>
  <w:num w:numId="58" w16cid:durableId="365912366">
    <w:abstractNumId w:val="65"/>
  </w:num>
  <w:num w:numId="59" w16cid:durableId="64058089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0846043">
    <w:abstractNumId w:val="39"/>
  </w:num>
  <w:num w:numId="61" w16cid:durableId="913508650">
    <w:abstractNumId w:val="84"/>
  </w:num>
  <w:num w:numId="62" w16cid:durableId="1146165767">
    <w:abstractNumId w:val="49"/>
  </w:num>
  <w:num w:numId="63" w16cid:durableId="1540707179">
    <w:abstractNumId w:val="25"/>
  </w:num>
  <w:num w:numId="64" w16cid:durableId="1489516086">
    <w:abstractNumId w:val="48"/>
  </w:num>
  <w:num w:numId="65" w16cid:durableId="754397221">
    <w:abstractNumId w:val="5"/>
  </w:num>
  <w:num w:numId="66" w16cid:durableId="1435513526">
    <w:abstractNumId w:val="6"/>
  </w:num>
  <w:num w:numId="67" w16cid:durableId="200217739">
    <w:abstractNumId w:val="54"/>
  </w:num>
  <w:num w:numId="68" w16cid:durableId="1946687280">
    <w:abstractNumId w:val="52"/>
  </w:num>
  <w:num w:numId="69" w16cid:durableId="351154276">
    <w:abstractNumId w:val="18"/>
  </w:num>
  <w:num w:numId="70" w16cid:durableId="1873685646">
    <w:abstractNumId w:val="75"/>
  </w:num>
  <w:num w:numId="71" w16cid:durableId="278294970">
    <w:abstractNumId w:val="47"/>
  </w:num>
  <w:num w:numId="72" w16cid:durableId="1003778620">
    <w:abstractNumId w:val="41"/>
  </w:num>
  <w:num w:numId="73" w16cid:durableId="1121414963">
    <w:abstractNumId w:val="55"/>
  </w:num>
  <w:num w:numId="74" w16cid:durableId="94441821">
    <w:abstractNumId w:val="61"/>
  </w:num>
  <w:num w:numId="75" w16cid:durableId="3153005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05843693">
    <w:abstractNumId w:val="1"/>
  </w:num>
  <w:num w:numId="77" w16cid:durableId="1720858852">
    <w:abstractNumId w:val="30"/>
  </w:num>
  <w:num w:numId="78" w16cid:durableId="462121152">
    <w:abstractNumId w:val="14"/>
  </w:num>
  <w:num w:numId="79" w16cid:durableId="29452389">
    <w:abstractNumId w:val="32"/>
  </w:num>
  <w:num w:numId="80" w16cid:durableId="1478645712">
    <w:abstractNumId w:val="53"/>
  </w:num>
  <w:num w:numId="81" w16cid:durableId="2113435962">
    <w:abstractNumId w:val="74"/>
  </w:num>
  <w:num w:numId="82" w16cid:durableId="2004695354">
    <w:abstractNumId w:val="81"/>
  </w:num>
  <w:num w:numId="83" w16cid:durableId="1145312958">
    <w:abstractNumId w:val="10"/>
  </w:num>
  <w:num w:numId="84" w16cid:durableId="86780521">
    <w:abstractNumId w:val="46"/>
  </w:num>
  <w:num w:numId="85" w16cid:durableId="470097541">
    <w:abstractNumId w:val="72"/>
  </w:num>
  <w:num w:numId="86" w16cid:durableId="2071924343">
    <w:abstractNumId w:val="24"/>
  </w:num>
  <w:num w:numId="87" w16cid:durableId="366612608">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93"/>
    <w:rsid w:val="0001555B"/>
    <w:rsid w:val="00032F65"/>
    <w:rsid w:val="00046708"/>
    <w:rsid w:val="00053D4C"/>
    <w:rsid w:val="000645EE"/>
    <w:rsid w:val="00070D83"/>
    <w:rsid w:val="00093C3D"/>
    <w:rsid w:val="000A5193"/>
    <w:rsid w:val="000C2AFD"/>
    <w:rsid w:val="000D3F18"/>
    <w:rsid w:val="000E4699"/>
    <w:rsid w:val="00140B64"/>
    <w:rsid w:val="001554DE"/>
    <w:rsid w:val="001971FE"/>
    <w:rsid w:val="001A715F"/>
    <w:rsid w:val="001B517A"/>
    <w:rsid w:val="001D1FBE"/>
    <w:rsid w:val="001D5761"/>
    <w:rsid w:val="001D68CB"/>
    <w:rsid w:val="001E100C"/>
    <w:rsid w:val="001E194E"/>
    <w:rsid w:val="001F01DF"/>
    <w:rsid w:val="001F3BAA"/>
    <w:rsid w:val="00234E41"/>
    <w:rsid w:val="00237E1D"/>
    <w:rsid w:val="002756BD"/>
    <w:rsid w:val="0029378B"/>
    <w:rsid w:val="00295699"/>
    <w:rsid w:val="002E3A0D"/>
    <w:rsid w:val="002E6A16"/>
    <w:rsid w:val="002F1BCB"/>
    <w:rsid w:val="00301700"/>
    <w:rsid w:val="0030403B"/>
    <w:rsid w:val="00311809"/>
    <w:rsid w:val="00313B85"/>
    <w:rsid w:val="00324403"/>
    <w:rsid w:val="00324CCA"/>
    <w:rsid w:val="003701E5"/>
    <w:rsid w:val="0039234D"/>
    <w:rsid w:val="00397D06"/>
    <w:rsid w:val="003A1469"/>
    <w:rsid w:val="003A5C9F"/>
    <w:rsid w:val="003D425F"/>
    <w:rsid w:val="003D439E"/>
    <w:rsid w:val="003D68DA"/>
    <w:rsid w:val="003E7052"/>
    <w:rsid w:val="003F0FCD"/>
    <w:rsid w:val="003F107C"/>
    <w:rsid w:val="0040089A"/>
    <w:rsid w:val="00403D63"/>
    <w:rsid w:val="00413686"/>
    <w:rsid w:val="00475A93"/>
    <w:rsid w:val="004773B7"/>
    <w:rsid w:val="0049349F"/>
    <w:rsid w:val="004B1BF3"/>
    <w:rsid w:val="004C1B6C"/>
    <w:rsid w:val="004C567A"/>
    <w:rsid w:val="004D64D3"/>
    <w:rsid w:val="004E4035"/>
    <w:rsid w:val="004E5F4B"/>
    <w:rsid w:val="00500BF3"/>
    <w:rsid w:val="00515286"/>
    <w:rsid w:val="00523656"/>
    <w:rsid w:val="005321AE"/>
    <w:rsid w:val="00590694"/>
    <w:rsid w:val="00591F51"/>
    <w:rsid w:val="00597F6A"/>
    <w:rsid w:val="005B6D7E"/>
    <w:rsid w:val="005E54D8"/>
    <w:rsid w:val="005E7B53"/>
    <w:rsid w:val="005F71C2"/>
    <w:rsid w:val="006108AA"/>
    <w:rsid w:val="00634069"/>
    <w:rsid w:val="00646761"/>
    <w:rsid w:val="0066621E"/>
    <w:rsid w:val="006B11A9"/>
    <w:rsid w:val="006C7846"/>
    <w:rsid w:val="006E1F23"/>
    <w:rsid w:val="006E6972"/>
    <w:rsid w:val="006E6AD9"/>
    <w:rsid w:val="00704EBF"/>
    <w:rsid w:val="00712B0E"/>
    <w:rsid w:val="00735BB8"/>
    <w:rsid w:val="007457C2"/>
    <w:rsid w:val="00753744"/>
    <w:rsid w:val="00772B75"/>
    <w:rsid w:val="007809DF"/>
    <w:rsid w:val="007A550B"/>
    <w:rsid w:val="007B0860"/>
    <w:rsid w:val="007C4CEE"/>
    <w:rsid w:val="007C5F60"/>
    <w:rsid w:val="007C633D"/>
    <w:rsid w:val="007E1077"/>
    <w:rsid w:val="008126ED"/>
    <w:rsid w:val="00817EE3"/>
    <w:rsid w:val="00834C56"/>
    <w:rsid w:val="00844C5B"/>
    <w:rsid w:val="00851CBF"/>
    <w:rsid w:val="0085330F"/>
    <w:rsid w:val="0087058C"/>
    <w:rsid w:val="00872177"/>
    <w:rsid w:val="00891AB0"/>
    <w:rsid w:val="00895A30"/>
    <w:rsid w:val="008A16A5"/>
    <w:rsid w:val="008A6EF3"/>
    <w:rsid w:val="008B380C"/>
    <w:rsid w:val="008D73E1"/>
    <w:rsid w:val="008F30AC"/>
    <w:rsid w:val="008F663A"/>
    <w:rsid w:val="00910B89"/>
    <w:rsid w:val="00910E73"/>
    <w:rsid w:val="009246D7"/>
    <w:rsid w:val="00931C34"/>
    <w:rsid w:val="009366D5"/>
    <w:rsid w:val="00955EF3"/>
    <w:rsid w:val="00957F99"/>
    <w:rsid w:val="00963AB0"/>
    <w:rsid w:val="00987562"/>
    <w:rsid w:val="00996877"/>
    <w:rsid w:val="009C61D9"/>
    <w:rsid w:val="009E28BC"/>
    <w:rsid w:val="009F0131"/>
    <w:rsid w:val="009F3540"/>
    <w:rsid w:val="00A40690"/>
    <w:rsid w:val="00A65963"/>
    <w:rsid w:val="00A755A0"/>
    <w:rsid w:val="00A926FE"/>
    <w:rsid w:val="00A972F8"/>
    <w:rsid w:val="00AA7C2C"/>
    <w:rsid w:val="00AC3049"/>
    <w:rsid w:val="00AE4151"/>
    <w:rsid w:val="00B000F6"/>
    <w:rsid w:val="00B00B51"/>
    <w:rsid w:val="00B31EE9"/>
    <w:rsid w:val="00B365A1"/>
    <w:rsid w:val="00B37E78"/>
    <w:rsid w:val="00B43643"/>
    <w:rsid w:val="00B5053C"/>
    <w:rsid w:val="00B8044F"/>
    <w:rsid w:val="00BB2806"/>
    <w:rsid w:val="00BB6CBD"/>
    <w:rsid w:val="00BC6509"/>
    <w:rsid w:val="00BE0F1E"/>
    <w:rsid w:val="00C03693"/>
    <w:rsid w:val="00C1799C"/>
    <w:rsid w:val="00C83C63"/>
    <w:rsid w:val="00CB596C"/>
    <w:rsid w:val="00CC15BD"/>
    <w:rsid w:val="00CE6B76"/>
    <w:rsid w:val="00D01476"/>
    <w:rsid w:val="00D14048"/>
    <w:rsid w:val="00D17F70"/>
    <w:rsid w:val="00D421A1"/>
    <w:rsid w:val="00D72C73"/>
    <w:rsid w:val="00D86402"/>
    <w:rsid w:val="00DA0E87"/>
    <w:rsid w:val="00DB59B7"/>
    <w:rsid w:val="00DD7351"/>
    <w:rsid w:val="00E11610"/>
    <w:rsid w:val="00E34CF2"/>
    <w:rsid w:val="00E422AD"/>
    <w:rsid w:val="00E540C2"/>
    <w:rsid w:val="00EE2CD9"/>
    <w:rsid w:val="00F078BC"/>
    <w:rsid w:val="00F324CF"/>
    <w:rsid w:val="00F338F9"/>
    <w:rsid w:val="00F34BFE"/>
    <w:rsid w:val="00F36EA1"/>
    <w:rsid w:val="00F412BB"/>
    <w:rsid w:val="00F41D88"/>
    <w:rsid w:val="00F449EF"/>
    <w:rsid w:val="00F45ED7"/>
    <w:rsid w:val="00F53CB2"/>
    <w:rsid w:val="00F6729F"/>
    <w:rsid w:val="00F82086"/>
    <w:rsid w:val="00F94770"/>
    <w:rsid w:val="00FA1395"/>
    <w:rsid w:val="00FA3E09"/>
    <w:rsid w:val="00FB2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80D62"/>
  <w15:chartTrackingRefBased/>
  <w15:docId w15:val="{4180BF00-E327-4AFB-A520-E1798596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1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st level,69%,Appendix1,Appendix2,Appendix3,Chapter title,H1,H11,H111,H12,Head1,Heading GHS,Heading apps,I,I1,II+,ITT t1,L1,Level 1,Main Heading,No numbers,PA Chapter,R1,Section Head,T1,Title1,app heading 1,c,h1,l1,no pg,título1,ü1"/>
    <w:basedOn w:val="Normal"/>
    <w:next w:val="Normal"/>
    <w:link w:val="Heading1Char"/>
    <w:uiPriority w:val="2"/>
    <w:qFormat/>
    <w:rsid w:val="000A5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2,Attribute Heading 2,H2,Head 2,Header 2,List level 2,Section,Sub-heading,body,h2,h2.H2,heading 2TOC,l2,list 2,list 2,test,1.1,B Sub/Bold,B Sub/Bold1,B Sub/Bold11,B Sub/Bold2,List 21,Para2,Subhead A,UNDERRUBRIK 1-2,h2 main heading,h21,h22,ü2"/>
    <w:basedOn w:val="Normal"/>
    <w:next w:val="Normal"/>
    <w:link w:val="Heading2Char"/>
    <w:uiPriority w:val="3"/>
    <w:unhideWhenUsed/>
    <w:qFormat/>
    <w:rsid w:val="000A51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Alt+3),(Alt+3)1,(Alt+3)10,(Alt+3)11,(Alt+3)12,(Alt+3)13,(Alt+3)2,(Alt+3)21,(Alt+3)22,(Alt+3)23,(Alt+3)3,(Alt+3)31,(Alt+3)32,(Alt+3)33,(Alt+3)4,(Alt+3)41,(Alt+3)42,(Alt+3)5,(Alt+3)6,(Alt+3)7,(Alt+3)8,(Alt+3)9,1st sub-clause,H3,H31,h3,h:3"/>
    <w:basedOn w:val="Normal"/>
    <w:next w:val="Normal"/>
    <w:link w:val="Heading3Char"/>
    <w:uiPriority w:val="4"/>
    <w:unhideWhenUsed/>
    <w:qFormat/>
    <w:rsid w:val="000A51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2nd sub-clause,4,Para4,h4,h41,h42"/>
    <w:basedOn w:val="Normal"/>
    <w:next w:val="Normal"/>
    <w:link w:val="Heading4Char"/>
    <w:uiPriority w:val="12"/>
    <w:unhideWhenUsed/>
    <w:qFormat/>
    <w:rsid w:val="000A51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51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5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0A5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st level Char,69% Char,Appendix1 Char,Appendix2 Char,Appendix3 Char,Chapter title Char,H1 Char,H11 Char,H111 Char,H12 Char,Head1 Char,Heading GHS Char,Heading apps Char,I Char,I1 Char,II+ Char,ITT t1 Char,L1 Char,Level 1 Char,R1 Char"/>
    <w:basedOn w:val="DefaultParagraphFont"/>
    <w:link w:val="Heading1"/>
    <w:uiPriority w:val="2"/>
    <w:rsid w:val="000A5193"/>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2 Char,Attribute Heading 2 Char,H2 Char,Head 2 Char,Header 2 Char,List level 2 Char,Section Char,Sub-heading Char,body Char,h2 Char,h2.H2 Char,heading 2TOC Char,l2 Char,list 2 Char,list 2 Char,test Char,1.1 Char,B Sub/Bold Char,h21 Char"/>
    <w:basedOn w:val="DefaultParagraphFont"/>
    <w:link w:val="Heading2"/>
    <w:uiPriority w:val="3"/>
    <w:rsid w:val="000A5193"/>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Alt+3) Char,(Alt+3)1 Char,(Alt+3)10 Char,(Alt+3)11 Char,(Alt+3)12 Char,(Alt+3)13 Char,(Alt+3)2 Char,(Alt+3)21 Char,(Alt+3)22 Char,(Alt+3)23 Char,(Alt+3)3 Char,(Alt+3)31 Char,(Alt+3)32 Char,(Alt+3)33 Char,(Alt+3)4 Char,(Alt+3)41 Char"/>
    <w:basedOn w:val="DefaultParagraphFont"/>
    <w:link w:val="Heading3"/>
    <w:uiPriority w:val="4"/>
    <w:rsid w:val="000A5193"/>
    <w:rPr>
      <w:rFonts w:eastAsiaTheme="majorEastAsia" w:cstheme="majorBidi"/>
      <w:color w:val="0F4761" w:themeColor="accent1" w:themeShade="BF"/>
      <w:sz w:val="28"/>
      <w:szCs w:val="28"/>
    </w:rPr>
  </w:style>
  <w:style w:type="character" w:customStyle="1" w:styleId="Heading4Char">
    <w:name w:val="Heading 4 Char"/>
    <w:aliases w:val="2nd sub-clause Char,4 Char,Para4 Char,h4 Char,h41 Char,h42 Char"/>
    <w:basedOn w:val="DefaultParagraphFont"/>
    <w:link w:val="Heading4"/>
    <w:uiPriority w:val="9"/>
    <w:rsid w:val="000A5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5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5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0A5193"/>
    <w:rPr>
      <w:rFonts w:eastAsiaTheme="majorEastAsia" w:cstheme="majorBidi"/>
      <w:color w:val="272727" w:themeColor="text1" w:themeTint="D8"/>
    </w:rPr>
  </w:style>
  <w:style w:type="paragraph" w:styleId="Title">
    <w:name w:val="Title"/>
    <w:basedOn w:val="Normal"/>
    <w:next w:val="Normal"/>
    <w:link w:val="TitleChar"/>
    <w:uiPriority w:val="10"/>
    <w:qFormat/>
    <w:rsid w:val="000A5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1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193"/>
    <w:pPr>
      <w:spacing w:before="160"/>
      <w:jc w:val="center"/>
    </w:pPr>
    <w:rPr>
      <w:i/>
      <w:iCs/>
      <w:color w:val="404040" w:themeColor="text1" w:themeTint="BF"/>
    </w:rPr>
  </w:style>
  <w:style w:type="character" w:customStyle="1" w:styleId="QuoteChar">
    <w:name w:val="Quote Char"/>
    <w:basedOn w:val="DefaultParagraphFont"/>
    <w:link w:val="Quote"/>
    <w:uiPriority w:val="29"/>
    <w:rsid w:val="000A5193"/>
    <w:rPr>
      <w:i/>
      <w:iCs/>
      <w:color w:val="404040" w:themeColor="text1" w:themeTint="BF"/>
    </w:rPr>
  </w:style>
  <w:style w:type="paragraph" w:styleId="ListParagraph">
    <w:name w:val="List Paragraph"/>
    <w:aliases w:val="Bullet,Bullet List Paragraph,Bullet Point,CDHP List Paragraph,Dot pt,Heading2,Indent,L,List Paragraph - bullets,List Paragraph1,List Paragraph11,NFP GP Bulleted List,Recommendation,SWA List Paragraph,Use Case List Paragraph,standard lewis"/>
    <w:basedOn w:val="Normal"/>
    <w:link w:val="ListParagraphChar"/>
    <w:uiPriority w:val="34"/>
    <w:qFormat/>
    <w:rsid w:val="000A5193"/>
    <w:pPr>
      <w:ind w:left="720"/>
      <w:contextualSpacing/>
    </w:pPr>
  </w:style>
  <w:style w:type="character" w:styleId="IntenseEmphasis">
    <w:name w:val="Intense Emphasis"/>
    <w:basedOn w:val="DefaultParagraphFont"/>
    <w:uiPriority w:val="9"/>
    <w:qFormat/>
    <w:rsid w:val="000A5193"/>
    <w:rPr>
      <w:i/>
      <w:iCs/>
      <w:color w:val="0F4761" w:themeColor="accent1" w:themeShade="BF"/>
    </w:rPr>
  </w:style>
  <w:style w:type="paragraph" w:styleId="IntenseQuote">
    <w:name w:val="Intense Quote"/>
    <w:basedOn w:val="Normal"/>
    <w:next w:val="Normal"/>
    <w:link w:val="IntenseQuoteChar"/>
    <w:uiPriority w:val="30"/>
    <w:qFormat/>
    <w:rsid w:val="000A5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5193"/>
    <w:rPr>
      <w:i/>
      <w:iCs/>
      <w:color w:val="0F4761" w:themeColor="accent1" w:themeShade="BF"/>
    </w:rPr>
  </w:style>
  <w:style w:type="character" w:styleId="IntenseReference">
    <w:name w:val="Intense Reference"/>
    <w:basedOn w:val="DefaultParagraphFont"/>
    <w:uiPriority w:val="32"/>
    <w:qFormat/>
    <w:rsid w:val="000A5193"/>
    <w:rPr>
      <w:b/>
      <w:bCs/>
      <w:smallCaps/>
      <w:color w:val="0F4761" w:themeColor="accent1" w:themeShade="BF"/>
      <w:spacing w:val="5"/>
    </w:rPr>
  </w:style>
  <w:style w:type="table" w:styleId="TableGrid">
    <w:name w:val="Table Grid"/>
    <w:basedOn w:val="TableNormal"/>
    <w:uiPriority w:val="59"/>
    <w:rsid w:val="000A5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519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0A5193"/>
  </w:style>
  <w:style w:type="character" w:customStyle="1" w:styleId="eop">
    <w:name w:val="eop"/>
    <w:basedOn w:val="DefaultParagraphFont"/>
    <w:rsid w:val="000A5193"/>
  </w:style>
  <w:style w:type="paragraph" w:styleId="TOCHeading">
    <w:name w:val="TOC Heading"/>
    <w:basedOn w:val="Heading1"/>
    <w:next w:val="Normal"/>
    <w:uiPriority w:val="39"/>
    <w:unhideWhenUsed/>
    <w:qFormat/>
    <w:rsid w:val="000A5193"/>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0A5193"/>
    <w:pPr>
      <w:spacing w:after="100"/>
      <w:ind w:left="220"/>
    </w:pPr>
  </w:style>
  <w:style w:type="character" w:styleId="Hyperlink">
    <w:name w:val="Hyperlink"/>
    <w:basedOn w:val="DefaultParagraphFont"/>
    <w:uiPriority w:val="99"/>
    <w:unhideWhenUsed/>
    <w:rsid w:val="000A5193"/>
    <w:rPr>
      <w:color w:val="467886" w:themeColor="hyperlink"/>
      <w:u w:val="single"/>
    </w:rPr>
  </w:style>
  <w:style w:type="paragraph" w:styleId="TOC3">
    <w:name w:val="toc 3"/>
    <w:basedOn w:val="Normal"/>
    <w:next w:val="Normal"/>
    <w:autoRedefine/>
    <w:uiPriority w:val="39"/>
    <w:unhideWhenUsed/>
    <w:rsid w:val="00500BF3"/>
    <w:pPr>
      <w:spacing w:after="100"/>
      <w:ind w:left="440"/>
    </w:pPr>
  </w:style>
  <w:style w:type="character" w:styleId="FollowedHyperlink">
    <w:name w:val="FollowedHyperlink"/>
    <w:basedOn w:val="DefaultParagraphFont"/>
    <w:uiPriority w:val="99"/>
    <w:semiHidden/>
    <w:unhideWhenUsed/>
    <w:rsid w:val="00500BF3"/>
    <w:rPr>
      <w:color w:val="96607D" w:themeColor="followedHyperlink"/>
      <w:u w:val="single"/>
    </w:rPr>
  </w:style>
  <w:style w:type="paragraph" w:styleId="Header">
    <w:name w:val="header"/>
    <w:basedOn w:val="Normal"/>
    <w:link w:val="HeaderChar"/>
    <w:uiPriority w:val="99"/>
    <w:unhideWhenUsed/>
    <w:rsid w:val="00500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BF3"/>
  </w:style>
  <w:style w:type="paragraph" w:styleId="Footer">
    <w:name w:val="footer"/>
    <w:basedOn w:val="Normal"/>
    <w:link w:val="FooterChar"/>
    <w:uiPriority w:val="99"/>
    <w:unhideWhenUsed/>
    <w:rsid w:val="00500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BF3"/>
  </w:style>
  <w:style w:type="table" w:customStyle="1" w:styleId="Employsure1">
    <w:name w:val="Employsure 1"/>
    <w:basedOn w:val="TableNormal"/>
    <w:uiPriority w:val="99"/>
    <w:rsid w:val="004E5F4B"/>
    <w:pPr>
      <w:spacing w:before="60" w:after="60" w:line="240" w:lineRule="auto"/>
      <w:ind w:right="142"/>
    </w:pPr>
    <w:rPr>
      <w:rFonts w:asciiTheme="majorHAnsi" w:hAnsiTheme="majorHAnsi"/>
      <w:kern w:val="0"/>
      <w:sz w:val="19"/>
      <w:szCs w:val="19"/>
      <w:lang w:val="en-NZ"/>
      <w14:ligatures w14:val="none"/>
    </w:rPr>
    <w:tblPr>
      <w:tblBorders>
        <w:bottom w:val="single" w:sz="4" w:space="0" w:color="auto"/>
        <w:insideH w:val="single" w:sz="4" w:space="0" w:color="auto"/>
      </w:tblBorders>
      <w:tblCellMar>
        <w:left w:w="0" w:type="dxa"/>
        <w:right w:w="0" w:type="dxa"/>
      </w:tblCellMar>
    </w:tblPr>
    <w:tblStylePr w:type="firstRow">
      <w:pPr>
        <w:wordWrap/>
        <w:spacing w:beforeLines="60" w:before="60" w:beforeAutospacing="0" w:afterLines="60" w:after="60" w:afterAutospacing="0" w:line="240" w:lineRule="auto"/>
        <w:ind w:leftChars="0" w:left="0" w:rightChars="0" w:right="0"/>
        <w:jc w:val="left"/>
      </w:pPr>
      <w:rPr>
        <w:rFonts w:ascii="Arial" w:hAnsi="Arial"/>
        <w:b/>
        <w:sz w:val="18"/>
      </w:rPr>
      <w:tblPr/>
      <w:tcPr>
        <w:tcBorders>
          <w:bottom w:val="single" w:sz="18" w:space="0" w:color="auto"/>
        </w:tcBorders>
      </w:tcPr>
    </w:tblStylePr>
  </w:style>
  <w:style w:type="paragraph" w:customStyle="1" w:styleId="LargeUCHeading">
    <w:name w:val="Large UC Heading"/>
    <w:basedOn w:val="Normal"/>
    <w:next w:val="Normal"/>
    <w:uiPriority w:val="6"/>
    <w:qFormat/>
    <w:rsid w:val="00515286"/>
    <w:pPr>
      <w:pBdr>
        <w:bottom w:val="single" w:sz="4" w:space="4" w:color="auto"/>
      </w:pBdr>
      <w:spacing w:after="360" w:line="280" w:lineRule="atLeast"/>
      <w:jc w:val="both"/>
    </w:pPr>
    <w:rPr>
      <w:rFonts w:ascii="Arial" w:hAnsi="Arial"/>
      <w:b/>
      <w:caps/>
      <w:kern w:val="0"/>
      <w:sz w:val="27"/>
      <w:szCs w:val="19"/>
      <w:lang w:val="en-NZ"/>
      <w14:ligatures w14:val="none"/>
    </w:rPr>
  </w:style>
  <w:style w:type="paragraph" w:customStyle="1" w:styleId="Bullets">
    <w:name w:val="Bullets"/>
    <w:basedOn w:val="Normal"/>
    <w:link w:val="BulletsChar"/>
    <w:uiPriority w:val="4"/>
    <w:qFormat/>
    <w:rsid w:val="00E34CF2"/>
    <w:pPr>
      <w:numPr>
        <w:numId w:val="33"/>
      </w:numPr>
      <w:spacing w:after="0" w:line="220" w:lineRule="atLeast"/>
      <w:ind w:right="142"/>
      <w:jc w:val="both"/>
    </w:pPr>
    <w:rPr>
      <w:rFonts w:ascii="Arial" w:hAnsi="Arial"/>
      <w:noProof/>
      <w:kern w:val="0"/>
      <w:sz w:val="19"/>
      <w:szCs w:val="19"/>
      <w:lang w:val="en-NZ"/>
      <w14:ligatures w14:val="none"/>
    </w:rPr>
  </w:style>
  <w:style w:type="paragraph" w:customStyle="1" w:styleId="Umbrellas">
    <w:name w:val="Umbrellas"/>
    <w:basedOn w:val="Bullets"/>
    <w:uiPriority w:val="3"/>
    <w:qFormat/>
    <w:rsid w:val="00E34CF2"/>
    <w:pPr>
      <w:numPr>
        <w:numId w:val="34"/>
      </w:numPr>
    </w:pPr>
  </w:style>
  <w:style w:type="character" w:styleId="UnresolvedMention">
    <w:name w:val="Unresolved Mention"/>
    <w:basedOn w:val="DefaultParagraphFont"/>
    <w:uiPriority w:val="99"/>
    <w:semiHidden/>
    <w:unhideWhenUsed/>
    <w:rsid w:val="00735BB8"/>
    <w:rPr>
      <w:color w:val="605E5C"/>
      <w:shd w:val="clear" w:color="auto" w:fill="E1DFDD"/>
    </w:rPr>
  </w:style>
  <w:style w:type="character" w:styleId="Emphasis">
    <w:name w:val="Emphasis"/>
    <w:basedOn w:val="DefaultParagraphFont"/>
    <w:uiPriority w:val="20"/>
    <w:qFormat/>
    <w:rsid w:val="0001555B"/>
    <w:rPr>
      <w:rFonts w:ascii="Arial" w:hAnsi="Arial"/>
      <w:b/>
      <w:iCs/>
      <w:sz w:val="19"/>
    </w:rPr>
  </w:style>
  <w:style w:type="paragraph" w:customStyle="1" w:styleId="ContractTitle">
    <w:name w:val="Contract Title"/>
    <w:basedOn w:val="Normal"/>
    <w:next w:val="Normal"/>
    <w:uiPriority w:val="8"/>
    <w:qFormat/>
    <w:rsid w:val="0001555B"/>
    <w:pPr>
      <w:spacing w:after="400" w:line="400" w:lineRule="atLeast"/>
      <w:ind w:right="142"/>
      <w:jc w:val="both"/>
    </w:pPr>
    <w:rPr>
      <w:rFonts w:ascii="Arial" w:hAnsi="Arial"/>
      <w:kern w:val="0"/>
      <w:sz w:val="38"/>
      <w:szCs w:val="19"/>
      <w:lang w:val="en-NZ"/>
      <w14:ligatures w14:val="none"/>
    </w:rPr>
  </w:style>
  <w:style w:type="paragraph" w:customStyle="1" w:styleId="UCHeading">
    <w:name w:val="UC Heading"/>
    <w:basedOn w:val="Normal"/>
    <w:uiPriority w:val="4"/>
    <w:qFormat/>
    <w:rsid w:val="0001555B"/>
    <w:pPr>
      <w:spacing w:after="220" w:line="220" w:lineRule="atLeast"/>
      <w:ind w:right="142"/>
      <w:jc w:val="both"/>
    </w:pPr>
    <w:rPr>
      <w:rFonts w:ascii="Arial" w:hAnsi="Arial"/>
      <w:b/>
      <w:caps/>
      <w:kern w:val="0"/>
      <w:sz w:val="19"/>
      <w:szCs w:val="19"/>
      <w:lang w:val="en-NZ"/>
      <w14:ligatures w14:val="none"/>
    </w:rPr>
  </w:style>
  <w:style w:type="paragraph" w:customStyle="1" w:styleId="LCHeading">
    <w:name w:val="LC Heading"/>
    <w:basedOn w:val="Normal"/>
    <w:uiPriority w:val="5"/>
    <w:qFormat/>
    <w:rsid w:val="0001555B"/>
    <w:pPr>
      <w:spacing w:after="220" w:line="220" w:lineRule="atLeast"/>
      <w:ind w:right="142"/>
      <w:jc w:val="both"/>
    </w:pPr>
    <w:rPr>
      <w:rFonts w:ascii="Arial" w:hAnsi="Arial"/>
      <w:b/>
      <w:kern w:val="0"/>
      <w:sz w:val="19"/>
      <w:szCs w:val="19"/>
      <w:lang w:val="en-NZ"/>
      <w14:ligatures w14:val="none"/>
    </w:rPr>
  </w:style>
  <w:style w:type="paragraph" w:customStyle="1" w:styleId="LargeLCHeading">
    <w:name w:val="Large LC Heading"/>
    <w:basedOn w:val="LCHeading"/>
    <w:uiPriority w:val="7"/>
    <w:qFormat/>
    <w:rsid w:val="0001555B"/>
    <w:pPr>
      <w:spacing w:after="240" w:line="240" w:lineRule="atLeast"/>
    </w:pPr>
    <w:rPr>
      <w:b w:val="0"/>
      <w:sz w:val="22"/>
    </w:rPr>
  </w:style>
  <w:style w:type="paragraph" w:styleId="BalloonText">
    <w:name w:val="Balloon Text"/>
    <w:basedOn w:val="Normal"/>
    <w:link w:val="BalloonTextChar"/>
    <w:uiPriority w:val="99"/>
    <w:semiHidden/>
    <w:unhideWhenUsed/>
    <w:rsid w:val="0001555B"/>
    <w:pPr>
      <w:spacing w:after="0" w:line="240" w:lineRule="auto"/>
      <w:ind w:right="142"/>
    </w:pPr>
    <w:rPr>
      <w:rFonts w:ascii="Lucida Grande" w:hAnsi="Lucida Grande" w:cs="Lucida Grande"/>
      <w:kern w:val="0"/>
      <w:sz w:val="18"/>
      <w:szCs w:val="18"/>
      <w:lang w:val="en-NZ"/>
      <w14:ligatures w14:val="none"/>
    </w:rPr>
  </w:style>
  <w:style w:type="character" w:customStyle="1" w:styleId="BalloonTextChar">
    <w:name w:val="Balloon Text Char"/>
    <w:basedOn w:val="DefaultParagraphFont"/>
    <w:link w:val="BalloonText"/>
    <w:uiPriority w:val="99"/>
    <w:semiHidden/>
    <w:rsid w:val="0001555B"/>
    <w:rPr>
      <w:rFonts w:ascii="Lucida Grande" w:hAnsi="Lucida Grande" w:cs="Lucida Grande"/>
      <w:kern w:val="0"/>
      <w:sz w:val="18"/>
      <w:szCs w:val="18"/>
      <w:lang w:val="en-NZ"/>
      <w14:ligatures w14:val="none"/>
    </w:rPr>
  </w:style>
  <w:style w:type="paragraph" w:customStyle="1" w:styleId="Default">
    <w:name w:val="Default"/>
    <w:rsid w:val="0001555B"/>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styleId="CommentReference">
    <w:name w:val="annotation reference"/>
    <w:basedOn w:val="DefaultParagraphFont"/>
    <w:uiPriority w:val="99"/>
    <w:semiHidden/>
    <w:unhideWhenUsed/>
    <w:rsid w:val="0001555B"/>
    <w:rPr>
      <w:sz w:val="16"/>
      <w:szCs w:val="16"/>
    </w:rPr>
  </w:style>
  <w:style w:type="paragraph" w:styleId="CommentText">
    <w:name w:val="annotation text"/>
    <w:basedOn w:val="Normal"/>
    <w:link w:val="CommentTextChar"/>
    <w:uiPriority w:val="99"/>
    <w:unhideWhenUsed/>
    <w:rsid w:val="0001555B"/>
    <w:pPr>
      <w:spacing w:after="0" w:line="240" w:lineRule="auto"/>
      <w:ind w:right="142"/>
    </w:pPr>
    <w:rPr>
      <w:kern w:val="0"/>
      <w:sz w:val="20"/>
      <w:szCs w:val="20"/>
      <w:lang w:val="en-NZ"/>
      <w14:ligatures w14:val="none"/>
    </w:rPr>
  </w:style>
  <w:style w:type="character" w:customStyle="1" w:styleId="CommentTextChar">
    <w:name w:val="Comment Text Char"/>
    <w:basedOn w:val="DefaultParagraphFont"/>
    <w:link w:val="CommentText"/>
    <w:uiPriority w:val="99"/>
    <w:rsid w:val="0001555B"/>
    <w:rPr>
      <w:kern w:val="0"/>
      <w:sz w:val="20"/>
      <w:szCs w:val="20"/>
      <w:lang w:val="en-NZ"/>
      <w14:ligatures w14:val="none"/>
    </w:rPr>
  </w:style>
  <w:style w:type="paragraph" w:styleId="CommentSubject">
    <w:name w:val="annotation subject"/>
    <w:basedOn w:val="CommentText"/>
    <w:next w:val="CommentText"/>
    <w:link w:val="CommentSubjectChar"/>
    <w:uiPriority w:val="99"/>
    <w:semiHidden/>
    <w:unhideWhenUsed/>
    <w:rsid w:val="0001555B"/>
    <w:rPr>
      <w:b/>
      <w:bCs/>
    </w:rPr>
  </w:style>
  <w:style w:type="character" w:customStyle="1" w:styleId="CommentSubjectChar">
    <w:name w:val="Comment Subject Char"/>
    <w:basedOn w:val="CommentTextChar"/>
    <w:link w:val="CommentSubject"/>
    <w:uiPriority w:val="99"/>
    <w:semiHidden/>
    <w:rsid w:val="0001555B"/>
    <w:rPr>
      <w:b/>
      <w:bCs/>
      <w:kern w:val="0"/>
      <w:sz w:val="20"/>
      <w:szCs w:val="20"/>
      <w:lang w:val="en-NZ"/>
      <w14:ligatures w14:val="none"/>
    </w:rPr>
  </w:style>
  <w:style w:type="paragraph" w:customStyle="1" w:styleId="OHSAdvtext">
    <w:name w:val="OHS Adv text"/>
    <w:basedOn w:val="Normal"/>
    <w:rsid w:val="0001555B"/>
    <w:pPr>
      <w:suppressAutoHyphens/>
      <w:autoSpaceDN w:val="0"/>
      <w:spacing w:before="120" w:after="0" w:line="240" w:lineRule="auto"/>
      <w:jc w:val="both"/>
    </w:pPr>
    <w:rPr>
      <w:rFonts w:ascii="Arial" w:eastAsia="Times New Roman" w:hAnsi="Arial" w:cs="Times New Roman"/>
      <w:kern w:val="0"/>
      <w:sz w:val="20"/>
      <w:szCs w:val="20"/>
      <w:lang w:eastAsia="en-AU"/>
      <w14:ligatures w14:val="none"/>
    </w:rPr>
  </w:style>
  <w:style w:type="table" w:customStyle="1" w:styleId="Employsure11">
    <w:name w:val="Employsure 11"/>
    <w:basedOn w:val="TableNormal"/>
    <w:uiPriority w:val="99"/>
    <w:rsid w:val="0001555B"/>
    <w:pPr>
      <w:spacing w:before="60" w:after="60" w:line="240" w:lineRule="auto"/>
      <w:ind w:right="142"/>
    </w:pPr>
    <w:rPr>
      <w:rFonts w:ascii="Georgia" w:eastAsia="Arial" w:hAnsi="Georgia" w:cs="Times New Roman"/>
      <w:kern w:val="0"/>
      <w:sz w:val="19"/>
      <w:szCs w:val="19"/>
      <w:lang w:val="en-NZ"/>
      <w14:ligatures w14:val="none"/>
    </w:rPr>
    <w:tblPr>
      <w:tblBorders>
        <w:bottom w:val="single" w:sz="4" w:space="0" w:color="auto"/>
        <w:insideH w:val="single" w:sz="4" w:space="0" w:color="auto"/>
      </w:tblBorders>
      <w:tblCellMar>
        <w:left w:w="0" w:type="dxa"/>
        <w:right w:w="0" w:type="dxa"/>
      </w:tblCellMar>
    </w:tblPr>
    <w:tblStylePr w:type="firstRow">
      <w:pPr>
        <w:wordWrap/>
        <w:spacing w:beforeLines="0" w:before="100" w:beforeAutospacing="1" w:afterLines="0" w:after="100" w:afterAutospacing="1" w:line="240" w:lineRule="auto"/>
        <w:ind w:leftChars="0" w:left="0" w:rightChars="0" w:right="0"/>
        <w:jc w:val="left"/>
      </w:pPr>
      <w:rPr>
        <w:rFonts w:ascii="Arial" w:hAnsi="Arial" w:cs="Arial" w:hint="default"/>
        <w:b/>
        <w:sz w:val="18"/>
        <w:szCs w:val="18"/>
      </w:rPr>
      <w:tblPr/>
      <w:tcPr>
        <w:tcBorders>
          <w:bottom w:val="single" w:sz="18" w:space="0" w:color="auto"/>
        </w:tcBorders>
      </w:tcPr>
    </w:tblStylePr>
  </w:style>
  <w:style w:type="character" w:customStyle="1" w:styleId="BulletsChar">
    <w:name w:val="Bullets Char"/>
    <w:basedOn w:val="DefaultParagraphFont"/>
    <w:link w:val="Bullets"/>
    <w:uiPriority w:val="4"/>
    <w:rsid w:val="0001555B"/>
    <w:rPr>
      <w:rFonts w:ascii="Arial" w:hAnsi="Arial"/>
      <w:noProof/>
      <w:kern w:val="0"/>
      <w:sz w:val="19"/>
      <w:szCs w:val="19"/>
      <w:lang w:val="en-NZ"/>
      <w14:ligatures w14:val="none"/>
    </w:rPr>
  </w:style>
  <w:style w:type="paragraph" w:customStyle="1" w:styleId="bullets1">
    <w:name w:val="bullets 1"/>
    <w:basedOn w:val="Normal"/>
    <w:link w:val="bullets1Char"/>
    <w:qFormat/>
    <w:rsid w:val="0001555B"/>
    <w:pPr>
      <w:numPr>
        <w:numId w:val="59"/>
      </w:numPr>
      <w:spacing w:before="120" w:after="0" w:line="240" w:lineRule="auto"/>
    </w:pPr>
    <w:rPr>
      <w:rFonts w:ascii="Arial" w:eastAsia="Times New Roman" w:hAnsi="Arial" w:cs="Arial"/>
      <w:color w:val="000000"/>
      <w:kern w:val="0"/>
      <w:lang w:eastAsia="en-AU"/>
      <w14:ligatures w14:val="none"/>
    </w:rPr>
  </w:style>
  <w:style w:type="character" w:customStyle="1" w:styleId="bullets1Char">
    <w:name w:val="bullets 1 Char"/>
    <w:basedOn w:val="DefaultParagraphFont"/>
    <w:link w:val="bullets1"/>
    <w:rsid w:val="0001555B"/>
    <w:rPr>
      <w:rFonts w:ascii="Arial" w:eastAsia="Times New Roman" w:hAnsi="Arial" w:cs="Arial"/>
      <w:color w:val="000000"/>
      <w:kern w:val="0"/>
      <w:lang w:eastAsia="en-AU"/>
      <w14:ligatures w14:val="none"/>
    </w:rPr>
  </w:style>
  <w:style w:type="table" w:customStyle="1" w:styleId="Employsure12">
    <w:name w:val="Employsure 12"/>
    <w:basedOn w:val="TableNormal"/>
    <w:uiPriority w:val="99"/>
    <w:rsid w:val="0001555B"/>
    <w:pPr>
      <w:spacing w:before="60" w:after="60" w:line="240" w:lineRule="auto"/>
      <w:ind w:right="142"/>
    </w:pPr>
    <w:rPr>
      <w:rFonts w:asciiTheme="majorHAnsi" w:hAnsiTheme="majorHAnsi"/>
      <w:kern w:val="0"/>
      <w:sz w:val="19"/>
      <w:szCs w:val="19"/>
      <w:lang w:val="en-NZ"/>
      <w14:ligatures w14:val="none"/>
    </w:rPr>
    <w:tblPr>
      <w:tblBorders>
        <w:bottom w:val="single" w:sz="4" w:space="0" w:color="auto"/>
        <w:insideH w:val="single" w:sz="4" w:space="0" w:color="auto"/>
      </w:tblBorders>
      <w:tblCellMar>
        <w:left w:w="0" w:type="dxa"/>
        <w:right w:w="0" w:type="dxa"/>
      </w:tblCellMar>
    </w:tblPr>
    <w:tblStylePr w:type="firstRow">
      <w:pPr>
        <w:wordWrap/>
        <w:spacing w:beforeLines="60" w:before="60" w:beforeAutospacing="0" w:afterLines="60" w:after="60" w:afterAutospacing="0" w:line="240" w:lineRule="auto"/>
        <w:ind w:leftChars="0" w:left="0" w:rightChars="0" w:right="0"/>
        <w:jc w:val="left"/>
      </w:pPr>
      <w:rPr>
        <w:rFonts w:ascii="Arial" w:hAnsi="Arial"/>
        <w:b/>
        <w:sz w:val="18"/>
      </w:rPr>
      <w:tblPr/>
      <w:tcPr>
        <w:tcBorders>
          <w:bottom w:val="single" w:sz="18" w:space="0" w:color="auto"/>
        </w:tcBorders>
      </w:tcPr>
    </w:tblStylePr>
  </w:style>
  <w:style w:type="paragraph" w:styleId="BodyText">
    <w:name w:val="Body Text"/>
    <w:basedOn w:val="Normal"/>
    <w:link w:val="BodyTextChar"/>
    <w:uiPriority w:val="1"/>
    <w:qFormat/>
    <w:rsid w:val="00B00B51"/>
    <w:pPr>
      <w:spacing w:after="120" w:line="250" w:lineRule="atLeast"/>
      <w:ind w:left="567"/>
      <w:jc w:val="both"/>
    </w:pPr>
    <w:rPr>
      <w:kern w:val="0"/>
      <w:sz w:val="18"/>
      <w:lang w:val="en-NZ"/>
      <w14:ligatures w14:val="none"/>
    </w:rPr>
  </w:style>
  <w:style w:type="character" w:customStyle="1" w:styleId="BodyTextChar">
    <w:name w:val="Body Text Char"/>
    <w:basedOn w:val="DefaultParagraphFont"/>
    <w:link w:val="BodyText"/>
    <w:uiPriority w:val="1"/>
    <w:rsid w:val="00B00B51"/>
    <w:rPr>
      <w:kern w:val="0"/>
      <w:sz w:val="18"/>
      <w:lang w:val="en-NZ"/>
      <w14:ligatures w14:val="none"/>
    </w:rPr>
  </w:style>
  <w:style w:type="character" w:styleId="PlaceholderText">
    <w:name w:val="Placeholder Text"/>
    <w:basedOn w:val="DefaultParagraphFont"/>
    <w:uiPriority w:val="99"/>
    <w:semiHidden/>
    <w:rsid w:val="00B00B51"/>
    <w:rPr>
      <w:color w:val="808080"/>
    </w:rPr>
  </w:style>
  <w:style w:type="character" w:styleId="Strong">
    <w:name w:val="Strong"/>
    <w:basedOn w:val="DefaultParagraphFont"/>
    <w:uiPriority w:val="22"/>
    <w:qFormat/>
    <w:rsid w:val="00B00B51"/>
    <w:rPr>
      <w:b/>
      <w:bCs/>
    </w:rPr>
  </w:style>
  <w:style w:type="character" w:styleId="SubtleEmphasis">
    <w:name w:val="Subtle Emphasis"/>
    <w:basedOn w:val="DefaultParagraphFont"/>
    <w:uiPriority w:val="8"/>
    <w:qFormat/>
    <w:rsid w:val="00B00B51"/>
    <w:rPr>
      <w:rFonts w:asciiTheme="majorHAnsi" w:hAnsiTheme="majorHAnsi"/>
      <w:iCs/>
      <w:color w:val="A02B93" w:themeColor="accent5"/>
      <w:sz w:val="18"/>
    </w:rPr>
  </w:style>
  <w:style w:type="paragraph" w:customStyle="1" w:styleId="TableSubHeading">
    <w:name w:val="Table SubHeading"/>
    <w:basedOn w:val="Normal"/>
    <w:next w:val="Normal"/>
    <w:uiPriority w:val="8"/>
    <w:qFormat/>
    <w:rsid w:val="00B00B51"/>
    <w:pPr>
      <w:spacing w:after="0" w:line="240" w:lineRule="auto"/>
      <w:jc w:val="both"/>
    </w:pPr>
    <w:rPr>
      <w:rFonts w:ascii="Georgia" w:hAnsi="Georgia"/>
      <w:b/>
      <w:kern w:val="0"/>
      <w:sz w:val="18"/>
      <w:lang w:val="en-NZ"/>
      <w14:ligatures w14:val="none"/>
    </w:rPr>
  </w:style>
  <w:style w:type="paragraph" w:styleId="TOC1">
    <w:name w:val="toc 1"/>
    <w:basedOn w:val="Normal"/>
    <w:next w:val="Normal"/>
    <w:autoRedefine/>
    <w:uiPriority w:val="39"/>
    <w:unhideWhenUsed/>
    <w:rsid w:val="00B00B51"/>
    <w:pPr>
      <w:tabs>
        <w:tab w:val="right" w:leader="dot" w:pos="8608"/>
      </w:tabs>
      <w:spacing w:after="120" w:line="260" w:lineRule="atLeast"/>
      <w:jc w:val="both"/>
    </w:pPr>
    <w:rPr>
      <w:rFonts w:ascii="Arial Bold" w:hAnsi="Arial Bold"/>
      <w:b/>
      <w:caps/>
      <w:noProof/>
      <w:kern w:val="0"/>
      <w:sz w:val="19"/>
      <w:lang w:val="en-NZ"/>
      <w14:ligatures w14:val="none"/>
    </w:rPr>
  </w:style>
  <w:style w:type="paragraph" w:customStyle="1" w:styleId="Umbrella">
    <w:name w:val="Umbrella"/>
    <w:basedOn w:val="Bullets"/>
    <w:uiPriority w:val="7"/>
    <w:qFormat/>
    <w:rsid w:val="00B00B51"/>
    <w:pPr>
      <w:numPr>
        <w:numId w:val="73"/>
      </w:numPr>
      <w:spacing w:after="250" w:line="250" w:lineRule="atLeast"/>
      <w:ind w:left="284" w:right="0" w:hanging="284"/>
    </w:pPr>
    <w:rPr>
      <w:rFonts w:asciiTheme="minorHAnsi" w:hAnsiTheme="minorHAnsi"/>
      <w:noProof w:val="0"/>
      <w:sz w:val="18"/>
      <w:szCs w:val="22"/>
    </w:rPr>
  </w:style>
  <w:style w:type="paragraph" w:styleId="NormalWeb">
    <w:name w:val="Normal (Web)"/>
    <w:basedOn w:val="Normal"/>
    <w:uiPriority w:val="99"/>
    <w:unhideWhenUsed/>
    <w:rsid w:val="00B00B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Revision">
    <w:name w:val="Revision"/>
    <w:hidden/>
    <w:uiPriority w:val="99"/>
    <w:semiHidden/>
    <w:rsid w:val="00B00B51"/>
    <w:pPr>
      <w:spacing w:after="0" w:line="240" w:lineRule="auto"/>
    </w:pPr>
    <w:rPr>
      <w:kern w:val="0"/>
      <w:sz w:val="18"/>
      <w:lang w:val="en-NZ"/>
      <w14:ligatures w14:val="none"/>
    </w:rPr>
  </w:style>
  <w:style w:type="table" w:styleId="LightList-Accent2">
    <w:name w:val="Light List Accent 2"/>
    <w:basedOn w:val="TableNormal"/>
    <w:uiPriority w:val="61"/>
    <w:rsid w:val="00B00B51"/>
    <w:pPr>
      <w:spacing w:after="0" w:line="240" w:lineRule="auto"/>
    </w:pPr>
    <w:rPr>
      <w:rFonts w:asciiTheme="majorHAnsi" w:hAnsiTheme="majorHAnsi"/>
      <w:kern w:val="0"/>
      <w:sz w:val="19"/>
      <w:szCs w:val="19"/>
      <w:lang w:val="en-NZ"/>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paragraph" w:customStyle="1" w:styleId="ChapterTitle">
    <w:name w:val="Chapter Title"/>
    <w:basedOn w:val="Heading1"/>
    <w:rsid w:val="00B00B51"/>
    <w:pPr>
      <w:pBdr>
        <w:bottom w:val="single" w:sz="4" w:space="4" w:color="auto"/>
      </w:pBdr>
      <w:spacing w:before="0" w:after="360" w:line="280" w:lineRule="atLeast"/>
      <w:jc w:val="both"/>
    </w:pPr>
    <w:rPr>
      <w:rFonts w:ascii="Arial" w:hAnsi="Arial"/>
      <w:b/>
      <w:bCs/>
      <w:caps/>
      <w:color w:val="auto"/>
      <w:kern w:val="0"/>
      <w:sz w:val="27"/>
      <w:szCs w:val="28"/>
      <w14:ligatures w14:val="none"/>
    </w:rPr>
  </w:style>
  <w:style w:type="paragraph" w:customStyle="1" w:styleId="ChapterHeading">
    <w:name w:val="Chapter Heading"/>
    <w:basedOn w:val="Heading2"/>
    <w:rsid w:val="00B00B51"/>
    <w:pPr>
      <w:spacing w:before="500" w:after="300" w:line="240" w:lineRule="auto"/>
      <w:jc w:val="both"/>
    </w:pPr>
    <w:rPr>
      <w:rFonts w:ascii="Arial" w:hAnsi="Arial"/>
      <w:b/>
      <w:bCs/>
      <w:caps/>
      <w:color w:val="auto"/>
      <w:kern w:val="0"/>
      <w:sz w:val="19"/>
      <w:szCs w:val="26"/>
      <w14:ligatures w14:val="none"/>
    </w:rPr>
  </w:style>
  <w:style w:type="paragraph" w:styleId="TOC9">
    <w:name w:val="toc 9"/>
    <w:basedOn w:val="Normal"/>
    <w:next w:val="Normal"/>
    <w:autoRedefine/>
    <w:uiPriority w:val="39"/>
    <w:unhideWhenUsed/>
    <w:rsid w:val="00B00B51"/>
    <w:pPr>
      <w:spacing w:after="100" w:line="250" w:lineRule="atLeast"/>
      <w:ind w:left="1440"/>
      <w:jc w:val="both"/>
    </w:pPr>
    <w:rPr>
      <w:kern w:val="0"/>
      <w:sz w:val="18"/>
      <w:lang w:val="en-NZ"/>
      <w14:ligatures w14:val="none"/>
    </w:rPr>
  </w:style>
  <w:style w:type="paragraph" w:customStyle="1" w:styleId="TOCChapterTitle">
    <w:name w:val="TOC Chapter Title"/>
    <w:basedOn w:val="Normal"/>
    <w:rsid w:val="00B00B51"/>
    <w:pPr>
      <w:spacing w:after="250" w:line="250" w:lineRule="atLeast"/>
      <w:ind w:right="-171"/>
      <w:jc w:val="both"/>
    </w:pPr>
    <w:rPr>
      <w:rFonts w:ascii="Arial" w:hAnsi="Arial" w:cs="Arial"/>
      <w:color w:val="FFFFFF" w:themeColor="background1"/>
      <w:kern w:val="0"/>
      <w:sz w:val="24"/>
      <w:szCs w:val="24"/>
      <w:lang w:val="en-NZ"/>
      <w14:ligatures w14:val="none"/>
    </w:rPr>
  </w:style>
  <w:style w:type="character" w:customStyle="1" w:styleId="PartNum">
    <w:name w:val="PartNum"/>
    <w:basedOn w:val="DefaultParagraphFont"/>
    <w:uiPriority w:val="1"/>
    <w:rsid w:val="00B00B51"/>
    <w:rPr>
      <w:rFonts w:ascii="Arial" w:hAnsi="Arial" w:cs="Arial"/>
      <w:sz w:val="24"/>
      <w:szCs w:val="24"/>
    </w:rPr>
  </w:style>
  <w:style w:type="character" w:customStyle="1" w:styleId="Bullet1Char">
    <w:name w:val="Bullet 1 Char"/>
    <w:basedOn w:val="DefaultParagraphFont"/>
    <w:link w:val="Bullet10"/>
    <w:uiPriority w:val="99"/>
    <w:locked/>
    <w:rsid w:val="00B00B51"/>
    <w:rPr>
      <w:rFonts w:ascii="Arial" w:hAnsi="Arial" w:cs="Arial"/>
      <w:szCs w:val="24"/>
    </w:rPr>
  </w:style>
  <w:style w:type="paragraph" w:customStyle="1" w:styleId="Bullet10">
    <w:name w:val="Bullet 1"/>
    <w:basedOn w:val="Normal"/>
    <w:link w:val="Bullet1Char"/>
    <w:uiPriority w:val="99"/>
    <w:qFormat/>
    <w:rsid w:val="00B00B51"/>
    <w:pPr>
      <w:numPr>
        <w:numId w:val="77"/>
      </w:numPr>
      <w:spacing w:before="60" w:after="0" w:line="240" w:lineRule="auto"/>
    </w:pPr>
    <w:rPr>
      <w:rFonts w:ascii="Arial" w:hAnsi="Arial" w:cs="Arial"/>
      <w:szCs w:val="24"/>
    </w:rPr>
  </w:style>
  <w:style w:type="paragraph" w:customStyle="1" w:styleId="bullet1">
    <w:name w:val="bullet 1"/>
    <w:basedOn w:val="ListParagraph"/>
    <w:qFormat/>
    <w:rsid w:val="00B00B51"/>
    <w:pPr>
      <w:numPr>
        <w:numId w:val="78"/>
      </w:numPr>
      <w:shd w:val="clear" w:color="auto" w:fill="FFFFFF"/>
      <w:autoSpaceDE w:val="0"/>
      <w:autoSpaceDN w:val="0"/>
      <w:adjustRightInd w:val="0"/>
      <w:spacing w:before="120" w:after="0" w:line="240" w:lineRule="auto"/>
      <w:contextualSpacing w:val="0"/>
    </w:pPr>
    <w:rPr>
      <w:rFonts w:ascii="Arial" w:eastAsia="Times New Roman" w:hAnsi="Arial" w:cs="Arial"/>
      <w:kern w:val="0"/>
      <w:lang w:eastAsia="en-AU"/>
      <w14:ligatures w14:val="none"/>
    </w:rPr>
  </w:style>
  <w:style w:type="character" w:customStyle="1" w:styleId="ListParagraphChar">
    <w:name w:val="List Paragraph Char"/>
    <w:aliases w:val="Bullet Char,Bullet List Paragraph Char,Bullet Point Char,CDHP List Paragraph Char,Dot pt Char,Heading2 Char,Indent Char,L Char,List Paragraph - bullets Char,List Paragraph1 Char,List Paragraph11 Char,NFP GP Bulleted List Char"/>
    <w:basedOn w:val="DefaultParagraphFont"/>
    <w:link w:val="ListParagraph"/>
    <w:uiPriority w:val="34"/>
    <w:rsid w:val="00B00B51"/>
  </w:style>
  <w:style w:type="character" w:customStyle="1" w:styleId="UnresolvedMention1">
    <w:name w:val="Unresolved Mention1"/>
    <w:basedOn w:val="DefaultParagraphFont"/>
    <w:uiPriority w:val="99"/>
    <w:semiHidden/>
    <w:unhideWhenUsed/>
    <w:rsid w:val="00B00B51"/>
    <w:rPr>
      <w:color w:val="605E5C"/>
      <w:shd w:val="clear" w:color="auto" w:fill="E1DFDD"/>
    </w:rPr>
  </w:style>
  <w:style w:type="paragraph" w:styleId="TOC4">
    <w:name w:val="toc 4"/>
    <w:basedOn w:val="Normal"/>
    <w:next w:val="Normal"/>
    <w:autoRedefine/>
    <w:uiPriority w:val="39"/>
    <w:unhideWhenUsed/>
    <w:rsid w:val="001F01DF"/>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1F01DF"/>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1F01DF"/>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1F01DF"/>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1F01DF"/>
    <w:pPr>
      <w:spacing w:after="100" w:line="278" w:lineRule="auto"/>
      <w:ind w:left="1680"/>
    </w:pPr>
    <w:rPr>
      <w:rFonts w:eastAsiaTheme="minorEastAsia"/>
      <w:sz w:val="24"/>
      <w:szCs w:val="24"/>
      <w:lang w:eastAsia="en-AU"/>
    </w:rPr>
  </w:style>
  <w:style w:type="paragraph" w:styleId="FootnoteText">
    <w:name w:val="footnote text"/>
    <w:basedOn w:val="Normal"/>
    <w:link w:val="FootnoteTextChar"/>
    <w:uiPriority w:val="99"/>
    <w:semiHidden/>
    <w:unhideWhenUsed/>
    <w:rsid w:val="002F1B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BCB"/>
    <w:rPr>
      <w:sz w:val="20"/>
      <w:szCs w:val="20"/>
    </w:rPr>
  </w:style>
  <w:style w:type="character" w:styleId="FootnoteReference">
    <w:name w:val="footnote reference"/>
    <w:basedOn w:val="DefaultParagraphFont"/>
    <w:uiPriority w:val="99"/>
    <w:semiHidden/>
    <w:unhideWhenUsed/>
    <w:rsid w:val="002F1B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220616">
      <w:bodyDiv w:val="1"/>
      <w:marLeft w:val="0"/>
      <w:marRight w:val="0"/>
      <w:marTop w:val="0"/>
      <w:marBottom w:val="0"/>
      <w:divBdr>
        <w:top w:val="none" w:sz="0" w:space="0" w:color="auto"/>
        <w:left w:val="none" w:sz="0" w:space="0" w:color="auto"/>
        <w:bottom w:val="none" w:sz="0" w:space="0" w:color="auto"/>
        <w:right w:val="none" w:sz="0" w:space="0" w:color="auto"/>
      </w:divBdr>
    </w:div>
    <w:div w:id="856428865">
      <w:bodyDiv w:val="1"/>
      <w:marLeft w:val="0"/>
      <w:marRight w:val="0"/>
      <w:marTop w:val="0"/>
      <w:marBottom w:val="0"/>
      <w:divBdr>
        <w:top w:val="none" w:sz="0" w:space="0" w:color="auto"/>
        <w:left w:val="none" w:sz="0" w:space="0" w:color="auto"/>
        <w:bottom w:val="none" w:sz="0" w:space="0" w:color="auto"/>
        <w:right w:val="none" w:sz="0" w:space="0" w:color="auto"/>
      </w:divBdr>
    </w:div>
    <w:div w:id="126388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9.xml"/><Relationship Id="rId47" Type="http://schemas.openxmlformats.org/officeDocument/2006/relationships/header" Target="header33.xm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header" Target="header44.xml"/><Relationship Id="rId89" Type="http://schemas.openxmlformats.org/officeDocument/2006/relationships/image" Target="media/image28.png"/><Relationship Id="rId16" Type="http://schemas.openxmlformats.org/officeDocument/2006/relationships/header" Target="header4.xml"/><Relationship Id="rId11" Type="http://schemas.openxmlformats.org/officeDocument/2006/relationships/image" Target="media/image2.jpg"/><Relationship Id="rId32" Type="http://schemas.openxmlformats.org/officeDocument/2006/relationships/header" Target="header19.xml"/><Relationship Id="rId37" Type="http://schemas.openxmlformats.org/officeDocument/2006/relationships/header" Target="header24.xml"/><Relationship Id="rId53" Type="http://schemas.openxmlformats.org/officeDocument/2006/relationships/header" Target="header36.xml"/><Relationship Id="rId58" Type="http://schemas.openxmlformats.org/officeDocument/2006/relationships/image" Target="media/image5.jpeg"/><Relationship Id="rId74" Type="http://schemas.openxmlformats.org/officeDocument/2006/relationships/header" Target="header40.xml"/><Relationship Id="rId79" Type="http://schemas.openxmlformats.org/officeDocument/2006/relationships/header" Target="header42.xml"/><Relationship Id="rId102" Type="http://schemas.openxmlformats.org/officeDocument/2006/relationships/header" Target="header57.xml"/><Relationship Id="rId5" Type="http://schemas.openxmlformats.org/officeDocument/2006/relationships/numbering" Target="numbering.xml"/><Relationship Id="rId90" Type="http://schemas.openxmlformats.org/officeDocument/2006/relationships/header" Target="header46.xml"/><Relationship Id="rId95" Type="http://schemas.openxmlformats.org/officeDocument/2006/relationships/header" Target="header50.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30.xml"/><Relationship Id="rId48" Type="http://schemas.openxmlformats.org/officeDocument/2006/relationships/footer" Target="footer3.xml"/><Relationship Id="rId64" Type="http://schemas.openxmlformats.org/officeDocument/2006/relationships/image" Target="media/image11.png"/><Relationship Id="rId69" Type="http://schemas.openxmlformats.org/officeDocument/2006/relationships/image" Target="media/image16.jpeg"/><Relationship Id="rId80" Type="http://schemas.openxmlformats.org/officeDocument/2006/relationships/image" Target="media/image22.png"/><Relationship Id="rId85" Type="http://schemas.openxmlformats.org/officeDocument/2006/relationships/image" Target="media/image25.jpe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image" Target="media/image6.png"/><Relationship Id="rId10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37.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0.jpeg"/><Relationship Id="rId83" Type="http://schemas.openxmlformats.org/officeDocument/2006/relationships/image" Target="media/image24.png"/><Relationship Id="rId88" Type="http://schemas.openxmlformats.org/officeDocument/2006/relationships/image" Target="media/image27.png"/><Relationship Id="rId91" Type="http://schemas.openxmlformats.org/officeDocument/2006/relationships/image" Target="media/image29.jpeg"/><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yperlink" Target="https://www.safeworkaustralia.gov.au/system/files/documents/1702/classification_and_labelling_workplace_hazardous_chemicals_poster_-a4.pdf"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5.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19.png"/><Relationship Id="rId78" Type="http://schemas.openxmlformats.org/officeDocument/2006/relationships/image" Target="media/image21.jpeg"/><Relationship Id="rId81" Type="http://schemas.openxmlformats.org/officeDocument/2006/relationships/header" Target="header43.xml"/><Relationship Id="rId86" Type="http://schemas.openxmlformats.org/officeDocument/2006/relationships/header" Target="header45.xml"/><Relationship Id="rId94" Type="http://schemas.openxmlformats.org/officeDocument/2006/relationships/header" Target="header49.xml"/><Relationship Id="rId99" Type="http://schemas.openxmlformats.org/officeDocument/2006/relationships/header" Target="header54.xml"/><Relationship Id="rId101" Type="http://schemas.openxmlformats.org/officeDocument/2006/relationships/header" Target="header5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6.xml"/><Relationship Id="rId34" Type="http://schemas.openxmlformats.org/officeDocument/2006/relationships/header" Target="header21.xml"/><Relationship Id="rId50" Type="http://schemas.openxmlformats.org/officeDocument/2006/relationships/hyperlink" Target="https://www.safeworkaustralia.gov.au/sites/default/files/2021-04/classification_and_labelling_for_workplace_hazardous_chemicals_210412.pdf" TargetMode="External"/><Relationship Id="rId55" Type="http://schemas.openxmlformats.org/officeDocument/2006/relationships/footer" Target="footer4.xml"/><Relationship Id="rId76" Type="http://schemas.openxmlformats.org/officeDocument/2006/relationships/header" Target="header41.xml"/><Relationship Id="rId97" Type="http://schemas.openxmlformats.org/officeDocument/2006/relationships/header" Target="header52.xml"/><Relationship Id="rId10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header" Target="header32.xml"/><Relationship Id="rId66" Type="http://schemas.openxmlformats.org/officeDocument/2006/relationships/image" Target="media/image13.png"/><Relationship Id="rId87" Type="http://schemas.openxmlformats.org/officeDocument/2006/relationships/image" Target="media/image26.jpeg"/><Relationship Id="rId61" Type="http://schemas.openxmlformats.org/officeDocument/2006/relationships/image" Target="media/image8.png"/><Relationship Id="rId82" Type="http://schemas.openxmlformats.org/officeDocument/2006/relationships/image" Target="media/image23.png"/><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38.xml"/><Relationship Id="rId77" Type="http://schemas.openxmlformats.org/officeDocument/2006/relationships/hyperlink" Target="http://www.eltemsah-group.com/index.php?option=com_virtuemart&amp;view=productdetails&amp;virtuemart_product_id=436&amp;virtuemart_category_id=188&amp;lang=en" TargetMode="External"/><Relationship Id="rId100" Type="http://schemas.openxmlformats.org/officeDocument/2006/relationships/header" Target="header5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4.xml"/><Relationship Id="rId72" Type="http://schemas.openxmlformats.org/officeDocument/2006/relationships/header" Target="header39.xml"/><Relationship Id="rId93" Type="http://schemas.openxmlformats.org/officeDocument/2006/relationships/header" Target="header48.xml"/><Relationship Id="rId98" Type="http://schemas.openxmlformats.org/officeDocument/2006/relationships/header" Target="header53.xm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footer" Target="footer2.xml"/><Relationship Id="rId67"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safework.nsw.gov.au/your-industry/construction/construction" TargetMode="External"/><Relationship Id="rId1" Type="http://schemas.openxmlformats.org/officeDocument/2006/relationships/hyperlink" Target="https://www.safework.nsw.gov.au/your-industry/construction/construction/general-requirements-accordians/prepare-safe-work-method-stat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39.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1" Type="http://schemas.openxmlformats.org/officeDocument/2006/relationships/image" Target="media/image2.jpg"/></Relationships>
</file>

<file path=word/_rels/header49.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50.xml.rels><?xml version="1.0" encoding="UTF-8" standalone="yes"?>
<Relationships xmlns="http://schemas.openxmlformats.org/package/2006/relationships"><Relationship Id="rId1" Type="http://schemas.openxmlformats.org/officeDocument/2006/relationships/image" Target="media/image2.jpg"/></Relationships>
</file>

<file path=word/_rels/header51.xml.rels><?xml version="1.0" encoding="UTF-8" standalone="yes"?>
<Relationships xmlns="http://schemas.openxmlformats.org/package/2006/relationships"><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1" Type="http://schemas.openxmlformats.org/officeDocument/2006/relationships/image" Target="media/image2.jpg"/></Relationships>
</file>

<file path=word/_rels/header57.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0B41C3BE664F1D9A96E2FFC355ACB0"/>
        <w:category>
          <w:name w:val="General"/>
          <w:gallery w:val="placeholder"/>
        </w:category>
        <w:types>
          <w:type w:val="bbPlcHdr"/>
        </w:types>
        <w:behaviors>
          <w:behavior w:val="content"/>
        </w:behaviors>
        <w:guid w:val="{2761009D-7100-4B6C-9D9F-1710D6253370}"/>
      </w:docPartPr>
      <w:docPartBody>
        <w:p w:rsidR="00EF04FE" w:rsidRDefault="00EF04F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FE"/>
    <w:rsid w:val="001C3A5F"/>
    <w:rsid w:val="00D41289"/>
    <w:rsid w:val="00EF04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BFD92506B12646A117916360A5D20B" ma:contentTypeVersion="16" ma:contentTypeDescription="Create a new document." ma:contentTypeScope="" ma:versionID="4cdcf12b01789987364e25c7fd3189fc">
  <xsd:schema xmlns:xsd="http://www.w3.org/2001/XMLSchema" xmlns:xs="http://www.w3.org/2001/XMLSchema" xmlns:p="http://schemas.microsoft.com/office/2006/metadata/properties" xmlns:ns2="2520be01-9e49-4567-8bab-e1a3156639fb" xmlns:ns3="1a270a8a-aaba-4981-b075-415d30d6feac" targetNamespace="http://schemas.microsoft.com/office/2006/metadata/properties" ma:root="true" ma:fieldsID="d7cf620837552b99cd7a824612b0a29b" ns2:_="" ns3:_="">
    <xsd:import namespace="2520be01-9e49-4567-8bab-e1a3156639fb"/>
    <xsd:import namespace="1a270a8a-aaba-4981-b075-415d30d6fe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0be01-9e49-4567-8bab-e1a315663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a61c26-5bc1-467b-a89d-594ac870ef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270a8a-aaba-4981-b075-415d30d6fe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83834e-f301-468c-8a3f-65dcb31766ad}" ma:internalName="TaxCatchAll" ma:showField="CatchAllData" ma:web="1a270a8a-aaba-4981-b075-415d30d6fea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20be01-9e49-4567-8bab-e1a3156639fb">
      <Terms xmlns="http://schemas.microsoft.com/office/infopath/2007/PartnerControls"/>
    </lcf76f155ced4ddcb4097134ff3c332f>
    <TaxCatchAll xmlns="1a270a8a-aaba-4981-b075-415d30d6feac" xsi:nil="true"/>
  </documentManagement>
</p:properties>
</file>

<file path=customXml/itemProps1.xml><?xml version="1.0" encoding="utf-8"?>
<ds:datastoreItem xmlns:ds="http://schemas.openxmlformats.org/officeDocument/2006/customXml" ds:itemID="{68BCCF7F-99B3-4DB6-A2E6-F0665375A366}">
  <ds:schemaRefs>
    <ds:schemaRef ds:uri="http://schemas.openxmlformats.org/officeDocument/2006/bibliography"/>
  </ds:schemaRefs>
</ds:datastoreItem>
</file>

<file path=customXml/itemProps2.xml><?xml version="1.0" encoding="utf-8"?>
<ds:datastoreItem xmlns:ds="http://schemas.openxmlformats.org/officeDocument/2006/customXml" ds:itemID="{FDD77B0F-7819-42DB-B042-837DDABF6EE4}">
  <ds:schemaRefs>
    <ds:schemaRef ds:uri="http://schemas.microsoft.com/sharepoint/v3/contenttype/forms"/>
  </ds:schemaRefs>
</ds:datastoreItem>
</file>

<file path=customXml/itemProps3.xml><?xml version="1.0" encoding="utf-8"?>
<ds:datastoreItem xmlns:ds="http://schemas.openxmlformats.org/officeDocument/2006/customXml" ds:itemID="{CA4F9978-7B46-41DC-A4B6-3E6832071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0be01-9e49-4567-8bab-e1a3156639fb"/>
    <ds:schemaRef ds:uri="1a270a8a-aaba-4981-b075-415d30d6f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CA2E5-5FFB-46B9-A553-62E95A11AA5C}">
  <ds:schemaRefs>
    <ds:schemaRef ds:uri="http://schemas.microsoft.com/office/2006/metadata/properties"/>
    <ds:schemaRef ds:uri="http://schemas.microsoft.com/office/infopath/2007/PartnerControls"/>
    <ds:schemaRef ds:uri="2520be01-9e49-4567-8bab-e1a3156639fb"/>
    <ds:schemaRef ds:uri="1a270a8a-aaba-4981-b075-415d30d6feac"/>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238</Pages>
  <Words>45235</Words>
  <Characters>257842</Characters>
  <Application>Microsoft Office Word</Application>
  <DocSecurity>0</DocSecurity>
  <Lines>2148</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Wagner</dc:creator>
  <cp:keywords/>
  <dc:description/>
  <cp:lastModifiedBy>Melanie Wagner</cp:lastModifiedBy>
  <cp:revision>173</cp:revision>
  <cp:lastPrinted>2024-04-23T04:41:00Z</cp:lastPrinted>
  <dcterms:created xsi:type="dcterms:W3CDTF">2024-04-15T23:32:00Z</dcterms:created>
  <dcterms:modified xsi:type="dcterms:W3CDTF">2024-04-23T04:41:00Z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0x01010015BFD92506B12646A117916360A5D20B</vt:lpwstr>
  </property>
  <property fmtid="{D5CDD505-2E9C-101B-9397-08002B2CF9AE}" pid="3" name="MediaServiceImageTags">
    <vt:lpwstr/>
  </property>
</Properties>
</file>